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230A" w:rsidRDefault="00B3230A" w:rsidP="00B3230A">
      <w:pPr>
        <w:tabs>
          <w:tab w:val="left" w:pos="1785"/>
        </w:tabs>
      </w:pPr>
      <w:bookmarkStart w:id="0" w:name="_Hlk69985117"/>
    </w:p>
    <w:tbl>
      <w:tblPr>
        <w:tblW w:w="0" w:type="auto"/>
        <w:tblInd w:w="108" w:type="dxa"/>
        <w:tblLook w:val="04A0" w:firstRow="1" w:lastRow="0" w:firstColumn="1" w:lastColumn="0" w:noHBand="0" w:noVBand="1"/>
      </w:tblPr>
      <w:tblGrid>
        <w:gridCol w:w="2256"/>
        <w:gridCol w:w="7274"/>
      </w:tblGrid>
      <w:tr w:rsidR="008A440A" w:rsidTr="00DA2413">
        <w:trPr>
          <w:trHeight w:val="2388"/>
        </w:trPr>
        <w:tc>
          <w:tcPr>
            <w:tcW w:w="1985" w:type="dxa"/>
            <w:shd w:val="clear" w:color="auto" w:fill="auto"/>
          </w:tcPr>
          <w:p w:rsidR="008A440A" w:rsidRPr="00FC4B5F" w:rsidRDefault="00112D33" w:rsidP="00DA2413">
            <w:pPr>
              <w:pStyle w:val="Standard"/>
              <w:tabs>
                <w:tab w:val="left" w:pos="2925"/>
                <w:tab w:val="center" w:pos="5102"/>
              </w:tabs>
              <w:jc w:val="right"/>
              <w:rPr>
                <w:b/>
                <w:i/>
                <w:iCs/>
                <w:sz w:val="28"/>
                <w:szCs w:val="28"/>
              </w:rPr>
            </w:pPr>
            <w:r>
              <w:rPr>
                <w:b/>
                <w:i/>
                <w:noProof/>
                <w:sz w:val="28"/>
                <w:szCs w:val="28"/>
              </w:rPr>
              <w:drawing>
                <wp:inline distT="0" distB="0" distL="0" distR="0">
                  <wp:extent cx="1295400" cy="1632585"/>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632585"/>
                          </a:xfrm>
                          <a:prstGeom prst="rect">
                            <a:avLst/>
                          </a:prstGeom>
                          <a:noFill/>
                          <a:ln>
                            <a:noFill/>
                          </a:ln>
                        </pic:spPr>
                      </pic:pic>
                    </a:graphicData>
                  </a:graphic>
                </wp:inline>
              </w:drawing>
            </w:r>
          </w:p>
        </w:tc>
        <w:tc>
          <w:tcPr>
            <w:tcW w:w="7761" w:type="dxa"/>
            <w:shd w:val="clear" w:color="auto" w:fill="auto"/>
          </w:tcPr>
          <w:p w:rsidR="008A440A" w:rsidRPr="008A440A" w:rsidRDefault="008A440A" w:rsidP="00DA2413">
            <w:pPr>
              <w:contextualSpacing/>
              <w:jc w:val="center"/>
              <w:rPr>
                <w:rFonts w:ascii="Arial" w:eastAsia="Calibri" w:hAnsi="Arial" w:cs="Arial"/>
                <w:b/>
              </w:rPr>
            </w:pPr>
          </w:p>
          <w:p w:rsidR="008A440A" w:rsidRPr="00276F61" w:rsidRDefault="008A440A" w:rsidP="00DA2413">
            <w:pPr>
              <w:ind w:left="284" w:right="283"/>
              <w:contextualSpacing/>
              <w:jc w:val="center"/>
              <w:rPr>
                <w:rFonts w:ascii="Arial" w:eastAsia="Calibri" w:hAnsi="Arial" w:cs="Arial"/>
                <w:b/>
                <w:sz w:val="40"/>
                <w:szCs w:val="40"/>
              </w:rPr>
            </w:pPr>
            <w:r w:rsidRPr="00276F61">
              <w:rPr>
                <w:rFonts w:ascii="Arial" w:eastAsia="Calibri" w:hAnsi="Arial" w:cs="Arial"/>
                <w:b/>
                <w:sz w:val="40"/>
                <w:szCs w:val="40"/>
              </w:rPr>
              <w:t xml:space="preserve">Старонижестеблиевское </w:t>
            </w:r>
          </w:p>
          <w:p w:rsidR="008A440A" w:rsidRPr="00276F61" w:rsidRDefault="008A440A" w:rsidP="00DA2413">
            <w:pPr>
              <w:ind w:left="284" w:right="283"/>
              <w:contextualSpacing/>
              <w:jc w:val="center"/>
              <w:rPr>
                <w:rFonts w:ascii="Arial" w:eastAsia="Calibri" w:hAnsi="Arial" w:cs="Arial"/>
                <w:b/>
                <w:sz w:val="40"/>
                <w:szCs w:val="40"/>
              </w:rPr>
            </w:pPr>
            <w:r w:rsidRPr="00276F61">
              <w:rPr>
                <w:rFonts w:ascii="Arial" w:eastAsia="Calibri" w:hAnsi="Arial" w:cs="Arial"/>
                <w:b/>
                <w:sz w:val="40"/>
                <w:szCs w:val="40"/>
              </w:rPr>
              <w:t>сельское поселение</w:t>
            </w:r>
          </w:p>
          <w:p w:rsidR="008A440A" w:rsidRPr="00276F61" w:rsidRDefault="008A440A" w:rsidP="00276F61">
            <w:pPr>
              <w:ind w:right="283"/>
              <w:contextualSpacing/>
              <w:rPr>
                <w:rFonts w:ascii="Arial" w:eastAsia="Calibri" w:hAnsi="Arial" w:cs="Arial"/>
                <w:b/>
                <w:sz w:val="30"/>
                <w:szCs w:val="30"/>
              </w:rPr>
            </w:pPr>
            <w:r w:rsidRPr="00276F61">
              <w:rPr>
                <w:rFonts w:ascii="Arial" w:eastAsia="Calibri" w:hAnsi="Arial" w:cs="Arial"/>
                <w:b/>
                <w:sz w:val="30"/>
                <w:szCs w:val="30"/>
              </w:rPr>
              <w:t>Красноармейского</w:t>
            </w:r>
            <w:r w:rsidR="00276F61" w:rsidRPr="00276F61">
              <w:rPr>
                <w:rFonts w:ascii="Arial" w:eastAsia="Calibri" w:hAnsi="Arial" w:cs="Arial"/>
                <w:b/>
                <w:sz w:val="30"/>
                <w:szCs w:val="30"/>
              </w:rPr>
              <w:t xml:space="preserve"> муниципального</w:t>
            </w:r>
            <w:r w:rsidRPr="00276F61">
              <w:rPr>
                <w:rFonts w:ascii="Arial" w:eastAsia="Calibri" w:hAnsi="Arial" w:cs="Arial"/>
                <w:b/>
                <w:sz w:val="30"/>
                <w:szCs w:val="30"/>
              </w:rPr>
              <w:t xml:space="preserve"> района </w:t>
            </w:r>
          </w:p>
          <w:p w:rsidR="008A440A" w:rsidRPr="00276F61" w:rsidRDefault="008A440A" w:rsidP="00DA2413">
            <w:pPr>
              <w:ind w:left="284" w:right="283"/>
              <w:contextualSpacing/>
              <w:jc w:val="center"/>
              <w:rPr>
                <w:rFonts w:ascii="Arial" w:eastAsia="Calibri" w:hAnsi="Arial" w:cs="Arial"/>
                <w:b/>
                <w:sz w:val="30"/>
                <w:szCs w:val="30"/>
              </w:rPr>
            </w:pPr>
            <w:r w:rsidRPr="00276F61">
              <w:rPr>
                <w:rFonts w:ascii="Arial" w:eastAsia="Calibri" w:hAnsi="Arial" w:cs="Arial"/>
                <w:b/>
                <w:sz w:val="30"/>
                <w:szCs w:val="30"/>
              </w:rPr>
              <w:t>Краснодарского края</w:t>
            </w:r>
          </w:p>
          <w:p w:rsidR="008A440A" w:rsidRPr="00FC4B5F" w:rsidRDefault="008A440A" w:rsidP="00DA2413">
            <w:pPr>
              <w:pStyle w:val="Standard"/>
              <w:tabs>
                <w:tab w:val="left" w:pos="2925"/>
                <w:tab w:val="center" w:pos="5102"/>
              </w:tabs>
              <w:jc w:val="center"/>
              <w:rPr>
                <w:b/>
                <w:i/>
                <w:iCs/>
                <w:sz w:val="32"/>
                <w:szCs w:val="32"/>
              </w:rPr>
            </w:pPr>
          </w:p>
        </w:tc>
      </w:tr>
    </w:tbl>
    <w:p w:rsidR="008A440A" w:rsidRDefault="008A440A" w:rsidP="008A440A">
      <w:pPr>
        <w:pStyle w:val="Standard"/>
        <w:tabs>
          <w:tab w:val="left" w:pos="2925"/>
          <w:tab w:val="center" w:pos="5102"/>
        </w:tabs>
        <w:jc w:val="center"/>
        <w:rPr>
          <w:b/>
          <w:i/>
          <w:iCs/>
          <w:sz w:val="28"/>
          <w:szCs w:val="28"/>
        </w:rPr>
      </w:pPr>
    </w:p>
    <w:p w:rsidR="008A440A" w:rsidRDefault="008A440A" w:rsidP="008A440A">
      <w:pPr>
        <w:pStyle w:val="Standard"/>
        <w:tabs>
          <w:tab w:val="left" w:pos="2925"/>
          <w:tab w:val="center" w:pos="5102"/>
        </w:tabs>
        <w:jc w:val="right"/>
        <w:rPr>
          <w:b/>
          <w:i/>
          <w:iCs/>
          <w:sz w:val="28"/>
          <w:szCs w:val="28"/>
        </w:rPr>
      </w:pPr>
    </w:p>
    <w:p w:rsidR="008A440A" w:rsidRDefault="008A440A" w:rsidP="008A440A">
      <w:pPr>
        <w:spacing w:after="200" w:line="276" w:lineRule="auto"/>
        <w:rPr>
          <w:rFonts w:eastAsia="Calibri"/>
          <w:sz w:val="48"/>
          <w:szCs w:val="48"/>
          <w:lang w:eastAsia="en-US"/>
        </w:rPr>
      </w:pPr>
    </w:p>
    <w:p w:rsidR="008A440A" w:rsidRDefault="008A440A" w:rsidP="008A440A">
      <w:pPr>
        <w:ind w:right="283"/>
        <w:contextualSpacing/>
        <w:rPr>
          <w:rFonts w:eastAsia="Calibri"/>
          <w:b/>
          <w:sz w:val="40"/>
          <w:szCs w:val="40"/>
        </w:rPr>
      </w:pPr>
    </w:p>
    <w:p w:rsidR="008A440A" w:rsidRPr="00840B32" w:rsidRDefault="008A440A" w:rsidP="008A440A">
      <w:pPr>
        <w:suppressAutoHyphens/>
        <w:snapToGrid w:val="0"/>
        <w:jc w:val="center"/>
        <w:rPr>
          <w:b/>
          <w:sz w:val="40"/>
          <w:szCs w:val="40"/>
          <w:lang w:eastAsia="ar-SA"/>
        </w:rPr>
      </w:pPr>
    </w:p>
    <w:p w:rsidR="008A440A" w:rsidRPr="009B7209" w:rsidRDefault="008A440A" w:rsidP="008A440A">
      <w:pPr>
        <w:ind w:left="284" w:right="283"/>
        <w:contextualSpacing/>
        <w:jc w:val="center"/>
        <w:rPr>
          <w:rFonts w:ascii="Arial" w:eastAsia="Calibri" w:hAnsi="Arial" w:cs="Arial"/>
          <w:b/>
          <w:sz w:val="36"/>
          <w:szCs w:val="36"/>
        </w:rPr>
      </w:pPr>
      <w:r>
        <w:rPr>
          <w:rFonts w:ascii="Arial" w:eastAsia="Calibri" w:hAnsi="Arial" w:cs="Arial"/>
          <w:b/>
          <w:sz w:val="36"/>
          <w:szCs w:val="36"/>
        </w:rPr>
        <w:t>В</w:t>
      </w:r>
      <w:r w:rsidRPr="009B7209">
        <w:rPr>
          <w:rFonts w:ascii="Arial" w:eastAsia="Calibri" w:hAnsi="Arial" w:cs="Arial"/>
          <w:b/>
          <w:sz w:val="36"/>
          <w:szCs w:val="36"/>
        </w:rPr>
        <w:t>несени</w:t>
      </w:r>
      <w:r>
        <w:rPr>
          <w:rFonts w:ascii="Arial" w:eastAsia="Calibri" w:hAnsi="Arial" w:cs="Arial"/>
          <w:b/>
          <w:sz w:val="36"/>
          <w:szCs w:val="36"/>
        </w:rPr>
        <w:t>е</w:t>
      </w:r>
      <w:r w:rsidRPr="009B7209">
        <w:rPr>
          <w:rFonts w:ascii="Arial" w:eastAsia="Calibri" w:hAnsi="Arial" w:cs="Arial"/>
          <w:b/>
          <w:sz w:val="36"/>
          <w:szCs w:val="36"/>
        </w:rPr>
        <w:t xml:space="preserve"> изменений в генеральный план</w:t>
      </w:r>
    </w:p>
    <w:p w:rsidR="008A440A" w:rsidRPr="009B7209" w:rsidRDefault="008A440A" w:rsidP="008A440A">
      <w:pPr>
        <w:ind w:left="284" w:right="283"/>
        <w:contextualSpacing/>
        <w:jc w:val="center"/>
        <w:rPr>
          <w:rFonts w:ascii="Arial" w:eastAsia="Calibri" w:hAnsi="Arial" w:cs="Arial"/>
          <w:b/>
          <w:sz w:val="36"/>
          <w:szCs w:val="36"/>
        </w:rPr>
      </w:pPr>
      <w:proofErr w:type="spellStart"/>
      <w:r>
        <w:rPr>
          <w:rFonts w:ascii="Arial" w:eastAsia="Calibri" w:hAnsi="Arial" w:cs="Arial"/>
          <w:b/>
          <w:sz w:val="36"/>
          <w:szCs w:val="36"/>
        </w:rPr>
        <w:t>Старонижестеблиевского</w:t>
      </w:r>
      <w:proofErr w:type="spellEnd"/>
      <w:r w:rsidRPr="009B7209">
        <w:rPr>
          <w:rFonts w:ascii="Arial" w:eastAsia="Calibri" w:hAnsi="Arial" w:cs="Arial"/>
          <w:b/>
          <w:sz w:val="36"/>
          <w:szCs w:val="36"/>
        </w:rPr>
        <w:t xml:space="preserve"> </w:t>
      </w:r>
      <w:r>
        <w:rPr>
          <w:rFonts w:ascii="Arial" w:eastAsia="Calibri" w:hAnsi="Arial" w:cs="Arial"/>
          <w:b/>
          <w:sz w:val="36"/>
          <w:szCs w:val="36"/>
        </w:rPr>
        <w:t>сель</w:t>
      </w:r>
      <w:r w:rsidRPr="009B7209">
        <w:rPr>
          <w:rFonts w:ascii="Arial" w:eastAsia="Calibri" w:hAnsi="Arial" w:cs="Arial"/>
          <w:b/>
          <w:sz w:val="36"/>
          <w:szCs w:val="36"/>
        </w:rPr>
        <w:t>ского поселения</w:t>
      </w:r>
    </w:p>
    <w:p w:rsidR="008A440A" w:rsidRPr="009B7209" w:rsidRDefault="008A440A" w:rsidP="008A440A">
      <w:pPr>
        <w:ind w:left="284" w:right="283"/>
        <w:contextualSpacing/>
        <w:jc w:val="center"/>
        <w:rPr>
          <w:rFonts w:ascii="Arial" w:eastAsia="Calibri" w:hAnsi="Arial" w:cs="Arial"/>
          <w:b/>
          <w:sz w:val="44"/>
          <w:szCs w:val="44"/>
        </w:rPr>
      </w:pPr>
      <w:r>
        <w:rPr>
          <w:rFonts w:ascii="Arial" w:eastAsia="Calibri" w:hAnsi="Arial" w:cs="Arial"/>
          <w:b/>
          <w:sz w:val="36"/>
          <w:szCs w:val="36"/>
        </w:rPr>
        <w:t>Красноармей</w:t>
      </w:r>
      <w:r w:rsidRPr="009B7209">
        <w:rPr>
          <w:rFonts w:ascii="Arial" w:eastAsia="Calibri" w:hAnsi="Arial" w:cs="Arial"/>
          <w:b/>
          <w:sz w:val="36"/>
          <w:szCs w:val="36"/>
        </w:rPr>
        <w:t>ского</w:t>
      </w:r>
      <w:r w:rsidR="00276F61">
        <w:rPr>
          <w:rFonts w:ascii="Arial" w:eastAsia="Calibri" w:hAnsi="Arial" w:cs="Arial"/>
          <w:b/>
          <w:sz w:val="36"/>
          <w:szCs w:val="36"/>
        </w:rPr>
        <w:t xml:space="preserve"> муниципального</w:t>
      </w:r>
      <w:r w:rsidRPr="009B7209">
        <w:rPr>
          <w:rFonts w:ascii="Arial" w:eastAsia="Calibri" w:hAnsi="Arial" w:cs="Arial"/>
          <w:b/>
          <w:sz w:val="36"/>
          <w:szCs w:val="36"/>
        </w:rPr>
        <w:t xml:space="preserve"> района Краснодарского края</w:t>
      </w:r>
    </w:p>
    <w:p w:rsidR="001E5100" w:rsidRDefault="001E5100" w:rsidP="001E5100">
      <w:pPr>
        <w:jc w:val="center"/>
        <w:rPr>
          <w:rFonts w:ascii="Arial" w:hAnsi="Arial" w:cs="Arial"/>
          <w:b/>
          <w:sz w:val="32"/>
          <w:szCs w:val="32"/>
        </w:rPr>
      </w:pPr>
    </w:p>
    <w:p w:rsidR="001E5100" w:rsidRDefault="001E5100" w:rsidP="001E5100">
      <w:pPr>
        <w:jc w:val="center"/>
        <w:rPr>
          <w:rFonts w:ascii="Arial" w:hAnsi="Arial" w:cs="Arial"/>
          <w:b/>
          <w:sz w:val="32"/>
          <w:szCs w:val="32"/>
        </w:rPr>
      </w:pPr>
    </w:p>
    <w:p w:rsidR="001E5100" w:rsidRDefault="001E5100" w:rsidP="001E5100">
      <w:pPr>
        <w:jc w:val="center"/>
        <w:rPr>
          <w:rFonts w:ascii="Arial" w:hAnsi="Arial" w:cs="Arial"/>
          <w:b/>
          <w:sz w:val="32"/>
          <w:szCs w:val="32"/>
        </w:rPr>
      </w:pPr>
    </w:p>
    <w:p w:rsidR="001E5100" w:rsidRDefault="001E5100" w:rsidP="001E5100">
      <w:pPr>
        <w:jc w:val="center"/>
        <w:rPr>
          <w:rFonts w:ascii="Arial" w:hAnsi="Arial" w:cs="Arial"/>
          <w:b/>
          <w:sz w:val="32"/>
          <w:szCs w:val="32"/>
        </w:rPr>
      </w:pPr>
    </w:p>
    <w:p w:rsidR="001E5100" w:rsidRPr="008F163F" w:rsidRDefault="001E5100" w:rsidP="001E5100">
      <w:pPr>
        <w:jc w:val="center"/>
        <w:rPr>
          <w:rFonts w:ascii="Arial" w:hAnsi="Arial" w:cs="Arial"/>
          <w:b/>
          <w:sz w:val="32"/>
          <w:szCs w:val="32"/>
        </w:rPr>
      </w:pPr>
    </w:p>
    <w:p w:rsidR="001E5100" w:rsidRDefault="001E5100" w:rsidP="001E5100">
      <w:pPr>
        <w:jc w:val="center"/>
        <w:rPr>
          <w:rFonts w:ascii="Arial" w:hAnsi="Arial" w:cs="Arial"/>
          <w:b/>
          <w:sz w:val="32"/>
          <w:szCs w:val="32"/>
        </w:rPr>
      </w:pPr>
    </w:p>
    <w:p w:rsidR="001E5100" w:rsidRPr="008F163F" w:rsidRDefault="001E5100" w:rsidP="001E5100">
      <w:pPr>
        <w:jc w:val="center"/>
        <w:rPr>
          <w:rFonts w:ascii="Arial" w:hAnsi="Arial" w:cs="Arial"/>
          <w:b/>
          <w:sz w:val="32"/>
          <w:szCs w:val="32"/>
        </w:rPr>
      </w:pPr>
      <w:r w:rsidRPr="008F163F">
        <w:rPr>
          <w:rFonts w:ascii="Arial" w:hAnsi="Arial" w:cs="Arial"/>
          <w:b/>
          <w:sz w:val="32"/>
          <w:szCs w:val="32"/>
        </w:rPr>
        <w:t xml:space="preserve">Том </w:t>
      </w:r>
      <w:r>
        <w:rPr>
          <w:rFonts w:ascii="Arial" w:hAnsi="Arial" w:cs="Arial"/>
          <w:b/>
          <w:sz w:val="32"/>
          <w:szCs w:val="32"/>
        </w:rPr>
        <w:t>2</w:t>
      </w:r>
    </w:p>
    <w:p w:rsidR="001E5100" w:rsidRDefault="001E5100" w:rsidP="001E5100">
      <w:pPr>
        <w:jc w:val="center"/>
        <w:rPr>
          <w:rFonts w:ascii="Arial" w:hAnsi="Arial" w:cs="Arial"/>
          <w:bCs/>
          <w:caps/>
          <w:sz w:val="32"/>
          <w:szCs w:val="32"/>
        </w:rPr>
      </w:pPr>
    </w:p>
    <w:p w:rsidR="001E5100" w:rsidRDefault="001E5100" w:rsidP="001E5100">
      <w:pPr>
        <w:jc w:val="center"/>
        <w:rPr>
          <w:rFonts w:ascii="Arial" w:hAnsi="Arial" w:cs="Arial"/>
          <w:b/>
          <w:sz w:val="32"/>
          <w:szCs w:val="32"/>
        </w:rPr>
      </w:pPr>
      <w:r w:rsidRPr="00C2107A">
        <w:rPr>
          <w:rFonts w:ascii="Arial" w:hAnsi="Arial" w:cs="Arial"/>
          <w:bCs/>
          <w:caps/>
          <w:sz w:val="32"/>
          <w:szCs w:val="32"/>
        </w:rPr>
        <w:t>МАТЕРИАЛЫ ПО ОБОСНОВАНИЮ</w:t>
      </w:r>
    </w:p>
    <w:p w:rsidR="001E5100" w:rsidRDefault="001E5100" w:rsidP="001E5100">
      <w:pPr>
        <w:jc w:val="center"/>
        <w:rPr>
          <w:rFonts w:ascii="Arial" w:hAnsi="Arial" w:cs="Arial"/>
          <w:b/>
          <w:sz w:val="32"/>
          <w:szCs w:val="32"/>
        </w:rPr>
      </w:pPr>
    </w:p>
    <w:p w:rsidR="001E5100" w:rsidRPr="008F163F" w:rsidRDefault="001E5100" w:rsidP="001E5100">
      <w:pPr>
        <w:jc w:val="center"/>
        <w:rPr>
          <w:rFonts w:ascii="Arial" w:hAnsi="Arial" w:cs="Arial"/>
          <w:sz w:val="32"/>
          <w:szCs w:val="32"/>
        </w:rPr>
      </w:pPr>
      <w:r w:rsidRPr="008F163F">
        <w:rPr>
          <w:rFonts w:ascii="Arial" w:hAnsi="Arial" w:cs="Arial"/>
          <w:b/>
          <w:sz w:val="32"/>
          <w:szCs w:val="32"/>
        </w:rPr>
        <w:t>Том 2.1</w:t>
      </w:r>
    </w:p>
    <w:p w:rsidR="001E5100" w:rsidRPr="008F163F" w:rsidRDefault="001E5100" w:rsidP="001E5100">
      <w:pPr>
        <w:jc w:val="center"/>
        <w:rPr>
          <w:rFonts w:ascii="Arial" w:hAnsi="Arial" w:cs="Arial"/>
          <w:bCs/>
          <w:sz w:val="32"/>
          <w:szCs w:val="32"/>
        </w:rPr>
      </w:pPr>
      <w:r w:rsidRPr="008F163F">
        <w:rPr>
          <w:rFonts w:ascii="Arial" w:hAnsi="Arial" w:cs="Arial"/>
          <w:bCs/>
          <w:sz w:val="32"/>
          <w:szCs w:val="32"/>
        </w:rPr>
        <w:t>Пояснительная записка</w:t>
      </w:r>
    </w:p>
    <w:p w:rsidR="001E5100" w:rsidRPr="008F163F" w:rsidRDefault="001E5100" w:rsidP="001E5100">
      <w:pPr>
        <w:jc w:val="center"/>
        <w:rPr>
          <w:rFonts w:ascii="Arial" w:hAnsi="Arial" w:cs="Arial"/>
          <w:bCs/>
          <w:sz w:val="32"/>
          <w:szCs w:val="32"/>
        </w:rPr>
      </w:pPr>
      <w:r w:rsidRPr="008F163F">
        <w:rPr>
          <w:rFonts w:ascii="Arial" w:hAnsi="Arial" w:cs="Arial"/>
          <w:bCs/>
          <w:sz w:val="32"/>
          <w:szCs w:val="32"/>
        </w:rPr>
        <w:t>(текстовые материалы)</w:t>
      </w:r>
    </w:p>
    <w:p w:rsidR="001E5100" w:rsidRPr="008F163F" w:rsidRDefault="001E5100" w:rsidP="001E5100">
      <w:pPr>
        <w:suppressAutoHyphens/>
        <w:snapToGrid w:val="0"/>
        <w:rPr>
          <w:rFonts w:ascii="Arial" w:hAnsi="Arial" w:cs="Arial"/>
          <w:b/>
          <w:spacing w:val="-8"/>
          <w:sz w:val="26"/>
          <w:szCs w:val="26"/>
          <w:lang w:eastAsia="ar-SA"/>
        </w:rPr>
      </w:pPr>
    </w:p>
    <w:p w:rsidR="001E5100" w:rsidRPr="008F163F" w:rsidRDefault="001E5100" w:rsidP="001E5100">
      <w:pPr>
        <w:suppressAutoHyphens/>
        <w:snapToGrid w:val="0"/>
        <w:rPr>
          <w:rFonts w:ascii="Arial" w:hAnsi="Arial" w:cs="Arial"/>
          <w:b/>
          <w:spacing w:val="-8"/>
          <w:sz w:val="26"/>
          <w:szCs w:val="26"/>
          <w:lang w:eastAsia="ar-SA"/>
        </w:rPr>
      </w:pPr>
    </w:p>
    <w:p w:rsidR="001E5100" w:rsidRPr="008F163F" w:rsidRDefault="001E5100" w:rsidP="001E5100">
      <w:pPr>
        <w:suppressAutoHyphens/>
        <w:snapToGrid w:val="0"/>
        <w:rPr>
          <w:rFonts w:ascii="Arial" w:hAnsi="Arial" w:cs="Arial"/>
          <w:b/>
          <w:spacing w:val="-8"/>
          <w:sz w:val="26"/>
          <w:szCs w:val="26"/>
          <w:lang w:eastAsia="ar-SA"/>
        </w:rPr>
      </w:pPr>
    </w:p>
    <w:p w:rsidR="001E5100" w:rsidRDefault="001E5100" w:rsidP="001E5100">
      <w:pPr>
        <w:suppressAutoHyphens/>
        <w:snapToGrid w:val="0"/>
        <w:rPr>
          <w:rFonts w:ascii="Arial" w:hAnsi="Arial" w:cs="Arial"/>
          <w:b/>
          <w:spacing w:val="-8"/>
          <w:sz w:val="26"/>
          <w:szCs w:val="26"/>
          <w:lang w:eastAsia="ar-SA"/>
        </w:rPr>
      </w:pPr>
    </w:p>
    <w:p w:rsidR="001E5100" w:rsidRDefault="001E5100" w:rsidP="001E5100">
      <w:pPr>
        <w:suppressAutoHyphens/>
        <w:snapToGrid w:val="0"/>
        <w:rPr>
          <w:rFonts w:ascii="Arial" w:hAnsi="Arial" w:cs="Arial"/>
          <w:b/>
          <w:spacing w:val="-8"/>
          <w:sz w:val="26"/>
          <w:szCs w:val="26"/>
          <w:lang w:eastAsia="ar-SA"/>
        </w:rPr>
      </w:pPr>
    </w:p>
    <w:p w:rsidR="001E5100" w:rsidRPr="008F163F" w:rsidRDefault="001E5100" w:rsidP="001E5100">
      <w:pPr>
        <w:suppressAutoHyphens/>
        <w:snapToGrid w:val="0"/>
        <w:rPr>
          <w:rFonts w:ascii="Arial" w:hAnsi="Arial" w:cs="Arial"/>
          <w:b/>
          <w:spacing w:val="-8"/>
          <w:sz w:val="26"/>
          <w:szCs w:val="26"/>
          <w:lang w:eastAsia="ar-SA"/>
        </w:rPr>
      </w:pPr>
    </w:p>
    <w:p w:rsidR="001E5100" w:rsidRDefault="001E5100" w:rsidP="001E5100">
      <w:pPr>
        <w:suppressAutoHyphens/>
        <w:snapToGrid w:val="0"/>
        <w:rPr>
          <w:rFonts w:ascii="Arial" w:hAnsi="Arial" w:cs="Arial"/>
          <w:b/>
          <w:spacing w:val="-8"/>
          <w:sz w:val="26"/>
          <w:szCs w:val="26"/>
          <w:lang w:eastAsia="ar-SA"/>
        </w:rPr>
      </w:pPr>
    </w:p>
    <w:p w:rsidR="001E5100" w:rsidRPr="009F248E" w:rsidRDefault="001E5100" w:rsidP="001E5100">
      <w:pPr>
        <w:suppressAutoHyphens/>
        <w:snapToGrid w:val="0"/>
        <w:jc w:val="center"/>
        <w:rPr>
          <w:rFonts w:ascii="Arial" w:hAnsi="Arial" w:cs="Arial"/>
          <w:b/>
          <w:sz w:val="18"/>
          <w:szCs w:val="18"/>
        </w:rPr>
      </w:pPr>
      <w:r w:rsidRPr="008F163F">
        <w:rPr>
          <w:rFonts w:ascii="Arial" w:hAnsi="Arial" w:cs="Arial"/>
          <w:lang w:eastAsia="ar-SA"/>
        </w:rPr>
        <w:t>202</w:t>
      </w:r>
      <w:r w:rsidR="00823E39">
        <w:rPr>
          <w:rFonts w:ascii="Arial" w:hAnsi="Arial" w:cs="Arial"/>
          <w:lang w:eastAsia="ar-SA"/>
        </w:rPr>
        <w:t>5</w:t>
      </w:r>
      <w:r w:rsidRPr="008F163F">
        <w:rPr>
          <w:rFonts w:ascii="Arial" w:hAnsi="Arial" w:cs="Arial"/>
          <w:lang w:eastAsia="ar-SA"/>
        </w:rPr>
        <w:t xml:space="preserve"> го</w:t>
      </w:r>
      <w:bookmarkEnd w:id="0"/>
      <w:r>
        <w:rPr>
          <w:rFonts w:ascii="Arial" w:hAnsi="Arial" w:cs="Arial"/>
          <w:lang w:eastAsia="ar-SA"/>
        </w:rPr>
        <w:t>д</w:t>
      </w:r>
    </w:p>
    <w:p w:rsidR="001E5100" w:rsidRPr="00C21C80" w:rsidRDefault="001E5100" w:rsidP="001E5100">
      <w:pPr>
        <w:spacing w:after="200" w:line="276" w:lineRule="auto"/>
        <w:ind w:left="720"/>
        <w:contextualSpacing/>
        <w:jc w:val="center"/>
        <w:rPr>
          <w:rFonts w:eastAsia="Calibri"/>
          <w:sz w:val="26"/>
          <w:szCs w:val="26"/>
        </w:rPr>
        <w:sectPr w:rsidR="001E5100" w:rsidRPr="00C21C80" w:rsidSect="007D060C">
          <w:footerReference w:type="even" r:id="rId9"/>
          <w:footerReference w:type="default" r:id="rId10"/>
          <w:footerReference w:type="first" r:id="rId11"/>
          <w:type w:val="continuous"/>
          <w:pgSz w:w="11906" w:h="16838"/>
          <w:pgMar w:top="1134" w:right="567" w:bottom="1418" w:left="1701" w:header="709" w:footer="709" w:gutter="0"/>
          <w:pgNumType w:start="1"/>
          <w:cols w:space="708"/>
          <w:titlePg/>
          <w:docGrid w:linePitch="360"/>
        </w:sectPr>
      </w:pPr>
    </w:p>
    <w:p w:rsidR="00B3230A" w:rsidRDefault="00B3230A" w:rsidP="00B3230A">
      <w:pPr>
        <w:framePr w:w="9900" w:h="173" w:hRule="exact" w:hSpace="180" w:wrap="around" w:vAnchor="text" w:hAnchor="page" w:x="1446" w:y="1"/>
        <w:jc w:val="center"/>
        <w:rPr>
          <w:rFonts w:ascii="SchoolBook" w:hAnsi="SchoolBook"/>
        </w:rPr>
      </w:pPr>
    </w:p>
    <w:p w:rsidR="00B3230A" w:rsidRDefault="00B3230A" w:rsidP="00B3230A">
      <w:pPr>
        <w:framePr w:w="9900" w:h="173" w:hRule="exact" w:hSpace="180" w:wrap="around" w:vAnchor="text" w:hAnchor="page" w:x="1446" w:y="1"/>
        <w:jc w:val="center"/>
        <w:rPr>
          <w:rFonts w:ascii="SchoolBook" w:hAnsi="SchoolBook"/>
        </w:rPr>
      </w:pPr>
    </w:p>
    <w:p w:rsidR="00B3230A" w:rsidRDefault="00B3230A" w:rsidP="00B3230A">
      <w:pPr>
        <w:tabs>
          <w:tab w:val="left" w:pos="1785"/>
        </w:tabs>
      </w:pPr>
    </w:p>
    <w:tbl>
      <w:tblPr>
        <w:tblW w:w="0" w:type="auto"/>
        <w:tblInd w:w="108" w:type="dxa"/>
        <w:tblLook w:val="04A0" w:firstRow="1" w:lastRow="0" w:firstColumn="1" w:lastColumn="0" w:noHBand="0" w:noVBand="1"/>
      </w:tblPr>
      <w:tblGrid>
        <w:gridCol w:w="2256"/>
        <w:gridCol w:w="7274"/>
      </w:tblGrid>
      <w:tr w:rsidR="00B3230A" w:rsidTr="00785CD2">
        <w:trPr>
          <w:trHeight w:val="2388"/>
        </w:trPr>
        <w:tc>
          <w:tcPr>
            <w:tcW w:w="1985" w:type="dxa"/>
            <w:shd w:val="clear" w:color="auto" w:fill="auto"/>
          </w:tcPr>
          <w:p w:rsidR="00B3230A" w:rsidRPr="00FC4B5F" w:rsidRDefault="00112D33" w:rsidP="00785CD2">
            <w:pPr>
              <w:pStyle w:val="Standard"/>
              <w:tabs>
                <w:tab w:val="left" w:pos="2925"/>
                <w:tab w:val="center" w:pos="5102"/>
              </w:tabs>
              <w:jc w:val="right"/>
              <w:rPr>
                <w:b/>
                <w:i/>
                <w:iCs/>
                <w:sz w:val="28"/>
                <w:szCs w:val="28"/>
              </w:rPr>
            </w:pPr>
            <w:r>
              <w:rPr>
                <w:b/>
                <w:i/>
                <w:noProof/>
                <w:sz w:val="28"/>
                <w:szCs w:val="28"/>
              </w:rPr>
              <w:drawing>
                <wp:inline distT="0" distB="0" distL="0" distR="0">
                  <wp:extent cx="1295400" cy="1632585"/>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632585"/>
                          </a:xfrm>
                          <a:prstGeom prst="rect">
                            <a:avLst/>
                          </a:prstGeom>
                          <a:noFill/>
                          <a:ln>
                            <a:noFill/>
                          </a:ln>
                        </pic:spPr>
                      </pic:pic>
                    </a:graphicData>
                  </a:graphic>
                </wp:inline>
              </w:drawing>
            </w:r>
          </w:p>
        </w:tc>
        <w:tc>
          <w:tcPr>
            <w:tcW w:w="7761" w:type="dxa"/>
            <w:shd w:val="clear" w:color="auto" w:fill="auto"/>
          </w:tcPr>
          <w:p w:rsidR="00B3230A" w:rsidRPr="008A440A" w:rsidRDefault="00B3230A" w:rsidP="00785CD2">
            <w:pPr>
              <w:contextualSpacing/>
              <w:jc w:val="center"/>
              <w:rPr>
                <w:rFonts w:ascii="Arial" w:eastAsia="Calibri" w:hAnsi="Arial" w:cs="Arial"/>
                <w:b/>
              </w:rPr>
            </w:pPr>
          </w:p>
          <w:p w:rsidR="00276F61" w:rsidRPr="00276F61" w:rsidRDefault="00276F61" w:rsidP="00276F61">
            <w:pPr>
              <w:ind w:left="284" w:right="283"/>
              <w:contextualSpacing/>
              <w:jc w:val="center"/>
              <w:rPr>
                <w:rFonts w:ascii="Arial" w:eastAsia="Calibri" w:hAnsi="Arial" w:cs="Arial"/>
                <w:b/>
                <w:sz w:val="40"/>
                <w:szCs w:val="40"/>
              </w:rPr>
            </w:pPr>
            <w:r w:rsidRPr="00276F61">
              <w:rPr>
                <w:rFonts w:ascii="Arial" w:eastAsia="Calibri" w:hAnsi="Arial" w:cs="Arial"/>
                <w:b/>
                <w:sz w:val="40"/>
                <w:szCs w:val="40"/>
              </w:rPr>
              <w:t xml:space="preserve">Старонижестеблиевское </w:t>
            </w:r>
          </w:p>
          <w:p w:rsidR="00276F61" w:rsidRPr="00276F61" w:rsidRDefault="00276F61" w:rsidP="00276F61">
            <w:pPr>
              <w:ind w:left="284" w:right="283"/>
              <w:contextualSpacing/>
              <w:jc w:val="center"/>
              <w:rPr>
                <w:rFonts w:ascii="Arial" w:eastAsia="Calibri" w:hAnsi="Arial" w:cs="Arial"/>
                <w:b/>
                <w:sz w:val="40"/>
                <w:szCs w:val="40"/>
              </w:rPr>
            </w:pPr>
            <w:r w:rsidRPr="00276F61">
              <w:rPr>
                <w:rFonts w:ascii="Arial" w:eastAsia="Calibri" w:hAnsi="Arial" w:cs="Arial"/>
                <w:b/>
                <w:sz w:val="40"/>
                <w:szCs w:val="40"/>
              </w:rPr>
              <w:t>сельское поселение</w:t>
            </w:r>
          </w:p>
          <w:p w:rsidR="00276F61" w:rsidRPr="00276F61" w:rsidRDefault="00276F61" w:rsidP="00276F61">
            <w:pPr>
              <w:ind w:right="283"/>
              <w:contextualSpacing/>
              <w:rPr>
                <w:rFonts w:ascii="Arial" w:eastAsia="Calibri" w:hAnsi="Arial" w:cs="Arial"/>
                <w:b/>
                <w:sz w:val="30"/>
                <w:szCs w:val="30"/>
              </w:rPr>
            </w:pPr>
            <w:r w:rsidRPr="00276F61">
              <w:rPr>
                <w:rFonts w:ascii="Arial" w:eastAsia="Calibri" w:hAnsi="Arial" w:cs="Arial"/>
                <w:b/>
                <w:sz w:val="30"/>
                <w:szCs w:val="30"/>
              </w:rPr>
              <w:t xml:space="preserve">Красноармейского муниципального района </w:t>
            </w:r>
          </w:p>
          <w:p w:rsidR="00276F61" w:rsidRPr="00276F61" w:rsidRDefault="00276F61" w:rsidP="00276F61">
            <w:pPr>
              <w:ind w:left="284" w:right="283"/>
              <w:contextualSpacing/>
              <w:jc w:val="center"/>
              <w:rPr>
                <w:rFonts w:ascii="Arial" w:eastAsia="Calibri" w:hAnsi="Arial" w:cs="Arial"/>
                <w:b/>
                <w:sz w:val="30"/>
                <w:szCs w:val="30"/>
              </w:rPr>
            </w:pPr>
            <w:r w:rsidRPr="00276F61">
              <w:rPr>
                <w:rFonts w:ascii="Arial" w:eastAsia="Calibri" w:hAnsi="Arial" w:cs="Arial"/>
                <w:b/>
                <w:sz w:val="30"/>
                <w:szCs w:val="30"/>
              </w:rPr>
              <w:t>Краснодарского края</w:t>
            </w:r>
          </w:p>
          <w:p w:rsidR="00B3230A" w:rsidRPr="00FC4B5F" w:rsidRDefault="00B3230A" w:rsidP="00785CD2">
            <w:pPr>
              <w:pStyle w:val="Standard"/>
              <w:tabs>
                <w:tab w:val="left" w:pos="2925"/>
                <w:tab w:val="center" w:pos="5102"/>
              </w:tabs>
              <w:jc w:val="center"/>
              <w:rPr>
                <w:b/>
                <w:i/>
                <w:iCs/>
                <w:sz w:val="32"/>
                <w:szCs w:val="32"/>
              </w:rPr>
            </w:pPr>
          </w:p>
        </w:tc>
      </w:tr>
    </w:tbl>
    <w:p w:rsidR="001E5100" w:rsidRDefault="001E5100" w:rsidP="001E5100">
      <w:pPr>
        <w:pStyle w:val="Standard"/>
        <w:tabs>
          <w:tab w:val="left" w:pos="2925"/>
          <w:tab w:val="center" w:pos="5102"/>
        </w:tabs>
        <w:jc w:val="center"/>
        <w:rPr>
          <w:b/>
          <w:i/>
          <w:iCs/>
          <w:sz w:val="28"/>
          <w:szCs w:val="28"/>
        </w:rPr>
      </w:pPr>
    </w:p>
    <w:p w:rsidR="001E5100" w:rsidRDefault="001E5100" w:rsidP="001E5100">
      <w:pPr>
        <w:pStyle w:val="Standard"/>
        <w:tabs>
          <w:tab w:val="left" w:pos="2925"/>
          <w:tab w:val="center" w:pos="5102"/>
        </w:tabs>
        <w:jc w:val="right"/>
        <w:rPr>
          <w:b/>
          <w:i/>
          <w:iCs/>
          <w:sz w:val="28"/>
          <w:szCs w:val="28"/>
        </w:rPr>
      </w:pPr>
    </w:p>
    <w:p w:rsidR="001E5100" w:rsidRDefault="001E5100" w:rsidP="001E5100">
      <w:pPr>
        <w:ind w:right="283"/>
        <w:contextualSpacing/>
        <w:rPr>
          <w:rFonts w:eastAsia="Calibri"/>
          <w:b/>
          <w:sz w:val="40"/>
          <w:szCs w:val="40"/>
        </w:rPr>
      </w:pPr>
    </w:p>
    <w:p w:rsidR="001E5100" w:rsidRPr="00840B32" w:rsidRDefault="001E5100" w:rsidP="001E5100">
      <w:pPr>
        <w:suppressAutoHyphens/>
        <w:snapToGrid w:val="0"/>
        <w:jc w:val="center"/>
        <w:rPr>
          <w:b/>
          <w:sz w:val="40"/>
          <w:szCs w:val="40"/>
          <w:lang w:eastAsia="ar-SA"/>
        </w:rPr>
      </w:pPr>
    </w:p>
    <w:p w:rsidR="001E5100" w:rsidRPr="009B7209" w:rsidRDefault="001E5100" w:rsidP="001E5100">
      <w:pPr>
        <w:ind w:left="284" w:right="283"/>
        <w:contextualSpacing/>
        <w:jc w:val="center"/>
        <w:rPr>
          <w:rFonts w:ascii="Arial" w:eastAsia="Calibri" w:hAnsi="Arial" w:cs="Arial"/>
          <w:b/>
          <w:sz w:val="36"/>
          <w:szCs w:val="36"/>
        </w:rPr>
      </w:pPr>
      <w:r>
        <w:rPr>
          <w:rFonts w:ascii="Arial" w:eastAsia="Calibri" w:hAnsi="Arial" w:cs="Arial"/>
          <w:b/>
          <w:sz w:val="36"/>
          <w:szCs w:val="36"/>
        </w:rPr>
        <w:t>В</w:t>
      </w:r>
      <w:r w:rsidRPr="009B7209">
        <w:rPr>
          <w:rFonts w:ascii="Arial" w:eastAsia="Calibri" w:hAnsi="Arial" w:cs="Arial"/>
          <w:b/>
          <w:sz w:val="36"/>
          <w:szCs w:val="36"/>
        </w:rPr>
        <w:t>несени</w:t>
      </w:r>
      <w:r>
        <w:rPr>
          <w:rFonts w:ascii="Arial" w:eastAsia="Calibri" w:hAnsi="Arial" w:cs="Arial"/>
          <w:b/>
          <w:sz w:val="36"/>
          <w:szCs w:val="36"/>
        </w:rPr>
        <w:t>е</w:t>
      </w:r>
      <w:r w:rsidRPr="009B7209">
        <w:rPr>
          <w:rFonts w:ascii="Arial" w:eastAsia="Calibri" w:hAnsi="Arial" w:cs="Arial"/>
          <w:b/>
          <w:sz w:val="36"/>
          <w:szCs w:val="36"/>
        </w:rPr>
        <w:t xml:space="preserve"> изменений в генеральный план</w:t>
      </w:r>
    </w:p>
    <w:p w:rsidR="001E5100" w:rsidRPr="009B7209" w:rsidRDefault="00583A17" w:rsidP="001E5100">
      <w:pPr>
        <w:ind w:left="284" w:right="283"/>
        <w:contextualSpacing/>
        <w:jc w:val="center"/>
        <w:rPr>
          <w:rFonts w:ascii="Arial" w:eastAsia="Calibri" w:hAnsi="Arial" w:cs="Arial"/>
          <w:b/>
          <w:sz w:val="36"/>
          <w:szCs w:val="36"/>
        </w:rPr>
      </w:pPr>
      <w:proofErr w:type="spellStart"/>
      <w:r>
        <w:rPr>
          <w:rFonts w:ascii="Arial" w:eastAsia="Calibri" w:hAnsi="Arial" w:cs="Arial"/>
          <w:b/>
          <w:sz w:val="36"/>
          <w:szCs w:val="36"/>
        </w:rPr>
        <w:t>Старонижестеблиевского</w:t>
      </w:r>
      <w:proofErr w:type="spellEnd"/>
      <w:r w:rsidR="001E5100" w:rsidRPr="009B7209">
        <w:rPr>
          <w:rFonts w:ascii="Arial" w:eastAsia="Calibri" w:hAnsi="Arial" w:cs="Arial"/>
          <w:b/>
          <w:sz w:val="36"/>
          <w:szCs w:val="36"/>
        </w:rPr>
        <w:t xml:space="preserve"> </w:t>
      </w:r>
      <w:r w:rsidR="008A440A">
        <w:rPr>
          <w:rFonts w:ascii="Arial" w:eastAsia="Calibri" w:hAnsi="Arial" w:cs="Arial"/>
          <w:b/>
          <w:sz w:val="36"/>
          <w:szCs w:val="36"/>
        </w:rPr>
        <w:t>сель</w:t>
      </w:r>
      <w:r w:rsidR="001E5100" w:rsidRPr="009B7209">
        <w:rPr>
          <w:rFonts w:ascii="Arial" w:eastAsia="Calibri" w:hAnsi="Arial" w:cs="Arial"/>
          <w:b/>
          <w:sz w:val="36"/>
          <w:szCs w:val="36"/>
        </w:rPr>
        <w:t>ского поселения</w:t>
      </w:r>
    </w:p>
    <w:p w:rsidR="001E5100" w:rsidRPr="009B7209" w:rsidRDefault="008A440A" w:rsidP="001E5100">
      <w:pPr>
        <w:ind w:left="284" w:right="283"/>
        <w:contextualSpacing/>
        <w:jc w:val="center"/>
        <w:rPr>
          <w:rFonts w:ascii="Arial" w:eastAsia="Calibri" w:hAnsi="Arial" w:cs="Arial"/>
          <w:b/>
          <w:sz w:val="44"/>
          <w:szCs w:val="44"/>
        </w:rPr>
      </w:pPr>
      <w:r>
        <w:rPr>
          <w:rFonts w:ascii="Arial" w:eastAsia="Calibri" w:hAnsi="Arial" w:cs="Arial"/>
          <w:b/>
          <w:sz w:val="36"/>
          <w:szCs w:val="36"/>
        </w:rPr>
        <w:t>Красноармей</w:t>
      </w:r>
      <w:r w:rsidR="001E5100" w:rsidRPr="009B7209">
        <w:rPr>
          <w:rFonts w:ascii="Arial" w:eastAsia="Calibri" w:hAnsi="Arial" w:cs="Arial"/>
          <w:b/>
          <w:sz w:val="36"/>
          <w:szCs w:val="36"/>
        </w:rPr>
        <w:t>ского</w:t>
      </w:r>
      <w:r w:rsidR="00276F61">
        <w:rPr>
          <w:rFonts w:ascii="Arial" w:eastAsia="Calibri" w:hAnsi="Arial" w:cs="Arial"/>
          <w:b/>
          <w:sz w:val="36"/>
          <w:szCs w:val="36"/>
        </w:rPr>
        <w:t xml:space="preserve"> муниципального</w:t>
      </w:r>
      <w:r w:rsidR="001E5100" w:rsidRPr="009B7209">
        <w:rPr>
          <w:rFonts w:ascii="Arial" w:eastAsia="Calibri" w:hAnsi="Arial" w:cs="Arial"/>
          <w:b/>
          <w:sz w:val="36"/>
          <w:szCs w:val="36"/>
        </w:rPr>
        <w:t xml:space="preserve"> района Краснодарского края</w:t>
      </w:r>
    </w:p>
    <w:p w:rsidR="001E5100" w:rsidRDefault="001E5100" w:rsidP="001E5100">
      <w:pPr>
        <w:ind w:left="284" w:right="283"/>
        <w:contextualSpacing/>
        <w:jc w:val="center"/>
        <w:rPr>
          <w:rFonts w:ascii="Arial" w:eastAsia="Calibri" w:hAnsi="Arial" w:cs="Arial"/>
          <w:bCs/>
          <w:sz w:val="32"/>
          <w:szCs w:val="32"/>
        </w:rPr>
      </w:pPr>
    </w:p>
    <w:p w:rsidR="001E5100" w:rsidRDefault="001E5100" w:rsidP="001E5100">
      <w:pPr>
        <w:ind w:left="284" w:right="283"/>
        <w:contextualSpacing/>
        <w:jc w:val="center"/>
        <w:rPr>
          <w:rFonts w:ascii="Arial" w:eastAsia="Calibri" w:hAnsi="Arial" w:cs="Arial"/>
          <w:bCs/>
          <w:sz w:val="32"/>
          <w:szCs w:val="32"/>
        </w:rPr>
      </w:pPr>
    </w:p>
    <w:p w:rsidR="001E5100" w:rsidRDefault="001E5100" w:rsidP="001E5100">
      <w:pPr>
        <w:jc w:val="center"/>
        <w:rPr>
          <w:rFonts w:ascii="Arial" w:hAnsi="Arial" w:cs="Arial"/>
          <w:b/>
          <w:sz w:val="32"/>
          <w:szCs w:val="32"/>
        </w:rPr>
      </w:pPr>
    </w:p>
    <w:p w:rsidR="001E5100" w:rsidRPr="008F163F" w:rsidRDefault="001E5100" w:rsidP="001E5100">
      <w:pPr>
        <w:jc w:val="center"/>
        <w:rPr>
          <w:rFonts w:ascii="Arial" w:hAnsi="Arial" w:cs="Arial"/>
          <w:b/>
          <w:sz w:val="32"/>
          <w:szCs w:val="32"/>
        </w:rPr>
      </w:pPr>
      <w:r w:rsidRPr="008F163F">
        <w:rPr>
          <w:rFonts w:ascii="Arial" w:hAnsi="Arial" w:cs="Arial"/>
          <w:b/>
          <w:sz w:val="32"/>
          <w:szCs w:val="32"/>
        </w:rPr>
        <w:t xml:space="preserve">Том </w:t>
      </w:r>
      <w:r>
        <w:rPr>
          <w:rFonts w:ascii="Arial" w:hAnsi="Arial" w:cs="Arial"/>
          <w:b/>
          <w:sz w:val="32"/>
          <w:szCs w:val="32"/>
        </w:rPr>
        <w:t>2</w:t>
      </w:r>
    </w:p>
    <w:p w:rsidR="001E5100" w:rsidRDefault="001E5100" w:rsidP="001E5100">
      <w:pPr>
        <w:jc w:val="center"/>
        <w:rPr>
          <w:rFonts w:ascii="Arial" w:hAnsi="Arial" w:cs="Arial"/>
          <w:bCs/>
          <w:caps/>
          <w:sz w:val="32"/>
          <w:szCs w:val="32"/>
        </w:rPr>
      </w:pPr>
    </w:p>
    <w:p w:rsidR="001E5100" w:rsidRDefault="001E5100" w:rsidP="001E5100">
      <w:pPr>
        <w:jc w:val="center"/>
        <w:rPr>
          <w:rFonts w:ascii="Arial" w:hAnsi="Arial" w:cs="Arial"/>
          <w:b/>
          <w:sz w:val="32"/>
          <w:szCs w:val="32"/>
        </w:rPr>
      </w:pPr>
      <w:r w:rsidRPr="00C2107A">
        <w:rPr>
          <w:rFonts w:ascii="Arial" w:hAnsi="Arial" w:cs="Arial"/>
          <w:bCs/>
          <w:caps/>
          <w:sz w:val="32"/>
          <w:szCs w:val="32"/>
        </w:rPr>
        <w:t>МАТЕРИАЛЫ ПО ОБОСНОВАНИЮ</w:t>
      </w:r>
    </w:p>
    <w:p w:rsidR="001E5100" w:rsidRDefault="001E5100" w:rsidP="001E5100">
      <w:pPr>
        <w:jc w:val="center"/>
        <w:rPr>
          <w:rFonts w:ascii="Arial" w:hAnsi="Arial" w:cs="Arial"/>
          <w:b/>
          <w:sz w:val="32"/>
          <w:szCs w:val="32"/>
        </w:rPr>
      </w:pPr>
    </w:p>
    <w:p w:rsidR="001E5100" w:rsidRPr="008F163F" w:rsidRDefault="001E5100" w:rsidP="001E5100">
      <w:pPr>
        <w:jc w:val="center"/>
        <w:rPr>
          <w:rFonts w:ascii="Arial" w:hAnsi="Arial" w:cs="Arial"/>
          <w:sz w:val="32"/>
          <w:szCs w:val="32"/>
        </w:rPr>
      </w:pPr>
      <w:r w:rsidRPr="008F163F">
        <w:rPr>
          <w:rFonts w:ascii="Arial" w:hAnsi="Arial" w:cs="Arial"/>
          <w:b/>
          <w:sz w:val="32"/>
          <w:szCs w:val="32"/>
        </w:rPr>
        <w:t>Том 2.1</w:t>
      </w:r>
    </w:p>
    <w:p w:rsidR="001E5100" w:rsidRPr="008F163F" w:rsidRDefault="001E5100" w:rsidP="001E5100">
      <w:pPr>
        <w:jc w:val="center"/>
        <w:rPr>
          <w:rFonts w:ascii="Arial" w:hAnsi="Arial" w:cs="Arial"/>
          <w:bCs/>
          <w:sz w:val="32"/>
          <w:szCs w:val="32"/>
        </w:rPr>
      </w:pPr>
      <w:r w:rsidRPr="008F163F">
        <w:rPr>
          <w:rFonts w:ascii="Arial" w:hAnsi="Arial" w:cs="Arial"/>
          <w:bCs/>
          <w:sz w:val="32"/>
          <w:szCs w:val="32"/>
        </w:rPr>
        <w:t>Пояснительная записка</w:t>
      </w:r>
    </w:p>
    <w:p w:rsidR="001E5100" w:rsidRPr="008F163F" w:rsidRDefault="001E5100" w:rsidP="001E5100">
      <w:pPr>
        <w:jc w:val="center"/>
        <w:rPr>
          <w:rFonts w:ascii="Arial" w:hAnsi="Arial" w:cs="Arial"/>
          <w:bCs/>
          <w:sz w:val="32"/>
          <w:szCs w:val="32"/>
        </w:rPr>
      </w:pPr>
      <w:r w:rsidRPr="008F163F">
        <w:rPr>
          <w:rFonts w:ascii="Arial" w:hAnsi="Arial" w:cs="Arial"/>
          <w:bCs/>
          <w:sz w:val="32"/>
          <w:szCs w:val="32"/>
        </w:rPr>
        <w:t>(текстовые материалы)</w:t>
      </w:r>
    </w:p>
    <w:p w:rsidR="001E5100" w:rsidRDefault="001E5100" w:rsidP="001E5100">
      <w:pPr>
        <w:suppressAutoHyphens/>
        <w:snapToGrid w:val="0"/>
        <w:rPr>
          <w:b/>
          <w:spacing w:val="-8"/>
          <w:sz w:val="26"/>
          <w:szCs w:val="26"/>
          <w:lang w:eastAsia="ar-SA"/>
        </w:rPr>
      </w:pPr>
    </w:p>
    <w:p w:rsidR="001E5100" w:rsidRDefault="001E5100" w:rsidP="001E5100">
      <w:pPr>
        <w:suppressAutoHyphens/>
        <w:snapToGrid w:val="0"/>
        <w:rPr>
          <w:b/>
          <w:spacing w:val="-8"/>
          <w:sz w:val="26"/>
          <w:szCs w:val="26"/>
          <w:lang w:eastAsia="ar-SA"/>
        </w:rPr>
      </w:pPr>
    </w:p>
    <w:p w:rsidR="001E5100" w:rsidRPr="00840B32" w:rsidRDefault="001E5100" w:rsidP="001E5100">
      <w:pPr>
        <w:suppressAutoHyphens/>
        <w:snapToGrid w:val="0"/>
        <w:rPr>
          <w:b/>
          <w:spacing w:val="-8"/>
          <w:sz w:val="26"/>
          <w:szCs w:val="26"/>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4536"/>
        <w:gridCol w:w="2127"/>
        <w:gridCol w:w="2551"/>
      </w:tblGrid>
      <w:tr w:rsidR="001E5100" w:rsidRPr="008B7C67" w:rsidTr="001411D3">
        <w:tc>
          <w:tcPr>
            <w:tcW w:w="4536" w:type="dxa"/>
          </w:tcPr>
          <w:p w:rsidR="001E5100" w:rsidRPr="008B7C67" w:rsidRDefault="001E5100" w:rsidP="001411D3">
            <w:pPr>
              <w:spacing w:before="120"/>
              <w:ind w:right="-70"/>
              <w:rPr>
                <w:rFonts w:ascii="Arial" w:hAnsi="Arial" w:cs="Arial"/>
                <w:sz w:val="28"/>
              </w:rPr>
            </w:pPr>
            <w:r w:rsidRPr="008B7C67">
              <w:rPr>
                <w:rFonts w:ascii="Arial" w:hAnsi="Arial" w:cs="Arial"/>
                <w:sz w:val="28"/>
              </w:rPr>
              <w:t xml:space="preserve">       Директор</w:t>
            </w:r>
          </w:p>
        </w:tc>
        <w:tc>
          <w:tcPr>
            <w:tcW w:w="2127" w:type="dxa"/>
          </w:tcPr>
          <w:p w:rsidR="001E5100" w:rsidRPr="008B7C67" w:rsidRDefault="001E5100" w:rsidP="001411D3">
            <w:pPr>
              <w:jc w:val="center"/>
              <w:rPr>
                <w:rFonts w:ascii="Arial" w:hAnsi="Arial" w:cs="Arial"/>
                <w:i/>
                <w:sz w:val="28"/>
              </w:rPr>
            </w:pPr>
          </w:p>
        </w:tc>
        <w:tc>
          <w:tcPr>
            <w:tcW w:w="2551" w:type="dxa"/>
          </w:tcPr>
          <w:p w:rsidR="001E5100" w:rsidRPr="008B7C67" w:rsidRDefault="001E5100" w:rsidP="001411D3">
            <w:pPr>
              <w:rPr>
                <w:rFonts w:ascii="Arial" w:hAnsi="Arial" w:cs="Arial"/>
                <w:sz w:val="28"/>
              </w:rPr>
            </w:pPr>
            <w:r w:rsidRPr="008B7C67">
              <w:rPr>
                <w:rFonts w:ascii="Arial" w:hAnsi="Arial" w:cs="Arial"/>
                <w:sz w:val="28"/>
              </w:rPr>
              <w:t>А.Н. Куликов</w:t>
            </w:r>
          </w:p>
        </w:tc>
      </w:tr>
      <w:tr w:rsidR="001E5100" w:rsidRPr="008B7C67" w:rsidTr="001411D3">
        <w:tc>
          <w:tcPr>
            <w:tcW w:w="4536" w:type="dxa"/>
          </w:tcPr>
          <w:p w:rsidR="001E5100" w:rsidRPr="008B7C67" w:rsidRDefault="001E5100" w:rsidP="001411D3">
            <w:pPr>
              <w:spacing w:before="120"/>
              <w:rPr>
                <w:rFonts w:ascii="Arial" w:hAnsi="Arial" w:cs="Arial"/>
                <w:sz w:val="28"/>
              </w:rPr>
            </w:pPr>
            <w:r w:rsidRPr="008B7C67">
              <w:rPr>
                <w:rFonts w:ascii="Arial" w:hAnsi="Arial" w:cs="Arial"/>
                <w:sz w:val="28"/>
              </w:rPr>
              <w:t xml:space="preserve">       Главный архитектор проекта</w:t>
            </w:r>
          </w:p>
        </w:tc>
        <w:tc>
          <w:tcPr>
            <w:tcW w:w="2127" w:type="dxa"/>
          </w:tcPr>
          <w:p w:rsidR="001E5100" w:rsidRPr="008B7C67" w:rsidRDefault="001E5100" w:rsidP="001411D3">
            <w:pPr>
              <w:jc w:val="center"/>
              <w:rPr>
                <w:rFonts w:ascii="Arial" w:hAnsi="Arial" w:cs="Arial"/>
                <w:i/>
                <w:sz w:val="28"/>
              </w:rPr>
            </w:pPr>
          </w:p>
        </w:tc>
        <w:tc>
          <w:tcPr>
            <w:tcW w:w="2551" w:type="dxa"/>
          </w:tcPr>
          <w:p w:rsidR="001E5100" w:rsidRPr="008B7C67" w:rsidRDefault="001E5100" w:rsidP="001411D3">
            <w:pPr>
              <w:rPr>
                <w:rFonts w:ascii="Arial" w:hAnsi="Arial" w:cs="Arial"/>
                <w:sz w:val="28"/>
              </w:rPr>
            </w:pPr>
            <w:r w:rsidRPr="008B7C67">
              <w:rPr>
                <w:rFonts w:ascii="Arial" w:hAnsi="Arial" w:cs="Arial"/>
                <w:sz w:val="28"/>
              </w:rPr>
              <w:t>С.А. Будков</w:t>
            </w:r>
          </w:p>
        </w:tc>
      </w:tr>
      <w:tr w:rsidR="001E5100" w:rsidRPr="008B7C67" w:rsidTr="001411D3">
        <w:tc>
          <w:tcPr>
            <w:tcW w:w="4536" w:type="dxa"/>
          </w:tcPr>
          <w:p w:rsidR="001E5100" w:rsidRPr="008B7C67" w:rsidRDefault="001E5100" w:rsidP="001411D3">
            <w:pPr>
              <w:spacing w:before="120"/>
              <w:rPr>
                <w:rFonts w:ascii="Arial" w:hAnsi="Arial" w:cs="Arial"/>
                <w:sz w:val="28"/>
              </w:rPr>
            </w:pPr>
            <w:r w:rsidRPr="008B7C67">
              <w:rPr>
                <w:rFonts w:ascii="Arial" w:hAnsi="Arial" w:cs="Arial"/>
                <w:sz w:val="28"/>
              </w:rPr>
              <w:t xml:space="preserve">       Главный </w:t>
            </w:r>
            <w:r>
              <w:rPr>
                <w:rFonts w:ascii="Arial" w:hAnsi="Arial" w:cs="Arial"/>
                <w:sz w:val="28"/>
              </w:rPr>
              <w:t>инженер проекта</w:t>
            </w:r>
          </w:p>
        </w:tc>
        <w:tc>
          <w:tcPr>
            <w:tcW w:w="2127" w:type="dxa"/>
          </w:tcPr>
          <w:p w:rsidR="001E5100" w:rsidRPr="008B7C67" w:rsidRDefault="001E5100" w:rsidP="001411D3">
            <w:pPr>
              <w:jc w:val="center"/>
              <w:rPr>
                <w:rFonts w:ascii="Arial" w:hAnsi="Arial" w:cs="Arial"/>
                <w:i/>
                <w:sz w:val="28"/>
              </w:rPr>
            </w:pPr>
          </w:p>
        </w:tc>
        <w:tc>
          <w:tcPr>
            <w:tcW w:w="2551" w:type="dxa"/>
          </w:tcPr>
          <w:p w:rsidR="001E5100" w:rsidRPr="008B7C67" w:rsidRDefault="001E5100" w:rsidP="001411D3">
            <w:pPr>
              <w:rPr>
                <w:rFonts w:ascii="Arial" w:hAnsi="Arial" w:cs="Arial"/>
                <w:sz w:val="28"/>
              </w:rPr>
            </w:pPr>
            <w:r w:rsidRPr="008B7C67">
              <w:rPr>
                <w:rFonts w:ascii="Arial" w:hAnsi="Arial" w:cs="Arial"/>
                <w:sz w:val="28"/>
              </w:rPr>
              <w:t>В.А. Гаврилова</w:t>
            </w:r>
          </w:p>
        </w:tc>
      </w:tr>
    </w:tbl>
    <w:p w:rsidR="001E5100" w:rsidRPr="008B7C67" w:rsidRDefault="001E5100" w:rsidP="001E5100">
      <w:pPr>
        <w:suppressAutoHyphens/>
        <w:snapToGrid w:val="0"/>
        <w:rPr>
          <w:spacing w:val="-8"/>
          <w:sz w:val="26"/>
          <w:szCs w:val="26"/>
          <w:lang w:eastAsia="ar-SA"/>
        </w:rPr>
      </w:pPr>
    </w:p>
    <w:p w:rsidR="001E5100" w:rsidRDefault="001E5100" w:rsidP="001E5100">
      <w:pPr>
        <w:suppressAutoHyphens/>
        <w:snapToGrid w:val="0"/>
        <w:rPr>
          <w:b/>
          <w:spacing w:val="-8"/>
          <w:sz w:val="26"/>
          <w:szCs w:val="26"/>
          <w:lang w:eastAsia="ar-SA"/>
        </w:rPr>
      </w:pPr>
    </w:p>
    <w:p w:rsidR="001E5100" w:rsidRDefault="001E5100" w:rsidP="001E5100">
      <w:pPr>
        <w:suppressAutoHyphens/>
        <w:snapToGrid w:val="0"/>
        <w:rPr>
          <w:b/>
          <w:spacing w:val="-8"/>
          <w:sz w:val="26"/>
          <w:szCs w:val="26"/>
          <w:lang w:eastAsia="ar-SA"/>
        </w:rPr>
      </w:pPr>
    </w:p>
    <w:p w:rsidR="00D7430D" w:rsidRDefault="00D7430D" w:rsidP="001E5100">
      <w:pPr>
        <w:suppressAutoHyphens/>
        <w:snapToGrid w:val="0"/>
        <w:rPr>
          <w:b/>
          <w:spacing w:val="-8"/>
          <w:sz w:val="26"/>
          <w:szCs w:val="26"/>
          <w:lang w:eastAsia="ar-SA"/>
        </w:rPr>
      </w:pPr>
    </w:p>
    <w:p w:rsidR="001E5100" w:rsidRDefault="001E5100" w:rsidP="00D7430D">
      <w:pPr>
        <w:suppressAutoHyphens/>
        <w:snapToGrid w:val="0"/>
        <w:jc w:val="center"/>
        <w:rPr>
          <w:rFonts w:ascii="Arial" w:hAnsi="Arial" w:cs="Arial"/>
          <w:lang w:eastAsia="ar-SA"/>
        </w:rPr>
      </w:pPr>
      <w:r w:rsidRPr="008F163F">
        <w:rPr>
          <w:rFonts w:ascii="Arial" w:hAnsi="Arial" w:cs="Arial"/>
          <w:lang w:eastAsia="ar-SA"/>
        </w:rPr>
        <w:t>202</w:t>
      </w:r>
      <w:r w:rsidR="00823E39">
        <w:rPr>
          <w:rFonts w:ascii="Arial" w:hAnsi="Arial" w:cs="Arial"/>
          <w:lang w:eastAsia="ar-SA"/>
        </w:rPr>
        <w:t>5</w:t>
      </w:r>
      <w:r w:rsidRPr="008F163F">
        <w:rPr>
          <w:rFonts w:ascii="Arial" w:hAnsi="Arial" w:cs="Arial"/>
          <w:lang w:eastAsia="ar-SA"/>
        </w:rPr>
        <w:t xml:space="preserve"> го</w:t>
      </w:r>
      <w:r>
        <w:rPr>
          <w:rFonts w:ascii="Arial" w:hAnsi="Arial" w:cs="Arial"/>
          <w:lang w:eastAsia="ar-SA"/>
        </w:rPr>
        <w:t>д</w:t>
      </w:r>
      <w:bookmarkStart w:id="1" w:name="_Toc262635695"/>
      <w:bookmarkStart w:id="2" w:name="_Toc263436886"/>
    </w:p>
    <w:p w:rsidR="00D7430D" w:rsidRDefault="00D7430D" w:rsidP="00D7430D">
      <w:pPr>
        <w:suppressAutoHyphens/>
        <w:snapToGrid w:val="0"/>
        <w:jc w:val="center"/>
        <w:rPr>
          <w:rFonts w:ascii="Arial" w:hAnsi="Arial" w:cs="Arial"/>
          <w:lang w:eastAsia="ar-SA"/>
        </w:rPr>
      </w:pPr>
    </w:p>
    <w:p w:rsidR="00D7430D" w:rsidRPr="00071B04" w:rsidRDefault="00D7430D" w:rsidP="00D7430D">
      <w:pPr>
        <w:suppressAutoHyphens/>
        <w:snapToGrid w:val="0"/>
        <w:jc w:val="center"/>
        <w:rPr>
          <w:b/>
          <w:sz w:val="28"/>
          <w:szCs w:val="28"/>
        </w:rPr>
      </w:pPr>
    </w:p>
    <w:p w:rsidR="00FD445B" w:rsidRDefault="00FD445B" w:rsidP="00FD445B">
      <w:pPr>
        <w:jc w:val="center"/>
        <w:rPr>
          <w:b/>
          <w:sz w:val="28"/>
          <w:szCs w:val="28"/>
        </w:rPr>
      </w:pPr>
      <w:r w:rsidRPr="00071B04">
        <w:rPr>
          <w:b/>
          <w:sz w:val="28"/>
          <w:szCs w:val="28"/>
        </w:rPr>
        <w:lastRenderedPageBreak/>
        <w:t>СОСТАВ ПРОЕКТА:</w:t>
      </w:r>
    </w:p>
    <w:p w:rsidR="001E5100" w:rsidRPr="00EB74B9" w:rsidRDefault="001E5100" w:rsidP="001E5100">
      <w:pPr>
        <w:spacing w:line="276" w:lineRule="auto"/>
        <w:jc w:val="center"/>
        <w:rPr>
          <w:b/>
          <w:sz w:val="28"/>
          <w:szCs w:val="28"/>
        </w:rPr>
      </w:pPr>
    </w:p>
    <w:p w:rsidR="001E5100" w:rsidRPr="00C21C80" w:rsidRDefault="001E5100" w:rsidP="001E5100">
      <w:pPr>
        <w:spacing w:line="276" w:lineRule="auto"/>
        <w:jc w:val="center"/>
        <w:rPr>
          <w:b/>
          <w:sz w:val="28"/>
          <w:szCs w:val="28"/>
        </w:rPr>
      </w:pPr>
      <w:r w:rsidRPr="00C21C80">
        <w:rPr>
          <w:b/>
          <w:sz w:val="28"/>
          <w:szCs w:val="28"/>
        </w:rPr>
        <w:t xml:space="preserve">Внесение изменений в генеральный план </w:t>
      </w:r>
    </w:p>
    <w:p w:rsidR="001E5100" w:rsidRPr="00EB74B9" w:rsidRDefault="00ED2746" w:rsidP="001E5100">
      <w:pPr>
        <w:spacing w:line="276" w:lineRule="auto"/>
        <w:jc w:val="center"/>
        <w:rPr>
          <w:b/>
          <w:sz w:val="28"/>
          <w:szCs w:val="28"/>
        </w:rPr>
      </w:pPr>
      <w:proofErr w:type="spellStart"/>
      <w:r>
        <w:rPr>
          <w:b/>
          <w:sz w:val="28"/>
          <w:szCs w:val="28"/>
        </w:rPr>
        <w:t>Старонижестеблиевского</w:t>
      </w:r>
      <w:proofErr w:type="spellEnd"/>
      <w:r>
        <w:rPr>
          <w:b/>
          <w:sz w:val="28"/>
          <w:szCs w:val="28"/>
        </w:rPr>
        <w:t xml:space="preserve"> сельского поселения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8238"/>
      </w:tblGrid>
      <w:tr w:rsidR="004B2EE8" w:rsidRPr="00655A3E" w:rsidTr="00C05F33">
        <w:trPr>
          <w:trHeight w:val="462"/>
        </w:trPr>
        <w:tc>
          <w:tcPr>
            <w:tcW w:w="9606" w:type="dxa"/>
            <w:gridSpan w:val="2"/>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rPr>
                <w:sz w:val="28"/>
                <w:szCs w:val="28"/>
              </w:rPr>
            </w:pPr>
            <w:r w:rsidRPr="00655A3E">
              <w:rPr>
                <w:b/>
                <w:sz w:val="28"/>
                <w:szCs w:val="28"/>
              </w:rPr>
              <w:t xml:space="preserve">                Том 1. Положение о территориальном планировании </w:t>
            </w:r>
          </w:p>
        </w:tc>
      </w:tr>
      <w:tr w:rsidR="004B2EE8" w:rsidRPr="00655A3E" w:rsidTr="00C05F33">
        <w:trPr>
          <w:trHeight w:val="499"/>
        </w:trPr>
        <w:tc>
          <w:tcPr>
            <w:tcW w:w="136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napToGrid w:val="0"/>
              <w:spacing w:line="276" w:lineRule="auto"/>
              <w:rPr>
                <w:b/>
                <w:sz w:val="28"/>
                <w:szCs w:val="28"/>
              </w:rPr>
            </w:pPr>
            <w:r w:rsidRPr="00655A3E">
              <w:rPr>
                <w:b/>
                <w:sz w:val="28"/>
                <w:szCs w:val="28"/>
              </w:rPr>
              <w:t>Том 1.1.</w:t>
            </w:r>
          </w:p>
        </w:tc>
        <w:tc>
          <w:tcPr>
            <w:tcW w:w="823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rPr>
                <w:sz w:val="28"/>
                <w:szCs w:val="28"/>
              </w:rPr>
            </w:pPr>
            <w:r w:rsidRPr="00655A3E">
              <w:rPr>
                <w:sz w:val="28"/>
                <w:szCs w:val="28"/>
              </w:rPr>
              <w:t>Пояснительная записка (текстовые материалы)</w:t>
            </w:r>
          </w:p>
        </w:tc>
      </w:tr>
      <w:tr w:rsidR="004B2EE8" w:rsidRPr="00655A3E" w:rsidTr="00C05F33">
        <w:trPr>
          <w:trHeight w:val="437"/>
        </w:trPr>
        <w:tc>
          <w:tcPr>
            <w:tcW w:w="136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napToGrid w:val="0"/>
              <w:spacing w:line="276" w:lineRule="auto"/>
              <w:rPr>
                <w:b/>
                <w:sz w:val="28"/>
                <w:szCs w:val="28"/>
              </w:rPr>
            </w:pPr>
            <w:r w:rsidRPr="00655A3E">
              <w:rPr>
                <w:b/>
                <w:sz w:val="28"/>
                <w:szCs w:val="28"/>
              </w:rPr>
              <w:t>Том 1.2.</w:t>
            </w:r>
          </w:p>
        </w:tc>
        <w:tc>
          <w:tcPr>
            <w:tcW w:w="823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rPr>
                <w:sz w:val="28"/>
                <w:szCs w:val="28"/>
              </w:rPr>
            </w:pPr>
            <w:r w:rsidRPr="00655A3E">
              <w:rPr>
                <w:sz w:val="28"/>
                <w:szCs w:val="28"/>
              </w:rPr>
              <w:t>Графические материалы (карты)</w:t>
            </w:r>
          </w:p>
        </w:tc>
      </w:tr>
      <w:tr w:rsidR="004B2EE8" w:rsidRPr="00655A3E" w:rsidTr="00C05F33">
        <w:trPr>
          <w:trHeight w:val="431"/>
        </w:trPr>
        <w:tc>
          <w:tcPr>
            <w:tcW w:w="9606" w:type="dxa"/>
            <w:gridSpan w:val="2"/>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jc w:val="center"/>
              <w:rPr>
                <w:b/>
                <w:sz w:val="28"/>
                <w:szCs w:val="28"/>
              </w:rPr>
            </w:pPr>
            <w:r w:rsidRPr="00655A3E">
              <w:rPr>
                <w:b/>
                <w:sz w:val="28"/>
                <w:szCs w:val="28"/>
              </w:rPr>
              <w:t>Том 2. Материалы по обоснованию генерального плана</w:t>
            </w:r>
          </w:p>
        </w:tc>
      </w:tr>
      <w:tr w:rsidR="004B2EE8" w:rsidRPr="00655A3E" w:rsidTr="00C05F33">
        <w:trPr>
          <w:trHeight w:val="591"/>
        </w:trPr>
        <w:tc>
          <w:tcPr>
            <w:tcW w:w="136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napToGrid w:val="0"/>
              <w:spacing w:line="276" w:lineRule="auto"/>
              <w:rPr>
                <w:b/>
                <w:sz w:val="28"/>
                <w:szCs w:val="28"/>
              </w:rPr>
            </w:pPr>
            <w:r w:rsidRPr="00655A3E">
              <w:rPr>
                <w:b/>
                <w:sz w:val="28"/>
                <w:szCs w:val="28"/>
              </w:rPr>
              <w:t>Том 2.1.</w:t>
            </w:r>
          </w:p>
        </w:tc>
        <w:tc>
          <w:tcPr>
            <w:tcW w:w="823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rPr>
                <w:sz w:val="28"/>
                <w:szCs w:val="28"/>
              </w:rPr>
            </w:pPr>
            <w:r w:rsidRPr="00655A3E">
              <w:rPr>
                <w:sz w:val="28"/>
                <w:szCs w:val="28"/>
              </w:rPr>
              <w:t>Пояснительная записка (текстовые материалы)</w:t>
            </w:r>
          </w:p>
        </w:tc>
      </w:tr>
      <w:tr w:rsidR="004B2EE8" w:rsidRPr="00655A3E" w:rsidTr="00C05F33">
        <w:trPr>
          <w:trHeight w:val="543"/>
        </w:trPr>
        <w:tc>
          <w:tcPr>
            <w:tcW w:w="136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napToGrid w:val="0"/>
              <w:spacing w:line="276" w:lineRule="auto"/>
              <w:rPr>
                <w:b/>
                <w:sz w:val="28"/>
                <w:szCs w:val="28"/>
              </w:rPr>
            </w:pPr>
            <w:r w:rsidRPr="00655A3E">
              <w:rPr>
                <w:b/>
                <w:sz w:val="28"/>
                <w:szCs w:val="28"/>
              </w:rPr>
              <w:t>Том 2.2.</w:t>
            </w:r>
          </w:p>
        </w:tc>
        <w:tc>
          <w:tcPr>
            <w:tcW w:w="8238" w:type="dxa"/>
            <w:tcBorders>
              <w:top w:val="single" w:sz="4" w:space="0" w:color="auto"/>
              <w:left w:val="single" w:sz="4" w:space="0" w:color="auto"/>
              <w:bottom w:val="single" w:sz="4" w:space="0" w:color="auto"/>
              <w:right w:val="single" w:sz="4" w:space="0" w:color="auto"/>
            </w:tcBorders>
            <w:vAlign w:val="center"/>
            <w:hideMark/>
          </w:tcPr>
          <w:p w:rsidR="004B2EE8" w:rsidRPr="00655A3E" w:rsidRDefault="004B2EE8" w:rsidP="00C05F33">
            <w:pPr>
              <w:spacing w:line="276" w:lineRule="auto"/>
              <w:rPr>
                <w:sz w:val="28"/>
                <w:szCs w:val="28"/>
              </w:rPr>
            </w:pPr>
            <w:r w:rsidRPr="00655A3E">
              <w:rPr>
                <w:sz w:val="28"/>
                <w:szCs w:val="28"/>
              </w:rPr>
              <w:t>Графические материалы (карты)</w:t>
            </w:r>
          </w:p>
        </w:tc>
      </w:tr>
      <w:tr w:rsidR="004B2EE8" w:rsidRPr="00655A3E" w:rsidTr="00C05F33">
        <w:trPr>
          <w:trHeight w:val="543"/>
        </w:trPr>
        <w:tc>
          <w:tcPr>
            <w:tcW w:w="9606" w:type="dxa"/>
            <w:gridSpan w:val="2"/>
            <w:tcBorders>
              <w:top w:val="single" w:sz="4" w:space="0" w:color="auto"/>
              <w:left w:val="single" w:sz="4" w:space="0" w:color="auto"/>
              <w:bottom w:val="single" w:sz="4" w:space="0" w:color="auto"/>
              <w:right w:val="single" w:sz="4" w:space="0" w:color="auto"/>
            </w:tcBorders>
            <w:vAlign w:val="center"/>
          </w:tcPr>
          <w:p w:rsidR="004B2EE8" w:rsidRPr="00655A3E" w:rsidRDefault="004B2EE8" w:rsidP="00C05F33">
            <w:pPr>
              <w:spacing w:line="276" w:lineRule="auto"/>
              <w:jc w:val="center"/>
              <w:rPr>
                <w:b/>
                <w:sz w:val="28"/>
                <w:szCs w:val="28"/>
              </w:rPr>
            </w:pPr>
            <w:r w:rsidRPr="00655A3E">
              <w:rPr>
                <w:b/>
                <w:sz w:val="28"/>
                <w:szCs w:val="28"/>
              </w:rPr>
              <w:t>Том 3. Приложение 1</w:t>
            </w:r>
          </w:p>
          <w:p w:rsidR="004B2EE8" w:rsidRPr="00655A3E" w:rsidRDefault="004B2EE8" w:rsidP="00C05F33">
            <w:pPr>
              <w:spacing w:line="276" w:lineRule="auto"/>
              <w:jc w:val="center"/>
              <w:rPr>
                <w:sz w:val="28"/>
                <w:szCs w:val="28"/>
              </w:rPr>
            </w:pPr>
            <w:r w:rsidRPr="00655A3E">
              <w:rPr>
                <w:sz w:val="28"/>
                <w:szCs w:val="28"/>
              </w:rPr>
              <w:t>Сведения о границах населенных пунктов. Графическое описание местоположения границ, перечень координат характерных точек</w:t>
            </w:r>
          </w:p>
        </w:tc>
      </w:tr>
    </w:tbl>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FD445B" w:rsidP="00FD445B"/>
    <w:p w:rsidR="00FD445B" w:rsidRDefault="00583A17" w:rsidP="00FD445B">
      <w:r>
        <w:br w:type="page"/>
      </w:r>
    </w:p>
    <w:p w:rsidR="00FD445B" w:rsidRDefault="00FD445B" w:rsidP="00FD445B"/>
    <w:p w:rsidR="00FD445B" w:rsidRDefault="00FD445B" w:rsidP="00FD445B">
      <w:pPr>
        <w:jc w:val="center"/>
      </w:pPr>
    </w:p>
    <w:p w:rsidR="00A0418D" w:rsidRPr="00546366" w:rsidRDefault="00A0418D" w:rsidP="00A0418D">
      <w:pPr>
        <w:jc w:val="center"/>
        <w:rPr>
          <w:b/>
          <w:spacing w:val="-4"/>
          <w:sz w:val="26"/>
          <w:szCs w:val="26"/>
        </w:rPr>
      </w:pPr>
      <w:r w:rsidRPr="00546366">
        <w:rPr>
          <w:b/>
          <w:spacing w:val="-4"/>
          <w:sz w:val="26"/>
          <w:szCs w:val="26"/>
        </w:rPr>
        <w:t>ПЕРЕЧЕНЬ ГРАФИЧЕСКИХ МАТЕРИАЛОВ</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016"/>
        <w:gridCol w:w="1356"/>
        <w:gridCol w:w="1134"/>
      </w:tblGrid>
      <w:tr w:rsidR="00E2555C" w:rsidRPr="007D68D0" w:rsidTr="00ED2746">
        <w:trPr>
          <w:trHeight w:val="615"/>
          <w:jc w:val="center"/>
        </w:trPr>
        <w:tc>
          <w:tcPr>
            <w:tcW w:w="9209" w:type="dxa"/>
            <w:gridSpan w:val="4"/>
            <w:tcBorders>
              <w:top w:val="single" w:sz="4" w:space="0" w:color="auto"/>
              <w:left w:val="single" w:sz="4" w:space="0" w:color="auto"/>
              <w:bottom w:val="single" w:sz="4" w:space="0" w:color="auto"/>
              <w:right w:val="single" w:sz="4" w:space="0" w:color="auto"/>
            </w:tcBorders>
            <w:vAlign w:val="center"/>
          </w:tcPr>
          <w:p w:rsidR="00E2555C" w:rsidRPr="007D68D0" w:rsidRDefault="00E2555C" w:rsidP="00ED2746">
            <w:pPr>
              <w:jc w:val="center"/>
              <w:rPr>
                <w:b/>
              </w:rPr>
            </w:pPr>
            <w:r w:rsidRPr="007D68D0">
              <w:rPr>
                <w:b/>
              </w:rPr>
              <w:t>Том I. Утверждаемая часть проекта</w:t>
            </w:r>
          </w:p>
          <w:p w:rsidR="00E2555C" w:rsidRPr="007D68D0" w:rsidRDefault="00E2555C" w:rsidP="00ED2746">
            <w:pPr>
              <w:jc w:val="center"/>
              <w:rPr>
                <w:b/>
              </w:rPr>
            </w:pPr>
            <w:r w:rsidRPr="007D68D0">
              <w:rPr>
                <w:b/>
              </w:rPr>
              <w:t>Часть 2. Графические материалы (карты) генерального плана.</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sidRPr="007D68D0">
              <w:rPr>
                <w:bCs/>
              </w:rPr>
              <w:t>1.</w:t>
            </w:r>
          </w:p>
        </w:tc>
        <w:tc>
          <w:tcPr>
            <w:tcW w:w="6016" w:type="dxa"/>
            <w:vAlign w:val="center"/>
          </w:tcPr>
          <w:p w:rsidR="00E2555C" w:rsidRPr="007D68D0" w:rsidRDefault="00E2555C" w:rsidP="00ED2746">
            <w:pPr>
              <w:snapToGrid w:val="0"/>
              <w:spacing w:before="20" w:after="20"/>
            </w:pPr>
            <w:r w:rsidRPr="007D68D0">
              <w:t>Карта планируемого размещения объектов местного значения</w:t>
            </w:r>
          </w:p>
        </w:tc>
        <w:tc>
          <w:tcPr>
            <w:tcW w:w="1356" w:type="dxa"/>
            <w:vAlign w:val="center"/>
          </w:tcPr>
          <w:p w:rsidR="00E2555C" w:rsidRPr="007D68D0" w:rsidRDefault="00E2555C" w:rsidP="00ED2746">
            <w:pPr>
              <w:jc w:val="center"/>
              <w:rPr>
                <w:bCs/>
              </w:rPr>
            </w:pPr>
            <w:r w:rsidRPr="007D68D0">
              <w:rPr>
                <w:bCs/>
              </w:rPr>
              <w:t>1:</w:t>
            </w:r>
            <w:r>
              <w:rPr>
                <w:bCs/>
              </w:rPr>
              <w:t>25</w:t>
            </w:r>
            <w:r w:rsidRPr="007D68D0">
              <w:rPr>
                <w:bCs/>
              </w:rPr>
              <w:t xml:space="preserve"> 000</w:t>
            </w:r>
          </w:p>
        </w:tc>
        <w:tc>
          <w:tcPr>
            <w:tcW w:w="1134" w:type="dxa"/>
            <w:vAlign w:val="center"/>
          </w:tcPr>
          <w:p w:rsidR="00E2555C" w:rsidRPr="007D68D0" w:rsidRDefault="00E2555C" w:rsidP="00ED2746">
            <w:pPr>
              <w:snapToGrid w:val="0"/>
              <w:jc w:val="center"/>
              <w:rPr>
                <w:bCs/>
              </w:rPr>
            </w:pPr>
            <w:r w:rsidRPr="007D68D0">
              <w:rPr>
                <w:bCs/>
              </w:rPr>
              <w:t>ГП–1</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Pr>
                <w:bCs/>
              </w:rPr>
              <w:t>2.</w:t>
            </w:r>
          </w:p>
        </w:tc>
        <w:tc>
          <w:tcPr>
            <w:tcW w:w="6016" w:type="dxa"/>
            <w:vAlign w:val="center"/>
          </w:tcPr>
          <w:p w:rsidR="00E2555C" w:rsidRPr="007D68D0" w:rsidRDefault="00E2555C" w:rsidP="00ED2746">
            <w:pPr>
              <w:snapToGrid w:val="0"/>
              <w:spacing w:before="20" w:after="20"/>
              <w:rPr>
                <w:bCs/>
              </w:rPr>
            </w:pPr>
            <w:r w:rsidRPr="007D68D0">
              <w:rPr>
                <w:bCs/>
              </w:rPr>
              <w:t>Карта функционального зонирования территории</w:t>
            </w:r>
          </w:p>
        </w:tc>
        <w:tc>
          <w:tcPr>
            <w:tcW w:w="1356" w:type="dxa"/>
            <w:vAlign w:val="center"/>
          </w:tcPr>
          <w:p w:rsidR="00E2555C" w:rsidRDefault="00E2555C" w:rsidP="00ED2746">
            <w:pPr>
              <w:jc w:val="center"/>
            </w:pPr>
            <w:r w:rsidRPr="00C7534C">
              <w:rPr>
                <w:bCs/>
              </w:rPr>
              <w:t>1:25 000</w:t>
            </w:r>
          </w:p>
        </w:tc>
        <w:tc>
          <w:tcPr>
            <w:tcW w:w="1134" w:type="dxa"/>
            <w:vAlign w:val="center"/>
          </w:tcPr>
          <w:p w:rsidR="00E2555C" w:rsidRPr="007D68D0" w:rsidRDefault="00E2555C" w:rsidP="00ED2746">
            <w:pPr>
              <w:snapToGrid w:val="0"/>
              <w:jc w:val="center"/>
              <w:rPr>
                <w:bCs/>
              </w:rPr>
            </w:pPr>
            <w:r w:rsidRPr="007D68D0">
              <w:rPr>
                <w:bCs/>
              </w:rPr>
              <w:t>ГП–2</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Pr>
                <w:bCs/>
              </w:rPr>
              <w:t>3.</w:t>
            </w:r>
          </w:p>
        </w:tc>
        <w:tc>
          <w:tcPr>
            <w:tcW w:w="6016" w:type="dxa"/>
            <w:vAlign w:val="center"/>
          </w:tcPr>
          <w:p w:rsidR="00E2555C" w:rsidRPr="00E414DF" w:rsidRDefault="00E2555C" w:rsidP="00ED2746">
            <w:pPr>
              <w:snapToGrid w:val="0"/>
              <w:spacing w:before="20" w:after="20"/>
              <w:rPr>
                <w:bCs/>
              </w:rPr>
            </w:pPr>
            <w:r w:rsidRPr="00E414DF">
              <w:rPr>
                <w:bCs/>
              </w:rPr>
              <w:t>Карта границ населенных пунктов (в том числе границ образуемых населенных пунктов)</w:t>
            </w:r>
          </w:p>
        </w:tc>
        <w:tc>
          <w:tcPr>
            <w:tcW w:w="1356" w:type="dxa"/>
            <w:vAlign w:val="center"/>
          </w:tcPr>
          <w:p w:rsidR="00E2555C" w:rsidRDefault="00E2555C" w:rsidP="00ED2746">
            <w:pPr>
              <w:jc w:val="center"/>
            </w:pPr>
            <w:r w:rsidRPr="00C7534C">
              <w:rPr>
                <w:bCs/>
              </w:rPr>
              <w:t>1:25 000</w:t>
            </w:r>
          </w:p>
        </w:tc>
        <w:tc>
          <w:tcPr>
            <w:tcW w:w="1134" w:type="dxa"/>
            <w:vAlign w:val="center"/>
          </w:tcPr>
          <w:p w:rsidR="00E2555C" w:rsidRPr="007D68D0" w:rsidRDefault="00E2555C" w:rsidP="00ED2746">
            <w:pPr>
              <w:snapToGrid w:val="0"/>
              <w:jc w:val="center"/>
              <w:rPr>
                <w:bCs/>
              </w:rPr>
            </w:pPr>
            <w:r w:rsidRPr="007D68D0">
              <w:rPr>
                <w:bCs/>
              </w:rPr>
              <w:t>ГП–3</w:t>
            </w:r>
          </w:p>
        </w:tc>
      </w:tr>
      <w:tr w:rsidR="00E2555C" w:rsidRPr="007D68D0" w:rsidTr="00ED2746">
        <w:trPr>
          <w:trHeight w:val="640"/>
          <w:jc w:val="center"/>
        </w:trPr>
        <w:tc>
          <w:tcPr>
            <w:tcW w:w="9209" w:type="dxa"/>
            <w:gridSpan w:val="4"/>
            <w:vAlign w:val="center"/>
          </w:tcPr>
          <w:p w:rsidR="00E2555C" w:rsidRPr="007D68D0" w:rsidRDefault="00E2555C" w:rsidP="00ED2746">
            <w:pPr>
              <w:jc w:val="center"/>
              <w:rPr>
                <w:b/>
              </w:rPr>
            </w:pPr>
            <w:r w:rsidRPr="007D68D0">
              <w:rPr>
                <w:b/>
              </w:rPr>
              <w:t xml:space="preserve">Том </w:t>
            </w:r>
            <w:r w:rsidRPr="007D68D0">
              <w:rPr>
                <w:b/>
                <w:lang w:val="en-US"/>
              </w:rPr>
              <w:t>II</w:t>
            </w:r>
            <w:r w:rsidRPr="007D68D0">
              <w:rPr>
                <w:b/>
              </w:rPr>
              <w:t>.    Материалы по обоснованию проекта генерального плана</w:t>
            </w:r>
          </w:p>
          <w:p w:rsidR="00E2555C" w:rsidRPr="007D68D0" w:rsidRDefault="00E2555C" w:rsidP="00ED2746">
            <w:pPr>
              <w:jc w:val="center"/>
              <w:rPr>
                <w:b/>
                <w:bCs/>
              </w:rPr>
            </w:pPr>
            <w:r w:rsidRPr="007D68D0">
              <w:rPr>
                <w:b/>
              </w:rPr>
              <w:t>Часть 2. Графические материалы (карты) по обоснованию проекта</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4.</w:t>
            </w:r>
          </w:p>
        </w:tc>
        <w:tc>
          <w:tcPr>
            <w:tcW w:w="6016" w:type="dxa"/>
            <w:vAlign w:val="center"/>
          </w:tcPr>
          <w:p w:rsidR="00E2555C" w:rsidRPr="007D68D0" w:rsidRDefault="00E2555C" w:rsidP="00ED2746">
            <w:pPr>
              <w:snapToGrid w:val="0"/>
              <w:spacing w:before="20" w:after="20"/>
              <w:rPr>
                <w:bCs/>
              </w:rPr>
            </w:pPr>
            <w:r w:rsidRPr="007D68D0">
              <w:rPr>
                <w:bCs/>
              </w:rPr>
              <w:t>Карта границ зон с особыми условиями (ограниче</w:t>
            </w:r>
            <w:r>
              <w:rPr>
                <w:bCs/>
              </w:rPr>
              <w:t>ниями) использования территории</w:t>
            </w:r>
          </w:p>
        </w:tc>
        <w:tc>
          <w:tcPr>
            <w:tcW w:w="1356" w:type="dxa"/>
            <w:vAlign w:val="center"/>
          </w:tcPr>
          <w:p w:rsidR="00E2555C" w:rsidRDefault="00E2555C" w:rsidP="00ED2746">
            <w:pPr>
              <w:jc w:val="center"/>
            </w:pPr>
            <w:r w:rsidRPr="005546B7">
              <w:rPr>
                <w:bCs/>
              </w:rPr>
              <w:t>1:25 000</w:t>
            </w:r>
          </w:p>
        </w:tc>
        <w:tc>
          <w:tcPr>
            <w:tcW w:w="1134" w:type="dxa"/>
            <w:vAlign w:val="center"/>
          </w:tcPr>
          <w:p w:rsidR="00E2555C" w:rsidRPr="007D68D0" w:rsidRDefault="00E2555C" w:rsidP="00ED2746">
            <w:pPr>
              <w:snapToGrid w:val="0"/>
              <w:jc w:val="center"/>
              <w:rPr>
                <w:bCs/>
              </w:rPr>
            </w:pPr>
            <w:r>
              <w:rPr>
                <w:bCs/>
              </w:rPr>
              <w:t>МО</w:t>
            </w:r>
            <w:r w:rsidRPr="007D68D0">
              <w:rPr>
                <w:bCs/>
              </w:rPr>
              <w:t>–</w:t>
            </w:r>
            <w:r>
              <w:rPr>
                <w:bCs/>
              </w:rPr>
              <w:t>4</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Pr>
                <w:bCs/>
              </w:rPr>
              <w:t>5.</w:t>
            </w:r>
          </w:p>
        </w:tc>
        <w:tc>
          <w:tcPr>
            <w:tcW w:w="6016" w:type="dxa"/>
            <w:vAlign w:val="center"/>
          </w:tcPr>
          <w:p w:rsidR="00E2555C" w:rsidRPr="007D68D0" w:rsidRDefault="00E2555C" w:rsidP="00ED2746">
            <w:pPr>
              <w:spacing w:before="20" w:after="20"/>
              <w:rPr>
                <w:bCs/>
              </w:rPr>
            </w:pPr>
            <w:r w:rsidRPr="007D68D0">
              <w:rPr>
                <w:bCs/>
              </w:rPr>
              <w:t>Ка</w:t>
            </w:r>
            <w:r>
              <w:rPr>
                <w:bCs/>
              </w:rPr>
              <w:t>рта современного использования территории</w:t>
            </w:r>
          </w:p>
        </w:tc>
        <w:tc>
          <w:tcPr>
            <w:tcW w:w="1356" w:type="dxa"/>
            <w:vAlign w:val="center"/>
          </w:tcPr>
          <w:p w:rsidR="00E2555C" w:rsidRDefault="00E2555C" w:rsidP="00ED2746">
            <w:pPr>
              <w:jc w:val="center"/>
            </w:pPr>
            <w:r w:rsidRPr="005546B7">
              <w:rPr>
                <w:bCs/>
              </w:rPr>
              <w:t>1:25 000</w:t>
            </w:r>
          </w:p>
        </w:tc>
        <w:tc>
          <w:tcPr>
            <w:tcW w:w="1134" w:type="dxa"/>
            <w:vAlign w:val="center"/>
          </w:tcPr>
          <w:p w:rsidR="00E2555C" w:rsidRPr="007D68D0" w:rsidRDefault="00E2555C" w:rsidP="00ED2746">
            <w:pPr>
              <w:snapToGrid w:val="0"/>
              <w:jc w:val="center"/>
              <w:rPr>
                <w:bCs/>
              </w:rPr>
            </w:pPr>
            <w:r>
              <w:rPr>
                <w:bCs/>
              </w:rPr>
              <w:t>МО</w:t>
            </w:r>
            <w:r w:rsidRPr="007D68D0">
              <w:rPr>
                <w:bCs/>
              </w:rPr>
              <w:t>–</w:t>
            </w:r>
            <w:r>
              <w:rPr>
                <w:bCs/>
              </w:rPr>
              <w:t>5</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6.</w:t>
            </w:r>
          </w:p>
        </w:tc>
        <w:tc>
          <w:tcPr>
            <w:tcW w:w="6016" w:type="dxa"/>
            <w:vAlign w:val="center"/>
          </w:tcPr>
          <w:p w:rsidR="00E2555C" w:rsidRPr="00626494" w:rsidRDefault="00E2555C" w:rsidP="00ED2746">
            <w:pPr>
              <w:snapToGrid w:val="0"/>
              <w:rPr>
                <w:bCs/>
              </w:rPr>
            </w:pPr>
            <w:r w:rsidRPr="00626494">
              <w:rPr>
                <w:bCs/>
              </w:rPr>
              <w:t xml:space="preserve">Карта размещения </w:t>
            </w:r>
            <w:r>
              <w:rPr>
                <w:bCs/>
              </w:rPr>
              <w:t xml:space="preserve">планируемых </w:t>
            </w:r>
            <w:r w:rsidRPr="00626494">
              <w:rPr>
                <w:bCs/>
              </w:rPr>
              <w:t>иных объектов, оказывающих влияние на установление функциональных зон поселения</w:t>
            </w:r>
          </w:p>
        </w:tc>
        <w:tc>
          <w:tcPr>
            <w:tcW w:w="1356" w:type="dxa"/>
            <w:vAlign w:val="center"/>
          </w:tcPr>
          <w:p w:rsidR="00E2555C" w:rsidRPr="007D68D0" w:rsidRDefault="00E2555C" w:rsidP="00ED2746">
            <w:pPr>
              <w:jc w:val="center"/>
              <w:rPr>
                <w:bCs/>
              </w:rPr>
            </w:pPr>
            <w:r>
              <w:rPr>
                <w:bCs/>
              </w:rPr>
              <w:t>1:25 000</w:t>
            </w:r>
          </w:p>
        </w:tc>
        <w:tc>
          <w:tcPr>
            <w:tcW w:w="1134" w:type="dxa"/>
            <w:vAlign w:val="center"/>
          </w:tcPr>
          <w:p w:rsidR="00E2555C" w:rsidRDefault="00E2555C" w:rsidP="00ED2746">
            <w:pPr>
              <w:jc w:val="center"/>
              <w:rPr>
                <w:bCs/>
              </w:rPr>
            </w:pPr>
            <w:r>
              <w:rPr>
                <w:bCs/>
              </w:rPr>
              <w:t>МО</w:t>
            </w:r>
            <w:r w:rsidRPr="005A6B89">
              <w:rPr>
                <w:bCs/>
              </w:rPr>
              <w:t>–</w:t>
            </w:r>
            <w:r>
              <w:rPr>
                <w:bCs/>
              </w:rPr>
              <w:t>6</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Pr>
                <w:bCs/>
              </w:rPr>
              <w:t>7</w:t>
            </w:r>
            <w:r w:rsidRPr="007D68D0">
              <w:rPr>
                <w:bCs/>
              </w:rPr>
              <w:t>.</w:t>
            </w:r>
          </w:p>
        </w:tc>
        <w:tc>
          <w:tcPr>
            <w:tcW w:w="6016" w:type="dxa"/>
            <w:vAlign w:val="center"/>
          </w:tcPr>
          <w:p w:rsidR="00E2555C" w:rsidRPr="007D68D0" w:rsidRDefault="00E2555C" w:rsidP="00ED2746">
            <w:pPr>
              <w:spacing w:before="20" w:after="20"/>
              <w:rPr>
                <w:bCs/>
              </w:rPr>
            </w:pPr>
            <w:r w:rsidRPr="007D68D0">
              <w:rPr>
                <w:bCs/>
              </w:rPr>
              <w:t>Карта границ территорий, подверженных возникновению чрезвычайных ситуаций природного и техногенного характера.</w:t>
            </w:r>
          </w:p>
        </w:tc>
        <w:tc>
          <w:tcPr>
            <w:tcW w:w="1356" w:type="dxa"/>
            <w:vAlign w:val="center"/>
          </w:tcPr>
          <w:p w:rsidR="00E2555C" w:rsidRDefault="00E2555C" w:rsidP="00ED2746">
            <w:pPr>
              <w:jc w:val="center"/>
            </w:pPr>
            <w:r w:rsidRPr="005546B7">
              <w:rPr>
                <w:bCs/>
              </w:rPr>
              <w:t>1:25 000</w:t>
            </w:r>
          </w:p>
        </w:tc>
        <w:tc>
          <w:tcPr>
            <w:tcW w:w="1134" w:type="dxa"/>
            <w:vAlign w:val="center"/>
          </w:tcPr>
          <w:p w:rsidR="00E2555C" w:rsidRPr="007D68D0" w:rsidRDefault="00E2555C" w:rsidP="00ED2746">
            <w:pPr>
              <w:snapToGrid w:val="0"/>
              <w:jc w:val="center"/>
              <w:rPr>
                <w:bCs/>
              </w:rPr>
            </w:pPr>
            <w:r>
              <w:rPr>
                <w:bCs/>
              </w:rPr>
              <w:t>МО</w:t>
            </w:r>
            <w:r w:rsidRPr="007D68D0">
              <w:rPr>
                <w:bCs/>
              </w:rPr>
              <w:t>–</w:t>
            </w:r>
            <w:r>
              <w:rPr>
                <w:bCs/>
              </w:rPr>
              <w:t>7</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8.</w:t>
            </w:r>
          </w:p>
        </w:tc>
        <w:tc>
          <w:tcPr>
            <w:tcW w:w="6016" w:type="dxa"/>
            <w:vAlign w:val="center"/>
          </w:tcPr>
          <w:p w:rsidR="00E2555C" w:rsidRPr="008C5ED4" w:rsidRDefault="00E2555C" w:rsidP="00ED2746">
            <w:pPr>
              <w:snapToGrid w:val="0"/>
              <w:spacing w:before="20" w:after="20"/>
              <w:rPr>
                <w:bCs/>
              </w:rPr>
            </w:pPr>
            <w:r w:rsidRPr="008C5ED4">
              <w:rPr>
                <w:bCs/>
              </w:rPr>
              <w:t>Схема границ территорий объектов культурного наследия</w:t>
            </w:r>
          </w:p>
        </w:tc>
        <w:tc>
          <w:tcPr>
            <w:tcW w:w="1356" w:type="dxa"/>
            <w:vAlign w:val="center"/>
          </w:tcPr>
          <w:p w:rsidR="00E2555C" w:rsidRPr="007D68D0" w:rsidRDefault="00E2555C" w:rsidP="00ED2746">
            <w:pPr>
              <w:jc w:val="center"/>
              <w:rPr>
                <w:bCs/>
              </w:rPr>
            </w:pPr>
            <w:r>
              <w:rPr>
                <w:bCs/>
              </w:rPr>
              <w:t>1:25 000</w:t>
            </w:r>
          </w:p>
        </w:tc>
        <w:tc>
          <w:tcPr>
            <w:tcW w:w="1134" w:type="dxa"/>
            <w:vAlign w:val="center"/>
          </w:tcPr>
          <w:p w:rsidR="00E2555C" w:rsidRPr="007D68D0" w:rsidRDefault="00E2555C" w:rsidP="00ED2746">
            <w:pPr>
              <w:snapToGrid w:val="0"/>
              <w:jc w:val="center"/>
              <w:rPr>
                <w:bCs/>
              </w:rPr>
            </w:pPr>
            <w:r>
              <w:rPr>
                <w:bCs/>
              </w:rPr>
              <w:t>МО–8</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9.</w:t>
            </w:r>
          </w:p>
        </w:tc>
        <w:tc>
          <w:tcPr>
            <w:tcW w:w="6016" w:type="dxa"/>
            <w:vAlign w:val="center"/>
          </w:tcPr>
          <w:p w:rsidR="00E2555C" w:rsidRPr="007D68D0" w:rsidRDefault="00E2555C" w:rsidP="00ED2746">
            <w:pPr>
              <w:snapToGrid w:val="0"/>
              <w:spacing w:before="20" w:after="20"/>
              <w:rPr>
                <w:bCs/>
              </w:rPr>
            </w:pPr>
            <w:r>
              <w:rPr>
                <w:bCs/>
              </w:rPr>
              <w:t>Карта инженерной инфраструктуры</w:t>
            </w:r>
          </w:p>
        </w:tc>
        <w:tc>
          <w:tcPr>
            <w:tcW w:w="1356" w:type="dxa"/>
            <w:vAlign w:val="center"/>
          </w:tcPr>
          <w:p w:rsidR="00E2555C" w:rsidRPr="007D68D0" w:rsidRDefault="00E2555C" w:rsidP="00ED2746">
            <w:pPr>
              <w:jc w:val="center"/>
              <w:rPr>
                <w:bCs/>
              </w:rPr>
            </w:pPr>
            <w:r>
              <w:rPr>
                <w:bCs/>
              </w:rPr>
              <w:t>1:25 000</w:t>
            </w:r>
          </w:p>
        </w:tc>
        <w:tc>
          <w:tcPr>
            <w:tcW w:w="1134" w:type="dxa"/>
            <w:vAlign w:val="center"/>
          </w:tcPr>
          <w:p w:rsidR="00E2555C" w:rsidRDefault="00E2555C" w:rsidP="00ED2746">
            <w:pPr>
              <w:jc w:val="center"/>
            </w:pPr>
            <w:r>
              <w:rPr>
                <w:bCs/>
              </w:rPr>
              <w:t>МО</w:t>
            </w:r>
            <w:r w:rsidRPr="00274DC6">
              <w:rPr>
                <w:bCs/>
              </w:rPr>
              <w:t>–</w:t>
            </w:r>
            <w:r>
              <w:rPr>
                <w:bCs/>
              </w:rPr>
              <w:t>9</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10.</w:t>
            </w:r>
          </w:p>
        </w:tc>
        <w:tc>
          <w:tcPr>
            <w:tcW w:w="6016" w:type="dxa"/>
            <w:vAlign w:val="center"/>
          </w:tcPr>
          <w:p w:rsidR="00E2555C" w:rsidRDefault="00E2555C" w:rsidP="00ED2746">
            <w:pPr>
              <w:snapToGrid w:val="0"/>
              <w:spacing w:before="20" w:after="20"/>
              <w:rPr>
                <w:bCs/>
              </w:rPr>
            </w:pPr>
            <w:r w:rsidRPr="008C5ED4">
              <w:rPr>
                <w:bCs/>
              </w:rPr>
              <w:t xml:space="preserve">Карта земель </w:t>
            </w:r>
            <w:r>
              <w:rPr>
                <w:bCs/>
              </w:rPr>
              <w:t>по к</w:t>
            </w:r>
            <w:r w:rsidRPr="008C5ED4">
              <w:rPr>
                <w:bCs/>
              </w:rPr>
              <w:t>атегори</w:t>
            </w:r>
            <w:r>
              <w:rPr>
                <w:bCs/>
              </w:rPr>
              <w:t>ям</w:t>
            </w:r>
          </w:p>
        </w:tc>
        <w:tc>
          <w:tcPr>
            <w:tcW w:w="1356" w:type="dxa"/>
            <w:vAlign w:val="center"/>
          </w:tcPr>
          <w:p w:rsidR="00E2555C" w:rsidRPr="007D68D0" w:rsidRDefault="00E2555C" w:rsidP="00ED2746">
            <w:pPr>
              <w:jc w:val="center"/>
              <w:rPr>
                <w:bCs/>
              </w:rPr>
            </w:pPr>
            <w:r>
              <w:rPr>
                <w:bCs/>
              </w:rPr>
              <w:t>1:25 000</w:t>
            </w:r>
          </w:p>
        </w:tc>
        <w:tc>
          <w:tcPr>
            <w:tcW w:w="1134" w:type="dxa"/>
            <w:vAlign w:val="center"/>
          </w:tcPr>
          <w:p w:rsidR="00E2555C" w:rsidRDefault="00E2555C" w:rsidP="00ED2746">
            <w:pPr>
              <w:jc w:val="center"/>
            </w:pPr>
            <w:r>
              <w:rPr>
                <w:bCs/>
              </w:rPr>
              <w:t>МО</w:t>
            </w:r>
            <w:r w:rsidRPr="00274DC6">
              <w:rPr>
                <w:bCs/>
              </w:rPr>
              <w:t>–</w:t>
            </w:r>
            <w:r>
              <w:rPr>
                <w:bCs/>
              </w:rPr>
              <w:t>10</w:t>
            </w:r>
          </w:p>
        </w:tc>
      </w:tr>
      <w:tr w:rsidR="00E2555C" w:rsidRPr="007D68D0" w:rsidTr="00ED2746">
        <w:trPr>
          <w:jc w:val="center"/>
        </w:trPr>
        <w:tc>
          <w:tcPr>
            <w:tcW w:w="703" w:type="dxa"/>
            <w:vAlign w:val="center"/>
          </w:tcPr>
          <w:p w:rsidR="00E2555C" w:rsidRDefault="00E2555C" w:rsidP="00ED2746">
            <w:pPr>
              <w:snapToGrid w:val="0"/>
              <w:jc w:val="center"/>
              <w:rPr>
                <w:bCs/>
              </w:rPr>
            </w:pPr>
            <w:r>
              <w:rPr>
                <w:bCs/>
              </w:rPr>
              <w:t>11.</w:t>
            </w:r>
          </w:p>
        </w:tc>
        <w:tc>
          <w:tcPr>
            <w:tcW w:w="6016" w:type="dxa"/>
            <w:vAlign w:val="center"/>
          </w:tcPr>
          <w:p w:rsidR="00E2555C" w:rsidRPr="007D68D0" w:rsidRDefault="00E2555C" w:rsidP="00ED2746">
            <w:pPr>
              <w:snapToGrid w:val="0"/>
              <w:spacing w:before="20" w:after="20"/>
              <w:rPr>
                <w:bCs/>
              </w:rPr>
            </w:pPr>
            <w:r>
              <w:rPr>
                <w:bCs/>
              </w:rPr>
              <w:t>Карта транспортной инфраструктуры</w:t>
            </w:r>
          </w:p>
        </w:tc>
        <w:tc>
          <w:tcPr>
            <w:tcW w:w="1356" w:type="dxa"/>
            <w:vAlign w:val="center"/>
          </w:tcPr>
          <w:p w:rsidR="00E2555C" w:rsidRPr="007D68D0" w:rsidRDefault="00E2555C" w:rsidP="00ED2746">
            <w:pPr>
              <w:jc w:val="center"/>
              <w:rPr>
                <w:bCs/>
              </w:rPr>
            </w:pPr>
            <w:r>
              <w:rPr>
                <w:bCs/>
              </w:rPr>
              <w:t>1:25 000</w:t>
            </w:r>
          </w:p>
        </w:tc>
        <w:tc>
          <w:tcPr>
            <w:tcW w:w="1134" w:type="dxa"/>
            <w:vAlign w:val="center"/>
          </w:tcPr>
          <w:p w:rsidR="00E2555C" w:rsidRDefault="00E2555C" w:rsidP="00ED2746">
            <w:pPr>
              <w:jc w:val="center"/>
            </w:pPr>
            <w:r>
              <w:rPr>
                <w:bCs/>
              </w:rPr>
              <w:t>МО</w:t>
            </w:r>
            <w:r w:rsidRPr="00274DC6">
              <w:rPr>
                <w:bCs/>
              </w:rPr>
              <w:t>–</w:t>
            </w:r>
            <w:r>
              <w:rPr>
                <w:bCs/>
              </w:rPr>
              <w:t>11</w:t>
            </w:r>
          </w:p>
        </w:tc>
      </w:tr>
      <w:tr w:rsidR="00E2555C" w:rsidRPr="007D68D0" w:rsidTr="00ED2746">
        <w:trPr>
          <w:jc w:val="center"/>
        </w:trPr>
        <w:tc>
          <w:tcPr>
            <w:tcW w:w="703" w:type="dxa"/>
            <w:vAlign w:val="center"/>
          </w:tcPr>
          <w:p w:rsidR="00E2555C" w:rsidRPr="007D68D0" w:rsidRDefault="00E2555C" w:rsidP="00ED2746">
            <w:pPr>
              <w:snapToGrid w:val="0"/>
              <w:jc w:val="center"/>
              <w:rPr>
                <w:bCs/>
              </w:rPr>
            </w:pPr>
            <w:r>
              <w:rPr>
                <w:bCs/>
              </w:rPr>
              <w:t>12.</w:t>
            </w:r>
          </w:p>
        </w:tc>
        <w:tc>
          <w:tcPr>
            <w:tcW w:w="6016" w:type="dxa"/>
            <w:vAlign w:val="center"/>
          </w:tcPr>
          <w:p w:rsidR="00E2555C" w:rsidRPr="007D68D0" w:rsidRDefault="00E2555C" w:rsidP="00ED2746">
            <w:pPr>
              <w:snapToGrid w:val="0"/>
              <w:spacing w:before="20" w:after="20"/>
              <w:rPr>
                <w:bCs/>
              </w:rPr>
            </w:pPr>
            <w:r>
              <w:rPr>
                <w:bCs/>
              </w:rPr>
              <w:t>Фрагмент к</w:t>
            </w:r>
            <w:r w:rsidRPr="007D68D0">
              <w:rPr>
                <w:bCs/>
              </w:rPr>
              <w:t>арт</w:t>
            </w:r>
            <w:r>
              <w:rPr>
                <w:bCs/>
              </w:rPr>
              <w:t>ы</w:t>
            </w:r>
            <w:r w:rsidRPr="007D68D0">
              <w:rPr>
                <w:bCs/>
              </w:rPr>
              <w:t xml:space="preserve"> современного использования территории</w:t>
            </w:r>
            <w:r>
              <w:rPr>
                <w:bCs/>
              </w:rPr>
              <w:t xml:space="preserve"> поселения в сфере социальной инфраструктуры</w:t>
            </w:r>
            <w:r w:rsidRPr="007D68D0">
              <w:rPr>
                <w:bCs/>
              </w:rPr>
              <w:t xml:space="preserve"> </w:t>
            </w:r>
            <w:r>
              <w:rPr>
                <w:bCs/>
              </w:rPr>
              <w:t xml:space="preserve">ст-ца Старонижестеблиевская, х. Крупской, </w:t>
            </w:r>
            <w:proofErr w:type="spellStart"/>
            <w:r>
              <w:rPr>
                <w:bCs/>
              </w:rPr>
              <w:t>х.Отрубные</w:t>
            </w:r>
            <w:proofErr w:type="spellEnd"/>
            <w:r>
              <w:rPr>
                <w:bCs/>
              </w:rPr>
              <w:t>, х. Первомайский, х. Восточный</w:t>
            </w:r>
          </w:p>
        </w:tc>
        <w:tc>
          <w:tcPr>
            <w:tcW w:w="1356" w:type="dxa"/>
            <w:vAlign w:val="center"/>
          </w:tcPr>
          <w:p w:rsidR="00E2555C" w:rsidRPr="007D68D0" w:rsidRDefault="00E2555C" w:rsidP="00ED2746">
            <w:pPr>
              <w:snapToGrid w:val="0"/>
              <w:jc w:val="center"/>
              <w:rPr>
                <w:bCs/>
              </w:rPr>
            </w:pPr>
            <w:r w:rsidRPr="007D68D0">
              <w:rPr>
                <w:bCs/>
              </w:rPr>
              <w:t>1:</w:t>
            </w:r>
            <w:r>
              <w:rPr>
                <w:bCs/>
              </w:rPr>
              <w:t xml:space="preserve">10 </w:t>
            </w:r>
            <w:r w:rsidRPr="007D68D0">
              <w:rPr>
                <w:bCs/>
              </w:rPr>
              <w:t>000</w:t>
            </w:r>
          </w:p>
        </w:tc>
        <w:tc>
          <w:tcPr>
            <w:tcW w:w="1134" w:type="dxa"/>
            <w:vAlign w:val="center"/>
          </w:tcPr>
          <w:p w:rsidR="00E2555C" w:rsidRDefault="00E2555C" w:rsidP="00ED2746">
            <w:pPr>
              <w:jc w:val="center"/>
            </w:pPr>
            <w:r>
              <w:rPr>
                <w:bCs/>
              </w:rPr>
              <w:t>МО</w:t>
            </w:r>
            <w:r w:rsidRPr="00274DC6">
              <w:rPr>
                <w:bCs/>
              </w:rPr>
              <w:t>–</w:t>
            </w:r>
            <w:r>
              <w:rPr>
                <w:bCs/>
              </w:rPr>
              <w:t>12</w:t>
            </w:r>
          </w:p>
        </w:tc>
      </w:tr>
      <w:tr w:rsidR="00BB746D" w:rsidRPr="007D68D0" w:rsidTr="00ED2746">
        <w:trPr>
          <w:trHeight w:val="701"/>
          <w:jc w:val="center"/>
        </w:trPr>
        <w:tc>
          <w:tcPr>
            <w:tcW w:w="703" w:type="dxa"/>
            <w:vAlign w:val="center"/>
          </w:tcPr>
          <w:p w:rsidR="00BB746D" w:rsidRPr="007D68D0" w:rsidRDefault="00BB746D" w:rsidP="00BB746D">
            <w:pPr>
              <w:snapToGrid w:val="0"/>
              <w:jc w:val="center"/>
              <w:rPr>
                <w:bCs/>
              </w:rPr>
            </w:pPr>
            <w:r>
              <w:rPr>
                <w:bCs/>
              </w:rPr>
              <w:t>13</w:t>
            </w:r>
            <w:r w:rsidRPr="007D68D0">
              <w:rPr>
                <w:bCs/>
              </w:rPr>
              <w:t>.</w:t>
            </w:r>
          </w:p>
        </w:tc>
        <w:tc>
          <w:tcPr>
            <w:tcW w:w="6016" w:type="dxa"/>
            <w:vAlign w:val="center"/>
          </w:tcPr>
          <w:p w:rsidR="00BB746D" w:rsidRPr="007D68D0" w:rsidRDefault="00BB746D" w:rsidP="00BB746D">
            <w:pPr>
              <w:snapToGrid w:val="0"/>
              <w:spacing w:before="20" w:after="20"/>
              <w:rPr>
                <w:bCs/>
              </w:rPr>
            </w:pPr>
            <w:r>
              <w:rPr>
                <w:bCs/>
              </w:rPr>
              <w:t>Фрагмент к</w:t>
            </w:r>
            <w:r w:rsidRPr="007D68D0">
              <w:rPr>
                <w:bCs/>
              </w:rPr>
              <w:t>арт</w:t>
            </w:r>
            <w:r>
              <w:rPr>
                <w:bCs/>
              </w:rPr>
              <w:t>ы</w:t>
            </w:r>
            <w:r w:rsidRPr="007D68D0">
              <w:rPr>
                <w:bCs/>
              </w:rPr>
              <w:t xml:space="preserve"> функционального зонирования территории </w:t>
            </w:r>
            <w:r w:rsidRPr="00B832C8">
              <w:rPr>
                <w:bCs/>
              </w:rPr>
              <w:t>ст</w:t>
            </w:r>
            <w:r>
              <w:rPr>
                <w:bCs/>
              </w:rPr>
              <w:t>-ца</w:t>
            </w:r>
            <w:r w:rsidRPr="00B832C8">
              <w:rPr>
                <w:bCs/>
              </w:rPr>
              <w:t xml:space="preserve"> Старонижестеблиевская, х. Крупской, </w:t>
            </w:r>
            <w:proofErr w:type="spellStart"/>
            <w:r w:rsidRPr="00B832C8">
              <w:rPr>
                <w:bCs/>
              </w:rPr>
              <w:t>х.Отрубные</w:t>
            </w:r>
            <w:proofErr w:type="spellEnd"/>
            <w:r w:rsidRPr="00B832C8">
              <w:rPr>
                <w:bCs/>
              </w:rPr>
              <w:t>, х. Первомайский, х. Восточный</w:t>
            </w:r>
          </w:p>
        </w:tc>
        <w:tc>
          <w:tcPr>
            <w:tcW w:w="1356" w:type="dxa"/>
            <w:vAlign w:val="center"/>
          </w:tcPr>
          <w:p w:rsidR="00BB746D" w:rsidRDefault="00BB746D" w:rsidP="00BB746D">
            <w:pPr>
              <w:jc w:val="center"/>
            </w:pPr>
            <w:r w:rsidRPr="00087B35">
              <w:rPr>
                <w:bCs/>
              </w:rPr>
              <w:t>1:</w:t>
            </w:r>
            <w:r>
              <w:rPr>
                <w:bCs/>
              </w:rPr>
              <w:t>10</w:t>
            </w:r>
            <w:r w:rsidRPr="00087B35">
              <w:rPr>
                <w:bCs/>
              </w:rPr>
              <w:t xml:space="preserve"> 000</w:t>
            </w:r>
          </w:p>
        </w:tc>
        <w:tc>
          <w:tcPr>
            <w:tcW w:w="1134" w:type="dxa"/>
            <w:vAlign w:val="center"/>
          </w:tcPr>
          <w:p w:rsidR="00BB746D" w:rsidRDefault="00BB746D" w:rsidP="00BB746D">
            <w:pPr>
              <w:jc w:val="center"/>
            </w:pPr>
            <w:r>
              <w:rPr>
                <w:bCs/>
              </w:rPr>
              <w:t>МО</w:t>
            </w:r>
            <w:r w:rsidRPr="00274DC6">
              <w:rPr>
                <w:bCs/>
              </w:rPr>
              <w:t>–</w:t>
            </w:r>
            <w:r>
              <w:rPr>
                <w:bCs/>
              </w:rPr>
              <w:t>13</w:t>
            </w:r>
          </w:p>
        </w:tc>
      </w:tr>
    </w:tbl>
    <w:p w:rsidR="00FD445B" w:rsidRDefault="00FD445B" w:rsidP="00FD445B">
      <w:pPr>
        <w:jc w:val="both"/>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FD445B" w:rsidRDefault="00FD445B" w:rsidP="00FD445B">
      <w:pPr>
        <w:jc w:val="center"/>
      </w:pPr>
    </w:p>
    <w:p w:rsidR="00333835" w:rsidRDefault="00333835" w:rsidP="00E369B4"/>
    <w:p w:rsidR="00750805" w:rsidRDefault="00750805" w:rsidP="00D92739">
      <w:pPr>
        <w:rPr>
          <w:b/>
          <w:sz w:val="28"/>
          <w:szCs w:val="28"/>
        </w:rPr>
      </w:pPr>
    </w:p>
    <w:p w:rsidR="0063673F" w:rsidRPr="00E369B4" w:rsidRDefault="004920F2" w:rsidP="00E2555C">
      <w:pPr>
        <w:pStyle w:val="1"/>
      </w:pPr>
      <w:bookmarkStart w:id="3" w:name="_Toc263435241"/>
      <w:bookmarkStart w:id="4" w:name="_Toc200444373"/>
      <w:bookmarkEnd w:id="1"/>
      <w:bookmarkEnd w:id="2"/>
      <w:r w:rsidRPr="00E369B4">
        <w:lastRenderedPageBreak/>
        <w:t>СОДЕРЖАНИЕ</w:t>
      </w:r>
      <w:bookmarkEnd w:id="3"/>
      <w:bookmarkEnd w:id="4"/>
    </w:p>
    <w:p w:rsidR="004920F2" w:rsidRPr="004920F2" w:rsidRDefault="004920F2" w:rsidP="005E28B1">
      <w:pPr>
        <w:jc w:val="both"/>
        <w:rPr>
          <w:rFonts w:ascii="Cambria" w:hAnsi="Cambria"/>
          <w:b/>
          <w:i/>
          <w:sz w:val="32"/>
          <w:szCs w:val="32"/>
          <w:highlight w:val="yellow"/>
        </w:rPr>
      </w:pPr>
    </w:p>
    <w:bookmarkStart w:id="5" w:name="_Toc262635700"/>
    <w:bookmarkStart w:id="6" w:name="_Toc262635697"/>
    <w:bookmarkStart w:id="7" w:name="_Toc263434859"/>
    <w:p w:rsidR="00C567B6" w:rsidRPr="00C567B6" w:rsidRDefault="00AA7830">
      <w:pPr>
        <w:pStyle w:val="12"/>
        <w:tabs>
          <w:tab w:val="right" w:leader="dot" w:pos="9628"/>
        </w:tabs>
        <w:rPr>
          <w:rFonts w:ascii="Times New Roman" w:eastAsiaTheme="minorEastAsia" w:hAnsi="Times New Roman"/>
          <w:b w:val="0"/>
          <w:bCs w:val="0"/>
          <w:caps w:val="0"/>
          <w:noProof/>
        </w:rPr>
      </w:pPr>
      <w:r w:rsidRPr="00C567B6">
        <w:rPr>
          <w:rFonts w:ascii="Times New Roman" w:hAnsi="Times New Roman"/>
        </w:rPr>
        <w:fldChar w:fldCharType="begin"/>
      </w:r>
      <w:r w:rsidRPr="00C567B6">
        <w:rPr>
          <w:rFonts w:ascii="Times New Roman" w:hAnsi="Times New Roman"/>
        </w:rPr>
        <w:instrText xml:space="preserve"> TOC \o "1-7" \h \z \u </w:instrText>
      </w:r>
      <w:r w:rsidRPr="00C567B6">
        <w:rPr>
          <w:rFonts w:ascii="Times New Roman" w:hAnsi="Times New Roman"/>
        </w:rPr>
        <w:fldChar w:fldCharType="separate"/>
      </w:r>
      <w:hyperlink w:anchor="_Toc200444373" w:history="1">
        <w:r w:rsidR="00C567B6" w:rsidRPr="00C567B6">
          <w:rPr>
            <w:rStyle w:val="afb"/>
            <w:rFonts w:ascii="Times New Roman" w:hAnsi="Times New Roman"/>
            <w:noProof/>
          </w:rPr>
          <w:t>СОДЕРЖАНИЕ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5</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374" w:history="1">
        <w:r w:rsidR="00C567B6" w:rsidRPr="00C567B6">
          <w:rPr>
            <w:rStyle w:val="afb"/>
            <w:rFonts w:ascii="Times New Roman" w:hAnsi="Times New Roman"/>
            <w:noProof/>
          </w:rPr>
          <w:t>ВВЕДЕНИЕ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8</w:t>
        </w:r>
        <w:r w:rsidR="00C567B6" w:rsidRPr="00C567B6">
          <w:rPr>
            <w:rFonts w:ascii="Times New Roman" w:hAnsi="Times New Roman"/>
            <w:noProof/>
            <w:webHidden/>
          </w:rPr>
          <w:fldChar w:fldCharType="end"/>
        </w:r>
      </w:hyperlink>
    </w:p>
    <w:p w:rsidR="00C567B6" w:rsidRPr="00C567B6" w:rsidRDefault="00825352">
      <w:pPr>
        <w:pStyle w:val="2f2"/>
        <w:tabs>
          <w:tab w:val="right" w:leader="dot" w:pos="9628"/>
        </w:tabs>
        <w:rPr>
          <w:rFonts w:ascii="Times New Roman" w:eastAsiaTheme="minorEastAsia" w:hAnsi="Times New Roman"/>
          <w:b w:val="0"/>
          <w:bCs w:val="0"/>
          <w:noProof/>
        </w:rPr>
      </w:pPr>
      <w:hyperlink w:anchor="_Toc200444375" w:history="1">
        <w:r w:rsidR="00C567B6" w:rsidRPr="00C567B6">
          <w:rPr>
            <w:rStyle w:val="afb"/>
            <w:rFonts w:ascii="Times New Roman" w:hAnsi="Times New Roman"/>
            <w:noProof/>
          </w:rPr>
          <w:t>ЦЕЛИ И ЗАДАЧИ ТЕРРИТОРИАЛЬНОГО ПЛАНИРОВАНИЯ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13</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376" w:history="1">
        <w:r w:rsidR="00C567B6" w:rsidRPr="00C567B6">
          <w:rPr>
            <w:rStyle w:val="afb"/>
            <w:rFonts w:ascii="Times New Roman" w:hAnsi="Times New Roman"/>
            <w:noProof/>
            <w:spacing w:val="-5"/>
          </w:rPr>
          <w:t>1. О</w:t>
        </w:r>
        <w:r w:rsidR="00C567B6" w:rsidRPr="00C567B6">
          <w:rPr>
            <w:rStyle w:val="afb"/>
            <w:rFonts w:ascii="Times New Roman" w:hAnsi="Times New Roman"/>
            <w:noProof/>
          </w:rPr>
          <w:t>Б</w:t>
        </w:r>
        <w:r w:rsidR="00C567B6" w:rsidRPr="00C567B6">
          <w:rPr>
            <w:rStyle w:val="afb"/>
            <w:rFonts w:ascii="Times New Roman" w:hAnsi="Times New Roman"/>
            <w:noProof/>
            <w:spacing w:val="4"/>
          </w:rPr>
          <w:t>Щ</w:t>
        </w:r>
        <w:r w:rsidR="00C567B6" w:rsidRPr="00C567B6">
          <w:rPr>
            <w:rStyle w:val="afb"/>
            <w:rFonts w:ascii="Times New Roman" w:hAnsi="Times New Roman"/>
            <w:noProof/>
          </w:rPr>
          <w:t>ИЕ</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rPr>
          <w:t>С</w:t>
        </w:r>
        <w:r w:rsidR="00C567B6" w:rsidRPr="00C567B6">
          <w:rPr>
            <w:rStyle w:val="afb"/>
            <w:rFonts w:ascii="Times New Roman" w:hAnsi="Times New Roman"/>
            <w:noProof/>
            <w:spacing w:val="2"/>
          </w:rPr>
          <w:t>В</w:t>
        </w:r>
        <w:r w:rsidR="00C567B6" w:rsidRPr="00C567B6">
          <w:rPr>
            <w:rStyle w:val="afb"/>
            <w:rFonts w:ascii="Times New Roman" w:hAnsi="Times New Roman"/>
            <w:noProof/>
            <w:spacing w:val="-2"/>
          </w:rPr>
          <w:t>ЕДЕ</w:t>
        </w:r>
        <w:r w:rsidR="00C567B6" w:rsidRPr="00C567B6">
          <w:rPr>
            <w:rStyle w:val="afb"/>
            <w:rFonts w:ascii="Times New Roman" w:hAnsi="Times New Roman"/>
            <w:noProof/>
          </w:rPr>
          <w:t>НИЯ</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О</w:t>
        </w:r>
        <w:r w:rsidR="00C567B6" w:rsidRPr="00C567B6">
          <w:rPr>
            <w:rStyle w:val="afb"/>
            <w:rFonts w:ascii="Times New Roman" w:hAnsi="Times New Roman"/>
            <w:noProof/>
            <w:spacing w:val="-8"/>
          </w:rPr>
          <w:t xml:space="preserve"> </w:t>
        </w:r>
        <w:r w:rsidR="00C567B6" w:rsidRPr="00C567B6">
          <w:rPr>
            <w:rStyle w:val="afb"/>
            <w:rFonts w:ascii="Times New Roman" w:hAnsi="Times New Roman"/>
            <w:noProof/>
            <w:spacing w:val="-1"/>
          </w:rPr>
          <w:t>М</w:t>
        </w:r>
        <w:r w:rsidR="00C567B6" w:rsidRPr="00C567B6">
          <w:rPr>
            <w:rStyle w:val="afb"/>
            <w:rFonts w:ascii="Times New Roman" w:hAnsi="Times New Roman"/>
            <w:noProof/>
            <w:spacing w:val="1"/>
          </w:rPr>
          <w:t>У</w:t>
        </w:r>
        <w:r w:rsidR="00C567B6" w:rsidRPr="00C567B6">
          <w:rPr>
            <w:rStyle w:val="afb"/>
            <w:rFonts w:ascii="Times New Roman" w:hAnsi="Times New Roman"/>
            <w:noProof/>
          </w:rPr>
          <w:t>НИЦИПА</w:t>
        </w:r>
        <w:r w:rsidR="00C567B6" w:rsidRPr="00C567B6">
          <w:rPr>
            <w:rStyle w:val="afb"/>
            <w:rFonts w:ascii="Times New Roman" w:hAnsi="Times New Roman"/>
            <w:noProof/>
            <w:spacing w:val="-6"/>
          </w:rPr>
          <w:t>Л</w:t>
        </w:r>
        <w:r w:rsidR="00C567B6" w:rsidRPr="00C567B6">
          <w:rPr>
            <w:rStyle w:val="afb"/>
            <w:rFonts w:ascii="Times New Roman" w:hAnsi="Times New Roman"/>
            <w:noProof/>
            <w:spacing w:val="4"/>
          </w:rPr>
          <w:t>Ь</w:t>
        </w:r>
        <w:r w:rsidR="00C567B6" w:rsidRPr="00C567B6">
          <w:rPr>
            <w:rStyle w:val="afb"/>
            <w:rFonts w:ascii="Times New Roman" w:hAnsi="Times New Roman"/>
            <w:noProof/>
            <w:spacing w:val="-5"/>
          </w:rPr>
          <w:t>Н</w:t>
        </w:r>
        <w:r w:rsidR="00C567B6" w:rsidRPr="00C567B6">
          <w:rPr>
            <w:rStyle w:val="afb"/>
            <w:rFonts w:ascii="Times New Roman" w:hAnsi="Times New Roman"/>
            <w:noProof/>
          </w:rPr>
          <w:t>ОМ</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О</w:t>
        </w:r>
        <w:r w:rsidR="00C567B6" w:rsidRPr="00C567B6">
          <w:rPr>
            <w:rStyle w:val="afb"/>
            <w:rFonts w:ascii="Times New Roman" w:hAnsi="Times New Roman"/>
            <w:noProof/>
            <w:spacing w:val="4"/>
          </w:rPr>
          <w:t>Б</w:t>
        </w:r>
        <w:r w:rsidR="00C567B6" w:rsidRPr="00C567B6">
          <w:rPr>
            <w:rStyle w:val="afb"/>
            <w:rFonts w:ascii="Times New Roman" w:hAnsi="Times New Roman"/>
            <w:noProof/>
            <w:spacing w:val="-32"/>
          </w:rPr>
          <w:t>Р</w:t>
        </w:r>
        <w:r w:rsidR="00C567B6" w:rsidRPr="00C567B6">
          <w:rPr>
            <w:rStyle w:val="afb"/>
            <w:rFonts w:ascii="Times New Roman" w:hAnsi="Times New Roman"/>
            <w:noProof/>
            <w:spacing w:val="-6"/>
          </w:rPr>
          <w:t>А</w:t>
        </w:r>
        <w:r w:rsidR="00C567B6" w:rsidRPr="00C567B6">
          <w:rPr>
            <w:rStyle w:val="afb"/>
            <w:rFonts w:ascii="Times New Roman" w:hAnsi="Times New Roman"/>
            <w:noProof/>
            <w:spacing w:val="-2"/>
          </w:rPr>
          <w:t>З</w:t>
        </w:r>
        <w:r w:rsidR="00C567B6" w:rsidRPr="00C567B6">
          <w:rPr>
            <w:rStyle w:val="afb"/>
            <w:rFonts w:ascii="Times New Roman" w:hAnsi="Times New Roman"/>
            <w:noProof/>
            <w:spacing w:val="-5"/>
          </w:rPr>
          <w:t>О</w:t>
        </w:r>
        <w:r w:rsidR="00C567B6" w:rsidRPr="00C567B6">
          <w:rPr>
            <w:rStyle w:val="afb"/>
            <w:rFonts w:ascii="Times New Roman" w:hAnsi="Times New Roman"/>
            <w:noProof/>
            <w:spacing w:val="-12"/>
          </w:rPr>
          <w:t>В</w:t>
        </w:r>
        <w:r w:rsidR="00C567B6" w:rsidRPr="00C567B6">
          <w:rPr>
            <w:rStyle w:val="afb"/>
            <w:rFonts w:ascii="Times New Roman" w:hAnsi="Times New Roman"/>
            <w:noProof/>
          </w:rPr>
          <w:t>АНИИ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377" w:history="1">
        <w:r w:rsidR="00C567B6" w:rsidRPr="00C567B6">
          <w:rPr>
            <w:rStyle w:val="afb"/>
            <w:rFonts w:ascii="Times New Roman" w:hAnsi="Times New Roman"/>
            <w:noProof/>
          </w:rPr>
          <w:t>РАЗДЕЛ 1.</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78" w:history="1">
        <w:r w:rsidR="00C567B6" w:rsidRPr="00C567B6">
          <w:rPr>
            <w:rStyle w:val="afb"/>
            <w:rFonts w:ascii="Times New Roman" w:hAnsi="Times New Roman"/>
            <w:noProof/>
          </w:rPr>
          <w:t>1.1 ХАРАКТЕРИСТИКА И АНАЛИЗ ПРИРОДНЫХ УСЛОВИЙ</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79" w:history="1">
        <w:r w:rsidR="00C567B6" w:rsidRPr="00C567B6">
          <w:rPr>
            <w:rStyle w:val="afb"/>
            <w:rFonts w:ascii="Times New Roman" w:hAnsi="Times New Roman"/>
            <w:bCs/>
            <w:caps/>
            <w:noProof/>
          </w:rPr>
          <w:t xml:space="preserve">1.2 </w:t>
        </w:r>
        <w:r w:rsidR="00C567B6" w:rsidRPr="00C567B6">
          <w:rPr>
            <w:rStyle w:val="afb"/>
            <w:rFonts w:ascii="Times New Roman" w:hAnsi="Times New Roman"/>
            <w:noProof/>
            <w:lang w:eastAsia="ar-SA"/>
          </w:rPr>
          <w:t>АДМИНИСТРАТИВНОЕ УСТРОЙСТВО МУНИЦИПАЛЬНОГО ОБРАЗОВАНИЯ СТАРОНИЖЕСТЕБЛИЕВСКОЕ СЕЛЬСКОЕ ПОСЕЛЕНИЕ</w:t>
        </w:r>
        <w:r w:rsidR="00C567B6" w:rsidRPr="00C567B6">
          <w:rPr>
            <w:rStyle w:val="afb"/>
            <w:rFonts w:ascii="Times New Roman" w:hAnsi="Times New Roman"/>
            <w:bCs/>
            <w:noProof/>
          </w:rPr>
          <w:t>.</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_Toc200444379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23</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0" w:history="1">
        <w:r w:rsidR="00C567B6" w:rsidRPr="00C567B6">
          <w:rPr>
            <w:rStyle w:val="afb"/>
            <w:rFonts w:ascii="Times New Roman" w:hAnsi="Times New Roman"/>
            <w:noProof/>
          </w:rPr>
          <w:t xml:space="preserve">1.3 </w:t>
        </w:r>
        <w:r w:rsidR="00C567B6" w:rsidRPr="00C567B6">
          <w:rPr>
            <w:rStyle w:val="afb"/>
            <w:rFonts w:ascii="Times New Roman" w:hAnsi="Times New Roman"/>
            <w:noProof/>
            <w:lang w:eastAsia="ar-SA"/>
          </w:rPr>
          <w:t>ЭКОНОМИЧЕСКАЯ БАЗА РАЗВИТИЯ МУНИЦИПАЛЬНОГО ОБРАЗОВАНИЯ.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_Toc200444380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24</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1" w:history="1">
        <w:r w:rsidR="00C567B6" w:rsidRPr="00C567B6">
          <w:rPr>
            <w:rStyle w:val="afb"/>
            <w:rFonts w:ascii="Times New Roman" w:hAnsi="Times New Roman"/>
            <w:noProof/>
          </w:rPr>
          <w:t xml:space="preserve">1.4 </w:t>
        </w:r>
        <w:r w:rsidR="00C567B6" w:rsidRPr="00C567B6">
          <w:rPr>
            <w:rStyle w:val="afb"/>
            <w:rFonts w:ascii="Times New Roman" w:hAnsi="Times New Roman"/>
            <w:noProof/>
            <w:lang w:eastAsia="ar-SA"/>
          </w:rPr>
          <w:t>СУЩЕСТВУЮЩАЯ ТЕРРИТОРИАЛЬНО-ПЛАНИРОВОЧНАЯ ОРГАНИЗАЦИЯ.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26</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2" w:history="1">
        <w:r w:rsidR="00C567B6" w:rsidRPr="00C567B6">
          <w:rPr>
            <w:rStyle w:val="afb"/>
            <w:rFonts w:ascii="Times New Roman" w:hAnsi="Times New Roman"/>
            <w:noProof/>
          </w:rPr>
          <w:t xml:space="preserve">1.5 </w:t>
        </w:r>
        <w:r w:rsidR="00C567B6" w:rsidRPr="00C567B6">
          <w:rPr>
            <w:rStyle w:val="afb"/>
            <w:rFonts w:ascii="Times New Roman" w:hAnsi="Times New Roman"/>
            <w:noProof/>
            <w:lang w:eastAsia="ar-SA"/>
          </w:rPr>
          <w:t>ЧИСЛЕННОСТЬ И СОСТАВ НАСЕЛЕНИЯ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28</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3" w:history="1">
        <w:r w:rsidR="00C567B6" w:rsidRPr="00C567B6">
          <w:rPr>
            <w:rStyle w:val="afb"/>
            <w:rFonts w:ascii="Times New Roman" w:hAnsi="Times New Roman"/>
            <w:noProof/>
          </w:rPr>
          <w:t>1.6. ЖИЛИЩНЫЙ ФОНД</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30</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4" w:history="1">
        <w:r w:rsidR="00C567B6" w:rsidRPr="00C567B6">
          <w:rPr>
            <w:rStyle w:val="afb"/>
            <w:rFonts w:ascii="Times New Roman" w:hAnsi="Times New Roman"/>
            <w:noProof/>
          </w:rPr>
          <w:t>1.7. СТРУКТУРА ОБСЛУЖИВАНИЯ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30</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5" w:history="1">
        <w:r w:rsidR="00C567B6" w:rsidRPr="00C567B6">
          <w:rPr>
            <w:rStyle w:val="afb"/>
            <w:rFonts w:ascii="Times New Roman" w:hAnsi="Times New Roman"/>
            <w:noProof/>
          </w:rPr>
          <w:t>1.8. ЭКОЛОГИЧЕСКОЕ СОСТОЯНИЕ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31</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6" w:history="1">
        <w:r w:rsidR="00C567B6" w:rsidRPr="00C567B6">
          <w:rPr>
            <w:rStyle w:val="afb"/>
            <w:rFonts w:ascii="Times New Roman" w:hAnsi="Times New Roman"/>
            <w:noProof/>
          </w:rPr>
          <w:t>1.9 МЕРОПРИЯТИЯ ПО ОХРАНЕ ЖИВОТНОГО МИРА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34</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87" w:history="1">
        <w:r w:rsidR="00C567B6" w:rsidRPr="00C567B6">
          <w:rPr>
            <w:rStyle w:val="afb"/>
            <w:rFonts w:ascii="Times New Roman" w:hAnsi="Times New Roman"/>
            <w:noProof/>
          </w:rPr>
          <w:t>1.10. БАЛАНС СОВРЕМЕННОГО ИСПОЛЬЗОВАНИЯ ТЕРРИТОРИЙ</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37</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388" w:history="1">
        <w:r w:rsidR="00C567B6" w:rsidRPr="00C567B6">
          <w:rPr>
            <w:rStyle w:val="afb"/>
            <w:rFonts w:ascii="Times New Roman" w:hAnsi="Times New Roman"/>
            <w:noProof/>
            <w:spacing w:val="-5"/>
          </w:rPr>
          <w:t>2. О</w:t>
        </w:r>
        <w:r w:rsidR="00C567B6" w:rsidRPr="00C567B6">
          <w:rPr>
            <w:rStyle w:val="afb"/>
            <w:rFonts w:ascii="Times New Roman" w:hAnsi="Times New Roman"/>
            <w:noProof/>
            <w:spacing w:val="4"/>
          </w:rPr>
          <w:t>Б</w:t>
        </w:r>
        <w:r w:rsidR="00C567B6" w:rsidRPr="00C567B6">
          <w:rPr>
            <w:rStyle w:val="afb"/>
            <w:rFonts w:ascii="Times New Roman" w:hAnsi="Times New Roman"/>
            <w:noProof/>
            <w:spacing w:val="5"/>
          </w:rPr>
          <w:t>О</w:t>
        </w:r>
        <w:r w:rsidR="00C567B6" w:rsidRPr="00C567B6">
          <w:rPr>
            <w:rStyle w:val="afb"/>
            <w:rFonts w:ascii="Times New Roman" w:hAnsi="Times New Roman"/>
            <w:noProof/>
          </w:rPr>
          <w:t>С</w:t>
        </w:r>
        <w:r w:rsidR="00C567B6" w:rsidRPr="00C567B6">
          <w:rPr>
            <w:rStyle w:val="afb"/>
            <w:rFonts w:ascii="Times New Roman" w:hAnsi="Times New Roman"/>
            <w:noProof/>
            <w:spacing w:val="-5"/>
          </w:rPr>
          <w:t>Н</w:t>
        </w:r>
        <w:r w:rsidR="00C567B6" w:rsidRPr="00C567B6">
          <w:rPr>
            <w:rStyle w:val="afb"/>
            <w:rFonts w:ascii="Times New Roman" w:hAnsi="Times New Roman"/>
            <w:noProof/>
          </w:rPr>
          <w:t>О</w:t>
        </w:r>
        <w:r w:rsidR="00C567B6" w:rsidRPr="00C567B6">
          <w:rPr>
            <w:rStyle w:val="afb"/>
            <w:rFonts w:ascii="Times New Roman" w:hAnsi="Times New Roman"/>
            <w:noProof/>
            <w:spacing w:val="-11"/>
          </w:rPr>
          <w:t>В</w:t>
        </w:r>
        <w:r w:rsidR="00C567B6" w:rsidRPr="00C567B6">
          <w:rPr>
            <w:rStyle w:val="afb"/>
            <w:rFonts w:ascii="Times New Roman" w:hAnsi="Times New Roman"/>
            <w:noProof/>
          </w:rPr>
          <w:t>АНИЕ</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spacing w:val="2"/>
          </w:rPr>
          <w:t>В</w:t>
        </w:r>
        <w:r w:rsidR="00C567B6" w:rsidRPr="00C567B6">
          <w:rPr>
            <w:rStyle w:val="afb"/>
            <w:rFonts w:ascii="Times New Roman" w:hAnsi="Times New Roman"/>
            <w:noProof/>
            <w:spacing w:val="-6"/>
          </w:rPr>
          <w:t>Ы</w:t>
        </w:r>
        <w:r w:rsidR="00C567B6" w:rsidRPr="00C567B6">
          <w:rPr>
            <w:rStyle w:val="afb"/>
            <w:rFonts w:ascii="Times New Roman" w:hAnsi="Times New Roman"/>
            <w:noProof/>
            <w:spacing w:val="4"/>
          </w:rPr>
          <w:t>Б</w:t>
        </w:r>
        <w:r w:rsidR="00C567B6" w:rsidRPr="00C567B6">
          <w:rPr>
            <w:rStyle w:val="afb"/>
            <w:rFonts w:ascii="Times New Roman" w:hAnsi="Times New Roman"/>
            <w:noProof/>
            <w:spacing w:val="-32"/>
          </w:rPr>
          <w:t>Р</w:t>
        </w:r>
        <w:r w:rsidR="00C567B6" w:rsidRPr="00C567B6">
          <w:rPr>
            <w:rStyle w:val="afb"/>
            <w:rFonts w:ascii="Times New Roman" w:hAnsi="Times New Roman"/>
            <w:noProof/>
          </w:rPr>
          <w:t>АНН</w:t>
        </w:r>
        <w:r w:rsidR="00C567B6" w:rsidRPr="00C567B6">
          <w:rPr>
            <w:rStyle w:val="afb"/>
            <w:rFonts w:ascii="Times New Roman" w:hAnsi="Times New Roman"/>
            <w:noProof/>
            <w:spacing w:val="-4"/>
          </w:rPr>
          <w:t>ОГ</w:t>
        </w:r>
        <w:r w:rsidR="00C567B6" w:rsidRPr="00C567B6">
          <w:rPr>
            <w:rStyle w:val="afb"/>
            <w:rFonts w:ascii="Times New Roman" w:hAnsi="Times New Roman"/>
            <w:noProof/>
          </w:rPr>
          <w:t>О</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12"/>
          </w:rPr>
          <w:t>В</w:t>
        </w:r>
        <w:r w:rsidR="00C567B6" w:rsidRPr="00C567B6">
          <w:rPr>
            <w:rStyle w:val="afb"/>
            <w:rFonts w:ascii="Times New Roman" w:hAnsi="Times New Roman"/>
            <w:noProof/>
          </w:rPr>
          <w:t>А</w:t>
        </w:r>
        <w:r w:rsidR="00C567B6" w:rsidRPr="00C567B6">
          <w:rPr>
            <w:rStyle w:val="afb"/>
            <w:rFonts w:ascii="Times New Roman" w:hAnsi="Times New Roman"/>
            <w:noProof/>
            <w:spacing w:val="-4"/>
          </w:rPr>
          <w:t>Р</w:t>
        </w:r>
        <w:r w:rsidR="00C567B6" w:rsidRPr="00C567B6">
          <w:rPr>
            <w:rStyle w:val="afb"/>
            <w:rFonts w:ascii="Times New Roman" w:hAnsi="Times New Roman"/>
            <w:noProof/>
          </w:rPr>
          <w:t>ИАН</w:t>
        </w:r>
        <w:r w:rsidR="00C567B6" w:rsidRPr="00C567B6">
          <w:rPr>
            <w:rStyle w:val="afb"/>
            <w:rFonts w:ascii="Times New Roman" w:hAnsi="Times New Roman"/>
            <w:noProof/>
            <w:spacing w:val="-11"/>
          </w:rPr>
          <w:t>Т</w:t>
        </w:r>
        <w:r w:rsidR="00C567B6" w:rsidRPr="00C567B6">
          <w:rPr>
            <w:rStyle w:val="afb"/>
            <w:rFonts w:ascii="Times New Roman" w:hAnsi="Times New Roman"/>
            <w:noProof/>
          </w:rPr>
          <w:t>А</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32"/>
          </w:rPr>
          <w:t>Р</w:t>
        </w:r>
        <w:r w:rsidR="00C567B6" w:rsidRPr="00C567B6">
          <w:rPr>
            <w:rStyle w:val="afb"/>
            <w:rFonts w:ascii="Times New Roman" w:hAnsi="Times New Roman"/>
            <w:noProof/>
            <w:spacing w:val="-6"/>
          </w:rPr>
          <w:t>А</w:t>
        </w:r>
        <w:r w:rsidR="00C567B6" w:rsidRPr="00C567B6">
          <w:rPr>
            <w:rStyle w:val="afb"/>
            <w:rFonts w:ascii="Times New Roman" w:hAnsi="Times New Roman"/>
            <w:noProof/>
            <w:spacing w:val="-2"/>
          </w:rPr>
          <w:t>З</w:t>
        </w:r>
        <w:r w:rsidR="00C567B6" w:rsidRPr="00C567B6">
          <w:rPr>
            <w:rStyle w:val="afb"/>
            <w:rFonts w:ascii="Times New Roman" w:hAnsi="Times New Roman"/>
            <w:noProof/>
            <w:spacing w:val="3"/>
          </w:rPr>
          <w:t>М</w:t>
        </w:r>
        <w:r w:rsidR="00C567B6" w:rsidRPr="00C567B6">
          <w:rPr>
            <w:rStyle w:val="afb"/>
            <w:rFonts w:ascii="Times New Roman" w:hAnsi="Times New Roman"/>
            <w:noProof/>
            <w:spacing w:val="-7"/>
          </w:rPr>
          <w:t>Е</w:t>
        </w:r>
        <w:r w:rsidR="00C567B6" w:rsidRPr="00C567B6">
          <w:rPr>
            <w:rStyle w:val="afb"/>
            <w:rFonts w:ascii="Times New Roman" w:hAnsi="Times New Roman"/>
            <w:noProof/>
            <w:spacing w:val="5"/>
          </w:rPr>
          <w:t>Щ</w:t>
        </w:r>
        <w:r w:rsidR="00C567B6" w:rsidRPr="00C567B6">
          <w:rPr>
            <w:rStyle w:val="afb"/>
            <w:rFonts w:ascii="Times New Roman" w:hAnsi="Times New Roman"/>
            <w:noProof/>
            <w:spacing w:val="-2"/>
          </w:rPr>
          <w:t>Е</w:t>
        </w:r>
        <w:r w:rsidR="00C567B6" w:rsidRPr="00C567B6">
          <w:rPr>
            <w:rStyle w:val="afb"/>
            <w:rFonts w:ascii="Times New Roman" w:hAnsi="Times New Roman"/>
            <w:noProof/>
          </w:rPr>
          <w:t>НИЯ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5"/>
          </w:rPr>
          <w:t>О</w:t>
        </w:r>
        <w:r w:rsidR="00C567B6" w:rsidRPr="00C567B6">
          <w:rPr>
            <w:rStyle w:val="afb"/>
            <w:rFonts w:ascii="Times New Roman" w:hAnsi="Times New Roman"/>
            <w:noProof/>
            <w:spacing w:val="-6"/>
          </w:rPr>
          <w:t>Б</w:t>
        </w:r>
        <w:r w:rsidR="00C567B6" w:rsidRPr="00C567B6">
          <w:rPr>
            <w:rStyle w:val="afb"/>
            <w:rFonts w:ascii="Times New Roman" w:hAnsi="Times New Roman"/>
            <w:noProof/>
            <w:spacing w:val="-2"/>
          </w:rPr>
          <w:t>ЪЕК</w:t>
        </w:r>
        <w:r w:rsidR="00C567B6" w:rsidRPr="00C567B6">
          <w:rPr>
            <w:rStyle w:val="afb"/>
            <w:rFonts w:ascii="Times New Roman" w:hAnsi="Times New Roman"/>
            <w:noProof/>
            <w:spacing w:val="-7"/>
          </w:rPr>
          <w:t>Т</w:t>
        </w:r>
        <w:r w:rsidR="00C567B6" w:rsidRPr="00C567B6">
          <w:rPr>
            <w:rStyle w:val="afb"/>
            <w:rFonts w:ascii="Times New Roman" w:hAnsi="Times New Roman"/>
            <w:noProof/>
          </w:rPr>
          <w:t xml:space="preserve">ОВ </w:t>
        </w:r>
        <w:r w:rsidR="00C567B6" w:rsidRPr="00C567B6">
          <w:rPr>
            <w:rStyle w:val="afb"/>
            <w:rFonts w:ascii="Times New Roman" w:hAnsi="Times New Roman"/>
            <w:noProof/>
            <w:spacing w:val="3"/>
          </w:rPr>
          <w:t>М</w:t>
        </w:r>
        <w:r w:rsidR="00C567B6" w:rsidRPr="00C567B6">
          <w:rPr>
            <w:rStyle w:val="afb"/>
            <w:rFonts w:ascii="Times New Roman" w:hAnsi="Times New Roman"/>
            <w:noProof/>
            <w:spacing w:val="-2"/>
          </w:rPr>
          <w:t>Е</w:t>
        </w:r>
        <w:r w:rsidR="00C567B6" w:rsidRPr="00C567B6">
          <w:rPr>
            <w:rStyle w:val="afb"/>
            <w:rFonts w:ascii="Times New Roman" w:hAnsi="Times New Roman"/>
            <w:noProof/>
          </w:rPr>
          <w:t>С</w:t>
        </w:r>
        <w:r w:rsidR="00C567B6" w:rsidRPr="00C567B6">
          <w:rPr>
            <w:rStyle w:val="afb"/>
            <w:rFonts w:ascii="Times New Roman" w:hAnsi="Times New Roman"/>
            <w:noProof/>
            <w:spacing w:val="-3"/>
          </w:rPr>
          <w:t>Т</w:t>
        </w:r>
        <w:r w:rsidR="00C567B6" w:rsidRPr="00C567B6">
          <w:rPr>
            <w:rStyle w:val="afb"/>
            <w:rFonts w:ascii="Times New Roman" w:hAnsi="Times New Roman"/>
            <w:noProof/>
          </w:rPr>
          <w:t>НО</w:t>
        </w:r>
        <w:r w:rsidR="00C567B6" w:rsidRPr="00C567B6">
          <w:rPr>
            <w:rStyle w:val="afb"/>
            <w:rFonts w:ascii="Times New Roman" w:hAnsi="Times New Roman"/>
            <w:noProof/>
            <w:spacing w:val="-4"/>
          </w:rPr>
          <w:t>Г</w:t>
        </w:r>
        <w:r w:rsidR="00C567B6" w:rsidRPr="00C567B6">
          <w:rPr>
            <w:rStyle w:val="afb"/>
            <w:rFonts w:ascii="Times New Roman" w:hAnsi="Times New Roman"/>
            <w:noProof/>
          </w:rPr>
          <w:t>О</w:t>
        </w:r>
        <w:r w:rsidR="00C567B6" w:rsidRPr="00C567B6">
          <w:rPr>
            <w:rStyle w:val="afb"/>
            <w:rFonts w:ascii="Times New Roman" w:hAnsi="Times New Roman"/>
            <w:noProof/>
            <w:spacing w:val="26"/>
          </w:rPr>
          <w:t xml:space="preserve"> </w:t>
        </w:r>
        <w:r w:rsidR="00C567B6" w:rsidRPr="00C567B6">
          <w:rPr>
            <w:rStyle w:val="afb"/>
            <w:rFonts w:ascii="Times New Roman" w:hAnsi="Times New Roman"/>
            <w:noProof/>
            <w:spacing w:val="-2"/>
          </w:rPr>
          <w:t>З</w:t>
        </w:r>
        <w:r w:rsidR="00C567B6" w:rsidRPr="00C567B6">
          <w:rPr>
            <w:rStyle w:val="afb"/>
            <w:rFonts w:ascii="Times New Roman" w:hAnsi="Times New Roman"/>
            <w:noProof/>
          </w:rPr>
          <w:t>Н</w:t>
        </w:r>
        <w:r w:rsidR="00C567B6" w:rsidRPr="00C567B6">
          <w:rPr>
            <w:rStyle w:val="afb"/>
            <w:rFonts w:ascii="Times New Roman" w:hAnsi="Times New Roman"/>
            <w:noProof/>
            <w:spacing w:val="-39"/>
          </w:rPr>
          <w:t>А</w:t>
        </w:r>
        <w:r w:rsidR="00C567B6" w:rsidRPr="00C567B6">
          <w:rPr>
            <w:rStyle w:val="afb"/>
            <w:rFonts w:ascii="Times New Roman" w:hAnsi="Times New Roman"/>
            <w:noProof/>
            <w:spacing w:val="1"/>
          </w:rPr>
          <w:t>Ч</w:t>
        </w:r>
        <w:r w:rsidR="00C567B6" w:rsidRPr="00C567B6">
          <w:rPr>
            <w:rStyle w:val="afb"/>
            <w:rFonts w:ascii="Times New Roman" w:hAnsi="Times New Roman"/>
            <w:noProof/>
            <w:spacing w:val="-2"/>
          </w:rPr>
          <w:t>Е</w:t>
        </w:r>
        <w:r w:rsidR="00C567B6" w:rsidRPr="00C567B6">
          <w:rPr>
            <w:rStyle w:val="afb"/>
            <w:rFonts w:ascii="Times New Roman" w:hAnsi="Times New Roman"/>
            <w:noProof/>
          </w:rPr>
          <w:t>НИЯ</w:t>
        </w:r>
        <w:r w:rsidR="00C567B6" w:rsidRPr="00C567B6">
          <w:rPr>
            <w:rStyle w:val="afb"/>
            <w:rFonts w:ascii="Times New Roman" w:hAnsi="Times New Roman"/>
            <w:noProof/>
            <w:spacing w:val="25"/>
          </w:rPr>
          <w:t xml:space="preserve"> </w:t>
        </w:r>
        <w:r w:rsidR="00C567B6" w:rsidRPr="00C567B6">
          <w:rPr>
            <w:rStyle w:val="afb"/>
            <w:rFonts w:ascii="Times New Roman" w:hAnsi="Times New Roman"/>
            <w:noProof/>
          </w:rPr>
          <w:t>НА</w:t>
        </w:r>
        <w:r w:rsidR="00C567B6" w:rsidRPr="00C567B6">
          <w:rPr>
            <w:rStyle w:val="afb"/>
            <w:rFonts w:ascii="Times New Roman" w:hAnsi="Times New Roman"/>
            <w:noProof/>
            <w:spacing w:val="26"/>
          </w:rPr>
          <w:t xml:space="preserve"> </w:t>
        </w:r>
        <w:r w:rsidR="00C567B6" w:rsidRPr="00C567B6">
          <w:rPr>
            <w:rStyle w:val="afb"/>
            <w:rFonts w:ascii="Times New Roman" w:hAnsi="Times New Roman"/>
            <w:noProof/>
            <w:spacing w:val="5"/>
          </w:rPr>
          <w:t>О</w:t>
        </w:r>
        <w:r w:rsidR="00C567B6" w:rsidRPr="00C567B6">
          <w:rPr>
            <w:rStyle w:val="afb"/>
            <w:rFonts w:ascii="Times New Roman" w:hAnsi="Times New Roman"/>
            <w:noProof/>
          </w:rPr>
          <w:t>СН</w:t>
        </w:r>
        <w:r w:rsidR="00C567B6" w:rsidRPr="00C567B6">
          <w:rPr>
            <w:rStyle w:val="afb"/>
            <w:rFonts w:ascii="Times New Roman" w:hAnsi="Times New Roman"/>
            <w:noProof/>
            <w:spacing w:val="-5"/>
          </w:rPr>
          <w:t>О</w:t>
        </w:r>
        <w:r w:rsidR="00C567B6" w:rsidRPr="00C567B6">
          <w:rPr>
            <w:rStyle w:val="afb"/>
            <w:rFonts w:ascii="Times New Roman" w:hAnsi="Times New Roman"/>
            <w:noProof/>
            <w:spacing w:val="2"/>
          </w:rPr>
          <w:t>В</w:t>
        </w:r>
        <w:r w:rsidR="00C567B6" w:rsidRPr="00C567B6">
          <w:rPr>
            <w:rStyle w:val="afb"/>
            <w:rFonts w:ascii="Times New Roman" w:hAnsi="Times New Roman"/>
            <w:noProof/>
          </w:rPr>
          <w:t>Е</w:t>
        </w:r>
        <w:r w:rsidR="00C567B6" w:rsidRPr="00C567B6">
          <w:rPr>
            <w:rStyle w:val="afb"/>
            <w:rFonts w:ascii="Times New Roman" w:hAnsi="Times New Roman"/>
            <w:noProof/>
            <w:spacing w:val="24"/>
          </w:rPr>
          <w:t xml:space="preserve"> </w:t>
        </w:r>
        <w:r w:rsidR="00C567B6" w:rsidRPr="00C567B6">
          <w:rPr>
            <w:rStyle w:val="afb"/>
            <w:rFonts w:ascii="Times New Roman" w:hAnsi="Times New Roman"/>
            <w:noProof/>
          </w:rPr>
          <w:t>А</w:t>
        </w:r>
        <w:r w:rsidR="00C567B6" w:rsidRPr="00C567B6">
          <w:rPr>
            <w:rStyle w:val="afb"/>
            <w:rFonts w:ascii="Times New Roman" w:hAnsi="Times New Roman"/>
            <w:noProof/>
            <w:spacing w:val="-5"/>
          </w:rPr>
          <w:t>Н</w:t>
        </w:r>
        <w:r w:rsidR="00C567B6" w:rsidRPr="00C567B6">
          <w:rPr>
            <w:rStyle w:val="afb"/>
            <w:rFonts w:ascii="Times New Roman" w:hAnsi="Times New Roman"/>
            <w:noProof/>
          </w:rPr>
          <w:t>А</w:t>
        </w:r>
        <w:r w:rsidR="00C567B6" w:rsidRPr="00C567B6">
          <w:rPr>
            <w:rStyle w:val="afb"/>
            <w:rFonts w:ascii="Times New Roman" w:hAnsi="Times New Roman"/>
            <w:noProof/>
            <w:spacing w:val="-2"/>
          </w:rPr>
          <w:t>Л</w:t>
        </w:r>
        <w:r w:rsidR="00C567B6" w:rsidRPr="00C567B6">
          <w:rPr>
            <w:rStyle w:val="afb"/>
            <w:rFonts w:ascii="Times New Roman" w:hAnsi="Times New Roman"/>
            <w:noProof/>
          </w:rPr>
          <w:t>И</w:t>
        </w:r>
        <w:r w:rsidR="00C567B6" w:rsidRPr="00C567B6">
          <w:rPr>
            <w:rStyle w:val="afb"/>
            <w:rFonts w:ascii="Times New Roman" w:hAnsi="Times New Roman"/>
            <w:noProof/>
            <w:spacing w:val="-2"/>
          </w:rPr>
          <w:t>З</w:t>
        </w:r>
        <w:r w:rsidR="00C567B6" w:rsidRPr="00C567B6">
          <w:rPr>
            <w:rStyle w:val="afb"/>
            <w:rFonts w:ascii="Times New Roman" w:hAnsi="Times New Roman"/>
            <w:noProof/>
          </w:rPr>
          <w:t>А</w:t>
        </w:r>
        <w:r w:rsidR="00C567B6" w:rsidRPr="00C567B6">
          <w:rPr>
            <w:rStyle w:val="afb"/>
            <w:rFonts w:ascii="Times New Roman" w:hAnsi="Times New Roman"/>
            <w:noProof/>
            <w:spacing w:val="25"/>
          </w:rPr>
          <w:t xml:space="preserve"> </w:t>
        </w:r>
        <w:r w:rsidR="00C567B6" w:rsidRPr="00C567B6">
          <w:rPr>
            <w:rStyle w:val="afb"/>
            <w:rFonts w:ascii="Times New Roman" w:hAnsi="Times New Roman"/>
            <w:noProof/>
          </w:rPr>
          <w:t>ИСП</w:t>
        </w:r>
        <w:r w:rsidR="00C567B6" w:rsidRPr="00C567B6">
          <w:rPr>
            <w:rStyle w:val="afb"/>
            <w:rFonts w:ascii="Times New Roman" w:hAnsi="Times New Roman"/>
            <w:noProof/>
            <w:spacing w:val="-9"/>
          </w:rPr>
          <w:t>О</w:t>
        </w:r>
        <w:r w:rsidR="00C567B6" w:rsidRPr="00C567B6">
          <w:rPr>
            <w:rStyle w:val="afb"/>
            <w:rFonts w:ascii="Times New Roman" w:hAnsi="Times New Roman"/>
            <w:noProof/>
            <w:spacing w:val="-2"/>
          </w:rPr>
          <w:t>Л</w:t>
        </w:r>
        <w:r w:rsidR="00C567B6" w:rsidRPr="00C567B6">
          <w:rPr>
            <w:rStyle w:val="afb"/>
            <w:rFonts w:ascii="Times New Roman" w:hAnsi="Times New Roman"/>
            <w:noProof/>
            <w:spacing w:val="-6"/>
          </w:rPr>
          <w:t>Ь</w:t>
        </w:r>
        <w:r w:rsidR="00C567B6" w:rsidRPr="00C567B6">
          <w:rPr>
            <w:rStyle w:val="afb"/>
            <w:rFonts w:ascii="Times New Roman" w:hAnsi="Times New Roman"/>
            <w:noProof/>
            <w:spacing w:val="-2"/>
          </w:rPr>
          <w:t>З</w:t>
        </w:r>
        <w:r w:rsidR="00C567B6" w:rsidRPr="00C567B6">
          <w:rPr>
            <w:rStyle w:val="afb"/>
            <w:rFonts w:ascii="Times New Roman" w:hAnsi="Times New Roman"/>
            <w:noProof/>
          </w:rPr>
          <w:t>О</w:t>
        </w:r>
        <w:r w:rsidR="00C567B6" w:rsidRPr="00C567B6">
          <w:rPr>
            <w:rStyle w:val="afb"/>
            <w:rFonts w:ascii="Times New Roman" w:hAnsi="Times New Roman"/>
            <w:noProof/>
            <w:spacing w:val="-11"/>
          </w:rPr>
          <w:t>В</w:t>
        </w:r>
        <w:r w:rsidR="00C567B6" w:rsidRPr="00C567B6">
          <w:rPr>
            <w:rStyle w:val="afb"/>
            <w:rFonts w:ascii="Times New Roman" w:hAnsi="Times New Roman"/>
            <w:noProof/>
          </w:rPr>
          <w:t>АНИЯ</w:t>
        </w:r>
        <w:r w:rsidR="00C567B6" w:rsidRPr="00C567B6">
          <w:rPr>
            <w:rStyle w:val="afb"/>
            <w:rFonts w:ascii="Times New Roman" w:hAnsi="Times New Roman"/>
            <w:noProof/>
            <w:spacing w:val="21"/>
          </w:rPr>
          <w:t xml:space="preserve"> </w:t>
        </w:r>
        <w:r w:rsidR="00C567B6" w:rsidRPr="00C567B6">
          <w:rPr>
            <w:rStyle w:val="afb"/>
            <w:rFonts w:ascii="Times New Roman" w:hAnsi="Times New Roman"/>
            <w:noProof/>
            <w:spacing w:val="-2"/>
          </w:rPr>
          <w:t>ТЕ</w:t>
        </w:r>
        <w:r w:rsidR="00C567B6" w:rsidRPr="00C567B6">
          <w:rPr>
            <w:rStyle w:val="afb"/>
            <w:rFonts w:ascii="Times New Roman" w:hAnsi="Times New Roman"/>
            <w:noProof/>
            <w:spacing w:val="-3"/>
          </w:rPr>
          <w:t>РР</w:t>
        </w:r>
        <w:r w:rsidR="00C567B6" w:rsidRPr="00C567B6">
          <w:rPr>
            <w:rStyle w:val="afb"/>
            <w:rFonts w:ascii="Times New Roman" w:hAnsi="Times New Roman"/>
            <w:noProof/>
            <w:spacing w:val="5"/>
          </w:rPr>
          <w:t>И</w:t>
        </w:r>
        <w:r w:rsidR="00C567B6" w:rsidRPr="00C567B6">
          <w:rPr>
            <w:rStyle w:val="afb"/>
            <w:rFonts w:ascii="Times New Roman" w:hAnsi="Times New Roman"/>
            <w:noProof/>
            <w:spacing w:val="-7"/>
          </w:rPr>
          <w:t>Т</w:t>
        </w:r>
        <w:r w:rsidR="00C567B6" w:rsidRPr="00C567B6">
          <w:rPr>
            <w:rStyle w:val="afb"/>
            <w:rFonts w:ascii="Times New Roman" w:hAnsi="Times New Roman"/>
            <w:noProof/>
          </w:rPr>
          <w:t>О</w:t>
        </w:r>
        <w:r w:rsidR="00C567B6" w:rsidRPr="00C567B6">
          <w:rPr>
            <w:rStyle w:val="afb"/>
            <w:rFonts w:ascii="Times New Roman" w:hAnsi="Times New Roman"/>
            <w:noProof/>
            <w:spacing w:val="-3"/>
          </w:rPr>
          <w:t>Р</w:t>
        </w:r>
        <w:r w:rsidR="00C567B6" w:rsidRPr="00C567B6">
          <w:rPr>
            <w:rStyle w:val="afb"/>
            <w:rFonts w:ascii="Times New Roman" w:hAnsi="Times New Roman"/>
            <w:noProof/>
          </w:rPr>
          <w:t xml:space="preserve">ИЙ </w:t>
        </w:r>
        <w:r w:rsidR="00C567B6" w:rsidRPr="00C567B6">
          <w:rPr>
            <w:rStyle w:val="afb"/>
            <w:rFonts w:ascii="Times New Roman" w:hAnsi="Times New Roman"/>
            <w:noProof/>
            <w:spacing w:val="3"/>
          </w:rPr>
          <w:t>М</w:t>
        </w:r>
        <w:r w:rsidR="00C567B6" w:rsidRPr="00C567B6">
          <w:rPr>
            <w:rStyle w:val="afb"/>
            <w:rFonts w:ascii="Times New Roman" w:hAnsi="Times New Roman"/>
            <w:noProof/>
            <w:spacing w:val="1"/>
          </w:rPr>
          <w:t>У</w:t>
        </w:r>
        <w:r w:rsidR="00C567B6" w:rsidRPr="00C567B6">
          <w:rPr>
            <w:rStyle w:val="afb"/>
            <w:rFonts w:ascii="Times New Roman" w:hAnsi="Times New Roman"/>
            <w:noProof/>
          </w:rPr>
          <w:t>НИ</w:t>
        </w:r>
        <w:r w:rsidR="00C567B6" w:rsidRPr="00C567B6">
          <w:rPr>
            <w:rStyle w:val="afb"/>
            <w:rFonts w:ascii="Times New Roman" w:hAnsi="Times New Roman"/>
            <w:noProof/>
            <w:spacing w:val="-5"/>
          </w:rPr>
          <w:t>Ц</w:t>
        </w:r>
        <w:r w:rsidR="00C567B6" w:rsidRPr="00C567B6">
          <w:rPr>
            <w:rStyle w:val="afb"/>
            <w:rFonts w:ascii="Times New Roman" w:hAnsi="Times New Roman"/>
            <w:noProof/>
          </w:rPr>
          <w:t>ИПА</w:t>
        </w:r>
        <w:r w:rsidR="00C567B6" w:rsidRPr="00C567B6">
          <w:rPr>
            <w:rStyle w:val="afb"/>
            <w:rFonts w:ascii="Times New Roman" w:hAnsi="Times New Roman"/>
            <w:noProof/>
            <w:spacing w:val="-2"/>
          </w:rPr>
          <w:t>Л</w:t>
        </w:r>
        <w:r w:rsidR="00C567B6" w:rsidRPr="00C567B6">
          <w:rPr>
            <w:rStyle w:val="afb"/>
            <w:rFonts w:ascii="Times New Roman" w:hAnsi="Times New Roman"/>
            <w:noProof/>
            <w:spacing w:val="4"/>
          </w:rPr>
          <w:t>Ь</w:t>
        </w:r>
        <w:r w:rsidR="00C567B6" w:rsidRPr="00C567B6">
          <w:rPr>
            <w:rStyle w:val="afb"/>
            <w:rFonts w:ascii="Times New Roman" w:hAnsi="Times New Roman"/>
            <w:noProof/>
            <w:spacing w:val="-5"/>
          </w:rPr>
          <w:t>Н</w:t>
        </w:r>
        <w:r w:rsidR="00C567B6" w:rsidRPr="00C567B6">
          <w:rPr>
            <w:rStyle w:val="afb"/>
            <w:rFonts w:ascii="Times New Roman" w:hAnsi="Times New Roman"/>
            <w:noProof/>
          </w:rPr>
          <w:t>О</w:t>
        </w:r>
        <w:r w:rsidR="00C567B6" w:rsidRPr="00C567B6">
          <w:rPr>
            <w:rStyle w:val="afb"/>
            <w:rFonts w:ascii="Times New Roman" w:hAnsi="Times New Roman"/>
            <w:noProof/>
            <w:spacing w:val="-4"/>
          </w:rPr>
          <w:t>Г</w:t>
        </w:r>
        <w:r w:rsidR="00C567B6" w:rsidRPr="00C567B6">
          <w:rPr>
            <w:rStyle w:val="afb"/>
            <w:rFonts w:ascii="Times New Roman" w:hAnsi="Times New Roman"/>
            <w:noProof/>
          </w:rPr>
          <w:t>О</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spacing w:val="-5"/>
          </w:rPr>
          <w:t>О</w:t>
        </w:r>
        <w:r w:rsidR="00C567B6" w:rsidRPr="00C567B6">
          <w:rPr>
            <w:rStyle w:val="afb"/>
            <w:rFonts w:ascii="Times New Roman" w:hAnsi="Times New Roman"/>
            <w:noProof/>
            <w:spacing w:val="4"/>
          </w:rPr>
          <w:t>Б</w:t>
        </w:r>
        <w:r w:rsidR="00C567B6" w:rsidRPr="00C567B6">
          <w:rPr>
            <w:rStyle w:val="afb"/>
            <w:rFonts w:ascii="Times New Roman" w:hAnsi="Times New Roman"/>
            <w:noProof/>
            <w:spacing w:val="-32"/>
          </w:rPr>
          <w:t>Р</w:t>
        </w:r>
        <w:r w:rsidR="00C567B6" w:rsidRPr="00C567B6">
          <w:rPr>
            <w:rStyle w:val="afb"/>
            <w:rFonts w:ascii="Times New Roman" w:hAnsi="Times New Roman"/>
            <w:noProof/>
            <w:spacing w:val="-6"/>
          </w:rPr>
          <w:t>А</w:t>
        </w:r>
        <w:r w:rsidR="00C567B6" w:rsidRPr="00C567B6">
          <w:rPr>
            <w:rStyle w:val="afb"/>
            <w:rFonts w:ascii="Times New Roman" w:hAnsi="Times New Roman"/>
            <w:noProof/>
            <w:spacing w:val="-2"/>
          </w:rPr>
          <w:t>З</w:t>
        </w:r>
        <w:r w:rsidR="00C567B6" w:rsidRPr="00C567B6">
          <w:rPr>
            <w:rStyle w:val="afb"/>
            <w:rFonts w:ascii="Times New Roman" w:hAnsi="Times New Roman"/>
            <w:noProof/>
          </w:rPr>
          <w:t>О</w:t>
        </w:r>
        <w:r w:rsidR="00C567B6" w:rsidRPr="00C567B6">
          <w:rPr>
            <w:rStyle w:val="afb"/>
            <w:rFonts w:ascii="Times New Roman" w:hAnsi="Times New Roman"/>
            <w:noProof/>
            <w:spacing w:val="-11"/>
          </w:rPr>
          <w:t>В</w:t>
        </w:r>
        <w:r w:rsidR="00C567B6" w:rsidRPr="00C567B6">
          <w:rPr>
            <w:rStyle w:val="afb"/>
            <w:rFonts w:ascii="Times New Roman" w:hAnsi="Times New Roman"/>
            <w:noProof/>
          </w:rPr>
          <w:t>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39</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389" w:history="1">
        <w:r w:rsidR="00C567B6" w:rsidRPr="00C567B6">
          <w:rPr>
            <w:rStyle w:val="afb"/>
            <w:rFonts w:ascii="Times New Roman" w:hAnsi="Times New Roman"/>
            <w:noProof/>
          </w:rPr>
          <w:t>РАЗДЕЛ 2.</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_Toc200444389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39</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1" w:history="1">
        <w:r w:rsidR="00C567B6" w:rsidRPr="00C567B6">
          <w:rPr>
            <w:rStyle w:val="afb"/>
            <w:rFonts w:ascii="Times New Roman" w:hAnsi="Times New Roman"/>
            <w:noProof/>
          </w:rPr>
          <w:t>2.1 ПРОБЛЕМЫ И НАПРАВЛЕНИЯ КОМПЛЕКСНОГО РАЗВИТИЯ ТЕРРИТОРИИ СТАРОНИЖЕСТЕБЛИЕВСКОГО СЕЛЬСКОГО ПОСЕЛЕНИЯ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39</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2" w:history="1">
        <w:r w:rsidR="00C567B6" w:rsidRPr="00C567B6">
          <w:rPr>
            <w:rStyle w:val="afb"/>
            <w:rFonts w:ascii="Times New Roman" w:hAnsi="Times New Roman"/>
            <w:noProof/>
          </w:rPr>
          <w:t>2.2 ТЕНДЕНЦИИ И ПРИОРИТЕТЫ ЭКОНОМИЧЕСКОГО РАЗВИТИЯ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40</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3" w:history="1">
        <w:r w:rsidR="00C567B6" w:rsidRPr="00C567B6">
          <w:rPr>
            <w:rStyle w:val="afb"/>
            <w:rFonts w:ascii="Times New Roman" w:hAnsi="Times New Roman"/>
            <w:noProof/>
          </w:rPr>
          <w:t>2.3. РАСЧЕТ ПЕРСПЕКТИВНОЙ ЧИСЛЕННОСТИ НАСЕЛЕНИЯ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41</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4" w:history="1">
        <w:r w:rsidR="00C567B6" w:rsidRPr="00C567B6">
          <w:rPr>
            <w:rStyle w:val="afb"/>
            <w:rFonts w:ascii="Times New Roman" w:hAnsi="Times New Roman"/>
            <w:noProof/>
          </w:rPr>
          <w:t>2.4. РАСЧЕТ ПРОЕКТНОЙ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43</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5" w:history="1">
        <w:r w:rsidR="00C567B6" w:rsidRPr="00C567B6">
          <w:rPr>
            <w:rStyle w:val="afb"/>
            <w:rFonts w:ascii="Times New Roman" w:hAnsi="Times New Roman"/>
            <w:noProof/>
          </w:rPr>
          <w:t>2.5. РАСЧЕТ УЧРЕЖДЕНИЙ ОБСЛУЖИВАНИЯ НАСЕЛЕНИЯ.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44</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6" w:history="1">
        <w:r w:rsidR="00C567B6" w:rsidRPr="00C567B6">
          <w:rPr>
            <w:rStyle w:val="afb"/>
            <w:rFonts w:ascii="Times New Roman" w:hAnsi="Times New Roman"/>
            <w:noProof/>
          </w:rPr>
          <w:t>2.6. СВЕДЕНИЯ ОБ ОБЪЕКТАХ МЕСТНОГО И РЕГИОНАЛЬНОГО ЗНАЧЕНИЯ, ПЛАНИРУЕМЫХ ДЛЯ РАЗМЕЩЕНИЯ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47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7" w:history="1">
        <w:r w:rsidR="00C567B6" w:rsidRPr="00C567B6">
          <w:rPr>
            <w:rStyle w:val="afb"/>
            <w:rFonts w:ascii="Times New Roman" w:hAnsi="Times New Roman"/>
            <w:noProof/>
          </w:rPr>
          <w:t>2.7. ПАРАМЕТРЫ И ХАРАКТЕРИСТИКА ФУНКЦИОНАЛЬНЫХ ЗОН, СВЕДЕНИЯ О ПЛАНИРУЕМЫХ В НИХ ОБЪЕКТАХ РЕГИОНАЛЬНОГО И МЕСТНОГО ЗНАЧЕНИЯ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55</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8" w:history="1">
        <w:r w:rsidR="00C567B6" w:rsidRPr="00C567B6">
          <w:rPr>
            <w:rStyle w:val="afb"/>
            <w:rFonts w:ascii="Times New Roman" w:hAnsi="Times New Roman"/>
            <w:noProof/>
          </w:rPr>
          <w:t>2.7.1. ЖИЛАЯ ЗОНА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57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399" w:history="1">
        <w:r w:rsidR="00C567B6" w:rsidRPr="00C567B6">
          <w:rPr>
            <w:rStyle w:val="afb"/>
            <w:rFonts w:ascii="Times New Roman" w:hAnsi="Times New Roman"/>
            <w:noProof/>
          </w:rPr>
          <w:t>2.7.2. ОБЩЕСТВЕННО-ДЕЛОВАЯ ЗОНА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_Toc200444399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59</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0" w:history="1">
        <w:r w:rsidR="00C567B6" w:rsidRPr="00C567B6">
          <w:rPr>
            <w:rStyle w:val="afb"/>
            <w:rFonts w:ascii="Times New Roman" w:hAnsi="Times New Roman"/>
            <w:noProof/>
          </w:rPr>
          <w:t>2.7.3. ПРОИЗВОДСТВЕННЫЕ ЗОНЫ, ЗОНЫ ИНЖЕНЕРНОЙ И ТРАНСПОРТНОЙ ИНФРАСТРУКТУР.</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_Toc200444400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63</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1" w:history="1">
        <w:r w:rsidR="00C567B6" w:rsidRPr="00C567B6">
          <w:rPr>
            <w:rStyle w:val="afb"/>
            <w:rFonts w:ascii="Times New Roman" w:hAnsi="Times New Roman"/>
            <w:noProof/>
          </w:rPr>
          <w:t>2.7.5. ЗОНА СЕЛЬСКОХОЗЯЙСТВЕННОГО ИСПОЛЬЗОВАНИЯ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67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2" w:history="1">
        <w:r w:rsidR="00C567B6" w:rsidRPr="00C567B6">
          <w:rPr>
            <w:rStyle w:val="afb"/>
            <w:rFonts w:ascii="Times New Roman" w:hAnsi="Times New Roman"/>
            <w:noProof/>
          </w:rPr>
          <w:t>2.7.6. ЗОНЫ РЕКРЕАЦИОННОГО НАЗНАЧЕНИЯ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67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3" w:history="1">
        <w:r w:rsidR="00C567B6" w:rsidRPr="00C567B6">
          <w:rPr>
            <w:rStyle w:val="afb"/>
            <w:rFonts w:ascii="Times New Roman" w:hAnsi="Times New Roman"/>
            <w:noProof/>
          </w:rPr>
          <w:t>2.7.7. ЗОНЫ СПЕЦИАЛЬНОГО НАЗНАЧЕНИЯ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68</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4" w:history="1">
        <w:r w:rsidR="00C567B6" w:rsidRPr="00C567B6">
          <w:rPr>
            <w:rStyle w:val="afb"/>
            <w:rFonts w:ascii="Times New Roman" w:hAnsi="Times New Roman"/>
            <w:noProof/>
          </w:rPr>
          <w:t>2.8. ЗОНЫ С ОСОБЫМИ УСЛОВИЯМИ ИСПОЛЬЗОВАНИЯ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69</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5" w:history="1">
        <w:r w:rsidR="00C567B6" w:rsidRPr="00C567B6">
          <w:rPr>
            <w:rStyle w:val="afb"/>
            <w:rFonts w:ascii="Times New Roman" w:hAnsi="Times New Roman"/>
            <w:noProof/>
          </w:rPr>
          <w:t>2.9. ИНЖЕНЕРНАЯ ПОДГОТОВКА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87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6" w:history="1">
        <w:r w:rsidR="00C567B6" w:rsidRPr="00C567B6">
          <w:rPr>
            <w:rStyle w:val="afb"/>
            <w:rFonts w:ascii="Times New Roman" w:hAnsi="Times New Roman"/>
            <w:noProof/>
          </w:rPr>
          <w:t>2.10. ИНЖЕНЕРНОЕ ОБОРУДОВАНИЕ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96</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7" w:history="1">
        <w:r w:rsidR="00C567B6" w:rsidRPr="00C567B6">
          <w:rPr>
            <w:rStyle w:val="afb"/>
            <w:rFonts w:ascii="Times New Roman" w:hAnsi="Times New Roman"/>
            <w:noProof/>
          </w:rPr>
          <w:t>2.10.1. ВОДОСНАБЖЕНИЕ И ВОДООТВЕДЕНИЕ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96</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8" w:history="1">
        <w:r w:rsidR="00C567B6" w:rsidRPr="00C567B6">
          <w:rPr>
            <w:rStyle w:val="afb"/>
            <w:rFonts w:ascii="Times New Roman" w:hAnsi="Times New Roman"/>
            <w:noProof/>
          </w:rPr>
          <w:t>2.10.2. ЭЛЕКТРОСНАБЖЕНИЕ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121</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09" w:history="1">
        <w:r w:rsidR="00C567B6" w:rsidRPr="00C567B6">
          <w:rPr>
            <w:rStyle w:val="afb"/>
            <w:rFonts w:ascii="Times New Roman" w:hAnsi="Times New Roman"/>
            <w:noProof/>
          </w:rPr>
          <w:t>2.10.3. ТЕПЛОСНАБЖЕНИЕ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_Toc200444409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128</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0" w:history="1">
        <w:r w:rsidR="00C567B6" w:rsidRPr="00C567B6">
          <w:rPr>
            <w:rStyle w:val="afb"/>
            <w:rFonts w:ascii="Times New Roman" w:hAnsi="Times New Roman"/>
            <w:noProof/>
          </w:rPr>
          <w:t>2.10.4. ГАЗОСНАБЖЕНИЕ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_Toc200444410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135</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1" w:history="1">
        <w:r w:rsidR="00C567B6" w:rsidRPr="00C567B6">
          <w:rPr>
            <w:rStyle w:val="afb"/>
            <w:rFonts w:ascii="Times New Roman" w:hAnsi="Times New Roman"/>
            <w:noProof/>
          </w:rPr>
          <w:t>2.10.5. ПРОВОДНЫЕ СРЕДСТВА СВЯЗИ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138</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2" w:history="1">
        <w:r w:rsidR="00C567B6" w:rsidRPr="00C567B6">
          <w:rPr>
            <w:rStyle w:val="afb"/>
            <w:rFonts w:ascii="Times New Roman" w:hAnsi="Times New Roman"/>
            <w:noProof/>
          </w:rPr>
          <w:t>2.11. РАЗВИТИЕ ТРАНСПОРТНОЙ ИНФРАСТРУКТУРЫ</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144</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3" w:history="1">
        <w:r w:rsidR="00C567B6" w:rsidRPr="00C567B6">
          <w:rPr>
            <w:rStyle w:val="afb"/>
            <w:rFonts w:ascii="Times New Roman" w:hAnsi="Times New Roman"/>
            <w:noProof/>
          </w:rPr>
          <w:t>2.12. ОБЕСПЕЧЕНИЕ ПОЖАРНОЙ БЕЗОПАСНОСТИ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146</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4" w:history="1">
        <w:r w:rsidR="00C567B6" w:rsidRPr="00C567B6">
          <w:rPr>
            <w:rStyle w:val="afb"/>
            <w:rFonts w:ascii="Times New Roman" w:hAnsi="Times New Roman"/>
            <w:noProof/>
          </w:rPr>
          <w:t>2.13. САНИТАРНАЯ ОЧИСТКА ТЕРРИТОРИИ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147</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5" w:history="1">
        <w:r w:rsidR="00C567B6" w:rsidRPr="00C567B6">
          <w:rPr>
            <w:rStyle w:val="afb"/>
            <w:rFonts w:ascii="Times New Roman" w:hAnsi="Times New Roman"/>
            <w:noProof/>
          </w:rPr>
          <w:t>2.14. БАЛАНС ЗЕМЕЛЬ ПО КАТЕГОРИЯМ</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148</w:t>
        </w:r>
        <w:r w:rsidR="00C567B6" w:rsidRPr="00C567B6">
          <w:rPr>
            <w:rFonts w:ascii="Times New Roman" w:hAnsi="Times New Roman"/>
            <w:noProof/>
            <w:webHidden/>
          </w:rPr>
          <w:fldChar w:fldCharType="end"/>
        </w:r>
      </w:hyperlink>
    </w:p>
    <w:p w:rsidR="00C567B6" w:rsidRPr="00C567B6" w:rsidRDefault="00825352">
      <w:pPr>
        <w:pStyle w:val="3f"/>
        <w:tabs>
          <w:tab w:val="right" w:leader="dot" w:pos="9628"/>
        </w:tabs>
        <w:rPr>
          <w:rFonts w:ascii="Times New Roman" w:eastAsiaTheme="minorEastAsia" w:hAnsi="Times New Roman"/>
          <w:noProof/>
        </w:rPr>
      </w:pPr>
      <w:hyperlink w:anchor="_Toc200444416" w:history="1">
        <w:r w:rsidR="00C567B6" w:rsidRPr="00C567B6">
          <w:rPr>
            <w:rStyle w:val="afb"/>
            <w:rFonts w:ascii="Times New Roman" w:hAnsi="Times New Roman"/>
            <w:noProof/>
          </w:rPr>
          <w:t>2.15. ТЕХНИКО-ЭКОНОМИЧЕСКИЕ ПОКАЗАТЕЛИ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149</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417" w:history="1">
        <w:r w:rsidR="00C567B6" w:rsidRPr="00C567B6">
          <w:rPr>
            <w:rStyle w:val="afb"/>
            <w:rFonts w:ascii="Times New Roman" w:hAnsi="Times New Roman"/>
            <w:noProof/>
          </w:rPr>
          <w:t>3. ОЦЕНКА ВОЗМОЖНОГО ВЛИЯНИЯ ПЛАНИРУЕМЫХ ДЛЯ РАЗМЕЩЕНИЯ ОБЪЕКТОВ МЕСТНОГО ЗНАЧЕНИЯ НА КОМПЛЕКСНОЕ РАЗВИТИЕ</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152</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418" w:history="1">
        <w:r w:rsidR="00C567B6" w:rsidRPr="00C567B6">
          <w:rPr>
            <w:rStyle w:val="afb"/>
            <w:rFonts w:ascii="Times New Roman" w:hAnsi="Times New Roman"/>
            <w:noProof/>
            <w:spacing w:val="-2"/>
          </w:rPr>
          <w:t>4</w:t>
        </w:r>
        <w:r w:rsidR="00C567B6" w:rsidRPr="00C567B6">
          <w:rPr>
            <w:rStyle w:val="afb"/>
            <w:rFonts w:ascii="Times New Roman" w:hAnsi="Times New Roman"/>
            <w:noProof/>
          </w:rPr>
          <w:t>. МЕРОПРИЯТИЯ, УТВЕРЖДЕННЫЕ ДОКУМЕНТАМИ ТЕРРИТОРИАЛЬНОГО ПЛАНИРОВАНИЯ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155</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419" w:history="1">
        <w:r w:rsidR="00C567B6" w:rsidRPr="00C567B6">
          <w:rPr>
            <w:rStyle w:val="afb"/>
            <w:rFonts w:ascii="Times New Roman" w:hAnsi="Times New Roman"/>
            <w:noProof/>
            <w:spacing w:val="-1"/>
          </w:rPr>
          <w:t>5. ПЕРЕЧЕНЬ</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2"/>
          </w:rPr>
          <w:t>ЗЕМЕЛЬНЫХ</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4"/>
          </w:rPr>
          <w:t>УЧАСТКОВ,</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4"/>
          </w:rPr>
          <w:t>КОТОРЫЕ</w:t>
        </w:r>
        <w:r w:rsidR="00C567B6" w:rsidRPr="00C567B6">
          <w:rPr>
            <w:rStyle w:val="afb"/>
            <w:rFonts w:ascii="Times New Roman" w:hAnsi="Times New Roman"/>
            <w:noProof/>
            <w:spacing w:val="23"/>
          </w:rPr>
          <w:t xml:space="preserve"> </w:t>
        </w:r>
        <w:r w:rsidR="00C567B6" w:rsidRPr="00C567B6">
          <w:rPr>
            <w:rStyle w:val="afb"/>
            <w:rFonts w:ascii="Times New Roman" w:hAnsi="Times New Roman"/>
            <w:noProof/>
            <w:spacing w:val="1"/>
          </w:rPr>
          <w:t>В</w:t>
        </w:r>
        <w:r w:rsidR="00C567B6" w:rsidRPr="00C567B6">
          <w:rPr>
            <w:rStyle w:val="afb"/>
            <w:rFonts w:ascii="Times New Roman" w:hAnsi="Times New Roman"/>
            <w:noProof/>
            <w:spacing w:val="-3"/>
          </w:rPr>
          <w:t>К</w:t>
        </w:r>
        <w:r w:rsidR="00C567B6" w:rsidRPr="00C567B6">
          <w:rPr>
            <w:rStyle w:val="afb"/>
            <w:rFonts w:ascii="Times New Roman" w:hAnsi="Times New Roman"/>
            <w:noProof/>
          </w:rPr>
          <w:t>Л</w:t>
        </w:r>
        <w:r w:rsidR="00C567B6" w:rsidRPr="00C567B6">
          <w:rPr>
            <w:rStyle w:val="afb"/>
            <w:rFonts w:ascii="Times New Roman" w:hAnsi="Times New Roman"/>
            <w:noProof/>
            <w:spacing w:val="-17"/>
          </w:rPr>
          <w:t>Ю</w:t>
        </w:r>
        <w:r w:rsidR="00C567B6" w:rsidRPr="00C567B6">
          <w:rPr>
            <w:rStyle w:val="afb"/>
            <w:rFonts w:ascii="Times New Roman" w:hAnsi="Times New Roman"/>
            <w:noProof/>
          </w:rPr>
          <w:t>Ч</w:t>
        </w:r>
        <w:r w:rsidR="00C567B6" w:rsidRPr="00C567B6">
          <w:rPr>
            <w:rStyle w:val="afb"/>
            <w:rFonts w:ascii="Times New Roman" w:hAnsi="Times New Roman"/>
            <w:noProof/>
            <w:spacing w:val="-3"/>
          </w:rPr>
          <w:t>А</w:t>
        </w:r>
        <w:r w:rsidR="00C567B6" w:rsidRPr="00C567B6">
          <w:rPr>
            <w:rStyle w:val="afb"/>
            <w:rFonts w:ascii="Times New Roman" w:hAnsi="Times New Roman"/>
            <w:noProof/>
            <w:spacing w:val="-12"/>
          </w:rPr>
          <w:t>Ю</w:t>
        </w:r>
        <w:r w:rsidR="00C567B6" w:rsidRPr="00C567B6">
          <w:rPr>
            <w:rStyle w:val="afb"/>
            <w:rFonts w:ascii="Times New Roman" w:hAnsi="Times New Roman"/>
            <w:noProof/>
            <w:spacing w:val="1"/>
          </w:rPr>
          <w:t>Т</w:t>
        </w:r>
        <w:r w:rsidR="00C567B6" w:rsidRPr="00C567B6">
          <w:rPr>
            <w:rStyle w:val="afb"/>
            <w:rFonts w:ascii="Times New Roman" w:hAnsi="Times New Roman"/>
            <w:noProof/>
            <w:spacing w:val="-2"/>
          </w:rPr>
          <w:t>С</w:t>
        </w:r>
        <w:r w:rsidR="00C567B6" w:rsidRPr="00C567B6">
          <w:rPr>
            <w:rStyle w:val="afb"/>
            <w:rFonts w:ascii="Times New Roman" w:hAnsi="Times New Roman"/>
            <w:noProof/>
          </w:rPr>
          <w:t>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В</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1"/>
          </w:rPr>
          <w:t>Г</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rPr>
          <w:t>Н</w:t>
        </w:r>
        <w:r w:rsidR="00C567B6" w:rsidRPr="00C567B6">
          <w:rPr>
            <w:rStyle w:val="afb"/>
            <w:rFonts w:ascii="Times New Roman" w:hAnsi="Times New Roman"/>
            <w:noProof/>
            <w:spacing w:val="-2"/>
          </w:rPr>
          <w:t>И</w:t>
        </w:r>
        <w:r w:rsidR="00C567B6" w:rsidRPr="00C567B6">
          <w:rPr>
            <w:rStyle w:val="afb"/>
            <w:rFonts w:ascii="Times New Roman" w:hAnsi="Times New Roman"/>
            <w:noProof/>
          </w:rPr>
          <w:t>ЦЫ</w:t>
        </w:r>
        <w:r w:rsidR="00C567B6" w:rsidRPr="00C567B6">
          <w:rPr>
            <w:rStyle w:val="afb"/>
            <w:rFonts w:ascii="Times New Roman" w:hAnsi="Times New Roman"/>
            <w:noProof/>
            <w:spacing w:val="-8"/>
          </w:rPr>
          <w:t xml:space="preserve"> </w:t>
        </w:r>
        <w:r w:rsidR="00C567B6" w:rsidRPr="00C567B6">
          <w:rPr>
            <w:rStyle w:val="afb"/>
            <w:rFonts w:ascii="Times New Roman" w:hAnsi="Times New Roman"/>
            <w:noProof/>
            <w:spacing w:val="-2"/>
          </w:rPr>
          <w:t>М</w:t>
        </w:r>
        <w:r w:rsidR="00C567B6" w:rsidRPr="00C567B6">
          <w:rPr>
            <w:rStyle w:val="afb"/>
            <w:rFonts w:ascii="Times New Roman" w:hAnsi="Times New Roman"/>
            <w:noProof/>
          </w:rPr>
          <w:t>У</w:t>
        </w:r>
        <w:r w:rsidR="00C567B6" w:rsidRPr="00C567B6">
          <w:rPr>
            <w:rStyle w:val="afb"/>
            <w:rFonts w:ascii="Times New Roman" w:hAnsi="Times New Roman"/>
            <w:noProof/>
            <w:spacing w:val="-2"/>
          </w:rPr>
          <w:t>Н</w:t>
        </w:r>
        <w:r w:rsidR="00C567B6" w:rsidRPr="00C567B6">
          <w:rPr>
            <w:rStyle w:val="afb"/>
            <w:rFonts w:ascii="Times New Roman" w:hAnsi="Times New Roman"/>
            <w:noProof/>
          </w:rPr>
          <w:t>И</w:t>
        </w:r>
        <w:r w:rsidR="00C567B6" w:rsidRPr="00C567B6">
          <w:rPr>
            <w:rStyle w:val="afb"/>
            <w:rFonts w:ascii="Times New Roman" w:hAnsi="Times New Roman"/>
            <w:noProof/>
            <w:spacing w:val="-2"/>
          </w:rPr>
          <w:t>Ц</w:t>
        </w:r>
        <w:r w:rsidR="00C567B6" w:rsidRPr="00C567B6">
          <w:rPr>
            <w:rStyle w:val="afb"/>
            <w:rFonts w:ascii="Times New Roman" w:hAnsi="Times New Roman"/>
            <w:noProof/>
          </w:rPr>
          <w:t>И</w:t>
        </w:r>
        <w:r w:rsidR="00C567B6" w:rsidRPr="00C567B6">
          <w:rPr>
            <w:rStyle w:val="afb"/>
            <w:rFonts w:ascii="Times New Roman" w:hAnsi="Times New Roman"/>
            <w:noProof/>
            <w:spacing w:val="-2"/>
          </w:rPr>
          <w:t>ПА</w:t>
        </w:r>
        <w:r w:rsidR="00C567B6" w:rsidRPr="00C567B6">
          <w:rPr>
            <w:rStyle w:val="afb"/>
            <w:rFonts w:ascii="Times New Roman" w:hAnsi="Times New Roman"/>
            <w:noProof/>
          </w:rPr>
          <w:t>Л</w:t>
        </w:r>
        <w:r w:rsidR="00C567B6" w:rsidRPr="00C567B6">
          <w:rPr>
            <w:rStyle w:val="afb"/>
            <w:rFonts w:ascii="Times New Roman" w:hAnsi="Times New Roman"/>
            <w:noProof/>
            <w:spacing w:val="-1"/>
          </w:rPr>
          <w:t>Ь</w:t>
        </w:r>
        <w:r w:rsidR="00C567B6" w:rsidRPr="00C567B6">
          <w:rPr>
            <w:rStyle w:val="afb"/>
            <w:rFonts w:ascii="Times New Roman" w:hAnsi="Times New Roman"/>
            <w:noProof/>
          </w:rPr>
          <w:t>Н</w:t>
        </w:r>
        <w:r w:rsidR="00C567B6" w:rsidRPr="00C567B6">
          <w:rPr>
            <w:rStyle w:val="afb"/>
            <w:rFonts w:ascii="Times New Roman" w:hAnsi="Times New Roman"/>
            <w:noProof/>
            <w:spacing w:val="-7"/>
          </w:rPr>
          <w:t>О</w:t>
        </w:r>
        <w:r w:rsidR="00C567B6" w:rsidRPr="00C567B6">
          <w:rPr>
            <w:rStyle w:val="afb"/>
            <w:rFonts w:ascii="Times New Roman" w:hAnsi="Times New Roman"/>
            <w:noProof/>
            <w:spacing w:val="-8"/>
          </w:rPr>
          <w:t>Г</w:t>
        </w:r>
        <w:r w:rsidR="00C567B6" w:rsidRPr="00C567B6">
          <w:rPr>
            <w:rStyle w:val="afb"/>
            <w:rFonts w:ascii="Times New Roman" w:hAnsi="Times New Roman"/>
            <w:noProof/>
          </w:rPr>
          <w:t>О О</w:t>
        </w:r>
        <w:r w:rsidR="00C567B6" w:rsidRPr="00C567B6">
          <w:rPr>
            <w:rStyle w:val="afb"/>
            <w:rFonts w:ascii="Times New Roman" w:hAnsi="Times New Roman"/>
            <w:noProof/>
            <w:spacing w:val="-2"/>
          </w:rPr>
          <w:t>Б</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12"/>
          </w:rPr>
          <w:t>А</w:t>
        </w:r>
        <w:r w:rsidR="00C567B6" w:rsidRPr="00C567B6">
          <w:rPr>
            <w:rStyle w:val="afb"/>
            <w:rFonts w:ascii="Times New Roman" w:hAnsi="Times New Roman"/>
            <w:noProof/>
            <w:spacing w:val="-2"/>
          </w:rPr>
          <w:t>З</w:t>
        </w:r>
        <w:r w:rsidR="00C567B6" w:rsidRPr="00C567B6">
          <w:rPr>
            <w:rStyle w:val="afb"/>
            <w:rFonts w:ascii="Times New Roman" w:hAnsi="Times New Roman"/>
            <w:noProof/>
          </w:rPr>
          <w:t>О</w:t>
        </w:r>
        <w:r w:rsidR="00C567B6" w:rsidRPr="00C567B6">
          <w:rPr>
            <w:rStyle w:val="afb"/>
            <w:rFonts w:ascii="Times New Roman" w:hAnsi="Times New Roman"/>
            <w:noProof/>
            <w:spacing w:val="-19"/>
          </w:rPr>
          <w:t>В</w:t>
        </w:r>
        <w:r w:rsidR="00C567B6" w:rsidRPr="00C567B6">
          <w:rPr>
            <w:rStyle w:val="afb"/>
            <w:rFonts w:ascii="Times New Roman" w:hAnsi="Times New Roman"/>
            <w:noProof/>
            <w:spacing w:val="-2"/>
          </w:rPr>
          <w:t>А</w:t>
        </w:r>
        <w:r w:rsidR="00C567B6" w:rsidRPr="00C567B6">
          <w:rPr>
            <w:rStyle w:val="afb"/>
            <w:rFonts w:ascii="Times New Roman" w:hAnsi="Times New Roman"/>
            <w:noProof/>
          </w:rPr>
          <w:t>Н</w:t>
        </w:r>
        <w:r w:rsidR="00C567B6" w:rsidRPr="00C567B6">
          <w:rPr>
            <w:rStyle w:val="afb"/>
            <w:rFonts w:ascii="Times New Roman" w:hAnsi="Times New Roman"/>
            <w:noProof/>
            <w:spacing w:val="-2"/>
          </w:rPr>
          <w:t>ИЯ</w:t>
        </w:r>
        <w:r w:rsidR="00C567B6" w:rsidRPr="00C567B6">
          <w:rPr>
            <w:rStyle w:val="afb"/>
            <w:rFonts w:ascii="Times New Roman" w:hAnsi="Times New Roman"/>
            <w:noProof/>
          </w:rPr>
          <w:t>,</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ИЛИ</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rPr>
          <w:t>И</w:t>
        </w:r>
        <w:r w:rsidR="00C567B6" w:rsidRPr="00C567B6">
          <w:rPr>
            <w:rStyle w:val="afb"/>
            <w:rFonts w:ascii="Times New Roman" w:hAnsi="Times New Roman"/>
            <w:noProof/>
            <w:spacing w:val="-3"/>
          </w:rPr>
          <w:t>СК</w:t>
        </w:r>
        <w:r w:rsidR="00C567B6" w:rsidRPr="00C567B6">
          <w:rPr>
            <w:rStyle w:val="afb"/>
            <w:rFonts w:ascii="Times New Roman" w:hAnsi="Times New Roman"/>
            <w:noProof/>
          </w:rPr>
          <w:t>Л</w:t>
        </w:r>
        <w:r w:rsidR="00C567B6" w:rsidRPr="00C567B6">
          <w:rPr>
            <w:rStyle w:val="afb"/>
            <w:rFonts w:ascii="Times New Roman" w:hAnsi="Times New Roman"/>
            <w:noProof/>
            <w:spacing w:val="-17"/>
          </w:rPr>
          <w:t>Ю</w:t>
        </w:r>
        <w:r w:rsidR="00C567B6" w:rsidRPr="00C567B6">
          <w:rPr>
            <w:rStyle w:val="afb"/>
            <w:rFonts w:ascii="Times New Roman" w:hAnsi="Times New Roman"/>
            <w:noProof/>
          </w:rPr>
          <w:t>Ч</w:t>
        </w:r>
        <w:r w:rsidR="00C567B6" w:rsidRPr="00C567B6">
          <w:rPr>
            <w:rStyle w:val="afb"/>
            <w:rFonts w:ascii="Times New Roman" w:hAnsi="Times New Roman"/>
            <w:noProof/>
            <w:spacing w:val="-3"/>
          </w:rPr>
          <w:t>А</w:t>
        </w:r>
        <w:r w:rsidR="00C567B6" w:rsidRPr="00C567B6">
          <w:rPr>
            <w:rStyle w:val="afb"/>
            <w:rFonts w:ascii="Times New Roman" w:hAnsi="Times New Roman"/>
            <w:noProof/>
            <w:spacing w:val="-12"/>
          </w:rPr>
          <w:t>Ю</w:t>
        </w:r>
        <w:r w:rsidR="00C567B6" w:rsidRPr="00C567B6">
          <w:rPr>
            <w:rStyle w:val="afb"/>
            <w:rFonts w:ascii="Times New Roman" w:hAnsi="Times New Roman"/>
            <w:noProof/>
            <w:spacing w:val="1"/>
          </w:rPr>
          <w:t>Т</w:t>
        </w:r>
        <w:r w:rsidR="00C567B6" w:rsidRPr="00C567B6">
          <w:rPr>
            <w:rStyle w:val="afb"/>
            <w:rFonts w:ascii="Times New Roman" w:hAnsi="Times New Roman"/>
            <w:noProof/>
            <w:spacing w:val="-2"/>
          </w:rPr>
          <w:t>С</w:t>
        </w:r>
        <w:r w:rsidR="00C567B6" w:rsidRPr="00C567B6">
          <w:rPr>
            <w:rStyle w:val="afb"/>
            <w:rFonts w:ascii="Times New Roman" w:hAnsi="Times New Roman"/>
            <w:noProof/>
          </w:rPr>
          <w:t>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ИЗ</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1"/>
          </w:rPr>
          <w:t>Е</w:t>
        </w:r>
        <w:r w:rsidR="00C567B6" w:rsidRPr="00C567B6">
          <w:rPr>
            <w:rStyle w:val="afb"/>
            <w:rFonts w:ascii="Times New Roman" w:hAnsi="Times New Roman"/>
            <w:noProof/>
            <w:spacing w:val="-8"/>
          </w:rPr>
          <w:t>Г</w:t>
        </w:r>
        <w:r w:rsidR="00C567B6" w:rsidRPr="00C567B6">
          <w:rPr>
            <w:rStyle w:val="afb"/>
            <w:rFonts w:ascii="Times New Roman" w:hAnsi="Times New Roman"/>
            <w:noProof/>
          </w:rPr>
          <w:t>О</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1"/>
          </w:rPr>
          <w:t>Г</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rPr>
          <w:t>Н</w:t>
        </w:r>
        <w:r w:rsidR="00C567B6" w:rsidRPr="00C567B6">
          <w:rPr>
            <w:rStyle w:val="afb"/>
            <w:rFonts w:ascii="Times New Roman" w:hAnsi="Times New Roman"/>
            <w:noProof/>
            <w:spacing w:val="-2"/>
          </w:rPr>
          <w:t>И</w:t>
        </w:r>
        <w:r w:rsidR="00C567B6" w:rsidRPr="00C567B6">
          <w:rPr>
            <w:rStyle w:val="afb"/>
            <w:rFonts w:ascii="Times New Roman" w:hAnsi="Times New Roman"/>
            <w:noProof/>
            <w:spacing w:val="-6"/>
          </w:rPr>
          <w:t>Ц</w:t>
        </w:r>
        <w:r w:rsidR="00C567B6" w:rsidRPr="00C567B6">
          <w:rPr>
            <w:rStyle w:val="afb"/>
            <w:rFonts w:ascii="Times New Roman" w:hAnsi="Times New Roman"/>
            <w:noProof/>
          </w:rPr>
          <w:t>, С</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УК</w:t>
        </w:r>
        <w:r w:rsidR="00C567B6" w:rsidRPr="00C567B6">
          <w:rPr>
            <w:rStyle w:val="afb"/>
            <w:rFonts w:ascii="Times New Roman" w:hAnsi="Times New Roman"/>
            <w:noProof/>
            <w:spacing w:val="-12"/>
          </w:rPr>
          <w:t>А</w:t>
        </w:r>
        <w:r w:rsidR="00C567B6" w:rsidRPr="00C567B6">
          <w:rPr>
            <w:rStyle w:val="afb"/>
            <w:rFonts w:ascii="Times New Roman" w:hAnsi="Times New Roman"/>
            <w:noProof/>
            <w:spacing w:val="-1"/>
          </w:rPr>
          <w:t>З</w:t>
        </w:r>
        <w:r w:rsidR="00C567B6" w:rsidRPr="00C567B6">
          <w:rPr>
            <w:rStyle w:val="afb"/>
            <w:rFonts w:ascii="Times New Roman" w:hAnsi="Times New Roman"/>
            <w:noProof/>
            <w:spacing w:val="-2"/>
          </w:rPr>
          <w:t>А</w:t>
        </w:r>
        <w:r w:rsidR="00C567B6" w:rsidRPr="00C567B6">
          <w:rPr>
            <w:rStyle w:val="afb"/>
            <w:rFonts w:ascii="Times New Roman" w:hAnsi="Times New Roman"/>
            <w:noProof/>
          </w:rPr>
          <w:t>Н</w:t>
        </w:r>
        <w:r w:rsidR="00C567B6" w:rsidRPr="00C567B6">
          <w:rPr>
            <w:rStyle w:val="afb"/>
            <w:rFonts w:ascii="Times New Roman" w:hAnsi="Times New Roman"/>
            <w:noProof/>
            <w:spacing w:val="-2"/>
          </w:rPr>
          <w:t>И</w:t>
        </w:r>
        <w:r w:rsidR="00C567B6" w:rsidRPr="00C567B6">
          <w:rPr>
            <w:rStyle w:val="afb"/>
            <w:rFonts w:ascii="Times New Roman" w:hAnsi="Times New Roman"/>
            <w:noProof/>
            <w:spacing w:val="1"/>
          </w:rPr>
          <w:t>Е</w:t>
        </w:r>
        <w:r w:rsidR="00C567B6" w:rsidRPr="00C567B6">
          <w:rPr>
            <w:rStyle w:val="afb"/>
            <w:rFonts w:ascii="Times New Roman" w:hAnsi="Times New Roman"/>
            <w:noProof/>
          </w:rPr>
          <w:t>М</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1"/>
          </w:rPr>
          <w:t>К</w:t>
        </w:r>
        <w:r w:rsidR="00C567B6" w:rsidRPr="00C567B6">
          <w:rPr>
            <w:rStyle w:val="afb"/>
            <w:rFonts w:ascii="Times New Roman" w:hAnsi="Times New Roman"/>
            <w:noProof/>
            <w:spacing w:val="-31"/>
          </w:rPr>
          <w:t>А</w:t>
        </w:r>
        <w:r w:rsidR="00C567B6" w:rsidRPr="00C567B6">
          <w:rPr>
            <w:rStyle w:val="afb"/>
            <w:rFonts w:ascii="Times New Roman" w:hAnsi="Times New Roman"/>
            <w:noProof/>
            <w:spacing w:val="-4"/>
          </w:rPr>
          <w:t>Т</w:t>
        </w:r>
        <w:r w:rsidR="00C567B6" w:rsidRPr="00C567B6">
          <w:rPr>
            <w:rStyle w:val="afb"/>
            <w:rFonts w:ascii="Times New Roman" w:hAnsi="Times New Roman"/>
            <w:noProof/>
            <w:spacing w:val="1"/>
          </w:rPr>
          <w:t>Е</w:t>
        </w:r>
        <w:r w:rsidR="00C567B6" w:rsidRPr="00C567B6">
          <w:rPr>
            <w:rStyle w:val="afb"/>
            <w:rFonts w:ascii="Times New Roman" w:hAnsi="Times New Roman"/>
            <w:noProof/>
            <w:spacing w:val="-8"/>
          </w:rPr>
          <w:t>Г</w:t>
        </w:r>
        <w:r w:rsidR="00C567B6" w:rsidRPr="00C567B6">
          <w:rPr>
            <w:rStyle w:val="afb"/>
            <w:rFonts w:ascii="Times New Roman" w:hAnsi="Times New Roman"/>
            <w:noProof/>
            <w:spacing w:val="-6"/>
          </w:rPr>
          <w:t>О</w:t>
        </w:r>
        <w:r w:rsidR="00C567B6" w:rsidRPr="00C567B6">
          <w:rPr>
            <w:rStyle w:val="afb"/>
            <w:rFonts w:ascii="Times New Roman" w:hAnsi="Times New Roman"/>
            <w:noProof/>
          </w:rPr>
          <w:t xml:space="preserve">РИЙ </w:t>
        </w:r>
        <w:r w:rsidR="00C567B6" w:rsidRPr="00C567B6">
          <w:rPr>
            <w:rStyle w:val="afb"/>
            <w:rFonts w:ascii="Times New Roman" w:hAnsi="Times New Roman"/>
            <w:noProof/>
            <w:spacing w:val="-7"/>
          </w:rPr>
          <w:t>З</w:t>
        </w:r>
        <w:r w:rsidR="00C567B6" w:rsidRPr="00C567B6">
          <w:rPr>
            <w:rStyle w:val="afb"/>
            <w:rFonts w:ascii="Times New Roman" w:hAnsi="Times New Roman"/>
            <w:noProof/>
            <w:spacing w:val="1"/>
          </w:rPr>
          <w:t>Е</w:t>
        </w:r>
        <w:r w:rsidR="00C567B6" w:rsidRPr="00C567B6">
          <w:rPr>
            <w:rStyle w:val="afb"/>
            <w:rFonts w:ascii="Times New Roman" w:hAnsi="Times New Roman"/>
            <w:noProof/>
            <w:spacing w:val="-2"/>
          </w:rPr>
          <w:t>М</w:t>
        </w:r>
        <w:r w:rsidR="00C567B6" w:rsidRPr="00C567B6">
          <w:rPr>
            <w:rStyle w:val="afb"/>
            <w:rFonts w:ascii="Times New Roman" w:hAnsi="Times New Roman"/>
            <w:noProof/>
            <w:spacing w:val="-4"/>
          </w:rPr>
          <w:t>Е</w:t>
        </w:r>
        <w:r w:rsidR="00C567B6" w:rsidRPr="00C567B6">
          <w:rPr>
            <w:rStyle w:val="afb"/>
            <w:rFonts w:ascii="Times New Roman" w:hAnsi="Times New Roman"/>
            <w:noProof/>
          </w:rPr>
          <w:t>Л</w:t>
        </w:r>
        <w:r w:rsidR="00C567B6" w:rsidRPr="00C567B6">
          <w:rPr>
            <w:rStyle w:val="afb"/>
            <w:rFonts w:ascii="Times New Roman" w:hAnsi="Times New Roman"/>
            <w:noProof/>
            <w:spacing w:val="-6"/>
          </w:rPr>
          <w:t>Ь</w:t>
        </w:r>
        <w:r w:rsidR="00C567B6" w:rsidRPr="00C567B6">
          <w:rPr>
            <w:rStyle w:val="afb"/>
            <w:rFonts w:ascii="Times New Roman" w:hAnsi="Times New Roman"/>
            <w:noProof/>
          </w:rPr>
          <w:t>,</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К</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8"/>
          </w:rPr>
          <w:t>К</w:t>
        </w:r>
        <w:r w:rsidR="00C567B6" w:rsidRPr="00C567B6">
          <w:rPr>
            <w:rStyle w:val="afb"/>
            <w:rFonts w:ascii="Times New Roman" w:hAnsi="Times New Roman"/>
            <w:noProof/>
            <w:spacing w:val="-6"/>
          </w:rPr>
          <w:t>О</w:t>
        </w:r>
        <w:r w:rsidR="00C567B6" w:rsidRPr="00C567B6">
          <w:rPr>
            <w:rStyle w:val="afb"/>
            <w:rFonts w:ascii="Times New Roman" w:hAnsi="Times New Roman"/>
            <w:noProof/>
            <w:spacing w:val="-4"/>
          </w:rPr>
          <w:t>Т</w:t>
        </w:r>
        <w:r w:rsidR="00C567B6" w:rsidRPr="00C567B6">
          <w:rPr>
            <w:rStyle w:val="afb"/>
            <w:rFonts w:ascii="Times New Roman" w:hAnsi="Times New Roman"/>
            <w:noProof/>
          </w:rPr>
          <w:t>О</w:t>
        </w:r>
        <w:r w:rsidR="00C567B6" w:rsidRPr="00C567B6">
          <w:rPr>
            <w:rStyle w:val="afb"/>
            <w:rFonts w:ascii="Times New Roman" w:hAnsi="Times New Roman"/>
            <w:noProof/>
            <w:spacing w:val="-6"/>
          </w:rPr>
          <w:t>Р</w:t>
        </w:r>
        <w:r w:rsidR="00C567B6" w:rsidRPr="00C567B6">
          <w:rPr>
            <w:rStyle w:val="afb"/>
            <w:rFonts w:ascii="Times New Roman" w:hAnsi="Times New Roman"/>
            <w:noProof/>
          </w:rPr>
          <w:t xml:space="preserve">ЫМ </w:t>
        </w:r>
        <w:r w:rsidR="00C567B6" w:rsidRPr="00C567B6">
          <w:rPr>
            <w:rStyle w:val="afb"/>
            <w:rFonts w:ascii="Times New Roman" w:hAnsi="Times New Roman"/>
            <w:noProof/>
            <w:spacing w:val="-2"/>
          </w:rPr>
          <w:t>ПЛАНИРУЕТСЯ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2"/>
          </w:rPr>
          <w:t>ОТНЕСТИ</w:t>
        </w:r>
        <w:r w:rsidR="00C567B6" w:rsidRPr="00C567B6">
          <w:rPr>
            <w:rStyle w:val="afb"/>
            <w:rFonts w:ascii="Times New Roman" w:hAnsi="Times New Roman"/>
            <w:noProof/>
          </w:rPr>
          <w:t xml:space="preserve"> </w:t>
        </w:r>
        <w:r w:rsidR="00C567B6" w:rsidRPr="00C567B6">
          <w:rPr>
            <w:rStyle w:val="afb"/>
            <w:rFonts w:ascii="Times New Roman" w:hAnsi="Times New Roman"/>
            <w:noProof/>
            <w:spacing w:val="-2"/>
          </w:rPr>
          <w:t>ЭТИ</w:t>
        </w:r>
        <w:r w:rsidR="00C567B6" w:rsidRPr="00C567B6">
          <w:rPr>
            <w:rStyle w:val="afb"/>
            <w:rFonts w:ascii="Times New Roman" w:hAnsi="Times New Roman"/>
            <w:noProof/>
          </w:rPr>
          <w:t xml:space="preserve"> </w:t>
        </w:r>
        <w:r w:rsidR="00C567B6" w:rsidRPr="00C567B6">
          <w:rPr>
            <w:rStyle w:val="afb"/>
            <w:rFonts w:ascii="Times New Roman" w:hAnsi="Times New Roman"/>
            <w:noProof/>
            <w:spacing w:val="-2"/>
          </w:rPr>
          <w:t>ЗЕМЕЛЬНЫЕ</w:t>
        </w:r>
        <w:r w:rsidR="00C567B6" w:rsidRPr="00C567B6">
          <w:rPr>
            <w:rStyle w:val="afb"/>
            <w:rFonts w:ascii="Times New Roman" w:hAnsi="Times New Roman"/>
            <w:noProof/>
          </w:rPr>
          <w:t xml:space="preserve"> </w:t>
        </w:r>
        <w:r w:rsidR="00C567B6" w:rsidRPr="00C567B6">
          <w:rPr>
            <w:rStyle w:val="afb"/>
            <w:rFonts w:ascii="Times New Roman" w:hAnsi="Times New Roman"/>
            <w:noProof/>
            <w:spacing w:val="-3"/>
          </w:rPr>
          <w:t>УЧАСТКИ,</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И</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2"/>
          </w:rPr>
          <w:t>ЦЕЛЕЙ</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rPr>
          <w:t>ИХ</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spacing w:val="-3"/>
          </w:rPr>
          <w:t>ПЛАНИРУЕМОГО</w:t>
        </w:r>
        <w:r w:rsidR="00C567B6" w:rsidRPr="00C567B6">
          <w:rPr>
            <w:rStyle w:val="afb"/>
            <w:rFonts w:ascii="Times New Roman" w:hAnsi="Times New Roman"/>
            <w:noProof/>
            <w:spacing w:val="23"/>
          </w:rPr>
          <w:t xml:space="preserve"> </w:t>
        </w:r>
        <w:r w:rsidR="00C567B6" w:rsidRPr="00C567B6">
          <w:rPr>
            <w:rStyle w:val="afb"/>
            <w:rFonts w:ascii="Times New Roman" w:hAnsi="Times New Roman"/>
            <w:noProof/>
            <w:spacing w:val="-5"/>
          </w:rPr>
          <w:t>ИСПОЛЬЗОВАНИЯ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_Toc200444419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156</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420" w:history="1">
        <w:r w:rsidR="00C567B6" w:rsidRPr="00C567B6">
          <w:rPr>
            <w:rStyle w:val="afb"/>
            <w:rFonts w:ascii="Times New Roman" w:hAnsi="Times New Roman"/>
            <w:noProof/>
            <w:spacing w:val="-2"/>
          </w:rPr>
          <w:t>6. СВЕДЕНИЯ</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rPr>
          <w:t>ОБ</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3"/>
          </w:rPr>
          <w:t>УТВЕРЖДЕННЫХ</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3"/>
          </w:rPr>
          <w:t>ПРЕДМЕТАХ</w:t>
        </w:r>
        <w:r w:rsidR="00C567B6" w:rsidRPr="00C567B6">
          <w:rPr>
            <w:rStyle w:val="afb"/>
            <w:rFonts w:ascii="Times New Roman" w:hAnsi="Times New Roman"/>
            <w:noProof/>
            <w:spacing w:val="21"/>
          </w:rPr>
          <w:t xml:space="preserve"> </w:t>
        </w:r>
        <w:r w:rsidR="00C567B6" w:rsidRPr="00C567B6">
          <w:rPr>
            <w:rStyle w:val="afb"/>
            <w:rFonts w:ascii="Times New Roman" w:hAnsi="Times New Roman"/>
            <w:noProof/>
            <w:spacing w:val="-25"/>
          </w:rPr>
          <w:t>О</w:t>
        </w:r>
        <w:r w:rsidR="00C567B6" w:rsidRPr="00C567B6">
          <w:rPr>
            <w:rStyle w:val="afb"/>
            <w:rFonts w:ascii="Times New Roman" w:hAnsi="Times New Roman"/>
            <w:noProof/>
            <w:spacing w:val="-7"/>
          </w:rPr>
          <w:t>Х</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rPr>
          <w:t>НЫ</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 xml:space="preserve">И </w:t>
        </w:r>
        <w:r w:rsidR="00C567B6" w:rsidRPr="00C567B6">
          <w:rPr>
            <w:rStyle w:val="afb"/>
            <w:rFonts w:ascii="Times New Roman" w:hAnsi="Times New Roman"/>
            <w:noProof/>
            <w:spacing w:val="2"/>
          </w:rPr>
          <w:t>Г</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rPr>
          <w:t>Н</w:t>
        </w:r>
        <w:r w:rsidR="00C567B6" w:rsidRPr="00C567B6">
          <w:rPr>
            <w:rStyle w:val="afb"/>
            <w:rFonts w:ascii="Times New Roman" w:hAnsi="Times New Roman"/>
            <w:noProof/>
            <w:spacing w:val="-2"/>
          </w:rPr>
          <w:t>И</w:t>
        </w:r>
        <w:r w:rsidR="00C567B6" w:rsidRPr="00C567B6">
          <w:rPr>
            <w:rStyle w:val="afb"/>
            <w:rFonts w:ascii="Times New Roman" w:hAnsi="Times New Roman"/>
            <w:noProof/>
          </w:rPr>
          <w:t>Ц</w:t>
        </w:r>
        <w:r w:rsidR="00C567B6" w:rsidRPr="00C567B6">
          <w:rPr>
            <w:rStyle w:val="afb"/>
            <w:rFonts w:ascii="Times New Roman" w:hAnsi="Times New Roman"/>
            <w:noProof/>
            <w:spacing w:val="-3"/>
          </w:rPr>
          <w:t>А</w:t>
        </w:r>
        <w:r w:rsidR="00C567B6" w:rsidRPr="00C567B6">
          <w:rPr>
            <w:rStyle w:val="afb"/>
            <w:rFonts w:ascii="Times New Roman" w:hAnsi="Times New Roman"/>
            <w:noProof/>
          </w:rPr>
          <w:t>Х</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spacing w:val="1"/>
          </w:rPr>
          <w:t>Т</w:t>
        </w:r>
        <w:r w:rsidR="00C567B6" w:rsidRPr="00C567B6">
          <w:rPr>
            <w:rStyle w:val="afb"/>
            <w:rFonts w:ascii="Times New Roman" w:hAnsi="Times New Roman"/>
            <w:noProof/>
            <w:spacing w:val="-4"/>
          </w:rPr>
          <w:t>Е</w:t>
        </w:r>
        <w:r w:rsidR="00C567B6" w:rsidRPr="00C567B6">
          <w:rPr>
            <w:rStyle w:val="afb"/>
            <w:rFonts w:ascii="Times New Roman" w:hAnsi="Times New Roman"/>
            <w:noProof/>
          </w:rPr>
          <w:t>РР</w:t>
        </w:r>
        <w:r w:rsidR="00C567B6" w:rsidRPr="00C567B6">
          <w:rPr>
            <w:rStyle w:val="afb"/>
            <w:rFonts w:ascii="Times New Roman" w:hAnsi="Times New Roman"/>
            <w:noProof/>
            <w:spacing w:val="-5"/>
          </w:rPr>
          <w:t>И</w:t>
        </w:r>
        <w:r w:rsidR="00C567B6" w:rsidRPr="00C567B6">
          <w:rPr>
            <w:rStyle w:val="afb"/>
            <w:rFonts w:ascii="Times New Roman" w:hAnsi="Times New Roman"/>
            <w:noProof/>
            <w:spacing w:val="-4"/>
          </w:rPr>
          <w:t>Т</w:t>
        </w:r>
        <w:r w:rsidR="00C567B6" w:rsidRPr="00C567B6">
          <w:rPr>
            <w:rStyle w:val="afb"/>
            <w:rFonts w:ascii="Times New Roman" w:hAnsi="Times New Roman"/>
            <w:noProof/>
          </w:rPr>
          <w:t>ОРИЙ</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rPr>
          <w:t>И</w:t>
        </w:r>
        <w:r w:rsidR="00C567B6" w:rsidRPr="00C567B6">
          <w:rPr>
            <w:rStyle w:val="afb"/>
            <w:rFonts w:ascii="Times New Roman" w:hAnsi="Times New Roman"/>
            <w:noProof/>
            <w:spacing w:val="-3"/>
          </w:rPr>
          <w:t>С</w:t>
        </w:r>
        <w:r w:rsidR="00C567B6" w:rsidRPr="00C567B6">
          <w:rPr>
            <w:rStyle w:val="afb"/>
            <w:rFonts w:ascii="Times New Roman" w:hAnsi="Times New Roman"/>
            <w:noProof/>
            <w:spacing w:val="-4"/>
          </w:rPr>
          <w:t>Т</w:t>
        </w:r>
        <w:r w:rsidR="00C567B6" w:rsidRPr="00C567B6">
          <w:rPr>
            <w:rStyle w:val="afb"/>
            <w:rFonts w:ascii="Times New Roman" w:hAnsi="Times New Roman"/>
            <w:noProof/>
          </w:rPr>
          <w:t>О</w:t>
        </w:r>
        <w:r w:rsidR="00C567B6" w:rsidRPr="00C567B6">
          <w:rPr>
            <w:rStyle w:val="afb"/>
            <w:rFonts w:ascii="Times New Roman" w:hAnsi="Times New Roman"/>
            <w:noProof/>
            <w:spacing w:val="-6"/>
          </w:rPr>
          <w:t>Р</w:t>
        </w:r>
        <w:r w:rsidR="00C567B6" w:rsidRPr="00C567B6">
          <w:rPr>
            <w:rStyle w:val="afb"/>
            <w:rFonts w:ascii="Times New Roman" w:hAnsi="Times New Roman"/>
            <w:noProof/>
          </w:rPr>
          <w:t>И</w:t>
        </w:r>
        <w:r w:rsidR="00C567B6" w:rsidRPr="00C567B6">
          <w:rPr>
            <w:rStyle w:val="afb"/>
            <w:rFonts w:ascii="Times New Roman" w:hAnsi="Times New Roman"/>
            <w:noProof/>
            <w:spacing w:val="-2"/>
          </w:rPr>
          <w:t>Ч</w:t>
        </w:r>
        <w:r w:rsidR="00C567B6" w:rsidRPr="00C567B6">
          <w:rPr>
            <w:rStyle w:val="afb"/>
            <w:rFonts w:ascii="Times New Roman" w:hAnsi="Times New Roman"/>
            <w:noProof/>
            <w:spacing w:val="1"/>
          </w:rPr>
          <w:t>Е</w:t>
        </w:r>
        <w:r w:rsidR="00C567B6" w:rsidRPr="00C567B6">
          <w:rPr>
            <w:rStyle w:val="afb"/>
            <w:rFonts w:ascii="Times New Roman" w:hAnsi="Times New Roman"/>
            <w:noProof/>
            <w:spacing w:val="-7"/>
          </w:rPr>
          <w:t>С</w:t>
        </w:r>
        <w:r w:rsidR="00C567B6" w:rsidRPr="00C567B6">
          <w:rPr>
            <w:rStyle w:val="afb"/>
            <w:rFonts w:ascii="Times New Roman" w:hAnsi="Times New Roman"/>
            <w:noProof/>
            <w:spacing w:val="1"/>
          </w:rPr>
          <w:t>К</w:t>
        </w:r>
        <w:r w:rsidR="00C567B6" w:rsidRPr="00C567B6">
          <w:rPr>
            <w:rStyle w:val="afb"/>
            <w:rFonts w:ascii="Times New Roman" w:hAnsi="Times New Roman"/>
            <w:noProof/>
          </w:rPr>
          <w:t>ИХ П</w:t>
        </w:r>
        <w:r w:rsidR="00C567B6" w:rsidRPr="00C567B6">
          <w:rPr>
            <w:rStyle w:val="afb"/>
            <w:rFonts w:ascii="Times New Roman" w:hAnsi="Times New Roman"/>
            <w:noProof/>
            <w:spacing w:val="3"/>
          </w:rPr>
          <w:t>О</w:t>
        </w:r>
        <w:r w:rsidR="00C567B6" w:rsidRPr="00C567B6">
          <w:rPr>
            <w:rStyle w:val="afb"/>
            <w:rFonts w:ascii="Times New Roman" w:hAnsi="Times New Roman"/>
            <w:noProof/>
            <w:spacing w:val="-2"/>
          </w:rPr>
          <w:t>С</w:t>
        </w:r>
        <w:r w:rsidR="00C567B6" w:rsidRPr="00C567B6">
          <w:rPr>
            <w:rStyle w:val="afb"/>
            <w:rFonts w:ascii="Times New Roman" w:hAnsi="Times New Roman"/>
            <w:noProof/>
            <w:spacing w:val="-4"/>
          </w:rPr>
          <w:t>Е</w:t>
        </w:r>
        <w:r w:rsidR="00C567B6" w:rsidRPr="00C567B6">
          <w:rPr>
            <w:rStyle w:val="afb"/>
            <w:rFonts w:ascii="Times New Roman" w:hAnsi="Times New Roman"/>
            <w:noProof/>
            <w:spacing w:val="-5"/>
          </w:rPr>
          <w:t>Л</w:t>
        </w:r>
        <w:r w:rsidR="00C567B6" w:rsidRPr="00C567B6">
          <w:rPr>
            <w:rStyle w:val="afb"/>
            <w:rFonts w:ascii="Times New Roman" w:hAnsi="Times New Roman"/>
            <w:noProof/>
            <w:spacing w:val="1"/>
          </w:rPr>
          <w:t>Е</w:t>
        </w:r>
        <w:r w:rsidR="00C567B6" w:rsidRPr="00C567B6">
          <w:rPr>
            <w:rStyle w:val="afb"/>
            <w:rFonts w:ascii="Times New Roman" w:hAnsi="Times New Roman"/>
            <w:noProof/>
          </w:rPr>
          <w:t>Н</w:t>
        </w:r>
        <w:r w:rsidR="00C567B6" w:rsidRPr="00C567B6">
          <w:rPr>
            <w:rStyle w:val="afb"/>
            <w:rFonts w:ascii="Times New Roman" w:hAnsi="Times New Roman"/>
            <w:noProof/>
            <w:spacing w:val="-2"/>
          </w:rPr>
          <w:t>И</w:t>
        </w:r>
        <w:r w:rsidR="00C567B6" w:rsidRPr="00C567B6">
          <w:rPr>
            <w:rStyle w:val="afb"/>
            <w:rFonts w:ascii="Times New Roman" w:hAnsi="Times New Roman"/>
            <w:noProof/>
          </w:rPr>
          <w:t>Й</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spacing w:val="-3"/>
          </w:rPr>
          <w:t>Ф</w:t>
        </w:r>
        <w:r w:rsidR="00C567B6" w:rsidRPr="00C567B6">
          <w:rPr>
            <w:rStyle w:val="afb"/>
            <w:rFonts w:ascii="Times New Roman" w:hAnsi="Times New Roman"/>
            <w:noProof/>
            <w:spacing w:val="1"/>
          </w:rPr>
          <w:t>Е</w:t>
        </w:r>
        <w:r w:rsidR="00C567B6" w:rsidRPr="00C567B6">
          <w:rPr>
            <w:rStyle w:val="afb"/>
            <w:rFonts w:ascii="Times New Roman" w:hAnsi="Times New Roman"/>
            <w:noProof/>
          </w:rPr>
          <w:t>ДЕ</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rPr>
          <w:t>Л</w:t>
        </w:r>
        <w:r w:rsidR="00C567B6" w:rsidRPr="00C567B6">
          <w:rPr>
            <w:rStyle w:val="afb"/>
            <w:rFonts w:ascii="Times New Roman" w:hAnsi="Times New Roman"/>
            <w:noProof/>
            <w:spacing w:val="-6"/>
          </w:rPr>
          <w:t>Ь</w:t>
        </w:r>
        <w:r w:rsidR="00C567B6" w:rsidRPr="00C567B6">
          <w:rPr>
            <w:rStyle w:val="afb"/>
            <w:rFonts w:ascii="Times New Roman" w:hAnsi="Times New Roman"/>
            <w:noProof/>
          </w:rPr>
          <w:t>Н</w:t>
        </w:r>
        <w:r w:rsidR="00C567B6" w:rsidRPr="00C567B6">
          <w:rPr>
            <w:rStyle w:val="afb"/>
            <w:rFonts w:ascii="Times New Roman" w:hAnsi="Times New Roman"/>
            <w:noProof/>
            <w:spacing w:val="-2"/>
          </w:rPr>
          <w:t>О</w:t>
        </w:r>
        <w:r w:rsidR="00C567B6" w:rsidRPr="00C567B6">
          <w:rPr>
            <w:rStyle w:val="afb"/>
            <w:rFonts w:ascii="Times New Roman" w:hAnsi="Times New Roman"/>
            <w:noProof/>
            <w:spacing w:val="-13"/>
          </w:rPr>
          <w:t>Г</w:t>
        </w:r>
        <w:r w:rsidR="00C567B6" w:rsidRPr="00C567B6">
          <w:rPr>
            <w:rStyle w:val="afb"/>
            <w:rFonts w:ascii="Times New Roman" w:hAnsi="Times New Roman"/>
            <w:noProof/>
          </w:rPr>
          <w:t xml:space="preserve">О </w:t>
        </w:r>
        <w:r w:rsidR="00C567B6" w:rsidRPr="00C567B6">
          <w:rPr>
            <w:rStyle w:val="afb"/>
            <w:rFonts w:ascii="Times New Roman" w:hAnsi="Times New Roman"/>
            <w:noProof/>
            <w:spacing w:val="-2"/>
          </w:rPr>
          <w:t>З</w:t>
        </w:r>
        <w:r w:rsidR="00C567B6" w:rsidRPr="00C567B6">
          <w:rPr>
            <w:rStyle w:val="afb"/>
            <w:rFonts w:ascii="Times New Roman" w:hAnsi="Times New Roman"/>
            <w:noProof/>
          </w:rPr>
          <w:t>Н</w:t>
        </w:r>
        <w:r w:rsidR="00C567B6" w:rsidRPr="00C567B6">
          <w:rPr>
            <w:rStyle w:val="afb"/>
            <w:rFonts w:ascii="Times New Roman" w:hAnsi="Times New Roman"/>
            <w:noProof/>
            <w:spacing w:val="-51"/>
          </w:rPr>
          <w:t>А</w:t>
        </w:r>
        <w:r w:rsidR="00C567B6" w:rsidRPr="00C567B6">
          <w:rPr>
            <w:rStyle w:val="afb"/>
            <w:rFonts w:ascii="Times New Roman" w:hAnsi="Times New Roman"/>
            <w:noProof/>
          </w:rPr>
          <w:t>ЧЕН</w:t>
        </w:r>
        <w:r w:rsidR="00C567B6" w:rsidRPr="00C567B6">
          <w:rPr>
            <w:rStyle w:val="afb"/>
            <w:rFonts w:ascii="Times New Roman" w:hAnsi="Times New Roman"/>
            <w:noProof/>
            <w:spacing w:val="3"/>
          </w:rPr>
          <w:t>И</w:t>
        </w:r>
        <w:r w:rsidR="00C567B6" w:rsidRPr="00C567B6">
          <w:rPr>
            <w:rStyle w:val="afb"/>
            <w:rFonts w:ascii="Times New Roman" w:hAnsi="Times New Roman"/>
            <w:noProof/>
          </w:rPr>
          <w:t>Я</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rPr>
          <w:t xml:space="preserve">И </w:t>
        </w:r>
        <w:r w:rsidR="00C567B6" w:rsidRPr="00C567B6">
          <w:rPr>
            <w:rStyle w:val="afb"/>
            <w:rFonts w:ascii="Times New Roman" w:hAnsi="Times New Roman"/>
            <w:noProof/>
            <w:spacing w:val="-2"/>
          </w:rPr>
          <w:t>ИСТОРИЧЕСКИХ</w:t>
        </w:r>
        <w:r w:rsidR="00C567B6" w:rsidRPr="00C567B6">
          <w:rPr>
            <w:rStyle w:val="afb"/>
            <w:rFonts w:ascii="Times New Roman" w:hAnsi="Times New Roman"/>
            <w:noProof/>
            <w:spacing w:val="-6"/>
          </w:rPr>
          <w:t xml:space="preserve"> </w:t>
        </w:r>
        <w:r w:rsidR="00C567B6" w:rsidRPr="00C567B6">
          <w:rPr>
            <w:rStyle w:val="afb"/>
            <w:rFonts w:ascii="Times New Roman" w:hAnsi="Times New Roman"/>
            <w:noProof/>
            <w:spacing w:val="-2"/>
          </w:rPr>
          <w:t>ПОСЕЛЕНИЙ</w:t>
        </w:r>
        <w:r w:rsidR="00C567B6" w:rsidRPr="00C567B6">
          <w:rPr>
            <w:rStyle w:val="afb"/>
            <w:rFonts w:ascii="Times New Roman" w:hAnsi="Times New Roman"/>
            <w:noProof/>
          </w:rPr>
          <w:t xml:space="preserve"> </w:t>
        </w:r>
        <w:r w:rsidR="00C567B6" w:rsidRPr="00C567B6">
          <w:rPr>
            <w:rStyle w:val="afb"/>
            <w:rFonts w:ascii="Times New Roman" w:hAnsi="Times New Roman"/>
            <w:noProof/>
            <w:spacing w:val="-2"/>
          </w:rPr>
          <w:t>РЕГИОНАЛЬНОГО</w:t>
        </w:r>
        <w:r w:rsidR="00C567B6" w:rsidRPr="00C567B6">
          <w:rPr>
            <w:rStyle w:val="afb"/>
            <w:rFonts w:ascii="Times New Roman" w:hAnsi="Times New Roman"/>
            <w:noProof/>
            <w:spacing w:val="35"/>
          </w:rPr>
          <w:t xml:space="preserve"> </w:t>
        </w:r>
        <w:r w:rsidR="00C567B6" w:rsidRPr="00C567B6">
          <w:rPr>
            <w:rStyle w:val="afb"/>
            <w:rFonts w:ascii="Times New Roman" w:hAnsi="Times New Roman"/>
            <w:noProof/>
            <w:spacing w:val="-2"/>
          </w:rPr>
          <w:t>З</w:t>
        </w:r>
        <w:r w:rsidR="00C567B6" w:rsidRPr="00C567B6">
          <w:rPr>
            <w:rStyle w:val="afb"/>
            <w:rFonts w:ascii="Times New Roman" w:hAnsi="Times New Roman"/>
            <w:noProof/>
          </w:rPr>
          <w:t>Н</w:t>
        </w:r>
        <w:r w:rsidR="00C567B6" w:rsidRPr="00C567B6">
          <w:rPr>
            <w:rStyle w:val="afb"/>
            <w:rFonts w:ascii="Times New Roman" w:hAnsi="Times New Roman"/>
            <w:noProof/>
            <w:spacing w:val="-51"/>
          </w:rPr>
          <w:t>А</w:t>
        </w:r>
        <w:r w:rsidR="00C567B6" w:rsidRPr="00C567B6">
          <w:rPr>
            <w:rStyle w:val="afb"/>
            <w:rFonts w:ascii="Times New Roman" w:hAnsi="Times New Roman"/>
            <w:noProof/>
          </w:rPr>
          <w:t>ЧЕНИЯ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_Toc200444420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162</w:t>
        </w:r>
        <w:r w:rsidR="00C567B6" w:rsidRPr="00C567B6">
          <w:rPr>
            <w:rFonts w:ascii="Times New Roman" w:hAnsi="Times New Roman"/>
            <w:noProof/>
            <w:webHidden/>
          </w:rPr>
          <w:fldChar w:fldCharType="end"/>
        </w:r>
      </w:hyperlink>
    </w:p>
    <w:p w:rsidR="00C567B6" w:rsidRPr="00C567B6" w:rsidRDefault="00825352">
      <w:pPr>
        <w:pStyle w:val="12"/>
        <w:tabs>
          <w:tab w:val="right" w:leader="dot" w:pos="9628"/>
        </w:tabs>
        <w:rPr>
          <w:rFonts w:ascii="Times New Roman" w:eastAsiaTheme="minorEastAsia" w:hAnsi="Times New Roman"/>
          <w:b w:val="0"/>
          <w:bCs w:val="0"/>
          <w:caps w:val="0"/>
          <w:noProof/>
        </w:rPr>
      </w:pPr>
      <w:hyperlink w:anchor="_Toc200444421" w:history="1">
        <w:r w:rsidR="00C567B6" w:rsidRPr="00C567B6">
          <w:rPr>
            <w:rStyle w:val="afb"/>
            <w:rFonts w:ascii="Times New Roman" w:hAnsi="Times New Roman"/>
            <w:noProof/>
          </w:rPr>
          <w:t>7. ПЕ</w:t>
        </w:r>
        <w:r w:rsidR="00C567B6" w:rsidRPr="00C567B6">
          <w:rPr>
            <w:rStyle w:val="afb"/>
            <w:rFonts w:ascii="Times New Roman" w:hAnsi="Times New Roman"/>
            <w:noProof/>
            <w:spacing w:val="-4"/>
          </w:rPr>
          <w:t>Р</w:t>
        </w:r>
        <w:r w:rsidR="00C567B6" w:rsidRPr="00C567B6">
          <w:rPr>
            <w:rStyle w:val="afb"/>
            <w:rFonts w:ascii="Times New Roman" w:hAnsi="Times New Roman"/>
            <w:noProof/>
            <w:spacing w:val="1"/>
          </w:rPr>
          <w:t>Е</w:t>
        </w:r>
        <w:r w:rsidR="00C567B6" w:rsidRPr="00C567B6">
          <w:rPr>
            <w:rStyle w:val="afb"/>
            <w:rFonts w:ascii="Times New Roman" w:hAnsi="Times New Roman"/>
            <w:noProof/>
            <w:spacing w:val="-6"/>
          </w:rPr>
          <w:t>Ч</w:t>
        </w:r>
        <w:r w:rsidR="00C567B6" w:rsidRPr="00C567B6">
          <w:rPr>
            <w:rStyle w:val="afb"/>
            <w:rFonts w:ascii="Times New Roman" w:hAnsi="Times New Roman"/>
            <w:noProof/>
            <w:spacing w:val="1"/>
          </w:rPr>
          <w:t>Е</w:t>
        </w:r>
        <w:r w:rsidR="00C567B6" w:rsidRPr="00C567B6">
          <w:rPr>
            <w:rStyle w:val="afb"/>
            <w:rFonts w:ascii="Times New Roman" w:hAnsi="Times New Roman"/>
            <w:noProof/>
          </w:rPr>
          <w:t>НЬ</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 xml:space="preserve">И </w:t>
        </w:r>
        <w:r w:rsidR="00C567B6" w:rsidRPr="00C567B6">
          <w:rPr>
            <w:rStyle w:val="afb"/>
            <w:rFonts w:ascii="Times New Roman" w:hAnsi="Times New Roman"/>
            <w:noProof/>
            <w:spacing w:val="-7"/>
          </w:rPr>
          <w:t>Х</w:t>
        </w:r>
        <w:r w:rsidR="00C567B6" w:rsidRPr="00C567B6">
          <w:rPr>
            <w:rStyle w:val="afb"/>
            <w:rFonts w:ascii="Times New Roman" w:hAnsi="Times New Roman"/>
            <w:noProof/>
            <w:spacing w:val="-2"/>
          </w:rPr>
          <w:t>А</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spacing w:val="1"/>
          </w:rPr>
          <w:t>К</w:t>
        </w:r>
        <w:r w:rsidR="00C567B6" w:rsidRPr="00C567B6">
          <w:rPr>
            <w:rStyle w:val="afb"/>
            <w:rFonts w:ascii="Times New Roman" w:hAnsi="Times New Roman"/>
            <w:noProof/>
            <w:spacing w:val="-4"/>
          </w:rPr>
          <w:t>Т</w:t>
        </w:r>
        <w:r w:rsidR="00C567B6" w:rsidRPr="00C567B6">
          <w:rPr>
            <w:rStyle w:val="afb"/>
            <w:rFonts w:ascii="Times New Roman" w:hAnsi="Times New Roman"/>
            <w:noProof/>
            <w:spacing w:val="1"/>
          </w:rPr>
          <w:t>Е</w:t>
        </w:r>
        <w:r w:rsidR="00C567B6" w:rsidRPr="00C567B6">
          <w:rPr>
            <w:rStyle w:val="afb"/>
            <w:rFonts w:ascii="Times New Roman" w:hAnsi="Times New Roman"/>
            <w:noProof/>
          </w:rPr>
          <w:t>РИ</w:t>
        </w:r>
        <w:r w:rsidR="00C567B6" w:rsidRPr="00C567B6">
          <w:rPr>
            <w:rStyle w:val="afb"/>
            <w:rFonts w:ascii="Times New Roman" w:hAnsi="Times New Roman"/>
            <w:noProof/>
            <w:spacing w:val="-3"/>
          </w:rPr>
          <w:t>С</w:t>
        </w:r>
        <w:r w:rsidR="00C567B6" w:rsidRPr="00C567B6">
          <w:rPr>
            <w:rStyle w:val="afb"/>
            <w:rFonts w:ascii="Times New Roman" w:hAnsi="Times New Roman"/>
            <w:noProof/>
            <w:spacing w:val="-4"/>
          </w:rPr>
          <w:t>Т</w:t>
        </w:r>
        <w:r w:rsidR="00C567B6" w:rsidRPr="00C567B6">
          <w:rPr>
            <w:rStyle w:val="afb"/>
            <w:rFonts w:ascii="Times New Roman" w:hAnsi="Times New Roman"/>
            <w:noProof/>
          </w:rPr>
          <w:t>ИКА</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spacing w:val="3"/>
          </w:rPr>
          <w:t>О</w:t>
        </w:r>
        <w:r w:rsidR="00C567B6" w:rsidRPr="00C567B6">
          <w:rPr>
            <w:rStyle w:val="afb"/>
            <w:rFonts w:ascii="Times New Roman" w:hAnsi="Times New Roman"/>
            <w:noProof/>
            <w:spacing w:val="-2"/>
          </w:rPr>
          <w:t>С</w:t>
        </w:r>
        <w:r w:rsidR="00C567B6" w:rsidRPr="00C567B6">
          <w:rPr>
            <w:rStyle w:val="afb"/>
            <w:rFonts w:ascii="Times New Roman" w:hAnsi="Times New Roman"/>
            <w:noProof/>
            <w:spacing w:val="-6"/>
          </w:rPr>
          <w:t>Н</w:t>
        </w:r>
        <w:r w:rsidR="00C567B6" w:rsidRPr="00C567B6">
          <w:rPr>
            <w:rStyle w:val="afb"/>
            <w:rFonts w:ascii="Times New Roman" w:hAnsi="Times New Roman"/>
            <w:noProof/>
          </w:rPr>
          <w:t>ОВ</w:t>
        </w:r>
        <w:r w:rsidR="00C567B6" w:rsidRPr="00C567B6">
          <w:rPr>
            <w:rStyle w:val="afb"/>
            <w:rFonts w:ascii="Times New Roman" w:hAnsi="Times New Roman"/>
            <w:noProof/>
            <w:spacing w:val="-5"/>
          </w:rPr>
          <w:t>Н</w:t>
        </w:r>
        <w:r w:rsidR="00C567B6" w:rsidRPr="00C567B6">
          <w:rPr>
            <w:rStyle w:val="afb"/>
            <w:rFonts w:ascii="Times New Roman" w:hAnsi="Times New Roman"/>
            <w:noProof/>
          </w:rPr>
          <w:t xml:space="preserve">ЫХ </w:t>
        </w:r>
        <w:r w:rsidR="00C567B6" w:rsidRPr="00C567B6">
          <w:rPr>
            <w:rStyle w:val="afb"/>
            <w:rFonts w:ascii="Times New Roman" w:hAnsi="Times New Roman"/>
            <w:noProof/>
            <w:spacing w:val="-5"/>
          </w:rPr>
          <w:t>ФАКТОРОВ</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spacing w:val="-2"/>
          </w:rPr>
          <w:t>РИСКА</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2"/>
          </w:rPr>
          <w:t>ВОЗНИКНОВЕНИЯ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ЧС</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5"/>
          </w:rPr>
          <w:t>ПРИРОДНОГО</w:t>
        </w:r>
        <w:r w:rsidR="00C567B6" w:rsidRPr="00C567B6">
          <w:rPr>
            <w:rStyle w:val="afb"/>
            <w:rFonts w:ascii="Times New Roman" w:hAnsi="Times New Roman"/>
            <w:noProof/>
          </w:rPr>
          <w:t xml:space="preserve"> И </w:t>
        </w:r>
        <w:r w:rsidR="00C567B6" w:rsidRPr="00C567B6">
          <w:rPr>
            <w:rStyle w:val="afb"/>
            <w:rFonts w:ascii="Times New Roman" w:hAnsi="Times New Roman"/>
            <w:noProof/>
            <w:spacing w:val="1"/>
          </w:rPr>
          <w:t>ТЕ</w:t>
        </w:r>
        <w:r w:rsidR="00C567B6" w:rsidRPr="00C567B6">
          <w:rPr>
            <w:rStyle w:val="afb"/>
            <w:rFonts w:ascii="Times New Roman" w:hAnsi="Times New Roman"/>
            <w:noProof/>
            <w:spacing w:val="-7"/>
          </w:rPr>
          <w:t>Х</w:t>
        </w:r>
        <w:r w:rsidR="00C567B6" w:rsidRPr="00C567B6">
          <w:rPr>
            <w:rStyle w:val="afb"/>
            <w:rFonts w:ascii="Times New Roman" w:hAnsi="Times New Roman"/>
            <w:noProof/>
          </w:rPr>
          <w:t>Н</w:t>
        </w:r>
        <w:r w:rsidR="00C567B6" w:rsidRPr="00C567B6">
          <w:rPr>
            <w:rStyle w:val="afb"/>
            <w:rFonts w:ascii="Times New Roman" w:hAnsi="Times New Roman"/>
            <w:noProof/>
            <w:spacing w:val="-2"/>
          </w:rPr>
          <w:t>О</w:t>
        </w:r>
        <w:r w:rsidR="00C567B6" w:rsidRPr="00C567B6">
          <w:rPr>
            <w:rStyle w:val="afb"/>
            <w:rFonts w:ascii="Times New Roman" w:hAnsi="Times New Roman"/>
            <w:noProof/>
            <w:spacing w:val="1"/>
          </w:rPr>
          <w:t>Г</w:t>
        </w:r>
        <w:r w:rsidR="00C567B6" w:rsidRPr="00C567B6">
          <w:rPr>
            <w:rStyle w:val="afb"/>
            <w:rFonts w:ascii="Times New Roman" w:hAnsi="Times New Roman"/>
            <w:noProof/>
            <w:spacing w:val="-4"/>
          </w:rPr>
          <w:t>Е</w:t>
        </w:r>
        <w:r w:rsidR="00C567B6" w:rsidRPr="00C567B6">
          <w:rPr>
            <w:rStyle w:val="afb"/>
            <w:rFonts w:ascii="Times New Roman" w:hAnsi="Times New Roman"/>
            <w:noProof/>
          </w:rPr>
          <w:t>Н</w:t>
        </w:r>
        <w:r w:rsidR="00C567B6" w:rsidRPr="00C567B6">
          <w:rPr>
            <w:rStyle w:val="afb"/>
            <w:rFonts w:ascii="Times New Roman" w:hAnsi="Times New Roman"/>
            <w:noProof/>
            <w:spacing w:val="-2"/>
          </w:rPr>
          <w:t>Н</w:t>
        </w:r>
        <w:r w:rsidR="00C567B6" w:rsidRPr="00C567B6">
          <w:rPr>
            <w:rStyle w:val="afb"/>
            <w:rFonts w:ascii="Times New Roman" w:hAnsi="Times New Roman"/>
            <w:noProof/>
          </w:rPr>
          <w:t>О</w:t>
        </w:r>
        <w:r w:rsidR="00C567B6" w:rsidRPr="00C567B6">
          <w:rPr>
            <w:rStyle w:val="afb"/>
            <w:rFonts w:ascii="Times New Roman" w:hAnsi="Times New Roman"/>
            <w:noProof/>
            <w:spacing w:val="-9"/>
          </w:rPr>
          <w:t>Г</w:t>
        </w:r>
        <w:r w:rsidR="00C567B6" w:rsidRPr="00C567B6">
          <w:rPr>
            <w:rStyle w:val="afb"/>
            <w:rFonts w:ascii="Times New Roman" w:hAnsi="Times New Roman"/>
            <w:noProof/>
          </w:rPr>
          <w:t>О</w:t>
        </w:r>
        <w:r w:rsidR="00C567B6" w:rsidRPr="00C567B6">
          <w:rPr>
            <w:rStyle w:val="afb"/>
            <w:rFonts w:ascii="Times New Roman" w:hAnsi="Times New Roman"/>
            <w:noProof/>
            <w:spacing w:val="-5"/>
          </w:rPr>
          <w:t xml:space="preserve"> </w:t>
        </w:r>
        <w:r w:rsidR="00C567B6" w:rsidRPr="00C567B6">
          <w:rPr>
            <w:rStyle w:val="afb"/>
            <w:rFonts w:ascii="Times New Roman" w:hAnsi="Times New Roman"/>
            <w:noProof/>
            <w:spacing w:val="-7"/>
          </w:rPr>
          <w:t>Х</w:t>
        </w:r>
        <w:r w:rsidR="00C567B6" w:rsidRPr="00C567B6">
          <w:rPr>
            <w:rStyle w:val="afb"/>
            <w:rFonts w:ascii="Times New Roman" w:hAnsi="Times New Roman"/>
            <w:noProof/>
            <w:spacing w:val="-2"/>
          </w:rPr>
          <w:t>А</w:t>
        </w:r>
        <w:r w:rsidR="00C567B6" w:rsidRPr="00C567B6">
          <w:rPr>
            <w:rStyle w:val="afb"/>
            <w:rFonts w:ascii="Times New Roman" w:hAnsi="Times New Roman"/>
            <w:noProof/>
            <w:spacing w:val="-43"/>
          </w:rPr>
          <w:t>Р</w:t>
        </w:r>
        <w:r w:rsidR="00C567B6" w:rsidRPr="00C567B6">
          <w:rPr>
            <w:rStyle w:val="afb"/>
            <w:rFonts w:ascii="Times New Roman" w:hAnsi="Times New Roman"/>
            <w:noProof/>
            <w:spacing w:val="-2"/>
          </w:rPr>
          <w:t>А</w:t>
        </w:r>
        <w:r w:rsidR="00C567B6" w:rsidRPr="00C567B6">
          <w:rPr>
            <w:rStyle w:val="afb"/>
            <w:rFonts w:ascii="Times New Roman" w:hAnsi="Times New Roman"/>
            <w:noProof/>
            <w:spacing w:val="1"/>
          </w:rPr>
          <w:t>КТЕ</w:t>
        </w:r>
        <w:r w:rsidR="00C567B6" w:rsidRPr="00C567B6">
          <w:rPr>
            <w:rStyle w:val="afb"/>
            <w:rFonts w:ascii="Times New Roman" w:hAnsi="Times New Roman"/>
            <w:noProof/>
            <w:spacing w:val="-43"/>
          </w:rPr>
          <w:t>Р</w:t>
        </w:r>
        <w:r w:rsidR="00C567B6" w:rsidRPr="00C567B6">
          <w:rPr>
            <w:rStyle w:val="afb"/>
            <w:rFonts w:ascii="Times New Roman" w:hAnsi="Times New Roman"/>
            <w:noProof/>
          </w:rPr>
          <w:t>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163</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2" w:history="1">
        <w:r w:rsidR="00C567B6" w:rsidRPr="00C567B6">
          <w:rPr>
            <w:rStyle w:val="afb"/>
            <w:rFonts w:ascii="Times New Roman" w:hAnsi="Times New Roman"/>
            <w:noProof/>
          </w:rPr>
          <w:t>Возможные последствия возникновения чрезвычайных ситуаций природного характера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169</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3" w:history="1">
        <w:r w:rsidR="00C567B6" w:rsidRPr="00C567B6">
          <w:rPr>
            <w:rStyle w:val="afb"/>
            <w:rFonts w:ascii="Times New Roman" w:hAnsi="Times New Roman"/>
            <w:noProof/>
          </w:rPr>
          <w:t>Анализ</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1"/>
          </w:rPr>
          <w:t>факторов</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spacing w:val="-1"/>
          </w:rPr>
          <w:t>риска</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spacing w:val="-1"/>
          </w:rPr>
          <w:t>возникновения</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ЧС</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природного</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и техногенного</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характера</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с</w:t>
        </w:r>
        <w:r w:rsidR="00C567B6" w:rsidRPr="00C567B6">
          <w:rPr>
            <w:rStyle w:val="afb"/>
            <w:rFonts w:ascii="Times New Roman" w:hAnsi="Times New Roman"/>
            <w:noProof/>
            <w:spacing w:val="47"/>
          </w:rPr>
          <w:t xml:space="preserve"> </w:t>
        </w:r>
        <w:r w:rsidR="00C567B6" w:rsidRPr="00C567B6">
          <w:rPr>
            <w:rStyle w:val="afb"/>
            <w:rFonts w:ascii="Times New Roman" w:hAnsi="Times New Roman"/>
            <w:noProof/>
          </w:rPr>
          <w:t>учетом</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1"/>
          </w:rPr>
          <w:t>влияния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на</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них</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факторов</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1"/>
          </w:rPr>
          <w:t>риска</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ЧС</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военного,</w:t>
        </w:r>
        <w:r w:rsidR="00C567B6" w:rsidRPr="00C567B6">
          <w:rPr>
            <w:rStyle w:val="afb"/>
            <w:rFonts w:ascii="Times New Roman" w:hAnsi="Times New Roman"/>
            <w:noProof/>
            <w:spacing w:val="-1"/>
          </w:rPr>
          <w:t xml:space="preserve"> биолого-социального</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характера</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и</w:t>
        </w:r>
        <w:r w:rsidR="00C567B6" w:rsidRPr="00C567B6">
          <w:rPr>
            <w:rStyle w:val="afb"/>
            <w:rFonts w:ascii="Times New Roman" w:hAnsi="Times New Roman"/>
            <w:noProof/>
            <w:spacing w:val="65"/>
          </w:rPr>
          <w:t xml:space="preserve"> </w:t>
        </w:r>
        <w:r w:rsidR="00C567B6" w:rsidRPr="00C567B6">
          <w:rPr>
            <w:rStyle w:val="afb"/>
            <w:rFonts w:ascii="Times New Roman" w:hAnsi="Times New Roman"/>
            <w:noProof/>
          </w:rPr>
          <w:t>иных</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угроз</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176</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4" w:history="1">
        <w:r w:rsidR="00C567B6" w:rsidRPr="00C567B6">
          <w:rPr>
            <w:rStyle w:val="afb"/>
            <w:rFonts w:ascii="Times New Roman" w:hAnsi="Times New Roman"/>
            <w:noProof/>
          </w:rPr>
          <w:t>Взрывопожароопасные объекты</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177</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5" w:history="1">
        <w:r w:rsidR="00C567B6" w:rsidRPr="00C567B6">
          <w:rPr>
            <w:rStyle w:val="afb"/>
            <w:rFonts w:ascii="Times New Roman" w:hAnsi="Times New Roman"/>
            <w:noProof/>
          </w:rPr>
          <w:t>Природные чрезвычайные</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spacing w:val="-2"/>
          </w:rPr>
          <w:t>ситуации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178</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6" w:history="1">
        <w:r w:rsidR="00C567B6" w:rsidRPr="00C567B6">
          <w:rPr>
            <w:rStyle w:val="afb"/>
            <w:rFonts w:ascii="Times New Roman" w:hAnsi="Times New Roman"/>
            <w:noProof/>
          </w:rPr>
          <w:t>Заморозки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178</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7" w:history="1">
        <w:r w:rsidR="00C567B6" w:rsidRPr="00C567B6">
          <w:rPr>
            <w:rStyle w:val="afb"/>
            <w:rFonts w:ascii="Times New Roman" w:hAnsi="Times New Roman"/>
            <w:noProof/>
          </w:rPr>
          <w:t>Засуха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178</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8" w:history="1">
        <w:r w:rsidR="00C567B6" w:rsidRPr="00C567B6">
          <w:rPr>
            <w:rStyle w:val="afb"/>
            <w:rFonts w:ascii="Times New Roman" w:hAnsi="Times New Roman"/>
            <w:noProof/>
          </w:rPr>
          <w:t xml:space="preserve">Ливневые </w:t>
        </w:r>
        <w:r w:rsidR="00C567B6" w:rsidRPr="00C567B6">
          <w:rPr>
            <w:rStyle w:val="afb"/>
            <w:rFonts w:ascii="Times New Roman" w:hAnsi="Times New Roman"/>
            <w:noProof/>
            <w:spacing w:val="-3"/>
          </w:rPr>
          <w:t>дожди,</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град,</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сильные ветры</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178</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29" w:history="1">
        <w:r w:rsidR="00C567B6" w:rsidRPr="00C567B6">
          <w:rPr>
            <w:rStyle w:val="afb"/>
            <w:rFonts w:ascii="Times New Roman" w:hAnsi="Times New Roman"/>
            <w:noProof/>
          </w:rPr>
          <w:t>Опасные геологические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процессы</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_Toc200444429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178</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0" w:history="1">
        <w:r w:rsidR="00C567B6" w:rsidRPr="00C567B6">
          <w:rPr>
            <w:rStyle w:val="afb"/>
            <w:rFonts w:ascii="Times New Roman" w:hAnsi="Times New Roman"/>
            <w:noProof/>
          </w:rPr>
          <w:t>Эпидемиологическая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и</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эпизоотическая</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обстановка.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_Toc200444430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179</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1" w:history="1">
        <w:r w:rsidR="00C567B6" w:rsidRPr="00C567B6">
          <w:rPr>
            <w:rStyle w:val="afb"/>
            <w:rFonts w:ascii="Times New Roman" w:hAnsi="Times New Roman"/>
            <w:noProof/>
            <w:spacing w:val="-1"/>
          </w:rPr>
          <w:t>Предупреждение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1"/>
          </w:rPr>
          <w:t>чрезвычайных</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ситуаций</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при</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авариях</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автомобильного и железнодорожного транспорта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_Toc200444431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179</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2" w:history="1">
        <w:r w:rsidR="00C567B6" w:rsidRPr="00C567B6">
          <w:rPr>
            <w:rStyle w:val="afb"/>
            <w:rFonts w:ascii="Times New Roman" w:hAnsi="Times New Roman"/>
            <w:noProof/>
          </w:rPr>
          <w:t>Перечень возможных источников чрезвычайных ситуаций биолого-социального характера</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_Toc200444432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180</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3" w:history="1">
        <w:r w:rsidR="00C567B6" w:rsidRPr="00C567B6">
          <w:rPr>
            <w:rStyle w:val="afb"/>
            <w:rFonts w:ascii="Times New Roman" w:hAnsi="Times New Roman"/>
            <w:noProof/>
          </w:rPr>
          <w:t>Перечень мероприятий по обеспечению пожарной безопасности</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_Toc200444433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180</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4" w:history="1">
        <w:r w:rsidR="00C567B6" w:rsidRPr="00C567B6">
          <w:rPr>
            <w:rStyle w:val="afb"/>
            <w:rFonts w:ascii="Times New Roman" w:hAnsi="Times New Roman"/>
            <w:noProof/>
            <w:spacing w:val="-2"/>
          </w:rPr>
          <w:t>Инженерно-</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технические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мероприятия</w:t>
        </w:r>
        <w:r w:rsidR="00C567B6" w:rsidRPr="00C567B6">
          <w:rPr>
            <w:rStyle w:val="afb"/>
            <w:rFonts w:ascii="Times New Roman" w:hAnsi="Times New Roman"/>
            <w:noProof/>
            <w:spacing w:val="-3"/>
          </w:rPr>
          <w:t xml:space="preserve"> </w:t>
        </w:r>
        <w:r w:rsidR="00C567B6" w:rsidRPr="00C567B6">
          <w:rPr>
            <w:rStyle w:val="afb"/>
            <w:rFonts w:ascii="Times New Roman" w:hAnsi="Times New Roman"/>
            <w:noProof/>
          </w:rPr>
          <w:t>ЧС</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_Toc200444434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181</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5" w:history="1">
        <w:r w:rsidR="00C567B6" w:rsidRPr="00C567B6">
          <w:rPr>
            <w:rStyle w:val="afb"/>
            <w:rFonts w:ascii="Times New Roman" w:hAnsi="Times New Roman"/>
            <w:noProof/>
            <w:spacing w:val="-1"/>
          </w:rPr>
          <w:t>Защитные</w:t>
        </w:r>
        <w:r w:rsidR="00C567B6" w:rsidRPr="00C567B6">
          <w:rPr>
            <w:rStyle w:val="afb"/>
            <w:rFonts w:ascii="Times New Roman" w:hAnsi="Times New Roman"/>
            <w:noProof/>
          </w:rPr>
          <w:t xml:space="preserve"> сооружения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ГО</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_Toc200444435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181</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6" w:history="1">
        <w:r w:rsidR="00C567B6" w:rsidRPr="00C567B6">
          <w:rPr>
            <w:rStyle w:val="afb"/>
            <w:rFonts w:ascii="Times New Roman" w:hAnsi="Times New Roman"/>
            <w:noProof/>
          </w:rPr>
          <w:t>Медицинское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обслуживание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населения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_Toc200444436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183</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7" w:history="1">
        <w:r w:rsidR="00C567B6" w:rsidRPr="00C567B6">
          <w:rPr>
            <w:rStyle w:val="afb"/>
            <w:rFonts w:ascii="Times New Roman" w:hAnsi="Times New Roman"/>
            <w:noProof/>
            <w:spacing w:val="-3"/>
          </w:rPr>
          <w:t>Устойчивое</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функционирование</w:t>
        </w:r>
        <w:r w:rsidR="00C567B6" w:rsidRPr="00C567B6">
          <w:rPr>
            <w:rStyle w:val="afb"/>
            <w:rFonts w:ascii="Times New Roman" w:hAnsi="Times New Roman"/>
            <w:noProof/>
            <w:spacing w:val="-4"/>
          </w:rPr>
          <w:t xml:space="preserve"> </w:t>
        </w:r>
        <w:r w:rsidR="00C567B6" w:rsidRPr="00C567B6">
          <w:rPr>
            <w:rStyle w:val="afb"/>
            <w:rFonts w:ascii="Times New Roman" w:hAnsi="Times New Roman"/>
            <w:noProof/>
          </w:rPr>
          <w:t>поселения</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spacing w:val="-2"/>
          </w:rPr>
          <w:t>при</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spacing w:val="-2"/>
          </w:rPr>
          <w:t>возникновении</w:t>
        </w:r>
        <w:r w:rsidR="00C567B6" w:rsidRPr="00C567B6">
          <w:rPr>
            <w:rStyle w:val="afb"/>
            <w:rFonts w:ascii="Times New Roman" w:hAnsi="Times New Roman"/>
            <w:noProof/>
            <w:spacing w:val="2"/>
          </w:rPr>
          <w:t xml:space="preserve"> </w:t>
        </w:r>
        <w:r w:rsidR="00C567B6" w:rsidRPr="00C567B6">
          <w:rPr>
            <w:rStyle w:val="afb"/>
            <w:rFonts w:ascii="Times New Roman" w:hAnsi="Times New Roman"/>
            <w:noProof/>
          </w:rPr>
          <w:t xml:space="preserve">чрезвычайных </w:t>
        </w:r>
        <w:r w:rsidR="00C567B6" w:rsidRPr="00C567B6">
          <w:rPr>
            <w:rStyle w:val="afb"/>
            <w:rFonts w:ascii="Times New Roman" w:hAnsi="Times New Roman"/>
            <w:noProof/>
            <w:spacing w:val="-2"/>
          </w:rPr>
          <w:t>ситуаций</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_Toc200444437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184</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8" w:history="1">
        <w:r w:rsidR="00C567B6" w:rsidRPr="00C567B6">
          <w:rPr>
            <w:rStyle w:val="afb"/>
            <w:rFonts w:ascii="Times New Roman" w:hAnsi="Times New Roman"/>
            <w:noProof/>
          </w:rPr>
          <w:t>Водоснабжение</w:t>
        </w:r>
        <w:r w:rsidR="00C567B6" w:rsidRPr="00C567B6">
          <w:rPr>
            <w:rStyle w:val="afb"/>
            <w:rFonts w:ascii="Times New Roman" w:hAnsi="Times New Roman"/>
            <w:noProof/>
            <w:spacing w:val="1"/>
          </w:rPr>
          <w:t xml:space="preserve"> </w:t>
        </w:r>
        <w:r w:rsidR="00C567B6" w:rsidRPr="00C567B6">
          <w:rPr>
            <w:rStyle w:val="afb"/>
            <w:rFonts w:ascii="Times New Roman" w:hAnsi="Times New Roman"/>
            <w:noProof/>
          </w:rPr>
          <w:t>населения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_Toc200444438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184</w:t>
        </w:r>
        <w:r w:rsidR="00C567B6" w:rsidRPr="00C567B6">
          <w:rPr>
            <w:rFonts w:ascii="Times New Roman" w:hAnsi="Times New Roman"/>
            <w:noProof/>
            <w:webHidden/>
          </w:rPr>
          <w:fldChar w:fldCharType="end"/>
        </w:r>
      </w:hyperlink>
    </w:p>
    <w:p w:rsidR="00C567B6" w:rsidRPr="00C567B6" w:rsidRDefault="00825352">
      <w:pPr>
        <w:pStyle w:val="57"/>
        <w:tabs>
          <w:tab w:val="right" w:leader="dot" w:pos="9628"/>
        </w:tabs>
        <w:rPr>
          <w:rFonts w:ascii="Times New Roman" w:eastAsiaTheme="minorEastAsia" w:hAnsi="Times New Roman"/>
          <w:noProof/>
        </w:rPr>
      </w:pPr>
      <w:hyperlink w:anchor="_Toc200444439" w:history="1">
        <w:r w:rsidR="00C567B6" w:rsidRPr="00C567B6">
          <w:rPr>
            <w:rStyle w:val="afb"/>
            <w:rFonts w:ascii="Times New Roman" w:hAnsi="Times New Roman"/>
            <w:noProof/>
          </w:rPr>
          <w:t>По системе газоснабжения</w:t>
        </w:r>
        <w:r w:rsidR="00C567B6" w:rsidRPr="00C567B6">
          <w:rPr>
            <w:rFonts w:ascii="Times New Roman" w:hAnsi="Times New Roman"/>
            <w:noProof/>
            <w:webHidden/>
          </w:rPr>
          <w:tab/>
        </w:r>
        <w:r w:rsidR="00C567B6" w:rsidRPr="00C567B6">
          <w:rPr>
            <w:rFonts w:ascii="Times New Roman" w:hAnsi="Times New Roman"/>
            <w:noProof/>
            <w:webHidden/>
          </w:rPr>
          <w:fldChar w:fldCharType="begin"/>
        </w:r>
        <w:r w:rsidR="00C567B6" w:rsidRPr="00C567B6">
          <w:rPr>
            <w:rFonts w:ascii="Times New Roman" w:hAnsi="Times New Roman"/>
            <w:noProof/>
            <w:webHidden/>
          </w:rPr>
          <w:instrText xml:space="preserve"> PAGEREF _Toc200444439 \h </w:instrText>
        </w:r>
        <w:r w:rsidR="00C567B6" w:rsidRPr="00C567B6">
          <w:rPr>
            <w:rFonts w:ascii="Times New Roman" w:hAnsi="Times New Roman"/>
            <w:noProof/>
            <w:webHidden/>
          </w:rPr>
        </w:r>
        <w:r w:rsidR="00C567B6" w:rsidRPr="00C567B6">
          <w:rPr>
            <w:rFonts w:ascii="Times New Roman" w:hAnsi="Times New Roman"/>
            <w:noProof/>
            <w:webHidden/>
          </w:rPr>
          <w:fldChar w:fldCharType="separate"/>
        </w:r>
        <w:r w:rsidR="00C567B6" w:rsidRPr="00C567B6">
          <w:rPr>
            <w:rFonts w:ascii="Times New Roman" w:hAnsi="Times New Roman"/>
            <w:noProof/>
            <w:webHidden/>
          </w:rPr>
          <w:t>185</w:t>
        </w:r>
        <w:r w:rsidR="00C567B6" w:rsidRPr="00C567B6">
          <w:rPr>
            <w:rFonts w:ascii="Times New Roman" w:hAnsi="Times New Roman"/>
            <w:noProof/>
            <w:webHidden/>
          </w:rPr>
          <w:fldChar w:fldCharType="end"/>
        </w:r>
      </w:hyperlink>
    </w:p>
    <w:p w:rsidR="00750805" w:rsidRPr="00C567B6" w:rsidRDefault="00AA7830" w:rsidP="00E369B4">
      <w:r w:rsidRPr="00C567B6">
        <w:fldChar w:fldCharType="end"/>
      </w:r>
    </w:p>
    <w:bookmarkEnd w:id="5"/>
    <w:p w:rsidR="003438BF" w:rsidRPr="00C567B6" w:rsidRDefault="003438BF" w:rsidP="00D92739">
      <w:pPr>
        <w:spacing w:line="312" w:lineRule="auto"/>
        <w:jc w:val="both"/>
      </w:pPr>
    </w:p>
    <w:p w:rsidR="00535BB0" w:rsidRPr="00C567B6" w:rsidRDefault="00857A5B" w:rsidP="00D92739">
      <w:pPr>
        <w:spacing w:line="312" w:lineRule="auto"/>
        <w:jc w:val="both"/>
      </w:pPr>
      <w:r w:rsidRPr="00C567B6">
        <w:br w:type="page"/>
      </w:r>
    </w:p>
    <w:p w:rsidR="00750805" w:rsidRPr="008B0F52" w:rsidRDefault="00750805" w:rsidP="00ED37F2">
      <w:pPr>
        <w:pStyle w:val="1"/>
      </w:pPr>
      <w:bookmarkStart w:id="8" w:name="_Toc200444374"/>
      <w:r w:rsidRPr="008B0F52">
        <w:lastRenderedPageBreak/>
        <w:t>ВВЕДЕНИЕ</w:t>
      </w:r>
      <w:bookmarkEnd w:id="8"/>
    </w:p>
    <w:p w:rsidR="00FD445B" w:rsidRDefault="00FD445B" w:rsidP="00681EFB">
      <w:pPr>
        <w:spacing w:line="24" w:lineRule="atLeast"/>
        <w:ind w:firstLine="709"/>
        <w:jc w:val="both"/>
        <w:rPr>
          <w:sz w:val="28"/>
          <w:szCs w:val="28"/>
        </w:rPr>
      </w:pPr>
      <w:r>
        <w:rPr>
          <w:sz w:val="28"/>
          <w:szCs w:val="28"/>
        </w:rPr>
        <w:t>Генеральный план поселения – документ территориального планирования, определяющий стратегию градостроительного развития поселения.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населенных пунктов поселения,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FD445B" w:rsidRDefault="00FD445B" w:rsidP="00681EFB">
      <w:pPr>
        <w:spacing w:line="24" w:lineRule="atLeast"/>
        <w:ind w:firstLine="709"/>
        <w:jc w:val="both"/>
        <w:rPr>
          <w:sz w:val="28"/>
          <w:szCs w:val="28"/>
        </w:rPr>
      </w:pPr>
      <w:r>
        <w:rPr>
          <w:sz w:val="28"/>
          <w:szCs w:val="28"/>
        </w:rPr>
        <w:t>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w:t>
      </w:r>
    </w:p>
    <w:p w:rsidR="000409AD" w:rsidRPr="00E65136" w:rsidRDefault="00FD445B" w:rsidP="000409AD">
      <w:pPr>
        <w:ind w:firstLine="709"/>
        <w:jc w:val="both"/>
        <w:rPr>
          <w:sz w:val="28"/>
          <w:szCs w:val="28"/>
          <w:lang w:eastAsia="ar-SA"/>
        </w:rPr>
      </w:pPr>
      <w:r>
        <w:rPr>
          <w:sz w:val="28"/>
          <w:szCs w:val="28"/>
        </w:rPr>
        <w:t xml:space="preserve">Генеральный план является правовым актом территориального планирования муниципального уровня. Проект генерального </w:t>
      </w:r>
      <w:r w:rsidR="001E60BC">
        <w:rPr>
          <w:sz w:val="28"/>
          <w:szCs w:val="28"/>
        </w:rPr>
        <w:t xml:space="preserve">плана </w:t>
      </w:r>
      <w:proofErr w:type="spellStart"/>
      <w:r w:rsidR="000409AD" w:rsidRPr="00E65136">
        <w:rPr>
          <w:sz w:val="28"/>
          <w:szCs w:val="28"/>
        </w:rPr>
        <w:t>Старонижестеблиевского</w:t>
      </w:r>
      <w:proofErr w:type="spellEnd"/>
      <w:r w:rsidR="000409AD" w:rsidRPr="00E65136">
        <w:rPr>
          <w:sz w:val="28"/>
          <w:szCs w:val="28"/>
        </w:rPr>
        <w:t xml:space="preserve"> сельского поселения </w:t>
      </w:r>
      <w:r w:rsidR="005E2797">
        <w:rPr>
          <w:sz w:val="28"/>
          <w:szCs w:val="28"/>
        </w:rPr>
        <w:t>Красноармейского муниципального района</w:t>
      </w:r>
      <w:r w:rsidR="000409AD" w:rsidRPr="005E2753">
        <w:rPr>
          <w:sz w:val="28"/>
          <w:szCs w:val="28"/>
        </w:rPr>
        <w:t xml:space="preserve"> </w:t>
      </w:r>
      <w:r w:rsidRPr="005E2753">
        <w:rPr>
          <w:sz w:val="28"/>
          <w:szCs w:val="28"/>
        </w:rPr>
        <w:t>Краснодарского края</w:t>
      </w:r>
      <w:r>
        <w:rPr>
          <w:sz w:val="28"/>
          <w:szCs w:val="28"/>
        </w:rPr>
        <w:t xml:space="preserve"> </w:t>
      </w:r>
      <w:r w:rsidR="000409AD" w:rsidRPr="00E65136">
        <w:rPr>
          <w:sz w:val="28"/>
          <w:szCs w:val="28"/>
          <w:lang w:eastAsia="ar-SA"/>
        </w:rPr>
        <w:t xml:space="preserve">разработанного ООО «Проектный институт территориального планирования» в 2010 году и утвержденного решением Совета сельского поселения в установленном порядке, </w:t>
      </w:r>
      <w:r w:rsidR="000409AD">
        <w:rPr>
          <w:sz w:val="28"/>
          <w:szCs w:val="28"/>
          <w:lang w:eastAsia="ar-SA"/>
        </w:rPr>
        <w:t xml:space="preserve">и  внесенных изменений в 2016 году, а также </w:t>
      </w:r>
      <w:r w:rsidR="000409AD" w:rsidRPr="00E65136">
        <w:rPr>
          <w:sz w:val="28"/>
          <w:szCs w:val="28"/>
        </w:rPr>
        <w:t>согласно договору</w:t>
      </w:r>
      <w:r w:rsidR="00B00F5D">
        <w:rPr>
          <w:sz w:val="28"/>
          <w:szCs w:val="28"/>
        </w:rPr>
        <w:t xml:space="preserve"> в </w:t>
      </w:r>
      <w:r w:rsidR="000409AD" w:rsidRPr="00A165AA">
        <w:rPr>
          <w:sz w:val="28"/>
          <w:szCs w:val="28"/>
        </w:rPr>
        <w:t xml:space="preserve">2022 г. </w:t>
      </w:r>
      <w:r w:rsidR="000409AD">
        <w:rPr>
          <w:sz w:val="28"/>
          <w:szCs w:val="28"/>
          <w:lang w:eastAsia="ar-SA"/>
        </w:rPr>
        <w:t xml:space="preserve"> </w:t>
      </w:r>
      <w:r w:rsidR="000409AD" w:rsidRPr="00E65136">
        <w:rPr>
          <w:sz w:val="28"/>
          <w:szCs w:val="28"/>
          <w:lang w:eastAsia="ar-SA"/>
        </w:rPr>
        <w:t xml:space="preserve">за исключением функционального назначения ряда территорий, определенным заданием </w:t>
      </w:r>
      <w:r w:rsidR="000409AD">
        <w:rPr>
          <w:sz w:val="28"/>
          <w:szCs w:val="28"/>
          <w:lang w:eastAsia="ar-SA"/>
        </w:rPr>
        <w:t xml:space="preserve">на проектирование </w:t>
      </w:r>
      <w:r w:rsidR="000409AD" w:rsidRPr="00E65136">
        <w:rPr>
          <w:sz w:val="28"/>
          <w:szCs w:val="28"/>
          <w:lang w:eastAsia="ar-SA"/>
        </w:rPr>
        <w:t xml:space="preserve">заказчика и подвергнутых изменению в рамках настоящего проекта. </w:t>
      </w:r>
    </w:p>
    <w:p w:rsidR="00FD445B" w:rsidRDefault="00FD445B" w:rsidP="00681EFB">
      <w:pPr>
        <w:spacing w:line="24" w:lineRule="atLeast"/>
        <w:ind w:firstLine="709"/>
        <w:jc w:val="both"/>
        <w:rPr>
          <w:sz w:val="28"/>
          <w:szCs w:val="28"/>
        </w:rPr>
      </w:pPr>
    </w:p>
    <w:p w:rsidR="00E70B75" w:rsidRDefault="00E70B75" w:rsidP="00681EFB">
      <w:pPr>
        <w:spacing w:line="24" w:lineRule="atLeast"/>
        <w:ind w:firstLine="709"/>
        <w:jc w:val="both"/>
        <w:rPr>
          <w:sz w:val="28"/>
          <w:szCs w:val="28"/>
        </w:rPr>
      </w:pPr>
      <w:r w:rsidRPr="00E70B75">
        <w:rPr>
          <w:sz w:val="28"/>
          <w:szCs w:val="28"/>
        </w:rPr>
        <w:t>Проект внесения изменений в</w:t>
      </w:r>
      <w:r w:rsidR="00B00F5D">
        <w:rPr>
          <w:sz w:val="28"/>
          <w:szCs w:val="28"/>
        </w:rPr>
        <w:t xml:space="preserve"> </w:t>
      </w:r>
      <w:r w:rsidRPr="00E70B75">
        <w:rPr>
          <w:sz w:val="28"/>
          <w:szCs w:val="28"/>
        </w:rPr>
        <w:t>генеральный план является градостроительным документом, определяющим основные идеи развития поселения, долгосрочные перспективы планировочной организации территории,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 долгосрочные перспективы планировочной организации селитебных территорий, производственных зон, зоны отдыха.</w:t>
      </w:r>
    </w:p>
    <w:p w:rsidR="00FD445B" w:rsidRDefault="00FD445B" w:rsidP="00681EFB">
      <w:pPr>
        <w:spacing w:line="24" w:lineRule="atLeast"/>
        <w:ind w:firstLine="709"/>
        <w:jc w:val="both"/>
        <w:rPr>
          <w:sz w:val="28"/>
          <w:szCs w:val="28"/>
        </w:rPr>
      </w:pPr>
      <w:r>
        <w:rPr>
          <w:sz w:val="28"/>
          <w:szCs w:val="28"/>
        </w:rPr>
        <w:t>Проект выполнен в соответствии с положениями и требованиями: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Градостроительный Кодекс Российской Федерации от 29 декабря 2004 года №190-ФЗ. </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29 декабря 2004 г. № 191-ФЗ «О введении в действие Градостроительного кодекса Российской Федерации».</w:t>
      </w:r>
    </w:p>
    <w:p w:rsid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Земельный Кодекс Российской Федерации от 25 октября 2001 года </w:t>
      </w:r>
    </w:p>
    <w:p w:rsidR="003B4599" w:rsidRPr="003B4599" w:rsidRDefault="003B4599" w:rsidP="003B4599">
      <w:pPr>
        <w:pStyle w:val="afff3"/>
        <w:tabs>
          <w:tab w:val="left" w:pos="1134"/>
        </w:tabs>
        <w:ind w:left="0"/>
        <w:jc w:val="both"/>
        <w:rPr>
          <w:sz w:val="28"/>
          <w:szCs w:val="28"/>
          <w:lang w:val="ru-RU"/>
        </w:rPr>
      </w:pPr>
      <w:r w:rsidRPr="003B4599">
        <w:rPr>
          <w:sz w:val="28"/>
          <w:szCs w:val="28"/>
          <w:lang w:val="ru-RU"/>
        </w:rPr>
        <w:t>№ 136-ФЗ.</w:t>
      </w:r>
    </w:p>
    <w:p w:rsid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Лесной кодекс Российской Федерации от 04 декабря 2006 года </w:t>
      </w:r>
    </w:p>
    <w:p w:rsidR="003B4599" w:rsidRPr="003B4599" w:rsidRDefault="003B4599" w:rsidP="003B4599">
      <w:pPr>
        <w:pStyle w:val="afff3"/>
        <w:tabs>
          <w:tab w:val="left" w:pos="1134"/>
        </w:tabs>
        <w:ind w:left="0"/>
        <w:jc w:val="both"/>
        <w:rPr>
          <w:sz w:val="28"/>
          <w:szCs w:val="28"/>
          <w:lang w:val="ru-RU"/>
        </w:rPr>
      </w:pPr>
      <w:r w:rsidRPr="003B4599">
        <w:rPr>
          <w:sz w:val="28"/>
          <w:szCs w:val="28"/>
          <w:lang w:val="ru-RU"/>
        </w:rPr>
        <w:t>№ 200-ФЗ.</w:t>
      </w:r>
    </w:p>
    <w:p w:rsid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Водный Кодекс Российской Федерации от 03 июня 2006 года </w:t>
      </w:r>
    </w:p>
    <w:p w:rsidR="003B4599" w:rsidRPr="003B4599" w:rsidRDefault="003B4599" w:rsidP="003B4599">
      <w:pPr>
        <w:pStyle w:val="afff3"/>
        <w:tabs>
          <w:tab w:val="left" w:pos="1134"/>
        </w:tabs>
        <w:ind w:left="0"/>
        <w:jc w:val="both"/>
        <w:rPr>
          <w:sz w:val="28"/>
          <w:szCs w:val="28"/>
          <w:lang w:val="ru-RU"/>
        </w:rPr>
      </w:pPr>
      <w:r w:rsidRPr="003B4599">
        <w:rPr>
          <w:sz w:val="28"/>
          <w:szCs w:val="28"/>
          <w:lang w:val="ru-RU"/>
        </w:rPr>
        <w:t>№ 74-ФЗ.</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lastRenderedPageBreak/>
        <w:t>Закон Краснодарского края от 21 июля 2008 года №1540-КЗ «Градостроительный Кодекс Краснодарского края».</w:t>
      </w:r>
    </w:p>
    <w:p w:rsid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Федеральный закон от 13 июля 2015 года № 218-ФЗ </w:t>
      </w:r>
    </w:p>
    <w:p w:rsidR="003B4599" w:rsidRPr="003B4599" w:rsidRDefault="003B4599" w:rsidP="003B4599">
      <w:pPr>
        <w:pStyle w:val="afff3"/>
        <w:tabs>
          <w:tab w:val="left" w:pos="1134"/>
        </w:tabs>
        <w:ind w:left="0"/>
        <w:jc w:val="both"/>
        <w:rPr>
          <w:sz w:val="28"/>
          <w:szCs w:val="28"/>
          <w:lang w:val="ru-RU"/>
        </w:rPr>
      </w:pPr>
      <w:r w:rsidRPr="003B4599">
        <w:rPr>
          <w:sz w:val="28"/>
          <w:szCs w:val="28"/>
          <w:lang w:val="ru-RU"/>
        </w:rPr>
        <w:t>«О государственной регистрации недвижимости»;</w:t>
      </w:r>
    </w:p>
    <w:p w:rsidR="003B4599" w:rsidRPr="004E2337" w:rsidRDefault="003B4599" w:rsidP="002C7556">
      <w:pPr>
        <w:pStyle w:val="afff3"/>
        <w:numPr>
          <w:ilvl w:val="0"/>
          <w:numId w:val="60"/>
        </w:numPr>
        <w:tabs>
          <w:tab w:val="left" w:pos="1134"/>
        </w:tabs>
        <w:ind w:left="0" w:firstLine="851"/>
        <w:jc w:val="both"/>
        <w:rPr>
          <w:sz w:val="28"/>
          <w:szCs w:val="28"/>
        </w:rPr>
      </w:pPr>
      <w:proofErr w:type="spellStart"/>
      <w:r w:rsidRPr="004E2337">
        <w:rPr>
          <w:sz w:val="28"/>
          <w:szCs w:val="28"/>
        </w:rPr>
        <w:t>Жилищный</w:t>
      </w:r>
      <w:proofErr w:type="spellEnd"/>
      <w:r w:rsidRPr="004E2337">
        <w:rPr>
          <w:sz w:val="28"/>
          <w:szCs w:val="28"/>
        </w:rPr>
        <w:t xml:space="preserve"> </w:t>
      </w:r>
      <w:proofErr w:type="spellStart"/>
      <w:r w:rsidRPr="004E2337">
        <w:rPr>
          <w:sz w:val="28"/>
          <w:szCs w:val="28"/>
        </w:rPr>
        <w:t>кодекс</w:t>
      </w:r>
      <w:proofErr w:type="spellEnd"/>
      <w:r w:rsidRPr="004E2337">
        <w:rPr>
          <w:sz w:val="28"/>
          <w:szCs w:val="28"/>
        </w:rPr>
        <w:t xml:space="preserve"> </w:t>
      </w:r>
      <w:proofErr w:type="spellStart"/>
      <w:r w:rsidRPr="004E2337">
        <w:rPr>
          <w:sz w:val="28"/>
          <w:szCs w:val="28"/>
        </w:rPr>
        <w:t>Российской</w:t>
      </w:r>
      <w:proofErr w:type="spellEnd"/>
      <w:r w:rsidRPr="004E2337">
        <w:rPr>
          <w:sz w:val="28"/>
          <w:szCs w:val="28"/>
        </w:rPr>
        <w:t xml:space="preserve"> </w:t>
      </w:r>
      <w:proofErr w:type="spellStart"/>
      <w:r w:rsidRPr="004E2337">
        <w:rPr>
          <w:sz w:val="28"/>
          <w:szCs w:val="28"/>
        </w:rPr>
        <w:t>Федерации</w:t>
      </w:r>
      <w:proofErr w:type="spellEnd"/>
      <w:r w:rsidRPr="004E2337">
        <w:rPr>
          <w:sz w:val="28"/>
          <w:szCs w:val="28"/>
        </w:rPr>
        <w:t>;</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06.10.2003 № 131-ФЗ «Об общих принципах организации местного самоуправления в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14.03.1995 № 33-ФЗ «Об особо охраняемых природных территориях»;</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25.06.2002 № 73-ФЗ «Об объектах культурного наследия (памятниках истории и культуры) народов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30.03.1999 № 52 ФЗ «О санитарно-эпидемиологическом благополучии населения»;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10.01.2002 № 7- ФЗ «Об охране окружающей среды»;</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24.07.2007 № 221-ФЗ «О кадастровой деятельности»;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18.06.2001 № 78-ФЗ «О землеустройстве»;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21.12.1994 № 68-ФЗ «О защите населения и территорий от чрезвычайных ситуаций природного и техногенного характера»;</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24.07.2002 № 101-ФЗ «Об обороте земель сельскохозяйственного назначения»;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31.03.1999 № 69-ФЗ «О газоснабжении в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07.12.2011 № 416-ФЗ «О водоснабжении и водоотведении»;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27.07.2010 № 190-ФЗ «О теплоснабжении»;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12.01.1996 № 8-ФЗ «О погребении и похоронном деле»;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31.12.2014 № 488-ФЗ «О промышленной политике в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23.08.1996 № 127-ФЗ «О науке и государственной научно-технической политике»;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24.06.1998 № 89-ФЗ «Об отходах производства и потребления»;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26.03.2003 № 35-ФЗ «Об электроэнергетике»;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07.07.2003 № 126-ФЗ «О связи»;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Российской Федерации от 22 июля 2008 г. № 123-ФЗ «Технический регламент о требованиях пожарной безопасности»;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28 декабря 2013 г. № 442-ФЗ «Об основах социального обслуживания граждан в Российской Федерации»;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lastRenderedPageBreak/>
        <w:t>Закон Российской Федерации от 21.02.1992 № 2395-1 «О недрах»;</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Закон Российской Федерации от 21.07.1993 № 5485-1 «О государственной тайне»;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Указ Президента Российской Федерации от 30.11.1995 № 1203 «Об утверждении Перечня сведений, отнесённых к государственной тайне»;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Указ Президента РФ от 07.05.2018 № 204 «О национальных целях и стратегических задачах развития Российской Федерации на период до 2024 года»;</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Приказ Министерства регионального развития РФ от 26.05.2011 № 244 «Об утверждении Методических рекомендаций по разработке проектов генеральных планов поселений и городских округов»;</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34.13330.2012 «Автомобильные дороги. Актуализированная редакция СНиП 2.05.02-85*»;</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31.13330.2012 «Водоснабжение. Наружные сети и сооружения. Актуализированная редакция СНиП 2.04.02-84* (с Изменениями №1, 2, 3)»;</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32.13330.2012 «Канализация. Наружные сети и сооружения. Актуализированная редакция СНиП 2.04.03-85 (с Изменениями № 1, 2)»;</w:t>
      </w:r>
    </w:p>
    <w:p w:rsidR="003B4599" w:rsidRPr="0001219C" w:rsidRDefault="003B4599" w:rsidP="002C7556">
      <w:pPr>
        <w:pStyle w:val="afff3"/>
        <w:numPr>
          <w:ilvl w:val="0"/>
          <w:numId w:val="60"/>
        </w:numPr>
        <w:tabs>
          <w:tab w:val="left" w:pos="1134"/>
        </w:tabs>
        <w:ind w:left="0" w:firstLine="851"/>
        <w:jc w:val="both"/>
        <w:rPr>
          <w:sz w:val="28"/>
          <w:szCs w:val="28"/>
        </w:rPr>
      </w:pPr>
      <w:r w:rsidRPr="003B4599">
        <w:rPr>
          <w:sz w:val="28"/>
          <w:szCs w:val="28"/>
          <w:lang w:val="ru-RU"/>
        </w:rPr>
        <w:t xml:space="preserve">СП 60.13330.2016 «Отопление, вентиляция и кондиционирование воздуха. </w:t>
      </w:r>
      <w:proofErr w:type="spellStart"/>
      <w:r w:rsidRPr="004E2337">
        <w:rPr>
          <w:sz w:val="28"/>
          <w:szCs w:val="28"/>
        </w:rPr>
        <w:t>Актуализированная</w:t>
      </w:r>
      <w:proofErr w:type="spellEnd"/>
      <w:r w:rsidRPr="004E2337">
        <w:rPr>
          <w:sz w:val="28"/>
          <w:szCs w:val="28"/>
        </w:rPr>
        <w:t xml:space="preserve"> </w:t>
      </w:r>
      <w:proofErr w:type="spellStart"/>
      <w:r w:rsidRPr="004E2337">
        <w:rPr>
          <w:sz w:val="28"/>
          <w:szCs w:val="28"/>
        </w:rPr>
        <w:t>редакция</w:t>
      </w:r>
      <w:proofErr w:type="spellEnd"/>
      <w:r w:rsidRPr="004E2337">
        <w:rPr>
          <w:sz w:val="28"/>
          <w:szCs w:val="28"/>
        </w:rPr>
        <w:t xml:space="preserve"> </w:t>
      </w:r>
      <w:proofErr w:type="spellStart"/>
      <w:r w:rsidRPr="004E2337">
        <w:rPr>
          <w:sz w:val="28"/>
          <w:szCs w:val="28"/>
        </w:rPr>
        <w:t>СНиП</w:t>
      </w:r>
      <w:proofErr w:type="spellEnd"/>
      <w:r w:rsidRPr="004E2337">
        <w:rPr>
          <w:sz w:val="28"/>
          <w:szCs w:val="28"/>
        </w:rPr>
        <w:t xml:space="preserve"> 41</w:t>
      </w:r>
      <w:r w:rsidRPr="0001219C">
        <w:rPr>
          <w:sz w:val="28"/>
          <w:szCs w:val="28"/>
        </w:rPr>
        <w:t>-01-2003»;</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62.13330.2011* «Газораспределительные системы. Актуализированная редакция СНиП 42-01-2002 (с изменениями № 1, 2)»;</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36.13330.2012 «Магистральные трубопроводы. Актуализированная редакция СНиП 2.05.06-85* (с Изменением № 1)»;</w:t>
      </w:r>
    </w:p>
    <w:p w:rsidR="003B4599" w:rsidRPr="0001219C" w:rsidRDefault="003B4599" w:rsidP="002C7556">
      <w:pPr>
        <w:pStyle w:val="afff3"/>
        <w:numPr>
          <w:ilvl w:val="0"/>
          <w:numId w:val="60"/>
        </w:numPr>
        <w:tabs>
          <w:tab w:val="left" w:pos="1134"/>
        </w:tabs>
        <w:ind w:left="0" w:firstLine="851"/>
        <w:jc w:val="both"/>
        <w:rPr>
          <w:sz w:val="28"/>
          <w:szCs w:val="28"/>
        </w:rPr>
      </w:pPr>
      <w:r w:rsidRPr="003B4599">
        <w:rPr>
          <w:sz w:val="28"/>
          <w:szCs w:val="28"/>
          <w:lang w:val="ru-RU"/>
        </w:rPr>
        <w:t xml:space="preserve">СП 104.13330.2016 «Инженерная защита территории от затопления и подтопления. </w:t>
      </w:r>
      <w:proofErr w:type="spellStart"/>
      <w:r w:rsidRPr="0001219C">
        <w:rPr>
          <w:sz w:val="28"/>
          <w:szCs w:val="28"/>
        </w:rPr>
        <w:t>Актуализированная</w:t>
      </w:r>
      <w:proofErr w:type="spellEnd"/>
      <w:r w:rsidRPr="0001219C">
        <w:rPr>
          <w:sz w:val="28"/>
          <w:szCs w:val="28"/>
        </w:rPr>
        <w:t xml:space="preserve"> </w:t>
      </w:r>
      <w:proofErr w:type="spellStart"/>
      <w:r w:rsidRPr="0001219C">
        <w:rPr>
          <w:sz w:val="28"/>
          <w:szCs w:val="28"/>
        </w:rPr>
        <w:t>редакция</w:t>
      </w:r>
      <w:proofErr w:type="spellEnd"/>
      <w:r w:rsidRPr="0001219C">
        <w:rPr>
          <w:sz w:val="28"/>
          <w:szCs w:val="28"/>
        </w:rPr>
        <w:t xml:space="preserve"> </w:t>
      </w:r>
      <w:proofErr w:type="spellStart"/>
      <w:r w:rsidRPr="0001219C">
        <w:rPr>
          <w:sz w:val="28"/>
          <w:szCs w:val="28"/>
        </w:rPr>
        <w:t>СНиП</w:t>
      </w:r>
      <w:proofErr w:type="spellEnd"/>
      <w:r w:rsidRPr="0001219C">
        <w:rPr>
          <w:sz w:val="28"/>
          <w:szCs w:val="28"/>
        </w:rPr>
        <w:t xml:space="preserve"> 2.06.15-85»;</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Закон Краснодарского края от 07.06.2004 № 717-кз «О местном самоуправлении в Краснодарском крае»;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Закон Краснодарского края от 17.08.2000 № 313-КЗ «О перечне объектов культурного наследия (памятников истории и культуры), расположенных на территории Краснодарского края»;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Закон Краснодарского края от 21.07.2008 № 1540-кз «Градостроительный кодекс Краснодарского края»;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Закон Краснодарского края от 31.12.2003№ 656-кз «Об особо охраняемых природных территориях Краснодарского края»;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lastRenderedPageBreak/>
        <w:t>Закон Краснодарского края от 05.11.2002№ 532-кз «Об основах регулирования земельных отношений в Краснодарском крае»;</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СП 42.13330.2011 «Градостроительство. Планировка и застройка городских и сельских поселений».</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 xml:space="preserve">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 апреля 2015 года № 78 «Об утверждении нормативов градостроительного проектирования Краснодарского края» </w:t>
      </w:r>
      <w:r w:rsidRPr="003B4599">
        <w:rPr>
          <w:color w:val="444444"/>
          <w:sz w:val="28"/>
          <w:szCs w:val="28"/>
          <w:shd w:val="clear" w:color="auto" w:fill="FFFFFF"/>
          <w:lang w:val="ru-RU"/>
        </w:rPr>
        <w:t>(с изменениями на 14 декабря 2021 года)</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СанПиН 2.2.1/2.1.1.1200-03 «Санитарно-защитные зоны и санитарная классификация предприятий, сооружений и иных объектов», утвержденный постановление Главного санитарного врача Российской Федерации от 25 сентября 2007 года №74 «О введении в действие новой редакции санитарно-эпидемиологических требований и нормативов СанПиН 2.2.1/2.1.1.1200-03 «Санитарно-защитные зоны и санитарная классификация предприятий сооружений и иных объектов»;</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Приказ Министерства экономического развития Российской Федерации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Федеральный закон от 13 июля 2015 года   № 218-ФЗ «О государственной регистрации недвижимости»;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Постановление Правительства Российской Федерации от 31 декабря 2015 года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Приказ Министерства экономического развития Российской Федерации от 23 ноября 2018 года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lastRenderedPageBreak/>
        <w:t>Постановление Правительства Российской Федерации от 30 июля 2009 года № 621 «Об утверждении формы карты (плана) объекта землеустройства и требований к ее составлению»;</w:t>
      </w:r>
    </w:p>
    <w:p w:rsidR="003B4599" w:rsidRP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Действующие технические регламенты, санитарные нормы и правила, строительные нормы и правила, иные нормативные документы;</w:t>
      </w:r>
    </w:p>
    <w:p w:rsidR="003B4599" w:rsidRDefault="003B4599" w:rsidP="002C7556">
      <w:pPr>
        <w:pStyle w:val="afff3"/>
        <w:numPr>
          <w:ilvl w:val="0"/>
          <w:numId w:val="60"/>
        </w:numPr>
        <w:tabs>
          <w:tab w:val="left" w:pos="1134"/>
        </w:tabs>
        <w:ind w:left="0" w:firstLine="851"/>
        <w:jc w:val="both"/>
        <w:rPr>
          <w:sz w:val="28"/>
          <w:szCs w:val="28"/>
          <w:lang w:val="ru-RU"/>
        </w:rPr>
      </w:pPr>
      <w:r w:rsidRPr="003B4599">
        <w:rPr>
          <w:sz w:val="28"/>
          <w:szCs w:val="28"/>
          <w:lang w:val="ru-RU"/>
        </w:rPr>
        <w:t>Нормативные правовые акты органов государственной власти и местного самоуправления.</w:t>
      </w:r>
    </w:p>
    <w:p w:rsidR="004E1595" w:rsidRPr="003B4599" w:rsidRDefault="004E1595" w:rsidP="004E1595">
      <w:pPr>
        <w:pStyle w:val="afff3"/>
        <w:tabs>
          <w:tab w:val="left" w:pos="1134"/>
        </w:tabs>
        <w:ind w:left="851"/>
        <w:jc w:val="both"/>
        <w:rPr>
          <w:sz w:val="28"/>
          <w:szCs w:val="28"/>
          <w:lang w:val="ru-RU"/>
        </w:rPr>
      </w:pPr>
    </w:p>
    <w:p w:rsidR="00FD445B" w:rsidRDefault="00FD445B" w:rsidP="00681EFB">
      <w:pPr>
        <w:spacing w:line="24" w:lineRule="atLeast"/>
        <w:ind w:firstLine="709"/>
        <w:jc w:val="both"/>
        <w:rPr>
          <w:sz w:val="28"/>
          <w:szCs w:val="28"/>
        </w:rPr>
      </w:pPr>
      <w:r>
        <w:rPr>
          <w:sz w:val="28"/>
          <w:szCs w:val="28"/>
        </w:rPr>
        <w:t xml:space="preserve">Территориальное планирование </w:t>
      </w:r>
      <w:proofErr w:type="spellStart"/>
      <w:r w:rsidR="00B00F5D" w:rsidRPr="00E65136">
        <w:rPr>
          <w:sz w:val="28"/>
          <w:szCs w:val="28"/>
        </w:rPr>
        <w:t>Старонижестеблиевского</w:t>
      </w:r>
      <w:proofErr w:type="spellEnd"/>
      <w:r w:rsidR="00B00F5D" w:rsidRPr="00E65136">
        <w:rPr>
          <w:sz w:val="28"/>
          <w:szCs w:val="28"/>
        </w:rPr>
        <w:t xml:space="preserve"> сельского поселения </w:t>
      </w:r>
      <w:r w:rsidR="005E2797">
        <w:rPr>
          <w:sz w:val="28"/>
          <w:szCs w:val="28"/>
        </w:rPr>
        <w:t>Красноармейского муниципального района</w:t>
      </w:r>
      <w:r w:rsidR="00B00F5D" w:rsidRPr="005E2753">
        <w:rPr>
          <w:sz w:val="28"/>
          <w:szCs w:val="28"/>
        </w:rPr>
        <w:t xml:space="preserve"> </w:t>
      </w:r>
      <w:r>
        <w:rPr>
          <w:sz w:val="28"/>
          <w:szCs w:val="28"/>
        </w:rPr>
        <w:t>осуществляется посредством разработки и утверждения его генерального плана, на основании которого юридически обоснованно осуществляются последующие этапы градостроительной деятельности на территории муниципального образования:</w:t>
      </w:r>
    </w:p>
    <w:p w:rsidR="00FD445B" w:rsidRDefault="00FD445B" w:rsidP="00FE636A">
      <w:pPr>
        <w:numPr>
          <w:ilvl w:val="0"/>
          <w:numId w:val="19"/>
        </w:numPr>
        <w:tabs>
          <w:tab w:val="clear" w:pos="360"/>
          <w:tab w:val="num" w:pos="993"/>
        </w:tabs>
        <w:suppressAutoHyphens/>
        <w:spacing w:line="24" w:lineRule="atLeast"/>
        <w:ind w:left="0" w:firstLine="709"/>
        <w:jc w:val="both"/>
        <w:rPr>
          <w:sz w:val="28"/>
          <w:szCs w:val="28"/>
        </w:rPr>
      </w:pPr>
      <w:r>
        <w:rPr>
          <w:sz w:val="28"/>
          <w:szCs w:val="28"/>
        </w:rPr>
        <w:t>разработка и утверждение плана реализации генерального плана поселения;</w:t>
      </w:r>
    </w:p>
    <w:p w:rsidR="00FD445B" w:rsidRDefault="00FD445B" w:rsidP="00FE636A">
      <w:pPr>
        <w:numPr>
          <w:ilvl w:val="0"/>
          <w:numId w:val="19"/>
        </w:numPr>
        <w:tabs>
          <w:tab w:val="clear" w:pos="360"/>
          <w:tab w:val="num" w:pos="993"/>
        </w:tabs>
        <w:suppressAutoHyphens/>
        <w:spacing w:line="24" w:lineRule="atLeast"/>
        <w:ind w:left="0" w:firstLine="709"/>
        <w:jc w:val="both"/>
        <w:rPr>
          <w:sz w:val="28"/>
          <w:szCs w:val="28"/>
        </w:rPr>
      </w:pPr>
      <w:r>
        <w:rPr>
          <w:sz w:val="28"/>
          <w:szCs w:val="28"/>
        </w:rPr>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FD445B" w:rsidRDefault="00FD445B" w:rsidP="00FE636A">
      <w:pPr>
        <w:numPr>
          <w:ilvl w:val="0"/>
          <w:numId w:val="19"/>
        </w:numPr>
        <w:tabs>
          <w:tab w:val="clear" w:pos="360"/>
          <w:tab w:val="num" w:pos="993"/>
        </w:tabs>
        <w:suppressAutoHyphens/>
        <w:spacing w:line="24" w:lineRule="atLeast"/>
        <w:ind w:left="0" w:firstLine="709"/>
        <w:jc w:val="both"/>
        <w:rPr>
          <w:sz w:val="28"/>
          <w:szCs w:val="28"/>
        </w:rPr>
      </w:pPr>
      <w:r>
        <w:rPr>
          <w:sz w:val="28"/>
          <w:szCs w:val="28"/>
        </w:rPr>
        <w:t>разработка и утверждение планов и программ комплексного развития систем коммунальной инфраструктуры;</w:t>
      </w:r>
    </w:p>
    <w:p w:rsidR="00FD445B" w:rsidRPr="0008317F" w:rsidRDefault="00FD445B" w:rsidP="00FE636A">
      <w:pPr>
        <w:numPr>
          <w:ilvl w:val="0"/>
          <w:numId w:val="19"/>
        </w:numPr>
        <w:tabs>
          <w:tab w:val="clear" w:pos="360"/>
          <w:tab w:val="num" w:pos="993"/>
        </w:tabs>
        <w:spacing w:line="24" w:lineRule="atLeast"/>
        <w:ind w:left="0" w:firstLine="709"/>
        <w:jc w:val="both"/>
        <w:rPr>
          <w:rFonts w:cs="Tahoma"/>
          <w:sz w:val="28"/>
          <w:szCs w:val="28"/>
        </w:rPr>
      </w:pPr>
      <w:r w:rsidRPr="0008317F">
        <w:rPr>
          <w:sz w:val="28"/>
          <w:szCs w:val="28"/>
        </w:rPr>
        <w:t>разработка проектов по инженерному обеспечению территории;</w:t>
      </w:r>
    </w:p>
    <w:p w:rsidR="00FD445B" w:rsidRPr="0008317F" w:rsidRDefault="00FD445B" w:rsidP="00FE636A">
      <w:pPr>
        <w:numPr>
          <w:ilvl w:val="0"/>
          <w:numId w:val="19"/>
        </w:numPr>
        <w:tabs>
          <w:tab w:val="clear" w:pos="360"/>
          <w:tab w:val="num" w:pos="993"/>
        </w:tabs>
        <w:spacing w:line="24" w:lineRule="atLeast"/>
        <w:ind w:left="0" w:firstLine="709"/>
        <w:jc w:val="both"/>
        <w:rPr>
          <w:sz w:val="28"/>
          <w:szCs w:val="28"/>
        </w:rPr>
      </w:pPr>
      <w:r w:rsidRPr="0008317F">
        <w:rPr>
          <w:sz w:val="28"/>
          <w:szCs w:val="28"/>
        </w:rPr>
        <w:t xml:space="preserve">разработка и утверждение </w:t>
      </w:r>
      <w:r>
        <w:rPr>
          <w:sz w:val="28"/>
          <w:szCs w:val="28"/>
        </w:rPr>
        <w:t>документации по планировке территории</w:t>
      </w:r>
      <w:r w:rsidRPr="0008317F">
        <w:rPr>
          <w:sz w:val="28"/>
          <w:szCs w:val="28"/>
        </w:rPr>
        <w:t xml:space="preserve"> (проекты планировки, проекты межевания);</w:t>
      </w:r>
    </w:p>
    <w:p w:rsidR="00FD445B" w:rsidRPr="00F62247" w:rsidRDefault="00FD445B" w:rsidP="00FE636A">
      <w:pPr>
        <w:numPr>
          <w:ilvl w:val="0"/>
          <w:numId w:val="19"/>
        </w:numPr>
        <w:tabs>
          <w:tab w:val="clear" w:pos="360"/>
          <w:tab w:val="num" w:pos="993"/>
        </w:tabs>
        <w:suppressAutoHyphens/>
        <w:spacing w:line="24" w:lineRule="atLeast"/>
        <w:ind w:left="0" w:firstLine="709"/>
        <w:jc w:val="both"/>
        <w:rPr>
          <w:sz w:val="28"/>
          <w:szCs w:val="28"/>
        </w:rPr>
      </w:pPr>
      <w:r>
        <w:rPr>
          <w:sz w:val="28"/>
          <w:szCs w:val="28"/>
        </w:rPr>
        <w:t>подготовка градостроительных планов земельных участков.</w:t>
      </w:r>
    </w:p>
    <w:p w:rsidR="00FD445B" w:rsidRDefault="00FD445B" w:rsidP="00681EFB">
      <w:pPr>
        <w:spacing w:line="24" w:lineRule="atLeast"/>
        <w:ind w:firstLine="709"/>
        <w:jc w:val="both"/>
        <w:rPr>
          <w:sz w:val="28"/>
          <w:szCs w:val="28"/>
        </w:rPr>
      </w:pPr>
      <w:r>
        <w:rPr>
          <w:sz w:val="28"/>
          <w:szCs w:val="28"/>
        </w:rPr>
        <w:t xml:space="preserve">Согласно действующему законодательству генеральным планом муниципального образования - городского поселения </w:t>
      </w:r>
      <w:r w:rsidRPr="00F651B9">
        <w:rPr>
          <w:sz w:val="28"/>
          <w:szCs w:val="28"/>
          <w:u w:val="single"/>
        </w:rPr>
        <w:t>устанавлива</w:t>
      </w:r>
      <w:r>
        <w:rPr>
          <w:sz w:val="28"/>
          <w:szCs w:val="28"/>
          <w:u w:val="single"/>
        </w:rPr>
        <w:t>ется и утверждае</w:t>
      </w:r>
      <w:r w:rsidRPr="00F651B9">
        <w:rPr>
          <w:sz w:val="28"/>
          <w:szCs w:val="28"/>
          <w:u w:val="single"/>
        </w:rPr>
        <w:t>тся</w:t>
      </w:r>
      <w:r>
        <w:rPr>
          <w:sz w:val="28"/>
          <w:szCs w:val="28"/>
        </w:rPr>
        <w:t>:</w:t>
      </w:r>
    </w:p>
    <w:p w:rsidR="00FD445B" w:rsidRPr="001D7A1A" w:rsidRDefault="00FD445B" w:rsidP="00FE636A">
      <w:pPr>
        <w:pStyle w:val="afff3"/>
        <w:numPr>
          <w:ilvl w:val="0"/>
          <w:numId w:val="20"/>
        </w:numPr>
        <w:tabs>
          <w:tab w:val="clear" w:pos="360"/>
          <w:tab w:val="left" w:pos="993"/>
        </w:tabs>
        <w:spacing w:line="24" w:lineRule="atLeast"/>
        <w:ind w:left="0" w:firstLine="709"/>
        <w:jc w:val="both"/>
        <w:rPr>
          <w:sz w:val="28"/>
          <w:szCs w:val="28"/>
          <w:lang w:val="ru-RU"/>
        </w:rPr>
      </w:pPr>
      <w:r w:rsidRPr="001D7A1A">
        <w:rPr>
          <w:sz w:val="28"/>
          <w:szCs w:val="28"/>
          <w:lang w:val="ru-RU"/>
        </w:rPr>
        <w:t>территориальная организация и планировочная структура территории поселения;</w:t>
      </w:r>
      <w:r>
        <w:rPr>
          <w:sz w:val="28"/>
          <w:szCs w:val="28"/>
          <w:lang w:val="ru-RU"/>
        </w:rPr>
        <w:t xml:space="preserve"> </w:t>
      </w:r>
    </w:p>
    <w:p w:rsidR="00FD445B" w:rsidRDefault="00FD445B" w:rsidP="00FE636A">
      <w:pPr>
        <w:numPr>
          <w:ilvl w:val="0"/>
          <w:numId w:val="20"/>
        </w:numPr>
        <w:tabs>
          <w:tab w:val="clear" w:pos="360"/>
          <w:tab w:val="left" w:pos="993"/>
        </w:tabs>
        <w:suppressAutoHyphens/>
        <w:spacing w:line="24" w:lineRule="atLeast"/>
        <w:ind w:left="0" w:firstLine="709"/>
        <w:jc w:val="both"/>
        <w:rPr>
          <w:sz w:val="28"/>
          <w:szCs w:val="28"/>
        </w:rPr>
      </w:pPr>
      <w:r>
        <w:rPr>
          <w:sz w:val="28"/>
          <w:szCs w:val="28"/>
        </w:rPr>
        <w:t>функциональное зонирование территории поселения;</w:t>
      </w:r>
    </w:p>
    <w:p w:rsidR="00FD445B" w:rsidRDefault="00FD445B" w:rsidP="00FE636A">
      <w:pPr>
        <w:numPr>
          <w:ilvl w:val="0"/>
          <w:numId w:val="20"/>
        </w:numPr>
        <w:tabs>
          <w:tab w:val="clear" w:pos="360"/>
          <w:tab w:val="left" w:pos="993"/>
        </w:tabs>
        <w:suppressAutoHyphens/>
        <w:spacing w:line="24" w:lineRule="atLeast"/>
        <w:ind w:left="0" w:firstLine="709"/>
        <w:jc w:val="both"/>
        <w:rPr>
          <w:sz w:val="28"/>
          <w:szCs w:val="28"/>
        </w:rPr>
      </w:pPr>
      <w:r>
        <w:rPr>
          <w:sz w:val="28"/>
          <w:szCs w:val="28"/>
        </w:rPr>
        <w:t>границы зон планируемого размещения объектов местного значения.</w:t>
      </w:r>
    </w:p>
    <w:p w:rsidR="00FD445B" w:rsidRDefault="00FD445B" w:rsidP="00681EFB">
      <w:pPr>
        <w:suppressAutoHyphens/>
        <w:spacing w:line="24" w:lineRule="atLeast"/>
        <w:ind w:firstLine="709"/>
        <w:jc w:val="both"/>
        <w:rPr>
          <w:sz w:val="28"/>
          <w:szCs w:val="28"/>
        </w:rPr>
      </w:pPr>
      <w:r>
        <w:rPr>
          <w:sz w:val="28"/>
          <w:szCs w:val="28"/>
        </w:rPr>
        <w:t xml:space="preserve">Порядок согласования проекта генерального плана установлен статьей 25 Градостроительного Кодекса РФ. </w:t>
      </w:r>
    </w:p>
    <w:p w:rsidR="00FD445B" w:rsidRDefault="00FD445B" w:rsidP="00681EFB">
      <w:pPr>
        <w:suppressAutoHyphens/>
        <w:spacing w:line="24" w:lineRule="atLeast"/>
        <w:ind w:firstLine="709"/>
        <w:jc w:val="both"/>
        <w:rPr>
          <w:sz w:val="28"/>
          <w:szCs w:val="28"/>
        </w:rPr>
      </w:pPr>
      <w:r>
        <w:rPr>
          <w:sz w:val="28"/>
          <w:szCs w:val="28"/>
        </w:rPr>
        <w:t xml:space="preserve">Проект генерального плана до его утверждения, согласно Градостроительному Кодексу РФ, подлежит опубликованию в порядке, установленном для официального опубликования муниципальных правовых актов, иной официальной информации, не менее чем за три месяца до его утверждения. </w:t>
      </w:r>
    </w:p>
    <w:p w:rsidR="00FD445B" w:rsidRPr="00B40223" w:rsidRDefault="00FD445B" w:rsidP="00681EFB">
      <w:pPr>
        <w:spacing w:line="24" w:lineRule="atLeast"/>
        <w:ind w:firstLine="709"/>
        <w:jc w:val="both"/>
        <w:rPr>
          <w:sz w:val="28"/>
          <w:szCs w:val="28"/>
        </w:rPr>
      </w:pPr>
      <w:r>
        <w:rPr>
          <w:sz w:val="28"/>
          <w:szCs w:val="28"/>
        </w:rPr>
        <w:t xml:space="preserve">Состав и содержание проекта генерального плана </w:t>
      </w:r>
      <w:proofErr w:type="spellStart"/>
      <w:r w:rsidR="00B00F5D" w:rsidRPr="00E65136">
        <w:rPr>
          <w:sz w:val="28"/>
          <w:szCs w:val="28"/>
        </w:rPr>
        <w:t>Старонижестеблиевского</w:t>
      </w:r>
      <w:proofErr w:type="spellEnd"/>
      <w:r w:rsidR="00B00F5D" w:rsidRPr="00E65136">
        <w:rPr>
          <w:sz w:val="28"/>
          <w:szCs w:val="28"/>
        </w:rPr>
        <w:t xml:space="preserve"> сельского поселения </w:t>
      </w:r>
      <w:r w:rsidR="005E2797">
        <w:rPr>
          <w:sz w:val="28"/>
          <w:szCs w:val="28"/>
        </w:rPr>
        <w:t>Красноармейского муниципального района</w:t>
      </w:r>
      <w:r>
        <w:rPr>
          <w:sz w:val="28"/>
          <w:szCs w:val="28"/>
        </w:rPr>
        <w:t xml:space="preserve"> отвечают требованиям Градостроительного Кодекса РФ и детализированы техническим заданием, </w:t>
      </w:r>
      <w:r w:rsidRPr="001C496C">
        <w:rPr>
          <w:sz w:val="28"/>
          <w:szCs w:val="28"/>
        </w:rPr>
        <w:t>утвержденным заказчиком.</w:t>
      </w:r>
    </w:p>
    <w:p w:rsidR="00FD445B" w:rsidRDefault="00FD445B" w:rsidP="00681EFB">
      <w:pPr>
        <w:spacing w:line="24" w:lineRule="atLeast"/>
        <w:ind w:firstLine="709"/>
        <w:jc w:val="both"/>
        <w:rPr>
          <w:sz w:val="28"/>
          <w:szCs w:val="28"/>
        </w:rPr>
      </w:pPr>
      <w:r>
        <w:rPr>
          <w:sz w:val="28"/>
          <w:szCs w:val="28"/>
        </w:rPr>
        <w:lastRenderedPageBreak/>
        <w:t xml:space="preserve">В соответствии с Градостроительным Кодексом РФ разработка проекта генерального плана </w:t>
      </w:r>
      <w:proofErr w:type="spellStart"/>
      <w:r w:rsidR="00B00F5D" w:rsidRPr="00E65136">
        <w:rPr>
          <w:sz w:val="28"/>
          <w:szCs w:val="28"/>
        </w:rPr>
        <w:t>Старонижестеблиевского</w:t>
      </w:r>
      <w:proofErr w:type="spellEnd"/>
      <w:r w:rsidR="00B00F5D" w:rsidRPr="00E65136">
        <w:rPr>
          <w:sz w:val="28"/>
          <w:szCs w:val="28"/>
        </w:rPr>
        <w:t xml:space="preserve"> сельского поселения </w:t>
      </w:r>
      <w:r w:rsidR="005E2797">
        <w:rPr>
          <w:sz w:val="28"/>
          <w:szCs w:val="28"/>
        </w:rPr>
        <w:t>Красноармейского муниципального района</w:t>
      </w:r>
      <w:r w:rsidR="00B00F5D" w:rsidRPr="005E2753">
        <w:rPr>
          <w:sz w:val="28"/>
          <w:szCs w:val="28"/>
        </w:rPr>
        <w:t xml:space="preserve"> </w:t>
      </w:r>
      <w:r>
        <w:rPr>
          <w:sz w:val="28"/>
          <w:szCs w:val="28"/>
        </w:rPr>
        <w:t xml:space="preserve">осуществлена на основании положений о территориальном планировании, содержащихся в «Схеме территориального планирования Краснодарского края», «Схеме территориального планирования муниципального образования  </w:t>
      </w:r>
      <w:r w:rsidR="005E2797">
        <w:rPr>
          <w:sz w:val="28"/>
          <w:szCs w:val="28"/>
        </w:rPr>
        <w:t>Красноармейский муниципальный район</w:t>
      </w:r>
      <w:r>
        <w:rPr>
          <w:sz w:val="28"/>
          <w:szCs w:val="28"/>
        </w:rPr>
        <w:t xml:space="preserve"> Краснодарского края». </w:t>
      </w:r>
    </w:p>
    <w:p w:rsidR="00FD445B" w:rsidRDefault="00FD445B" w:rsidP="00681EFB">
      <w:pPr>
        <w:spacing w:line="24" w:lineRule="atLeast"/>
        <w:ind w:firstLine="709"/>
        <w:jc w:val="both"/>
        <w:rPr>
          <w:sz w:val="28"/>
          <w:szCs w:val="28"/>
        </w:rPr>
      </w:pPr>
      <w:r w:rsidRPr="00E02638">
        <w:rPr>
          <w:sz w:val="28"/>
          <w:szCs w:val="28"/>
        </w:rPr>
        <w:t>В соответствии с</w:t>
      </w:r>
      <w:r>
        <w:rPr>
          <w:sz w:val="28"/>
          <w:szCs w:val="28"/>
        </w:rPr>
        <w:t xml:space="preserve">о ст.9 </w:t>
      </w:r>
      <w:r w:rsidR="00F45BBB">
        <w:rPr>
          <w:sz w:val="28"/>
          <w:szCs w:val="28"/>
        </w:rPr>
        <w:t>пгт</w:t>
      </w:r>
      <w:r>
        <w:rPr>
          <w:sz w:val="28"/>
          <w:szCs w:val="28"/>
        </w:rPr>
        <w:t>11</w:t>
      </w:r>
      <w:r w:rsidRPr="00E02638">
        <w:rPr>
          <w:sz w:val="28"/>
          <w:szCs w:val="28"/>
        </w:rPr>
        <w:t xml:space="preserve"> Градостроительным </w:t>
      </w:r>
      <w:r>
        <w:rPr>
          <w:sz w:val="28"/>
          <w:szCs w:val="28"/>
        </w:rPr>
        <w:t>К</w:t>
      </w:r>
      <w:r w:rsidRPr="00E02638">
        <w:rPr>
          <w:sz w:val="28"/>
          <w:szCs w:val="28"/>
        </w:rPr>
        <w:t xml:space="preserve">одексом </w:t>
      </w:r>
      <w:r>
        <w:rPr>
          <w:sz w:val="28"/>
          <w:szCs w:val="28"/>
        </w:rPr>
        <w:t>РФ Генеральные планы утверждаются на срок не менее чем 20 лет</w:t>
      </w:r>
      <w:r w:rsidRPr="00E02638">
        <w:rPr>
          <w:sz w:val="28"/>
          <w:szCs w:val="28"/>
        </w:rPr>
        <w:t>.</w:t>
      </w:r>
    </w:p>
    <w:p w:rsidR="00FD445B" w:rsidRDefault="00FD445B" w:rsidP="00681EFB">
      <w:pPr>
        <w:spacing w:line="24" w:lineRule="atLeast"/>
        <w:ind w:firstLine="709"/>
        <w:jc w:val="both"/>
        <w:rPr>
          <w:rFonts w:cs="Tahoma"/>
          <w:sz w:val="28"/>
          <w:szCs w:val="28"/>
        </w:rPr>
      </w:pPr>
      <w:r w:rsidRPr="003D68F6">
        <w:rPr>
          <w:rFonts w:cs="Tahoma"/>
          <w:sz w:val="28"/>
          <w:szCs w:val="28"/>
        </w:rPr>
        <w:t xml:space="preserve">Генеральный план </w:t>
      </w:r>
      <w:proofErr w:type="spellStart"/>
      <w:r w:rsidR="00B00F5D" w:rsidRPr="00E65136">
        <w:rPr>
          <w:sz w:val="28"/>
          <w:szCs w:val="28"/>
        </w:rPr>
        <w:t>Старонижестеблиевского</w:t>
      </w:r>
      <w:proofErr w:type="spellEnd"/>
      <w:r w:rsidR="00B00F5D" w:rsidRPr="00E65136">
        <w:rPr>
          <w:sz w:val="28"/>
          <w:szCs w:val="28"/>
        </w:rPr>
        <w:t xml:space="preserve"> сельского поселения </w:t>
      </w:r>
      <w:r w:rsidR="005E2797">
        <w:rPr>
          <w:sz w:val="28"/>
          <w:szCs w:val="28"/>
        </w:rPr>
        <w:t>Красноармейского муниципального района</w:t>
      </w:r>
      <w:r w:rsidR="00B00F5D" w:rsidRPr="005E2753">
        <w:rPr>
          <w:sz w:val="28"/>
          <w:szCs w:val="28"/>
        </w:rPr>
        <w:t xml:space="preserve"> </w:t>
      </w:r>
      <w:r w:rsidRPr="003D68F6">
        <w:rPr>
          <w:rFonts w:cs="Tahoma"/>
          <w:sz w:val="28"/>
          <w:szCs w:val="28"/>
        </w:rPr>
        <w:t xml:space="preserve">утвержден в установленном порядке </w:t>
      </w:r>
      <w:r w:rsidR="00B00F5D" w:rsidRPr="00E65136">
        <w:rPr>
          <w:sz w:val="28"/>
          <w:szCs w:val="28"/>
          <w:lang w:eastAsia="ar-SA"/>
        </w:rPr>
        <w:t>в 2010 году</w:t>
      </w:r>
      <w:r w:rsidR="00B00F5D">
        <w:rPr>
          <w:sz w:val="28"/>
          <w:szCs w:val="28"/>
          <w:lang w:eastAsia="ar-SA"/>
        </w:rPr>
        <w:t>.</w:t>
      </w:r>
      <w:r w:rsidRPr="003D68F6">
        <w:rPr>
          <w:rFonts w:cs="Tahoma"/>
          <w:sz w:val="28"/>
          <w:szCs w:val="28"/>
        </w:rPr>
        <w:t xml:space="preserve"> </w:t>
      </w:r>
    </w:p>
    <w:p w:rsidR="00750805" w:rsidRPr="00FD445B" w:rsidRDefault="00750805" w:rsidP="00D92739">
      <w:pPr>
        <w:spacing w:line="312" w:lineRule="auto"/>
        <w:jc w:val="both"/>
        <w:rPr>
          <w:sz w:val="28"/>
          <w:szCs w:val="28"/>
        </w:rPr>
      </w:pPr>
    </w:p>
    <w:p w:rsidR="002871D0" w:rsidRPr="008B0F52" w:rsidRDefault="00093C3D" w:rsidP="00ED37F2">
      <w:pPr>
        <w:pStyle w:val="21"/>
      </w:pPr>
      <w:bookmarkStart w:id="9" w:name="_Toc200444375"/>
      <w:r w:rsidRPr="008B0F52">
        <w:t>ЦЕЛИ И ЗАДАЧИ ТЕРРИТОРИАЛЬНОГО ПЛАНИРОВАНИЯ</w:t>
      </w:r>
      <w:bookmarkEnd w:id="9"/>
    </w:p>
    <w:p w:rsidR="00E86526" w:rsidRDefault="00E86526" w:rsidP="00D92739">
      <w:pPr>
        <w:spacing w:line="312" w:lineRule="auto"/>
        <w:jc w:val="both"/>
        <w:rPr>
          <w:b/>
          <w:sz w:val="28"/>
          <w:szCs w:val="28"/>
        </w:rPr>
      </w:pPr>
    </w:p>
    <w:p w:rsidR="003438BF" w:rsidRPr="00DA1C44" w:rsidRDefault="003438BF" w:rsidP="00DA1C44">
      <w:pPr>
        <w:rPr>
          <w:b/>
          <w:sz w:val="28"/>
          <w:szCs w:val="28"/>
        </w:rPr>
      </w:pPr>
      <w:r w:rsidRPr="00DA1C44">
        <w:rPr>
          <w:b/>
          <w:sz w:val="28"/>
          <w:szCs w:val="28"/>
        </w:rPr>
        <w:t>Цели территориального планирования</w:t>
      </w:r>
    </w:p>
    <w:p w:rsidR="00E743ED" w:rsidRDefault="00E743ED" w:rsidP="00B66725">
      <w:pPr>
        <w:spacing w:line="288" w:lineRule="auto"/>
        <w:ind w:firstLine="720"/>
        <w:jc w:val="both"/>
        <w:rPr>
          <w:b/>
          <w:sz w:val="28"/>
          <w:szCs w:val="28"/>
        </w:rPr>
      </w:pPr>
      <w:r>
        <w:rPr>
          <w:sz w:val="28"/>
          <w:szCs w:val="28"/>
        </w:rPr>
        <w:t>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E743ED" w:rsidRDefault="00E743ED" w:rsidP="00B66725">
      <w:pPr>
        <w:spacing w:line="288" w:lineRule="auto"/>
        <w:ind w:firstLine="720"/>
        <w:jc w:val="both"/>
        <w:rPr>
          <w:sz w:val="28"/>
          <w:szCs w:val="28"/>
        </w:rPr>
      </w:pPr>
      <w:r>
        <w:rPr>
          <w:sz w:val="28"/>
          <w:szCs w:val="28"/>
        </w:rPr>
        <w:t xml:space="preserve">Основными целями территориального планирования при разработке генерального </w:t>
      </w:r>
      <w:r w:rsidR="00A23719">
        <w:rPr>
          <w:sz w:val="28"/>
          <w:szCs w:val="28"/>
        </w:rPr>
        <w:t>плана</w:t>
      </w:r>
      <w:r w:rsidR="00B00F5D">
        <w:rPr>
          <w:sz w:val="28"/>
          <w:szCs w:val="28"/>
        </w:rPr>
        <w:t xml:space="preserve"> </w:t>
      </w:r>
      <w:proofErr w:type="spellStart"/>
      <w:r w:rsidR="00B00F5D" w:rsidRPr="00E65136">
        <w:rPr>
          <w:sz w:val="28"/>
          <w:szCs w:val="28"/>
        </w:rPr>
        <w:t>Старонижестеблиевского</w:t>
      </w:r>
      <w:proofErr w:type="spellEnd"/>
      <w:r w:rsidR="00B00F5D" w:rsidRPr="00E65136">
        <w:rPr>
          <w:sz w:val="28"/>
          <w:szCs w:val="28"/>
        </w:rPr>
        <w:t xml:space="preserve"> сельского поселения </w:t>
      </w:r>
      <w:r w:rsidR="005E2797">
        <w:rPr>
          <w:sz w:val="28"/>
          <w:szCs w:val="28"/>
        </w:rPr>
        <w:t>Красноармейского муниципального района</w:t>
      </w:r>
      <w:r w:rsidR="00B00F5D" w:rsidRPr="005E2753">
        <w:rPr>
          <w:sz w:val="28"/>
          <w:szCs w:val="28"/>
        </w:rPr>
        <w:t xml:space="preserve"> </w:t>
      </w:r>
      <w:r w:rsidRPr="005E2753">
        <w:rPr>
          <w:sz w:val="28"/>
          <w:szCs w:val="28"/>
        </w:rPr>
        <w:t>Краснодарского края</w:t>
      </w:r>
      <w:r>
        <w:rPr>
          <w:sz w:val="28"/>
          <w:szCs w:val="28"/>
        </w:rPr>
        <w:t xml:space="preserve"> являются:</w:t>
      </w:r>
    </w:p>
    <w:p w:rsidR="00E743ED" w:rsidRPr="005E20EA" w:rsidRDefault="00E743ED" w:rsidP="00B66725">
      <w:pPr>
        <w:spacing w:line="288" w:lineRule="auto"/>
        <w:ind w:firstLine="720"/>
        <w:jc w:val="both"/>
        <w:rPr>
          <w:sz w:val="28"/>
          <w:szCs w:val="28"/>
        </w:rPr>
      </w:pPr>
      <w:r w:rsidRPr="005E20EA">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rsidR="00E743ED" w:rsidRDefault="00E743ED" w:rsidP="00B66725">
      <w:pPr>
        <w:spacing w:line="288" w:lineRule="auto"/>
        <w:ind w:firstLine="720"/>
        <w:jc w:val="both"/>
        <w:rPr>
          <w:sz w:val="28"/>
          <w:szCs w:val="28"/>
        </w:rPr>
      </w:pPr>
      <w:r>
        <w:rPr>
          <w:sz w:val="28"/>
          <w:szCs w:val="28"/>
        </w:rPr>
        <w:t>обеспечение средствами территориального планирования целостности городского поселения как муниципального образования;</w:t>
      </w:r>
    </w:p>
    <w:p w:rsidR="00E743ED" w:rsidRDefault="00E743ED" w:rsidP="00B66725">
      <w:pPr>
        <w:spacing w:line="288" w:lineRule="auto"/>
        <w:ind w:firstLine="720"/>
        <w:jc w:val="both"/>
        <w:rPr>
          <w:sz w:val="28"/>
          <w:szCs w:val="28"/>
        </w:rPr>
      </w:pPr>
      <w:r>
        <w:rPr>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опережающего развития инженерной и транспортной инфраструктуры;</w:t>
      </w:r>
    </w:p>
    <w:p w:rsidR="00E743ED" w:rsidRPr="0076263A" w:rsidRDefault="00E743ED" w:rsidP="00B66725">
      <w:pPr>
        <w:spacing w:line="288" w:lineRule="auto"/>
        <w:ind w:firstLine="720"/>
        <w:jc w:val="both"/>
        <w:rPr>
          <w:sz w:val="28"/>
          <w:szCs w:val="28"/>
        </w:rPr>
      </w:pPr>
      <w:r>
        <w:rPr>
          <w:sz w:val="28"/>
          <w:szCs w:val="28"/>
        </w:rPr>
        <w:lastRenderedPageBreak/>
        <w:t>определение необходимых исходных условий развития за счет совершенствования территориальной организации поселения, прежде всего за счет увеличения площади земель, занимаемых главными конкурентоспособными видами использования.</w:t>
      </w:r>
    </w:p>
    <w:p w:rsidR="00E743ED" w:rsidRDefault="00E743ED" w:rsidP="00B66725">
      <w:pPr>
        <w:spacing w:line="288" w:lineRule="auto"/>
        <w:ind w:firstLine="720"/>
        <w:jc w:val="both"/>
        <w:rPr>
          <w:sz w:val="28"/>
          <w:szCs w:val="28"/>
        </w:rPr>
      </w:pPr>
    </w:p>
    <w:p w:rsidR="00E743ED" w:rsidRDefault="00E743ED" w:rsidP="00B66725">
      <w:pPr>
        <w:spacing w:line="288" w:lineRule="auto"/>
        <w:ind w:firstLine="720"/>
        <w:jc w:val="both"/>
        <w:rPr>
          <w:sz w:val="28"/>
          <w:szCs w:val="28"/>
        </w:rPr>
      </w:pPr>
      <w:r>
        <w:rPr>
          <w:sz w:val="28"/>
          <w:szCs w:val="28"/>
        </w:rPr>
        <w:t>Решения генерального плана основываются на следующих принципах:</w:t>
      </w:r>
    </w:p>
    <w:p w:rsidR="00E743ED" w:rsidRPr="00AA004C" w:rsidRDefault="00E743ED" w:rsidP="00B66725">
      <w:pPr>
        <w:spacing w:line="288" w:lineRule="auto"/>
        <w:ind w:firstLine="720"/>
        <w:jc w:val="both"/>
        <w:rPr>
          <w:sz w:val="28"/>
          <w:szCs w:val="28"/>
        </w:rPr>
      </w:pPr>
      <w:r w:rsidRPr="00AA004C">
        <w:rPr>
          <w:sz w:val="28"/>
          <w:szCs w:val="28"/>
        </w:rPr>
        <w:t>наращивани</w:t>
      </w:r>
      <w:r>
        <w:rPr>
          <w:sz w:val="28"/>
          <w:szCs w:val="28"/>
        </w:rPr>
        <w:t>е</w:t>
      </w:r>
      <w:r w:rsidRPr="00AA004C">
        <w:rPr>
          <w:sz w:val="28"/>
          <w:szCs w:val="28"/>
        </w:rPr>
        <w:t xml:space="preserve"> ресурсного потенциала в сельском хозяйстве </w:t>
      </w:r>
      <w:r>
        <w:rPr>
          <w:sz w:val="28"/>
          <w:szCs w:val="28"/>
        </w:rPr>
        <w:t>поселения</w:t>
      </w:r>
      <w:r w:rsidRPr="00AA004C">
        <w:rPr>
          <w:sz w:val="28"/>
          <w:szCs w:val="28"/>
        </w:rPr>
        <w:t>, развити</w:t>
      </w:r>
      <w:r>
        <w:rPr>
          <w:sz w:val="28"/>
          <w:szCs w:val="28"/>
        </w:rPr>
        <w:t>е</w:t>
      </w:r>
      <w:r w:rsidRPr="00AA004C">
        <w:rPr>
          <w:sz w:val="28"/>
          <w:szCs w:val="28"/>
        </w:rPr>
        <w:t xml:space="preserve"> перерабатывающей промышленности;</w:t>
      </w:r>
    </w:p>
    <w:p w:rsidR="00E743ED" w:rsidRDefault="00E743ED" w:rsidP="00B66725">
      <w:pPr>
        <w:spacing w:line="288" w:lineRule="auto"/>
        <w:ind w:firstLine="720"/>
        <w:jc w:val="both"/>
        <w:rPr>
          <w:sz w:val="28"/>
          <w:szCs w:val="28"/>
        </w:rPr>
      </w:pPr>
      <w:r>
        <w:rPr>
          <w:sz w:val="28"/>
          <w:szCs w:val="28"/>
        </w:rPr>
        <w:t>обеспечение сохранности и восстановления природного комплекса территории, ее природно-географических особенностей, в том числе памятников археологии и культуры;</w:t>
      </w:r>
    </w:p>
    <w:p w:rsidR="00E743ED" w:rsidRDefault="00E743ED" w:rsidP="00B66725">
      <w:pPr>
        <w:spacing w:line="288" w:lineRule="auto"/>
        <w:ind w:firstLine="720"/>
        <w:jc w:val="both"/>
        <w:rPr>
          <w:sz w:val="28"/>
          <w:szCs w:val="28"/>
        </w:rPr>
      </w:pPr>
      <w:r>
        <w:rPr>
          <w:sz w:val="28"/>
          <w:szCs w:val="28"/>
        </w:rPr>
        <w:t>устойчивое развитие территории за счет рационального природопользования и охраны природных ресурсов в интересах настоящего и будущего поколений;</w:t>
      </w:r>
    </w:p>
    <w:p w:rsidR="00E743ED" w:rsidRDefault="00E743ED" w:rsidP="00B66725">
      <w:pPr>
        <w:spacing w:line="288" w:lineRule="auto"/>
        <w:ind w:firstLine="720"/>
        <w:jc w:val="both"/>
        <w:rPr>
          <w:sz w:val="28"/>
          <w:szCs w:val="28"/>
        </w:rPr>
      </w:pPr>
      <w:r>
        <w:rPr>
          <w:sz w:val="28"/>
          <w:szCs w:val="28"/>
        </w:rPr>
        <w:t>соблюдение последовательности действий по территориальному планированию, организации рациональной планировочной структуры, функционального и последующего градостроительного зонирования с учетом опережающего развития систем коммунальной инфраструктуры для оптимизации уровня антропогенных нагрузок на природную среду;</w:t>
      </w:r>
    </w:p>
    <w:p w:rsidR="00E743ED" w:rsidRPr="00E80D8D" w:rsidRDefault="00E743ED" w:rsidP="00B66725">
      <w:pPr>
        <w:spacing w:line="288" w:lineRule="auto"/>
        <w:ind w:firstLine="720"/>
        <w:jc w:val="both"/>
        <w:rPr>
          <w:sz w:val="28"/>
          <w:szCs w:val="28"/>
        </w:rPr>
      </w:pPr>
      <w:r w:rsidRPr="00E80D8D">
        <w:rPr>
          <w:sz w:val="28"/>
          <w:szCs w:val="28"/>
        </w:rPr>
        <w:t>рационально</w:t>
      </w:r>
      <w:r>
        <w:rPr>
          <w:sz w:val="28"/>
          <w:szCs w:val="28"/>
        </w:rPr>
        <w:t>е</w:t>
      </w:r>
      <w:r w:rsidRPr="00E80D8D">
        <w:rPr>
          <w:sz w:val="28"/>
          <w:szCs w:val="28"/>
        </w:rPr>
        <w:t xml:space="preserve"> размещени</w:t>
      </w:r>
      <w:r>
        <w:rPr>
          <w:sz w:val="28"/>
          <w:szCs w:val="28"/>
        </w:rPr>
        <w:t>е</w:t>
      </w:r>
      <w:r w:rsidRPr="00E80D8D">
        <w:rPr>
          <w:sz w:val="28"/>
          <w:szCs w:val="28"/>
        </w:rPr>
        <w:t xml:space="preserve"> объектов капитального </w:t>
      </w:r>
      <w:r>
        <w:rPr>
          <w:sz w:val="28"/>
          <w:szCs w:val="28"/>
        </w:rPr>
        <w:t xml:space="preserve">строительства местного значения, </w:t>
      </w:r>
      <w:r w:rsidRPr="00E80D8D">
        <w:rPr>
          <w:sz w:val="28"/>
          <w:szCs w:val="28"/>
        </w:rPr>
        <w:t>автомобильных дорог общего пользования между населенными пунктами, мостов и иных транспортных и инженерных сооружений вне границ населенных пунктов</w:t>
      </w:r>
      <w:r>
        <w:rPr>
          <w:sz w:val="28"/>
          <w:szCs w:val="28"/>
        </w:rPr>
        <w:t>.</w:t>
      </w:r>
    </w:p>
    <w:p w:rsidR="003438BF" w:rsidRPr="00E80D8D" w:rsidRDefault="003438BF" w:rsidP="00681EFB">
      <w:pPr>
        <w:spacing w:line="288" w:lineRule="auto"/>
        <w:ind w:firstLine="720"/>
        <w:jc w:val="both"/>
        <w:rPr>
          <w:sz w:val="28"/>
          <w:szCs w:val="28"/>
        </w:rPr>
      </w:pPr>
    </w:p>
    <w:p w:rsidR="003438BF" w:rsidRPr="00C04E36" w:rsidRDefault="003438BF" w:rsidP="00681EFB">
      <w:pPr>
        <w:spacing w:line="24" w:lineRule="atLeast"/>
        <w:jc w:val="both"/>
        <w:rPr>
          <w:sz w:val="28"/>
          <w:szCs w:val="28"/>
        </w:rPr>
      </w:pPr>
      <w:bookmarkStart w:id="10" w:name="_Toc253595939"/>
      <w:r w:rsidRPr="00C04E36">
        <w:rPr>
          <w:b/>
          <w:sz w:val="28"/>
          <w:szCs w:val="28"/>
        </w:rPr>
        <w:t>Задачи территориального планирования</w:t>
      </w:r>
      <w:bookmarkEnd w:id="10"/>
    </w:p>
    <w:p w:rsidR="00E743ED" w:rsidRDefault="00E743ED" w:rsidP="009913B1">
      <w:pPr>
        <w:spacing w:line="288" w:lineRule="auto"/>
        <w:ind w:firstLine="720"/>
        <w:jc w:val="both"/>
        <w:rPr>
          <w:sz w:val="28"/>
          <w:szCs w:val="28"/>
        </w:rPr>
      </w:pPr>
      <w:bookmarkStart w:id="11" w:name="_Toc262635701"/>
      <w:r>
        <w:rPr>
          <w:sz w:val="28"/>
          <w:szCs w:val="28"/>
        </w:rPr>
        <w:t xml:space="preserve">Реализация указанных целей осуществляется посредством решения задач. </w:t>
      </w:r>
      <w:r w:rsidRPr="00681E69">
        <w:rPr>
          <w:sz w:val="28"/>
          <w:szCs w:val="28"/>
        </w:rPr>
        <w:t>Основными задачами генерального плана явля</w:t>
      </w:r>
      <w:r>
        <w:rPr>
          <w:sz w:val="28"/>
          <w:szCs w:val="28"/>
        </w:rPr>
        <w:t>ю</w:t>
      </w:r>
      <w:r w:rsidRPr="00681E69">
        <w:rPr>
          <w:sz w:val="28"/>
          <w:szCs w:val="28"/>
        </w:rPr>
        <w:t>тся:</w:t>
      </w:r>
    </w:p>
    <w:p w:rsidR="009913B1" w:rsidRPr="00602E4C" w:rsidRDefault="009913B1" w:rsidP="009913B1">
      <w:pPr>
        <w:spacing w:line="288" w:lineRule="auto"/>
        <w:ind w:firstLine="720"/>
        <w:jc w:val="both"/>
        <w:rPr>
          <w:sz w:val="28"/>
          <w:szCs w:val="28"/>
        </w:rPr>
      </w:pPr>
      <w:r w:rsidRPr="00E048DE">
        <w:rPr>
          <w:sz w:val="28"/>
          <w:szCs w:val="28"/>
        </w:rPr>
        <w:t xml:space="preserve">1.Приведение </w:t>
      </w:r>
      <w:r w:rsidRPr="00602E4C">
        <w:rPr>
          <w:sz w:val="28"/>
          <w:szCs w:val="28"/>
        </w:rPr>
        <w:t>в соответствии со ст.23 Градостроительного кодекса РФ (действующая редакция);</w:t>
      </w:r>
    </w:p>
    <w:p w:rsidR="009913B1" w:rsidRPr="00602E4C" w:rsidRDefault="009913B1" w:rsidP="009913B1">
      <w:pPr>
        <w:spacing w:line="288" w:lineRule="auto"/>
        <w:ind w:firstLine="720"/>
        <w:jc w:val="both"/>
        <w:rPr>
          <w:sz w:val="28"/>
          <w:szCs w:val="28"/>
        </w:rPr>
      </w:pPr>
      <w:r w:rsidRPr="00602E4C">
        <w:rPr>
          <w:sz w:val="28"/>
          <w:szCs w:val="28"/>
        </w:rPr>
        <w:t>2.Приведение в соответствие со схемой территориального планирования муниципального образования района (с учетом вносимых изменений) в части отображения объектов местного значения муниципального района;</w:t>
      </w:r>
    </w:p>
    <w:p w:rsidR="009913B1" w:rsidRPr="00602E4C" w:rsidRDefault="009913B1" w:rsidP="009913B1">
      <w:pPr>
        <w:spacing w:line="288" w:lineRule="auto"/>
        <w:ind w:firstLine="720"/>
        <w:jc w:val="both"/>
        <w:rPr>
          <w:sz w:val="28"/>
          <w:szCs w:val="28"/>
        </w:rPr>
      </w:pPr>
      <w:r w:rsidRPr="00602E4C">
        <w:rPr>
          <w:sz w:val="28"/>
          <w:szCs w:val="28"/>
        </w:rPr>
        <w:t>3.Приведение в соответствие со Схемой территориального планирования Краснодарского края (с учетом внесенных в нее изменений) в части отображения объектов регионального значения;</w:t>
      </w:r>
    </w:p>
    <w:p w:rsidR="009913B1" w:rsidRPr="00602E4C" w:rsidRDefault="009913B1" w:rsidP="009913B1">
      <w:pPr>
        <w:spacing w:line="288" w:lineRule="auto"/>
        <w:ind w:firstLine="720"/>
        <w:jc w:val="both"/>
        <w:rPr>
          <w:sz w:val="28"/>
          <w:szCs w:val="28"/>
        </w:rPr>
      </w:pPr>
      <w:r w:rsidRPr="00602E4C">
        <w:rPr>
          <w:sz w:val="28"/>
          <w:szCs w:val="28"/>
        </w:rPr>
        <w:lastRenderedPageBreak/>
        <w:t>4.Приведение в соответствие со Схемой территориального планирования Российской Федерации (с учетом внесенных в нее изменений) в части отображения объектов федерального значения;</w:t>
      </w:r>
    </w:p>
    <w:p w:rsidR="009913B1" w:rsidRPr="00602E4C" w:rsidRDefault="009913B1" w:rsidP="009913B1">
      <w:pPr>
        <w:spacing w:line="288" w:lineRule="auto"/>
        <w:ind w:firstLine="720"/>
        <w:jc w:val="both"/>
        <w:rPr>
          <w:sz w:val="28"/>
          <w:szCs w:val="28"/>
        </w:rPr>
      </w:pPr>
      <w:r w:rsidRPr="00602E4C">
        <w:rPr>
          <w:sz w:val="28"/>
          <w:szCs w:val="28"/>
        </w:rPr>
        <w:t>5.Приведение в соответствие с Федеральным законом от 25 июня 2002 № 73-ФЗ (ред. от 09 марта 2016 года) «Об объектах культурного наследия (памятниках истории и культуры) народов Российской Федерации»;</w:t>
      </w:r>
    </w:p>
    <w:p w:rsidR="009913B1" w:rsidRPr="00602E4C" w:rsidRDefault="009913B1" w:rsidP="009913B1">
      <w:pPr>
        <w:spacing w:line="288" w:lineRule="auto"/>
        <w:ind w:firstLine="720"/>
        <w:jc w:val="both"/>
        <w:rPr>
          <w:sz w:val="28"/>
          <w:szCs w:val="28"/>
        </w:rPr>
      </w:pPr>
      <w:r w:rsidRPr="00602E4C">
        <w:rPr>
          <w:sz w:val="28"/>
          <w:szCs w:val="28"/>
        </w:rPr>
        <w:t>6.Отображение границ населенных пунктов согласно сведениям государственного кадастра недвижимости;</w:t>
      </w:r>
    </w:p>
    <w:p w:rsidR="009913B1" w:rsidRPr="00602E4C" w:rsidRDefault="009913B1" w:rsidP="009913B1">
      <w:pPr>
        <w:spacing w:line="288" w:lineRule="auto"/>
        <w:ind w:firstLine="720"/>
        <w:jc w:val="both"/>
        <w:rPr>
          <w:sz w:val="28"/>
          <w:szCs w:val="28"/>
        </w:rPr>
      </w:pPr>
      <w:r w:rsidRPr="00602E4C">
        <w:rPr>
          <w:sz w:val="28"/>
          <w:szCs w:val="28"/>
        </w:rPr>
        <w:t>7.Отображение границ горных отводов в соответствии с данными уполномоченных органов по пользованию недрами Российской Федерации Краснодарского края и иных зон с особыми условиями использования территории;</w:t>
      </w:r>
    </w:p>
    <w:p w:rsidR="009913B1" w:rsidRPr="009913B1" w:rsidRDefault="009913B1" w:rsidP="009913B1">
      <w:pPr>
        <w:spacing w:line="288" w:lineRule="auto"/>
        <w:ind w:firstLine="720"/>
        <w:jc w:val="both"/>
        <w:rPr>
          <w:sz w:val="28"/>
          <w:szCs w:val="28"/>
        </w:rPr>
      </w:pPr>
      <w:r w:rsidRPr="009913B1">
        <w:rPr>
          <w:sz w:val="28"/>
          <w:szCs w:val="28"/>
        </w:rPr>
        <w:t>8.Отображение зон с особыми условиями использования территорий в соответствии с действующим законодательством, в том числе:</w:t>
      </w:r>
    </w:p>
    <w:p w:rsidR="009913B1" w:rsidRPr="009913B1" w:rsidRDefault="009913B1" w:rsidP="009913B1">
      <w:pPr>
        <w:spacing w:line="288" w:lineRule="auto"/>
        <w:ind w:firstLine="720"/>
        <w:jc w:val="both"/>
        <w:rPr>
          <w:sz w:val="28"/>
          <w:szCs w:val="28"/>
        </w:rPr>
      </w:pPr>
      <w:r w:rsidRPr="009913B1">
        <w:rPr>
          <w:sz w:val="28"/>
          <w:szCs w:val="28"/>
        </w:rPr>
        <w:t>- отображение границ, установленных (утвержденных) санитарно-защитных зон предприятий;</w:t>
      </w:r>
    </w:p>
    <w:p w:rsidR="009913B1" w:rsidRPr="009913B1" w:rsidRDefault="009913B1" w:rsidP="009913B1">
      <w:pPr>
        <w:spacing w:line="288" w:lineRule="auto"/>
        <w:ind w:firstLine="720"/>
        <w:jc w:val="both"/>
        <w:rPr>
          <w:sz w:val="28"/>
          <w:szCs w:val="28"/>
        </w:rPr>
      </w:pPr>
      <w:r w:rsidRPr="009913B1">
        <w:rPr>
          <w:sz w:val="28"/>
          <w:szCs w:val="28"/>
        </w:rPr>
        <w:t>- отображение установленных (утвержденных) зон санитарной охраны подземных источников водоснабжения;</w:t>
      </w:r>
    </w:p>
    <w:p w:rsidR="009913B1" w:rsidRPr="009913B1" w:rsidRDefault="009913B1" w:rsidP="009913B1">
      <w:pPr>
        <w:spacing w:line="288" w:lineRule="auto"/>
        <w:ind w:firstLine="720"/>
        <w:jc w:val="both"/>
        <w:rPr>
          <w:sz w:val="28"/>
          <w:szCs w:val="28"/>
        </w:rPr>
      </w:pPr>
      <w:r w:rsidRPr="009913B1">
        <w:rPr>
          <w:sz w:val="28"/>
          <w:szCs w:val="28"/>
        </w:rPr>
        <w:t>- отображение установленных (утвержденных) границ зон охраны объектов культурного наследия;</w:t>
      </w:r>
    </w:p>
    <w:p w:rsidR="009913B1" w:rsidRPr="009913B1" w:rsidRDefault="009913B1" w:rsidP="009913B1">
      <w:pPr>
        <w:spacing w:line="288" w:lineRule="auto"/>
        <w:ind w:firstLine="720"/>
        <w:jc w:val="both"/>
        <w:rPr>
          <w:sz w:val="28"/>
          <w:szCs w:val="28"/>
        </w:rPr>
      </w:pPr>
      <w:r w:rsidRPr="009913B1">
        <w:rPr>
          <w:sz w:val="28"/>
          <w:szCs w:val="28"/>
        </w:rPr>
        <w:t>- отображение установленных (утвержденных) границ зон подтопления и затопления территорий;</w:t>
      </w:r>
    </w:p>
    <w:p w:rsidR="009913B1" w:rsidRPr="009913B1" w:rsidRDefault="009913B1" w:rsidP="009913B1">
      <w:pPr>
        <w:spacing w:line="288" w:lineRule="auto"/>
        <w:ind w:firstLine="720"/>
        <w:jc w:val="both"/>
        <w:rPr>
          <w:sz w:val="28"/>
          <w:szCs w:val="28"/>
        </w:rPr>
      </w:pPr>
      <w:r w:rsidRPr="009913B1">
        <w:rPr>
          <w:sz w:val="28"/>
          <w:szCs w:val="28"/>
        </w:rPr>
        <w:t>9</w:t>
      </w:r>
      <w:r>
        <w:t>.</w:t>
      </w:r>
      <w:r w:rsidRPr="009913B1">
        <w:rPr>
          <w:sz w:val="28"/>
          <w:szCs w:val="28"/>
        </w:rPr>
        <w:t xml:space="preserve"> При подготовке проекта учтены на территории поселения земли особо ценных продуктивных угодий;</w:t>
      </w:r>
    </w:p>
    <w:p w:rsidR="009913B1" w:rsidRPr="00602E4C" w:rsidRDefault="009913B1" w:rsidP="009913B1">
      <w:pPr>
        <w:spacing w:line="288" w:lineRule="auto"/>
        <w:ind w:firstLine="720"/>
        <w:jc w:val="both"/>
        <w:rPr>
          <w:sz w:val="28"/>
          <w:szCs w:val="28"/>
        </w:rPr>
      </w:pPr>
      <w:r w:rsidRPr="00602E4C">
        <w:rPr>
          <w:sz w:val="28"/>
          <w:szCs w:val="28"/>
        </w:rPr>
        <w:t>10.Приведение в соответствие с Приказом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9913B1" w:rsidRPr="00602E4C" w:rsidRDefault="009913B1" w:rsidP="009913B1">
      <w:pPr>
        <w:spacing w:line="288" w:lineRule="auto"/>
        <w:ind w:firstLine="720"/>
        <w:jc w:val="both"/>
        <w:rPr>
          <w:sz w:val="28"/>
          <w:szCs w:val="28"/>
        </w:rPr>
      </w:pPr>
      <w:r w:rsidRPr="00602E4C">
        <w:rPr>
          <w:sz w:val="28"/>
          <w:szCs w:val="28"/>
        </w:rPr>
        <w:t>В составе Проекта</w:t>
      </w:r>
      <w:r w:rsidRPr="009913B1">
        <w:rPr>
          <w:sz w:val="28"/>
          <w:szCs w:val="28"/>
        </w:rPr>
        <w:t xml:space="preserve"> ГП подготовлены</w:t>
      </w:r>
      <w:r w:rsidRPr="00602E4C">
        <w:rPr>
          <w:sz w:val="28"/>
          <w:szCs w:val="28"/>
        </w:rPr>
        <w:t>:</w:t>
      </w:r>
    </w:p>
    <w:p w:rsidR="009913B1" w:rsidRPr="009913B1" w:rsidRDefault="009913B1" w:rsidP="009913B1">
      <w:pPr>
        <w:spacing w:line="288" w:lineRule="auto"/>
        <w:ind w:firstLine="720"/>
        <w:jc w:val="both"/>
        <w:rPr>
          <w:sz w:val="28"/>
          <w:szCs w:val="28"/>
        </w:rPr>
      </w:pPr>
      <w:r w:rsidRPr="00602E4C">
        <w:rPr>
          <w:sz w:val="28"/>
          <w:szCs w:val="28"/>
        </w:rPr>
        <w:t>внесение изменений в утверждаемую часть (графическая и текстовая) и материалы по обоснованию (графическая и текстовая) проекта ГП;</w:t>
      </w:r>
    </w:p>
    <w:p w:rsidR="009913B1" w:rsidRPr="00602E4C" w:rsidRDefault="009913B1" w:rsidP="009913B1">
      <w:pPr>
        <w:spacing w:line="288" w:lineRule="auto"/>
        <w:ind w:firstLine="720"/>
        <w:jc w:val="both"/>
        <w:rPr>
          <w:sz w:val="28"/>
          <w:szCs w:val="28"/>
        </w:rPr>
      </w:pPr>
      <w:r w:rsidRPr="009913B1">
        <w:rPr>
          <w:sz w:val="28"/>
          <w:szCs w:val="28"/>
        </w:rPr>
        <w:t xml:space="preserve">сведения о границах населенных пунктов, отображенных на картах генерального плана,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9913B1" w:rsidRPr="009913B1" w:rsidRDefault="009913B1" w:rsidP="009913B1">
      <w:pPr>
        <w:spacing w:line="288" w:lineRule="auto"/>
        <w:ind w:firstLine="720"/>
        <w:jc w:val="both"/>
        <w:rPr>
          <w:sz w:val="28"/>
          <w:szCs w:val="28"/>
        </w:rPr>
      </w:pPr>
      <w:r w:rsidRPr="009913B1">
        <w:rPr>
          <w:sz w:val="28"/>
          <w:szCs w:val="28"/>
        </w:rPr>
        <w:lastRenderedPageBreak/>
        <w:t>описание местоположения границ населенных пунктов, в соответствии с Приказом Министерства экономического развития Российской Федерации от 23 ноября 2018 года № 650,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9913B1" w:rsidRPr="00602E4C" w:rsidRDefault="009913B1" w:rsidP="009913B1">
      <w:pPr>
        <w:spacing w:line="288" w:lineRule="auto"/>
        <w:ind w:firstLine="720"/>
        <w:jc w:val="both"/>
        <w:rPr>
          <w:sz w:val="28"/>
          <w:szCs w:val="28"/>
        </w:rPr>
      </w:pPr>
      <w:r w:rsidRPr="00602E4C">
        <w:rPr>
          <w:sz w:val="28"/>
          <w:szCs w:val="28"/>
        </w:rPr>
        <w:t>При разработке Проекта ГП учтены все ранее внесенные изменения в генеральный план поселения.</w:t>
      </w:r>
    </w:p>
    <w:p w:rsidR="009913B1" w:rsidRPr="00602E4C" w:rsidRDefault="009913B1" w:rsidP="009913B1">
      <w:pPr>
        <w:spacing w:line="288" w:lineRule="auto"/>
        <w:ind w:firstLine="720"/>
        <w:jc w:val="both"/>
        <w:rPr>
          <w:sz w:val="28"/>
          <w:szCs w:val="28"/>
        </w:rPr>
      </w:pPr>
      <w:r w:rsidRPr="00602E4C">
        <w:rPr>
          <w:sz w:val="28"/>
          <w:szCs w:val="28"/>
        </w:rPr>
        <w:t xml:space="preserve">При выполнении внесений изменений в генеральный план </w:t>
      </w:r>
      <w:proofErr w:type="spellStart"/>
      <w:r w:rsidR="00ED2746" w:rsidRPr="00E65136">
        <w:rPr>
          <w:sz w:val="28"/>
          <w:szCs w:val="28"/>
        </w:rPr>
        <w:t>Старонижестеблиевского</w:t>
      </w:r>
      <w:proofErr w:type="spellEnd"/>
      <w:r w:rsidR="00ED2746" w:rsidRPr="00E65136">
        <w:rPr>
          <w:sz w:val="28"/>
          <w:szCs w:val="28"/>
        </w:rPr>
        <w:t xml:space="preserve"> сельского поселения</w:t>
      </w:r>
      <w:r w:rsidRPr="00602E4C">
        <w:rPr>
          <w:sz w:val="28"/>
          <w:szCs w:val="28"/>
        </w:rPr>
        <w:t xml:space="preserve"> не подвергались изменению и корректировке разделы ранее утвержденного генерального плана, не предусмотренные техническим заданием.  </w:t>
      </w:r>
    </w:p>
    <w:p w:rsidR="009913B1" w:rsidRPr="00602E4C" w:rsidRDefault="009913B1" w:rsidP="009913B1">
      <w:pPr>
        <w:spacing w:line="288" w:lineRule="auto"/>
        <w:ind w:firstLine="720"/>
        <w:jc w:val="both"/>
        <w:rPr>
          <w:sz w:val="28"/>
          <w:szCs w:val="28"/>
        </w:rPr>
      </w:pPr>
      <w:r w:rsidRPr="00602E4C">
        <w:rPr>
          <w:sz w:val="28"/>
          <w:szCs w:val="28"/>
        </w:rPr>
        <w:t xml:space="preserve">При внесении изменений в </w:t>
      </w:r>
      <w:r w:rsidRPr="00E048DE">
        <w:rPr>
          <w:sz w:val="28"/>
          <w:szCs w:val="28"/>
        </w:rPr>
        <w:t>генеральный план сохраняется расчетный срок генерального плана – первый этап до 2020 года и предложения на долгосрочную перспективу до 2030 года, экономические и расчетные показатели проекта</w:t>
      </w:r>
      <w:r w:rsidRPr="00602E4C">
        <w:rPr>
          <w:sz w:val="28"/>
          <w:szCs w:val="28"/>
        </w:rPr>
        <w:t>.</w:t>
      </w:r>
    </w:p>
    <w:p w:rsidR="009913B1" w:rsidRPr="00602E4C" w:rsidRDefault="009913B1" w:rsidP="009913B1">
      <w:pPr>
        <w:spacing w:line="288" w:lineRule="auto"/>
        <w:ind w:firstLine="720"/>
        <w:jc w:val="both"/>
        <w:rPr>
          <w:sz w:val="28"/>
          <w:szCs w:val="28"/>
        </w:rPr>
      </w:pPr>
      <w:r w:rsidRPr="00602E4C">
        <w:rPr>
          <w:sz w:val="28"/>
          <w:szCs w:val="28"/>
        </w:rPr>
        <w:t xml:space="preserve">В проекте внесения изменений в генеральный план </w:t>
      </w:r>
      <w:proofErr w:type="spellStart"/>
      <w:r w:rsidR="00957327" w:rsidRPr="00E65136">
        <w:rPr>
          <w:sz w:val="28"/>
          <w:szCs w:val="28"/>
        </w:rPr>
        <w:t>Старонижестеблиевского</w:t>
      </w:r>
      <w:proofErr w:type="spellEnd"/>
      <w:r w:rsidR="00957327" w:rsidRPr="00E65136">
        <w:rPr>
          <w:sz w:val="28"/>
          <w:szCs w:val="28"/>
        </w:rPr>
        <w:t xml:space="preserve"> сельского поселения </w:t>
      </w:r>
      <w:r w:rsidR="005E2797">
        <w:rPr>
          <w:sz w:val="28"/>
          <w:szCs w:val="28"/>
        </w:rPr>
        <w:t>Красноармейского муниципального района</w:t>
      </w:r>
      <w:r w:rsidRPr="00602E4C">
        <w:rPr>
          <w:sz w:val="28"/>
          <w:szCs w:val="28"/>
        </w:rPr>
        <w:t xml:space="preserve"> приняты за основу расчётный срок</w:t>
      </w:r>
      <w:r>
        <w:rPr>
          <w:sz w:val="28"/>
          <w:szCs w:val="28"/>
        </w:rPr>
        <w:t>,</w:t>
      </w:r>
      <w:r w:rsidRPr="00602E4C">
        <w:rPr>
          <w:sz w:val="28"/>
          <w:szCs w:val="28"/>
        </w:rPr>
        <w:t xml:space="preserve"> численность населения и градостроительные решения согласно ранее утверждённому генеральному плану.</w:t>
      </w:r>
    </w:p>
    <w:p w:rsidR="00E743ED" w:rsidRPr="00DE2D4F" w:rsidRDefault="00E743ED" w:rsidP="009913B1">
      <w:pPr>
        <w:spacing w:line="288" w:lineRule="auto"/>
        <w:ind w:firstLine="720"/>
        <w:jc w:val="both"/>
        <w:rPr>
          <w:sz w:val="28"/>
          <w:szCs w:val="28"/>
        </w:rPr>
      </w:pPr>
      <w:r w:rsidRPr="00DE2D4F">
        <w:rPr>
          <w:sz w:val="28"/>
          <w:szCs w:val="28"/>
        </w:rPr>
        <w:t xml:space="preserve">Для решения этих задач проведен подробный анализ </w:t>
      </w:r>
      <w:r>
        <w:rPr>
          <w:sz w:val="28"/>
          <w:szCs w:val="28"/>
        </w:rPr>
        <w:t xml:space="preserve">существующего </w:t>
      </w:r>
      <w:r w:rsidRPr="00DE2D4F">
        <w:rPr>
          <w:sz w:val="28"/>
          <w:szCs w:val="28"/>
        </w:rPr>
        <w:t xml:space="preserve">использования территории </w:t>
      </w:r>
      <w:r>
        <w:rPr>
          <w:sz w:val="28"/>
          <w:szCs w:val="28"/>
        </w:rPr>
        <w:t xml:space="preserve"> </w:t>
      </w:r>
      <w:proofErr w:type="spellStart"/>
      <w:r w:rsidR="004F3E7D" w:rsidRPr="00E65136">
        <w:rPr>
          <w:sz w:val="28"/>
          <w:szCs w:val="28"/>
        </w:rPr>
        <w:t>Старонижестеблиевского</w:t>
      </w:r>
      <w:proofErr w:type="spellEnd"/>
      <w:r w:rsidR="004F3E7D" w:rsidRPr="00E65136">
        <w:rPr>
          <w:sz w:val="28"/>
          <w:szCs w:val="28"/>
        </w:rPr>
        <w:t xml:space="preserve"> сельского поселения</w:t>
      </w:r>
      <w:r w:rsidRPr="00DE2D4F">
        <w:rPr>
          <w:sz w:val="28"/>
          <w:szCs w:val="28"/>
        </w:rPr>
        <w:t xml:space="preserve">, выявлены ограничения по </w:t>
      </w:r>
      <w:r>
        <w:rPr>
          <w:sz w:val="28"/>
          <w:szCs w:val="28"/>
        </w:rPr>
        <w:t>ее использованию</w:t>
      </w:r>
      <w:r w:rsidRPr="00DE2D4F">
        <w:rPr>
          <w:sz w:val="28"/>
          <w:szCs w:val="28"/>
        </w:rPr>
        <w:t>, в том числе с учетом границ территорий объектов 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местного значения.</w:t>
      </w:r>
    </w:p>
    <w:p w:rsidR="00E743ED" w:rsidRDefault="00E743ED" w:rsidP="009913B1">
      <w:pPr>
        <w:spacing w:line="288" w:lineRule="auto"/>
        <w:ind w:firstLine="720"/>
        <w:jc w:val="both"/>
        <w:rPr>
          <w:sz w:val="28"/>
          <w:szCs w:val="28"/>
        </w:rPr>
      </w:pPr>
      <w:r w:rsidRPr="00C57FA4">
        <w:rPr>
          <w:sz w:val="28"/>
          <w:szCs w:val="28"/>
        </w:rPr>
        <w:t xml:space="preserve">Генеральным планом определяются планируемые границы функциональных зон </w:t>
      </w:r>
      <w:r>
        <w:rPr>
          <w:sz w:val="28"/>
          <w:szCs w:val="28"/>
        </w:rPr>
        <w:t xml:space="preserve">городского поселения </w:t>
      </w:r>
      <w:r w:rsidRPr="00C57FA4">
        <w:rPr>
          <w:sz w:val="28"/>
          <w:szCs w:val="28"/>
        </w:rPr>
        <w:t xml:space="preserve">с отображением </w:t>
      </w:r>
      <w:r>
        <w:rPr>
          <w:sz w:val="28"/>
          <w:szCs w:val="28"/>
        </w:rPr>
        <w:t xml:space="preserve">характеристик и </w:t>
      </w:r>
      <w:r w:rsidRPr="00C57FA4">
        <w:rPr>
          <w:sz w:val="28"/>
          <w:szCs w:val="28"/>
        </w:rPr>
        <w:t xml:space="preserve">параметров их планируемого </w:t>
      </w:r>
      <w:r>
        <w:rPr>
          <w:sz w:val="28"/>
          <w:szCs w:val="28"/>
        </w:rPr>
        <w:t>развития</w:t>
      </w:r>
      <w:r w:rsidRPr="00C57FA4">
        <w:rPr>
          <w:sz w:val="28"/>
          <w:szCs w:val="28"/>
        </w:rPr>
        <w:t xml:space="preserve">. </w:t>
      </w:r>
    </w:p>
    <w:p w:rsidR="004F3E7D" w:rsidRDefault="00EA1921" w:rsidP="004F3E7D">
      <w:pPr>
        <w:spacing w:line="288" w:lineRule="auto"/>
        <w:ind w:firstLine="720"/>
        <w:jc w:val="both"/>
      </w:pPr>
      <w:r w:rsidRPr="009913B1">
        <w:rPr>
          <w:sz w:val="28"/>
          <w:szCs w:val="28"/>
        </w:rPr>
        <w:br w:type="page"/>
      </w:r>
      <w:bookmarkEnd w:id="6"/>
      <w:bookmarkEnd w:id="7"/>
      <w:bookmarkEnd w:id="11"/>
    </w:p>
    <w:p w:rsidR="00750805" w:rsidRDefault="00750805" w:rsidP="00752D80">
      <w:pPr>
        <w:pStyle w:val="1d"/>
      </w:pPr>
    </w:p>
    <w:p w:rsidR="005045D3" w:rsidRDefault="005045D3" w:rsidP="00131490">
      <w:pPr>
        <w:pStyle w:val="1"/>
        <w:jc w:val="both"/>
      </w:pPr>
      <w:bookmarkStart w:id="12" w:name="_Toc164775889"/>
      <w:bookmarkStart w:id="13" w:name="_Toc200444376"/>
      <w:r>
        <w:rPr>
          <w:spacing w:val="-5"/>
        </w:rPr>
        <w:t>1. О</w:t>
      </w:r>
      <w:r>
        <w:t>Б</w:t>
      </w:r>
      <w:r>
        <w:rPr>
          <w:spacing w:val="4"/>
        </w:rPr>
        <w:t>Щ</w:t>
      </w:r>
      <w:r>
        <w:t>ИЕ</w:t>
      </w:r>
      <w:r>
        <w:rPr>
          <w:spacing w:val="-5"/>
        </w:rPr>
        <w:t xml:space="preserve"> </w:t>
      </w:r>
      <w:r>
        <w:t>С</w:t>
      </w:r>
      <w:r>
        <w:rPr>
          <w:spacing w:val="2"/>
        </w:rPr>
        <w:t>В</w:t>
      </w:r>
      <w:r>
        <w:rPr>
          <w:spacing w:val="-2"/>
        </w:rPr>
        <w:t>ЕДЕ</w:t>
      </w:r>
      <w:r>
        <w:t>НИЯ</w:t>
      </w:r>
      <w:r>
        <w:rPr>
          <w:spacing w:val="-4"/>
        </w:rPr>
        <w:t xml:space="preserve"> </w:t>
      </w:r>
      <w:r>
        <w:t>О</w:t>
      </w:r>
      <w:r>
        <w:rPr>
          <w:spacing w:val="-8"/>
        </w:rPr>
        <w:t xml:space="preserve"> </w:t>
      </w:r>
      <w:r>
        <w:rPr>
          <w:spacing w:val="-1"/>
        </w:rPr>
        <w:t>М</w:t>
      </w:r>
      <w:r>
        <w:rPr>
          <w:spacing w:val="1"/>
        </w:rPr>
        <w:t>У</w:t>
      </w:r>
      <w:r>
        <w:t>НИЦИПА</w:t>
      </w:r>
      <w:r>
        <w:rPr>
          <w:spacing w:val="-6"/>
        </w:rPr>
        <w:t>Л</w:t>
      </w:r>
      <w:r>
        <w:rPr>
          <w:spacing w:val="4"/>
        </w:rPr>
        <w:t>Ь</w:t>
      </w:r>
      <w:r>
        <w:rPr>
          <w:spacing w:val="-5"/>
        </w:rPr>
        <w:t>Н</w:t>
      </w:r>
      <w:r>
        <w:t>ОМ</w:t>
      </w:r>
      <w:r>
        <w:rPr>
          <w:spacing w:val="-4"/>
        </w:rPr>
        <w:t xml:space="preserve"> </w:t>
      </w:r>
      <w:r>
        <w:t>О</w:t>
      </w:r>
      <w:r>
        <w:rPr>
          <w:spacing w:val="4"/>
        </w:rPr>
        <w:t>Б</w:t>
      </w:r>
      <w:r>
        <w:rPr>
          <w:spacing w:val="-32"/>
        </w:rPr>
        <w:t>Р</w:t>
      </w:r>
      <w:r>
        <w:rPr>
          <w:spacing w:val="-6"/>
        </w:rPr>
        <w:t>А</w:t>
      </w:r>
      <w:r>
        <w:rPr>
          <w:spacing w:val="-2"/>
        </w:rPr>
        <w:t>З</w:t>
      </w:r>
      <w:r>
        <w:rPr>
          <w:spacing w:val="-5"/>
        </w:rPr>
        <w:t>О</w:t>
      </w:r>
      <w:r>
        <w:rPr>
          <w:spacing w:val="-12"/>
        </w:rPr>
        <w:t>В</w:t>
      </w:r>
      <w:r>
        <w:t>АНИИ</w:t>
      </w:r>
      <w:bookmarkEnd w:id="12"/>
      <w:bookmarkEnd w:id="13"/>
    </w:p>
    <w:p w:rsidR="005045D3" w:rsidRPr="005045D3" w:rsidRDefault="005045D3" w:rsidP="005045D3">
      <w:pPr>
        <w:rPr>
          <w:lang w:eastAsia="zh-CN"/>
        </w:rPr>
      </w:pPr>
    </w:p>
    <w:p w:rsidR="005045D3" w:rsidRPr="006A555B" w:rsidRDefault="005045D3" w:rsidP="005045D3">
      <w:pPr>
        <w:pStyle w:val="1"/>
        <w:spacing w:before="0" w:after="0" w:line="288" w:lineRule="auto"/>
        <w:ind w:firstLine="680"/>
        <w:rPr>
          <w:sz w:val="28"/>
          <w:szCs w:val="28"/>
        </w:rPr>
      </w:pPr>
      <w:bookmarkStart w:id="14" w:name="_Toc200444377"/>
      <w:r w:rsidRPr="006A555B">
        <w:rPr>
          <w:sz w:val="28"/>
          <w:szCs w:val="28"/>
        </w:rPr>
        <w:t>РАЗДЕЛ 1.</w:t>
      </w:r>
      <w:bookmarkEnd w:id="14"/>
      <w:r w:rsidRPr="006A555B">
        <w:rPr>
          <w:sz w:val="28"/>
          <w:szCs w:val="28"/>
        </w:rPr>
        <w:t xml:space="preserve"> </w:t>
      </w:r>
    </w:p>
    <w:p w:rsidR="00750805" w:rsidRPr="003151D5" w:rsidRDefault="00750805" w:rsidP="00117CF2">
      <w:pPr>
        <w:spacing w:line="288" w:lineRule="auto"/>
        <w:ind w:firstLine="680"/>
        <w:rPr>
          <w:caps/>
          <w:sz w:val="28"/>
          <w:szCs w:val="28"/>
        </w:rPr>
      </w:pPr>
    </w:p>
    <w:p w:rsidR="005B33AA" w:rsidRPr="008B0F52" w:rsidRDefault="001F6843" w:rsidP="00117CF2">
      <w:pPr>
        <w:pStyle w:val="31"/>
        <w:spacing w:before="0" w:line="288" w:lineRule="auto"/>
        <w:ind w:firstLine="680"/>
      </w:pPr>
      <w:bookmarkStart w:id="15" w:name="_Toc262635703"/>
      <w:bookmarkStart w:id="16" w:name="_Toc200444378"/>
      <w:r>
        <w:t xml:space="preserve">1.1 </w:t>
      </w:r>
      <w:r w:rsidR="005B33AA" w:rsidRPr="001F6843">
        <w:t>ХАРАКТЕРИСТИКА</w:t>
      </w:r>
      <w:r w:rsidR="00F67430">
        <w:t xml:space="preserve"> И АНАЛИЗ</w:t>
      </w:r>
      <w:r w:rsidR="005B33AA" w:rsidRPr="008B0F52">
        <w:t xml:space="preserve"> ПРИРОДНЫХ УСЛОВИЙ</w:t>
      </w:r>
      <w:bookmarkEnd w:id="15"/>
      <w:bookmarkEnd w:id="16"/>
    </w:p>
    <w:p w:rsidR="001949F8" w:rsidRDefault="001949F8" w:rsidP="00117CF2">
      <w:pPr>
        <w:tabs>
          <w:tab w:val="right" w:leader="dot" w:pos="9343"/>
        </w:tabs>
        <w:spacing w:line="288" w:lineRule="auto"/>
        <w:ind w:firstLine="680"/>
        <w:jc w:val="both"/>
        <w:rPr>
          <w:b/>
          <w:sz w:val="28"/>
          <w:szCs w:val="28"/>
        </w:rPr>
      </w:pPr>
    </w:p>
    <w:p w:rsidR="005B33AA" w:rsidRDefault="005B33AA" w:rsidP="00117CF2">
      <w:pPr>
        <w:tabs>
          <w:tab w:val="right" w:leader="dot" w:pos="9343"/>
        </w:tabs>
        <w:spacing w:line="288" w:lineRule="auto"/>
        <w:ind w:firstLine="680"/>
        <w:jc w:val="both"/>
        <w:rPr>
          <w:b/>
          <w:sz w:val="28"/>
          <w:szCs w:val="28"/>
        </w:rPr>
      </w:pPr>
      <w:r w:rsidRPr="00BF76C2">
        <w:rPr>
          <w:b/>
          <w:sz w:val="28"/>
          <w:szCs w:val="28"/>
        </w:rPr>
        <w:t>Климатические условия.</w:t>
      </w:r>
    </w:p>
    <w:p w:rsidR="00BC75E0" w:rsidRDefault="00BC75E0" w:rsidP="00117CF2">
      <w:pPr>
        <w:tabs>
          <w:tab w:val="right" w:leader="dot" w:pos="9343"/>
        </w:tabs>
        <w:spacing w:line="288" w:lineRule="auto"/>
        <w:ind w:firstLine="680"/>
        <w:jc w:val="both"/>
        <w:rPr>
          <w:b/>
          <w:sz w:val="28"/>
          <w:szCs w:val="28"/>
        </w:rPr>
      </w:pPr>
    </w:p>
    <w:p w:rsidR="00BC75E0" w:rsidRPr="00BC75E0" w:rsidRDefault="00BC75E0" w:rsidP="00BC75E0">
      <w:pPr>
        <w:ind w:firstLine="709"/>
        <w:jc w:val="both"/>
        <w:rPr>
          <w:sz w:val="28"/>
          <w:szCs w:val="28"/>
        </w:rPr>
      </w:pPr>
      <w:r w:rsidRPr="00BC75E0">
        <w:rPr>
          <w:sz w:val="28"/>
          <w:szCs w:val="28"/>
        </w:rPr>
        <w:t>Старонижестеблиевское сельское поселение расположено в пределах климатической провинции Азово-Кубанской равнины, которая входит в состав климатической области Северного склона Большого Кавказа и равнин Предкавказья. Указанная территория подвержена воздействию атлантических воздушных масс. Наибольшее понижение температуры при незначительной облачности и слабых северо-западных ветрах приносит антициклон с Гренландской области высокого давления. Кратковременное понижение температуры воздуха, проявляющиеся в любое время года, связаны с полярным максимумом, зарождающимся в Ледовитом океане.</w:t>
      </w:r>
    </w:p>
    <w:p w:rsidR="00BC75E0" w:rsidRPr="00BC75E0" w:rsidRDefault="00BC75E0" w:rsidP="00BC75E0">
      <w:pPr>
        <w:ind w:firstLine="709"/>
        <w:jc w:val="both"/>
        <w:rPr>
          <w:sz w:val="28"/>
          <w:szCs w:val="28"/>
        </w:rPr>
      </w:pPr>
      <w:r w:rsidRPr="00BC75E0">
        <w:rPr>
          <w:sz w:val="28"/>
          <w:szCs w:val="28"/>
        </w:rPr>
        <w:t>В области Атлантического океана образуются воздушные массы, которые зимой обуславливают умеренно-прохладную, а летом умеренно-теплую погоду.</w:t>
      </w:r>
    </w:p>
    <w:p w:rsidR="00BC75E0" w:rsidRPr="00BC75E0" w:rsidRDefault="00BC75E0" w:rsidP="00BC75E0">
      <w:pPr>
        <w:ind w:firstLine="709"/>
        <w:jc w:val="both"/>
        <w:rPr>
          <w:sz w:val="28"/>
          <w:szCs w:val="28"/>
        </w:rPr>
      </w:pPr>
      <w:r w:rsidRPr="00BC75E0">
        <w:rPr>
          <w:sz w:val="28"/>
          <w:szCs w:val="28"/>
        </w:rPr>
        <w:t xml:space="preserve">Сильные северо-восточные ветры, возникающие в </w:t>
      </w:r>
      <w:proofErr w:type="spellStart"/>
      <w:r w:rsidRPr="00BC75E0">
        <w:rPr>
          <w:sz w:val="28"/>
          <w:szCs w:val="28"/>
        </w:rPr>
        <w:t>Арало</w:t>
      </w:r>
      <w:proofErr w:type="spellEnd"/>
      <w:r w:rsidRPr="00BC75E0">
        <w:rPr>
          <w:sz w:val="28"/>
          <w:szCs w:val="28"/>
        </w:rPr>
        <w:t>-Каспийской области, зимой сопровождаются вьюгами и понижением температуры, а в теплое время года являются причиной образования суховеев и пыльных бурь.</w:t>
      </w:r>
    </w:p>
    <w:p w:rsidR="00BC75E0" w:rsidRPr="00BC75E0" w:rsidRDefault="00BC75E0" w:rsidP="00BC75E0">
      <w:pPr>
        <w:ind w:firstLine="709"/>
        <w:jc w:val="both"/>
        <w:rPr>
          <w:sz w:val="28"/>
          <w:szCs w:val="28"/>
        </w:rPr>
      </w:pPr>
      <w:r w:rsidRPr="00BC75E0">
        <w:rPr>
          <w:sz w:val="28"/>
          <w:szCs w:val="28"/>
        </w:rPr>
        <w:t>Температура воздуха в летние месяцы характеризуется наиболее постоянным ходом.</w:t>
      </w:r>
    </w:p>
    <w:p w:rsidR="00BC75E0" w:rsidRPr="00BC75E0" w:rsidRDefault="00BC75E0" w:rsidP="00BC75E0">
      <w:pPr>
        <w:ind w:firstLine="709"/>
        <w:jc w:val="both"/>
        <w:rPr>
          <w:sz w:val="28"/>
          <w:szCs w:val="28"/>
        </w:rPr>
      </w:pPr>
      <w:r w:rsidRPr="00BC75E0">
        <w:rPr>
          <w:sz w:val="28"/>
          <w:szCs w:val="28"/>
        </w:rPr>
        <w:t>В зимний период имеют место значительные колебания суточных и месячных температур.</w:t>
      </w:r>
    </w:p>
    <w:p w:rsidR="00BC75E0" w:rsidRPr="00BC75E0" w:rsidRDefault="00BC75E0" w:rsidP="00BC75E0">
      <w:pPr>
        <w:ind w:firstLine="709"/>
        <w:jc w:val="both"/>
        <w:rPr>
          <w:sz w:val="28"/>
          <w:szCs w:val="28"/>
        </w:rPr>
      </w:pPr>
      <w:r w:rsidRPr="00BC75E0">
        <w:rPr>
          <w:sz w:val="28"/>
          <w:szCs w:val="28"/>
        </w:rPr>
        <w:t xml:space="preserve">Наиболее низкие температуры наблюдаются в январе-феврале месяцах, максимум – в июле-августе. </w:t>
      </w:r>
    </w:p>
    <w:p w:rsidR="00BC75E0" w:rsidRPr="00BC75E0" w:rsidRDefault="00BC75E0" w:rsidP="00BC75E0">
      <w:pPr>
        <w:ind w:firstLine="709"/>
        <w:jc w:val="both"/>
        <w:rPr>
          <w:sz w:val="28"/>
          <w:szCs w:val="28"/>
        </w:rPr>
      </w:pPr>
      <w:r w:rsidRPr="00BC75E0">
        <w:rPr>
          <w:sz w:val="28"/>
          <w:szCs w:val="28"/>
        </w:rPr>
        <w:t xml:space="preserve">Безморозный период продолжается 180 дней. Заморозки наблюдаются уже в середине октября и оканчиваются в середине апреля. Глубина промерзания почвы в данном районе составляет </w:t>
      </w:r>
      <w:smartTag w:uri="urn:schemas-microsoft-com:office:smarttags" w:element="metricconverter">
        <w:smartTagPr>
          <w:attr w:name="ProductID" w:val="-0,8 м"/>
        </w:smartTagPr>
        <w:r w:rsidRPr="00BC75E0">
          <w:rPr>
            <w:sz w:val="28"/>
            <w:szCs w:val="28"/>
          </w:rPr>
          <w:t>-0,8 м</w:t>
        </w:r>
      </w:smartTag>
      <w:r w:rsidRPr="00BC75E0">
        <w:rPr>
          <w:sz w:val="28"/>
          <w:szCs w:val="28"/>
        </w:rPr>
        <w:t xml:space="preserve">. </w:t>
      </w:r>
    </w:p>
    <w:p w:rsidR="00BC75E0" w:rsidRDefault="00BC75E0" w:rsidP="00BC75E0">
      <w:pPr>
        <w:ind w:firstLine="709"/>
        <w:jc w:val="both"/>
        <w:rPr>
          <w:sz w:val="28"/>
          <w:szCs w:val="28"/>
        </w:rPr>
      </w:pPr>
      <w:r w:rsidRPr="00BC75E0">
        <w:rPr>
          <w:sz w:val="28"/>
          <w:szCs w:val="28"/>
        </w:rPr>
        <w:t>По данным многолетних наблюдений, исследуемый район характеризуется следующими среднемесячными значениями температуры воздуха.</w:t>
      </w:r>
    </w:p>
    <w:p w:rsidR="00F67430" w:rsidRPr="00731FAE" w:rsidRDefault="009E4C76" w:rsidP="00F67430">
      <w:pPr>
        <w:pStyle w:val="a7"/>
        <w:ind w:left="32" w:right="-113"/>
        <w:rPr>
          <w:szCs w:val="28"/>
        </w:rPr>
      </w:pPr>
      <w:r>
        <w:rPr>
          <w:noProof/>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94pt">
            <v:imagedata r:id="rId12" o:title=""/>
            <o:lock v:ext="edit" aspectratio="f"/>
          </v:shape>
        </w:pict>
      </w:r>
    </w:p>
    <w:p w:rsidR="00F67430" w:rsidRPr="00731FAE" w:rsidRDefault="00F67430" w:rsidP="00F67430">
      <w:pPr>
        <w:pStyle w:val="a7"/>
        <w:ind w:left="32" w:right="-113"/>
        <w:rPr>
          <w:szCs w:val="28"/>
        </w:rPr>
      </w:pPr>
    </w:p>
    <w:p w:rsidR="00F67430" w:rsidRPr="00731FAE" w:rsidRDefault="00F67430" w:rsidP="00F67430">
      <w:pPr>
        <w:pStyle w:val="a7"/>
        <w:spacing w:line="240" w:lineRule="auto"/>
        <w:rPr>
          <w:szCs w:val="28"/>
        </w:rPr>
      </w:pPr>
      <w:r w:rsidRPr="00731FAE">
        <w:rPr>
          <w:szCs w:val="28"/>
        </w:rPr>
        <w:t>Среднегодовое количество осадков в районе г. Славянска составляет 600-</w:t>
      </w:r>
      <w:smartTag w:uri="urn:schemas-microsoft-com:office:smarttags" w:element="metricconverter">
        <w:smartTagPr>
          <w:attr w:name="ProductID" w:val="680 мм"/>
        </w:smartTagPr>
        <w:r w:rsidRPr="00731FAE">
          <w:rPr>
            <w:szCs w:val="28"/>
          </w:rPr>
          <w:t>680 мм</w:t>
        </w:r>
      </w:smartTag>
      <w:r w:rsidRPr="00731FAE">
        <w:rPr>
          <w:szCs w:val="28"/>
        </w:rPr>
        <w:t>. По количеству осадков район характеризуется, как зона недостаточного увлажнения.</w:t>
      </w:r>
    </w:p>
    <w:p w:rsidR="00F67430" w:rsidRPr="00731FAE" w:rsidRDefault="00F67430" w:rsidP="00F67430">
      <w:pPr>
        <w:pStyle w:val="a7"/>
        <w:spacing w:line="240" w:lineRule="auto"/>
        <w:rPr>
          <w:szCs w:val="28"/>
        </w:rPr>
      </w:pPr>
      <w:r w:rsidRPr="00731FAE">
        <w:rPr>
          <w:szCs w:val="28"/>
        </w:rPr>
        <w:t>В течение всего года количество выпавших осадков распределяется по месяцам довольно равномерно.</w:t>
      </w:r>
    </w:p>
    <w:p w:rsidR="00F67430" w:rsidRPr="00731FAE" w:rsidRDefault="00112D33" w:rsidP="00F67430">
      <w:pPr>
        <w:pStyle w:val="a7"/>
        <w:spacing w:line="240" w:lineRule="auto"/>
        <w:rPr>
          <w:szCs w:val="28"/>
        </w:rPr>
      </w:pPr>
      <w:r w:rsidRPr="00731FAE">
        <w:rPr>
          <w:noProof/>
          <w:szCs w:val="28"/>
        </w:rPr>
        <mc:AlternateContent>
          <mc:Choice Requires="wps">
            <w:drawing>
              <wp:anchor distT="0" distB="0" distL="114300" distR="114300" simplePos="0" relativeHeight="251657728" behindDoc="0" locked="0" layoutInCell="1" allowOverlap="1">
                <wp:simplePos x="0" y="0"/>
                <wp:positionH relativeFrom="column">
                  <wp:posOffset>5307965</wp:posOffset>
                </wp:positionH>
                <wp:positionV relativeFrom="paragraph">
                  <wp:posOffset>-1946275</wp:posOffset>
                </wp:positionV>
                <wp:extent cx="45085" cy="45085"/>
                <wp:effectExtent l="15875" t="20955" r="15240" b="19685"/>
                <wp:wrapNone/>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45085"/>
                        </a:xfrm>
                        <a:custGeom>
                          <a:avLst/>
                          <a:gdLst>
                            <a:gd name="T0" fmla="*/ 35 w 71"/>
                            <a:gd name="T1" fmla="*/ 0 h 71"/>
                            <a:gd name="T2" fmla="*/ 71 w 71"/>
                            <a:gd name="T3" fmla="*/ 36 h 71"/>
                            <a:gd name="T4" fmla="*/ 35 w 71"/>
                            <a:gd name="T5" fmla="*/ 71 h 71"/>
                            <a:gd name="T6" fmla="*/ 0 w 71"/>
                            <a:gd name="T7" fmla="*/ 36 h 71"/>
                            <a:gd name="T8" fmla="*/ 35 w 71"/>
                            <a:gd name="T9" fmla="*/ 0 h 71"/>
                          </a:gdLst>
                          <a:ahLst/>
                          <a:cxnLst>
                            <a:cxn ang="0">
                              <a:pos x="T0" y="T1"/>
                            </a:cxn>
                            <a:cxn ang="0">
                              <a:pos x="T2" y="T3"/>
                            </a:cxn>
                            <a:cxn ang="0">
                              <a:pos x="T4" y="T5"/>
                            </a:cxn>
                            <a:cxn ang="0">
                              <a:pos x="T6" y="T7"/>
                            </a:cxn>
                            <a:cxn ang="0">
                              <a:pos x="T8" y="T9"/>
                            </a:cxn>
                          </a:cxnLst>
                          <a:rect l="0" t="0" r="r" b="b"/>
                          <a:pathLst>
                            <a:path w="71" h="71">
                              <a:moveTo>
                                <a:pt x="35" y="0"/>
                              </a:moveTo>
                              <a:lnTo>
                                <a:pt x="71" y="36"/>
                              </a:lnTo>
                              <a:lnTo>
                                <a:pt x="35" y="71"/>
                              </a:lnTo>
                              <a:lnTo>
                                <a:pt x="0" y="36"/>
                              </a:lnTo>
                              <a:lnTo>
                                <a:pt x="35" y="0"/>
                              </a:lnTo>
                              <a:close/>
                            </a:path>
                          </a:pathLst>
                        </a:custGeom>
                        <a:solidFill>
                          <a:srgbClr val="000000"/>
                        </a:solidFill>
                        <a:ln w="1143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7F139" id="Freeform 11" o:spid="_x0000_s1026" style="position:absolute;margin-left:417.95pt;margin-top:-153.25pt;width:3.55pt;height: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" path="m35,l71,36,35,71,,36,35,xe" fillcolor="black" strokeweight=".9pt">
                <v:path arrowok="t" o:connecttype="custom" o:connectlocs="22225,0;45085,22860;22225,45085;0,22860;22225,0" o:connectangles="0,0,0,0,0"/>
              </v:shape>
            </w:pict>
          </mc:Fallback>
        </mc:AlternateContent>
      </w:r>
      <w:r w:rsidR="00F67430" w:rsidRPr="00731FAE">
        <w:rPr>
          <w:szCs w:val="28"/>
        </w:rPr>
        <w:t>Для района работ характерен следующий ветровой режим: зимой преобладают северо-восточные ветры, летом - юго-западные.</w:t>
      </w:r>
    </w:p>
    <w:p w:rsidR="00F67430" w:rsidRPr="00731FAE" w:rsidRDefault="00F67430" w:rsidP="00F67430">
      <w:pPr>
        <w:pStyle w:val="a7"/>
        <w:spacing w:line="240" w:lineRule="auto"/>
        <w:rPr>
          <w:szCs w:val="28"/>
        </w:rPr>
      </w:pPr>
      <w:r w:rsidRPr="00731FAE">
        <w:rPr>
          <w:szCs w:val="28"/>
        </w:rPr>
        <w:t>Наибольшие скорости ветра (18-20 м/сек) характерны для ветров восточных румбов. Наибольшее число дней в году с ветрами со скоростью более 15 м/сек.- 20-30 дней.</w:t>
      </w:r>
    </w:p>
    <w:p w:rsidR="00F67430" w:rsidRPr="00731FAE" w:rsidRDefault="00F67430" w:rsidP="00F67430">
      <w:pPr>
        <w:pStyle w:val="a7"/>
        <w:spacing w:line="240" w:lineRule="auto"/>
        <w:rPr>
          <w:szCs w:val="28"/>
        </w:rPr>
      </w:pPr>
      <w:r w:rsidRPr="00731FAE">
        <w:rPr>
          <w:szCs w:val="28"/>
        </w:rPr>
        <w:t>Приблизительно столько же дней в году дуют суховеи, приносящие часто значительный ущерб сельскому хозяйству, 20-40 дней в году наблюдаются туманы.</w:t>
      </w:r>
    </w:p>
    <w:p w:rsidR="00F67430" w:rsidRPr="00731FAE" w:rsidRDefault="00F67430" w:rsidP="00F67430">
      <w:pPr>
        <w:pStyle w:val="a7"/>
        <w:spacing w:line="240" w:lineRule="auto"/>
        <w:rPr>
          <w:szCs w:val="28"/>
        </w:rPr>
      </w:pPr>
      <w:r w:rsidRPr="00731FAE">
        <w:rPr>
          <w:szCs w:val="28"/>
        </w:rPr>
        <w:t>Зима в данном районе бывает умеренно-мягкая, начинается во второй декаде декабря и продолжается 6-8 недель, сопровождаясь частыми переходами температуры воздуха через 0</w:t>
      </w:r>
      <w:r w:rsidRPr="00731FAE">
        <w:rPr>
          <w:szCs w:val="28"/>
        </w:rPr>
        <w:sym w:font="Symbol" w:char="F0B0"/>
      </w:r>
      <w:r w:rsidRPr="00731FAE">
        <w:rPr>
          <w:szCs w:val="28"/>
        </w:rPr>
        <w:t>. Снежный покров неустойчив и маломощен. Переход от зимы к весне характеризуется неустойчивым режимом погоды с частым потеплением и резкими похолоданиями.</w:t>
      </w:r>
    </w:p>
    <w:p w:rsidR="00F67430" w:rsidRPr="00731FAE" w:rsidRDefault="00F67430" w:rsidP="00F67430">
      <w:pPr>
        <w:pStyle w:val="a7"/>
        <w:spacing w:line="240" w:lineRule="auto"/>
        <w:rPr>
          <w:szCs w:val="28"/>
        </w:rPr>
      </w:pPr>
      <w:r w:rsidRPr="00731FAE">
        <w:rPr>
          <w:szCs w:val="28"/>
        </w:rPr>
        <w:t>Лето наступает в середине мая, обычно оно бывает умеренно-жаркое, сопровождается осадками в виде ливневых дождей. Осень начинается в октябре. Осень продолжительная, характеризуется теплой солнечной погодой.</w:t>
      </w:r>
    </w:p>
    <w:p w:rsidR="00F67430" w:rsidRPr="00731FAE" w:rsidRDefault="00F67430" w:rsidP="00F67430">
      <w:pPr>
        <w:pStyle w:val="a7"/>
        <w:spacing w:line="240" w:lineRule="auto"/>
        <w:rPr>
          <w:szCs w:val="28"/>
        </w:rPr>
      </w:pPr>
      <w:r w:rsidRPr="00731FAE">
        <w:rPr>
          <w:szCs w:val="28"/>
        </w:rPr>
        <w:t>Согласно приложению 5 СНиП 2.</w:t>
      </w:r>
      <w:smartTag w:uri="urn:schemas-microsoft-com:office:smarttags" w:element="date">
        <w:smartTagPr>
          <w:attr w:name="Year" w:val="85"/>
          <w:attr w:name="Day" w:val="01"/>
          <w:attr w:name="Month" w:val="07"/>
          <w:attr w:name="ls" w:val="trans"/>
        </w:smartTagPr>
        <w:r w:rsidRPr="00731FAE">
          <w:rPr>
            <w:szCs w:val="28"/>
          </w:rPr>
          <w:t>01-07-85</w:t>
        </w:r>
      </w:smartTag>
      <w:r w:rsidRPr="00731FAE">
        <w:rPr>
          <w:szCs w:val="28"/>
        </w:rPr>
        <w:t xml:space="preserve"> и СНКК – 20-303-2002 для города Славянск-на-Кубани принимаются:</w:t>
      </w:r>
    </w:p>
    <w:p w:rsidR="00F67430" w:rsidRPr="00731FAE" w:rsidRDefault="00F67430" w:rsidP="00F67430">
      <w:pPr>
        <w:pStyle w:val="a7"/>
        <w:spacing w:line="240" w:lineRule="auto"/>
        <w:rPr>
          <w:szCs w:val="28"/>
        </w:rPr>
      </w:pPr>
      <w:r w:rsidRPr="00731FAE">
        <w:rPr>
          <w:szCs w:val="28"/>
        </w:rPr>
        <w:t>- по расчетному значению снегового покрова – район II, СНКК – 20-303-2002.</w:t>
      </w:r>
    </w:p>
    <w:p w:rsidR="00F67430" w:rsidRPr="00731FAE" w:rsidRDefault="00F67430" w:rsidP="00F67430">
      <w:pPr>
        <w:pStyle w:val="a7"/>
        <w:spacing w:line="240" w:lineRule="auto"/>
        <w:rPr>
          <w:szCs w:val="28"/>
        </w:rPr>
      </w:pPr>
      <w:r w:rsidRPr="00731FAE">
        <w:rPr>
          <w:szCs w:val="28"/>
        </w:rPr>
        <w:t>- ветровой район по средней скорости ветра, м/с, за зимний период –5</w:t>
      </w:r>
    </w:p>
    <w:p w:rsidR="00F67430" w:rsidRPr="00731FAE" w:rsidRDefault="00F67430" w:rsidP="00F67430">
      <w:pPr>
        <w:pStyle w:val="a7"/>
        <w:spacing w:line="240" w:lineRule="auto"/>
        <w:rPr>
          <w:szCs w:val="28"/>
        </w:rPr>
      </w:pPr>
      <w:r w:rsidRPr="00731FAE">
        <w:rPr>
          <w:szCs w:val="28"/>
        </w:rPr>
        <w:t xml:space="preserve">- по расчетному значению давления ветра – район </w:t>
      </w:r>
      <w:r w:rsidRPr="00731FAE">
        <w:rPr>
          <w:szCs w:val="28"/>
          <w:lang w:val="en-US"/>
        </w:rPr>
        <w:t>IV</w:t>
      </w:r>
      <w:r w:rsidRPr="00731FAE">
        <w:rPr>
          <w:szCs w:val="28"/>
        </w:rPr>
        <w:t>, СНКК – 20-303-2002;</w:t>
      </w:r>
    </w:p>
    <w:p w:rsidR="00F67430" w:rsidRPr="00731FAE" w:rsidRDefault="00F67430" w:rsidP="00F67430">
      <w:pPr>
        <w:pStyle w:val="a7"/>
        <w:spacing w:line="240" w:lineRule="auto"/>
        <w:rPr>
          <w:szCs w:val="28"/>
        </w:rPr>
      </w:pPr>
      <w:r w:rsidRPr="00731FAE">
        <w:rPr>
          <w:szCs w:val="28"/>
        </w:rPr>
        <w:t>- по толщине стенки гололеда I</w:t>
      </w:r>
      <w:r w:rsidRPr="00731FAE">
        <w:rPr>
          <w:szCs w:val="28"/>
          <w:lang w:val="en-US"/>
        </w:rPr>
        <w:t>II</w:t>
      </w:r>
      <w:r w:rsidRPr="00731FAE">
        <w:rPr>
          <w:szCs w:val="28"/>
        </w:rPr>
        <w:t>;</w:t>
      </w:r>
    </w:p>
    <w:p w:rsidR="00F67430" w:rsidRPr="00731FAE" w:rsidRDefault="00F67430" w:rsidP="00F67430">
      <w:pPr>
        <w:pStyle w:val="a7"/>
        <w:spacing w:line="240" w:lineRule="auto"/>
        <w:rPr>
          <w:szCs w:val="28"/>
        </w:rPr>
      </w:pPr>
      <w:r w:rsidRPr="00731FAE">
        <w:rPr>
          <w:szCs w:val="28"/>
        </w:rPr>
        <w:t>- по среднемесячной температуре воздуха (</w:t>
      </w:r>
      <w:r w:rsidRPr="00731FAE">
        <w:rPr>
          <w:szCs w:val="28"/>
        </w:rPr>
        <w:sym w:font="Symbol" w:char="F0B0"/>
      </w:r>
      <w:r w:rsidRPr="00731FAE">
        <w:rPr>
          <w:szCs w:val="28"/>
        </w:rPr>
        <w:t>С), в январе – район 0</w:t>
      </w:r>
      <w:r w:rsidRPr="00731FAE">
        <w:rPr>
          <w:szCs w:val="28"/>
          <w:vertAlign w:val="superscript"/>
        </w:rPr>
        <w:t>0</w:t>
      </w:r>
      <w:r w:rsidRPr="00731FAE">
        <w:rPr>
          <w:szCs w:val="28"/>
        </w:rPr>
        <w:t>;</w:t>
      </w:r>
    </w:p>
    <w:p w:rsidR="00F67430" w:rsidRPr="00731FAE" w:rsidRDefault="00F67430" w:rsidP="00F67430">
      <w:pPr>
        <w:pStyle w:val="a7"/>
        <w:spacing w:line="240" w:lineRule="auto"/>
        <w:rPr>
          <w:szCs w:val="28"/>
        </w:rPr>
      </w:pPr>
      <w:r w:rsidRPr="00731FAE">
        <w:rPr>
          <w:szCs w:val="28"/>
        </w:rPr>
        <w:t>- по среднемесячной температуре воздуха (</w:t>
      </w:r>
      <w:r w:rsidRPr="00731FAE">
        <w:rPr>
          <w:szCs w:val="28"/>
        </w:rPr>
        <w:sym w:font="Symbol" w:char="F0B0"/>
      </w:r>
      <w:r w:rsidRPr="00731FAE">
        <w:rPr>
          <w:szCs w:val="28"/>
        </w:rPr>
        <w:t>С), в июле – район 25</w:t>
      </w:r>
      <w:r w:rsidRPr="00731FAE">
        <w:rPr>
          <w:szCs w:val="28"/>
          <w:vertAlign w:val="superscript"/>
        </w:rPr>
        <w:t xml:space="preserve"> 0</w:t>
      </w:r>
      <w:r w:rsidRPr="00731FAE">
        <w:rPr>
          <w:szCs w:val="28"/>
        </w:rPr>
        <w:t>;</w:t>
      </w:r>
    </w:p>
    <w:p w:rsidR="00F67430" w:rsidRPr="00731FAE" w:rsidRDefault="00F67430" w:rsidP="00F67430">
      <w:pPr>
        <w:pStyle w:val="a7"/>
        <w:spacing w:line="240" w:lineRule="auto"/>
        <w:rPr>
          <w:szCs w:val="28"/>
        </w:rPr>
      </w:pPr>
      <w:r w:rsidRPr="00731FAE">
        <w:rPr>
          <w:szCs w:val="28"/>
        </w:rPr>
        <w:t>- по отклонению средней температуры воздуха наиболее холодных суток от среднемесячной температуры (</w:t>
      </w:r>
      <w:r w:rsidRPr="00731FAE">
        <w:rPr>
          <w:szCs w:val="28"/>
        </w:rPr>
        <w:sym w:font="Symbol" w:char="F0B0"/>
      </w:r>
      <w:r w:rsidRPr="00731FAE">
        <w:rPr>
          <w:szCs w:val="28"/>
        </w:rPr>
        <w:t>С), в январе – район 15</w:t>
      </w:r>
      <w:r w:rsidRPr="00731FAE">
        <w:rPr>
          <w:szCs w:val="28"/>
          <w:vertAlign w:val="superscript"/>
        </w:rPr>
        <w:t>0</w:t>
      </w:r>
      <w:r w:rsidRPr="00731FAE">
        <w:rPr>
          <w:szCs w:val="28"/>
        </w:rPr>
        <w:t>;</w:t>
      </w:r>
    </w:p>
    <w:p w:rsidR="00F67430" w:rsidRPr="00731FAE" w:rsidRDefault="00F67430" w:rsidP="00F67430">
      <w:pPr>
        <w:pStyle w:val="a7"/>
        <w:spacing w:line="240" w:lineRule="auto"/>
        <w:rPr>
          <w:szCs w:val="28"/>
        </w:rPr>
      </w:pPr>
      <w:r w:rsidRPr="00731FAE">
        <w:rPr>
          <w:szCs w:val="28"/>
        </w:rPr>
        <w:lastRenderedPageBreak/>
        <w:t xml:space="preserve">- ветровой район </w:t>
      </w:r>
      <w:r w:rsidRPr="00731FAE">
        <w:rPr>
          <w:szCs w:val="28"/>
          <w:lang w:val="en-US"/>
        </w:rPr>
        <w:t>III</w:t>
      </w:r>
      <w:r w:rsidRPr="00731FAE">
        <w:rPr>
          <w:szCs w:val="28"/>
        </w:rPr>
        <w:t>, расчетное значение ветрового давления 45 кПа (СНКК 20-03-2002);</w:t>
      </w:r>
    </w:p>
    <w:p w:rsidR="00F67430" w:rsidRDefault="00F67430" w:rsidP="00F67430">
      <w:pPr>
        <w:pStyle w:val="a7"/>
        <w:spacing w:line="240" w:lineRule="auto"/>
        <w:rPr>
          <w:szCs w:val="28"/>
        </w:rPr>
      </w:pPr>
      <w:r w:rsidRPr="00731FAE">
        <w:rPr>
          <w:szCs w:val="28"/>
        </w:rPr>
        <w:t xml:space="preserve">- снеговой район </w:t>
      </w:r>
      <w:r w:rsidRPr="00731FAE">
        <w:rPr>
          <w:szCs w:val="28"/>
          <w:lang w:val="en-US"/>
        </w:rPr>
        <w:t>II</w:t>
      </w:r>
      <w:r w:rsidRPr="00731FAE">
        <w:rPr>
          <w:szCs w:val="28"/>
        </w:rPr>
        <w:t>, расчетное значение веса снегового покрова земли 90 кПа (СНКК 20-303-2002).</w:t>
      </w:r>
    </w:p>
    <w:p w:rsidR="00F67430" w:rsidRDefault="00F67430" w:rsidP="00F67430">
      <w:pPr>
        <w:pStyle w:val="a7"/>
        <w:spacing w:line="240" w:lineRule="auto"/>
        <w:rPr>
          <w:szCs w:val="28"/>
        </w:rPr>
      </w:pPr>
    </w:p>
    <w:p w:rsidR="00F67430" w:rsidRDefault="00F67430" w:rsidP="00F67430">
      <w:pPr>
        <w:pStyle w:val="a7"/>
        <w:spacing w:line="240" w:lineRule="auto"/>
        <w:rPr>
          <w:b/>
          <w:bCs w:val="0"/>
          <w:szCs w:val="28"/>
          <w:lang w:val="ru-RU" w:eastAsia="ru-RU"/>
        </w:rPr>
      </w:pPr>
      <w:r w:rsidRPr="00F67430">
        <w:rPr>
          <w:b/>
          <w:bCs w:val="0"/>
          <w:szCs w:val="28"/>
          <w:lang w:val="ru-RU" w:eastAsia="ru-RU"/>
        </w:rPr>
        <w:t>Рельеф и геоморфология</w:t>
      </w:r>
    </w:p>
    <w:p w:rsidR="00F67430" w:rsidRDefault="00F67430" w:rsidP="00F67430">
      <w:pPr>
        <w:pStyle w:val="a7"/>
        <w:spacing w:line="240" w:lineRule="auto"/>
        <w:rPr>
          <w:b/>
          <w:bCs w:val="0"/>
          <w:szCs w:val="28"/>
          <w:lang w:val="ru-RU" w:eastAsia="ru-RU"/>
        </w:rPr>
      </w:pPr>
    </w:p>
    <w:p w:rsidR="00F67430" w:rsidRPr="00731FAE" w:rsidRDefault="00F67430" w:rsidP="00F67430">
      <w:pPr>
        <w:pStyle w:val="a7"/>
        <w:tabs>
          <w:tab w:val="num" w:pos="-142"/>
        </w:tabs>
        <w:spacing w:line="240" w:lineRule="auto"/>
        <w:rPr>
          <w:szCs w:val="28"/>
        </w:rPr>
      </w:pPr>
      <w:r w:rsidRPr="00731FAE">
        <w:rPr>
          <w:szCs w:val="28"/>
        </w:rPr>
        <w:t>В административном отношении участок работ относится к Красноармейскому</w:t>
      </w:r>
      <w:r w:rsidR="00C95169">
        <w:rPr>
          <w:szCs w:val="28"/>
          <w:lang w:val="ru-RU"/>
        </w:rPr>
        <w:t xml:space="preserve"> муниципальному</w:t>
      </w:r>
      <w:r w:rsidRPr="00731FAE">
        <w:rPr>
          <w:szCs w:val="28"/>
        </w:rPr>
        <w:t xml:space="preserve"> району и расположена на западе Краснодарского края в дельте р. Кубань. Территория изысканий располагается вдоль Ангелинского ерика. В </w:t>
      </w:r>
      <w:smartTag w:uri="urn:schemas-microsoft-com:office:smarttags" w:element="metricconverter">
        <w:smartTagPr>
          <w:attr w:name="ProductID" w:val="10 км"/>
        </w:smartTagPr>
        <w:r w:rsidRPr="00731FAE">
          <w:rPr>
            <w:szCs w:val="28"/>
          </w:rPr>
          <w:t>10 км</w:t>
        </w:r>
      </w:smartTag>
      <w:r w:rsidRPr="00731FAE">
        <w:rPr>
          <w:szCs w:val="28"/>
        </w:rPr>
        <w:t xml:space="preserve"> к югу проходит краевая автодорога Краснодар-Темрюк.</w:t>
      </w:r>
    </w:p>
    <w:p w:rsidR="00F67430" w:rsidRPr="00731FAE" w:rsidRDefault="00F67430" w:rsidP="00F67430">
      <w:pPr>
        <w:pStyle w:val="a7"/>
        <w:tabs>
          <w:tab w:val="num" w:pos="-142"/>
        </w:tabs>
        <w:spacing w:line="240" w:lineRule="auto"/>
        <w:rPr>
          <w:szCs w:val="28"/>
        </w:rPr>
      </w:pPr>
      <w:r w:rsidRPr="00731FAE">
        <w:rPr>
          <w:szCs w:val="28"/>
        </w:rPr>
        <w:t xml:space="preserve">В тектоническом отношении район работ расположен в центральной части Западно-Кубанского прогиба, к северу расположена Черноерковская синклиналь, в </w:t>
      </w:r>
      <w:smartTag w:uri="urn:schemas-microsoft-com:office:smarttags" w:element="metricconverter">
        <w:smartTagPr>
          <w:attr w:name="ProductID" w:val="20 км"/>
        </w:smartTagPr>
        <w:r w:rsidRPr="00731FAE">
          <w:rPr>
            <w:szCs w:val="28"/>
          </w:rPr>
          <w:t>20 км</w:t>
        </w:r>
      </w:smartTag>
      <w:r w:rsidRPr="00731FAE">
        <w:rPr>
          <w:szCs w:val="28"/>
        </w:rPr>
        <w:t xml:space="preserve"> северо-востоку ее пересекает Краснодарский разлом.</w:t>
      </w:r>
    </w:p>
    <w:p w:rsidR="00F67430" w:rsidRPr="00731FAE" w:rsidRDefault="00F67430" w:rsidP="00F67430">
      <w:pPr>
        <w:pStyle w:val="a7"/>
        <w:tabs>
          <w:tab w:val="num" w:pos="-142"/>
        </w:tabs>
        <w:spacing w:line="240" w:lineRule="auto"/>
        <w:rPr>
          <w:szCs w:val="28"/>
        </w:rPr>
      </w:pPr>
      <w:r w:rsidRPr="00731FAE">
        <w:rPr>
          <w:szCs w:val="28"/>
        </w:rPr>
        <w:t xml:space="preserve">Тектонические условия области определили особенности геологического строения и геоморфологические условия района работ. В результате устойчивого прогибания образовалась обширная дельта р. Кубани и рек Азовского стока с плодородными почвами и благоприятными условиями для рыбного хозяйства. </w:t>
      </w:r>
    </w:p>
    <w:p w:rsidR="00F67430" w:rsidRPr="00731FAE" w:rsidRDefault="00F67430" w:rsidP="00F67430">
      <w:pPr>
        <w:pStyle w:val="a7"/>
        <w:tabs>
          <w:tab w:val="num" w:pos="-142"/>
        </w:tabs>
        <w:spacing w:line="240" w:lineRule="auto"/>
        <w:rPr>
          <w:szCs w:val="28"/>
        </w:rPr>
      </w:pPr>
      <w:r w:rsidRPr="00731FAE">
        <w:rPr>
          <w:szCs w:val="28"/>
        </w:rPr>
        <w:t>Современная дельта характеризуется хорошо выраженными типичными аллювиально-аккумулятивными формами рельефа. Район работ сложен аллювиальными дельтовыми отложениями верхнечетвертичного возраста, представленными суглинками, глинами, супесями и песками.</w:t>
      </w:r>
    </w:p>
    <w:p w:rsidR="00F67430" w:rsidRPr="00731FAE" w:rsidRDefault="00F67430" w:rsidP="00F67430">
      <w:pPr>
        <w:pStyle w:val="a7"/>
        <w:tabs>
          <w:tab w:val="num" w:pos="-142"/>
        </w:tabs>
        <w:spacing w:line="240" w:lineRule="auto"/>
        <w:rPr>
          <w:szCs w:val="28"/>
        </w:rPr>
      </w:pPr>
      <w:r w:rsidRPr="00731FAE">
        <w:rPr>
          <w:szCs w:val="28"/>
        </w:rPr>
        <w:t>Рельеф участка работ равнинный, с незначительным уклоном с юго-востока северо-запад. Абсолютные отметки поверхности варьируют в пределах 5,5-9,7 м.</w:t>
      </w:r>
    </w:p>
    <w:p w:rsidR="00F67430" w:rsidRDefault="00F67430" w:rsidP="00F67430">
      <w:pPr>
        <w:pStyle w:val="a7"/>
        <w:tabs>
          <w:tab w:val="num" w:pos="-142"/>
        </w:tabs>
        <w:spacing w:line="240" w:lineRule="auto"/>
        <w:rPr>
          <w:szCs w:val="28"/>
        </w:rPr>
      </w:pPr>
      <w:r w:rsidRPr="00731FAE">
        <w:rPr>
          <w:szCs w:val="28"/>
        </w:rPr>
        <w:t>В пределах дельты в естественных природных условиях аккумуляция осадков ежегодно составляла около 7 миллионов т/год взвешенного материала, приносимого р. Кубань.</w:t>
      </w:r>
    </w:p>
    <w:p w:rsidR="00F67430" w:rsidRDefault="00F67430" w:rsidP="00F67430">
      <w:pPr>
        <w:pStyle w:val="a7"/>
        <w:tabs>
          <w:tab w:val="num" w:pos="-142"/>
        </w:tabs>
        <w:spacing w:line="240" w:lineRule="auto"/>
        <w:rPr>
          <w:szCs w:val="28"/>
        </w:rPr>
      </w:pPr>
    </w:p>
    <w:p w:rsidR="00F67430" w:rsidRDefault="00F67430" w:rsidP="00F67430">
      <w:pPr>
        <w:pStyle w:val="a7"/>
        <w:tabs>
          <w:tab w:val="num" w:pos="-142"/>
        </w:tabs>
        <w:spacing w:line="240" w:lineRule="auto"/>
        <w:rPr>
          <w:b/>
          <w:bCs w:val="0"/>
          <w:szCs w:val="28"/>
          <w:lang w:val="ru-RU" w:eastAsia="ru-RU"/>
        </w:rPr>
      </w:pPr>
      <w:r w:rsidRPr="00F67430">
        <w:rPr>
          <w:b/>
          <w:bCs w:val="0"/>
          <w:szCs w:val="28"/>
          <w:lang w:val="ru-RU" w:eastAsia="ru-RU"/>
        </w:rPr>
        <w:t>Техногенные условия</w:t>
      </w:r>
    </w:p>
    <w:p w:rsidR="00F67430" w:rsidRDefault="00F67430" w:rsidP="00F67430">
      <w:pPr>
        <w:pStyle w:val="a7"/>
        <w:tabs>
          <w:tab w:val="num" w:pos="-142"/>
        </w:tabs>
        <w:spacing w:line="240" w:lineRule="auto"/>
        <w:rPr>
          <w:b/>
          <w:bCs w:val="0"/>
          <w:szCs w:val="28"/>
          <w:lang w:val="ru-RU" w:eastAsia="ru-RU"/>
        </w:rPr>
      </w:pPr>
    </w:p>
    <w:p w:rsidR="00F67430" w:rsidRPr="00731FAE" w:rsidRDefault="00F67430" w:rsidP="00F67430">
      <w:pPr>
        <w:pStyle w:val="a7"/>
        <w:tabs>
          <w:tab w:val="num" w:pos="-142"/>
        </w:tabs>
        <w:spacing w:line="240" w:lineRule="auto"/>
        <w:rPr>
          <w:szCs w:val="28"/>
        </w:rPr>
      </w:pPr>
      <w:r w:rsidRPr="00731FAE">
        <w:rPr>
          <w:szCs w:val="28"/>
        </w:rPr>
        <w:t xml:space="preserve">Район работ расположен на пойменной террасе реки Ангелинский Ерик. Отметки поверхности территории изменяются в пределах 5,50 – 9,70 м. </w:t>
      </w:r>
    </w:p>
    <w:p w:rsidR="00F67430" w:rsidRPr="00731FAE" w:rsidRDefault="00F67430" w:rsidP="00F67430">
      <w:pPr>
        <w:pStyle w:val="a7"/>
        <w:tabs>
          <w:tab w:val="num" w:pos="-142"/>
        </w:tabs>
        <w:spacing w:line="240" w:lineRule="auto"/>
        <w:rPr>
          <w:szCs w:val="28"/>
        </w:rPr>
      </w:pPr>
      <w:r w:rsidRPr="00731FAE">
        <w:rPr>
          <w:szCs w:val="28"/>
        </w:rPr>
        <w:t>Плоская поверхность территории с блюдцеобразными понижениями и связанное с рельефными условиями отсутствие поверхностного стока вызывает застой атмосферных вод и заболачивание территории. Защита территории станицы от подтопления в настоящее время решена путем устройства оградительных дамб. Необходимо предусмотреть ливневую канализацию и уличный дренаж.</w:t>
      </w:r>
    </w:p>
    <w:p w:rsidR="00F67430" w:rsidRPr="00731FAE" w:rsidRDefault="00F67430" w:rsidP="00F67430">
      <w:pPr>
        <w:pStyle w:val="a7"/>
        <w:tabs>
          <w:tab w:val="num" w:pos="-142"/>
        </w:tabs>
        <w:spacing w:line="240" w:lineRule="auto"/>
        <w:rPr>
          <w:szCs w:val="28"/>
        </w:rPr>
      </w:pPr>
      <w:r w:rsidRPr="00731FAE">
        <w:rPr>
          <w:szCs w:val="28"/>
        </w:rPr>
        <w:t>Основным источником загрязнения воздушного бассейна станицы является промышленные предприятия, автомобильный транспорт, а также сеть мелких отопительных котельных.</w:t>
      </w:r>
    </w:p>
    <w:p w:rsidR="00F67430" w:rsidRDefault="00F67430" w:rsidP="00F67430">
      <w:pPr>
        <w:pStyle w:val="a7"/>
        <w:tabs>
          <w:tab w:val="num" w:pos="-142"/>
        </w:tabs>
        <w:spacing w:line="240" w:lineRule="auto"/>
        <w:rPr>
          <w:szCs w:val="28"/>
        </w:rPr>
      </w:pPr>
      <w:r w:rsidRPr="00731FAE">
        <w:rPr>
          <w:szCs w:val="28"/>
        </w:rPr>
        <w:t>Застройка территории и прокладка автомобильных дорог нарушили естественный сток осадков, привели к созданию замкнутых участков.</w:t>
      </w:r>
    </w:p>
    <w:p w:rsidR="00F67430" w:rsidRDefault="00F67430" w:rsidP="00F67430">
      <w:pPr>
        <w:pStyle w:val="a7"/>
        <w:tabs>
          <w:tab w:val="num" w:pos="-142"/>
        </w:tabs>
        <w:spacing w:line="240" w:lineRule="auto"/>
        <w:rPr>
          <w:szCs w:val="28"/>
        </w:rPr>
      </w:pPr>
    </w:p>
    <w:p w:rsidR="00F67430" w:rsidRDefault="00F67430" w:rsidP="00F67430">
      <w:pPr>
        <w:pStyle w:val="a7"/>
        <w:tabs>
          <w:tab w:val="num" w:pos="-142"/>
        </w:tabs>
        <w:spacing w:line="240" w:lineRule="auto"/>
        <w:rPr>
          <w:b/>
          <w:bCs w:val="0"/>
          <w:szCs w:val="28"/>
          <w:lang w:val="ru-RU" w:eastAsia="ru-RU"/>
        </w:rPr>
      </w:pPr>
      <w:r w:rsidRPr="00F67430">
        <w:rPr>
          <w:b/>
          <w:bCs w:val="0"/>
          <w:szCs w:val="28"/>
          <w:lang w:val="ru-RU" w:eastAsia="ru-RU"/>
        </w:rPr>
        <w:t>Геологическое строение</w:t>
      </w:r>
    </w:p>
    <w:p w:rsidR="00BB28DE" w:rsidRDefault="00BB28DE" w:rsidP="00F67430">
      <w:pPr>
        <w:pStyle w:val="a7"/>
        <w:tabs>
          <w:tab w:val="num" w:pos="-142"/>
        </w:tabs>
        <w:spacing w:line="240" w:lineRule="auto"/>
        <w:rPr>
          <w:b/>
          <w:bCs w:val="0"/>
          <w:szCs w:val="28"/>
          <w:lang w:val="ru-RU" w:eastAsia="ru-RU"/>
        </w:rPr>
      </w:pPr>
    </w:p>
    <w:p w:rsidR="00BB28DE" w:rsidRPr="00731FAE" w:rsidRDefault="00BB28DE" w:rsidP="00BB28DE">
      <w:pPr>
        <w:pStyle w:val="a7"/>
        <w:tabs>
          <w:tab w:val="num" w:pos="-142"/>
        </w:tabs>
        <w:spacing w:line="240" w:lineRule="auto"/>
        <w:ind w:firstLine="0"/>
        <w:jc w:val="center"/>
        <w:rPr>
          <w:szCs w:val="28"/>
        </w:rPr>
      </w:pPr>
    </w:p>
    <w:p w:rsidR="00BB28DE" w:rsidRPr="00731FAE" w:rsidRDefault="00BB28DE" w:rsidP="00BB28DE">
      <w:pPr>
        <w:pStyle w:val="a7"/>
        <w:tabs>
          <w:tab w:val="num" w:pos="-142"/>
        </w:tabs>
        <w:spacing w:line="240" w:lineRule="auto"/>
        <w:rPr>
          <w:szCs w:val="28"/>
        </w:rPr>
      </w:pPr>
      <w:r w:rsidRPr="00731FAE">
        <w:rPr>
          <w:szCs w:val="28"/>
        </w:rPr>
        <w:t xml:space="preserve">Геологическое строение участка работ определяется природными факторами: расположением его в дельте р. Кубань и в непосредственной близости к руслу р. Ангелинский Ерик. </w:t>
      </w:r>
    </w:p>
    <w:p w:rsidR="00BB28DE" w:rsidRPr="00731FAE" w:rsidRDefault="00BB28DE" w:rsidP="00BB28DE">
      <w:pPr>
        <w:pStyle w:val="a7"/>
        <w:tabs>
          <w:tab w:val="num" w:pos="-142"/>
        </w:tabs>
        <w:spacing w:line="240" w:lineRule="auto"/>
        <w:rPr>
          <w:szCs w:val="28"/>
        </w:rPr>
      </w:pPr>
      <w:r w:rsidRPr="00731FAE">
        <w:rPr>
          <w:szCs w:val="28"/>
        </w:rPr>
        <w:t>В пределах станицы выделяются два стратиграфо-генетических комплекса (СГК) отложений:</w:t>
      </w:r>
    </w:p>
    <w:p w:rsidR="00BB28DE" w:rsidRPr="00731FAE" w:rsidRDefault="00BB28DE" w:rsidP="00BB28DE">
      <w:pPr>
        <w:pStyle w:val="a7"/>
        <w:tabs>
          <w:tab w:val="num" w:pos="-142"/>
        </w:tabs>
        <w:spacing w:line="240" w:lineRule="auto"/>
        <w:rPr>
          <w:szCs w:val="28"/>
        </w:rPr>
      </w:pPr>
      <w:r w:rsidRPr="00731FAE">
        <w:rPr>
          <w:szCs w:val="28"/>
        </w:rPr>
        <w:t>- русла р. Ангелинский Ерик;</w:t>
      </w:r>
    </w:p>
    <w:p w:rsidR="00BB28DE" w:rsidRPr="00731FAE" w:rsidRDefault="00BB28DE" w:rsidP="00BB28DE">
      <w:pPr>
        <w:pStyle w:val="a7"/>
        <w:tabs>
          <w:tab w:val="num" w:pos="-142"/>
        </w:tabs>
        <w:spacing w:line="240" w:lineRule="auto"/>
        <w:rPr>
          <w:szCs w:val="28"/>
        </w:rPr>
      </w:pPr>
      <w:r w:rsidRPr="00731FAE">
        <w:rPr>
          <w:szCs w:val="28"/>
        </w:rPr>
        <w:t>- дельты р. Кубань</w:t>
      </w:r>
    </w:p>
    <w:p w:rsidR="00BB28DE" w:rsidRPr="00731FAE" w:rsidRDefault="00BB28DE" w:rsidP="00BB28DE">
      <w:pPr>
        <w:pStyle w:val="a7"/>
        <w:tabs>
          <w:tab w:val="num" w:pos="-142"/>
        </w:tabs>
        <w:spacing w:line="240" w:lineRule="auto"/>
        <w:rPr>
          <w:szCs w:val="28"/>
        </w:rPr>
      </w:pPr>
      <w:r w:rsidRPr="00731FAE">
        <w:rPr>
          <w:szCs w:val="28"/>
        </w:rPr>
        <w:t>Отложения русловых отложений р. Ангелинский Ерик представлены преимущественно песками (</w:t>
      </w:r>
      <w:r w:rsidRPr="00731FAE">
        <w:rPr>
          <w:szCs w:val="28"/>
          <w:lang w:val="en-US"/>
        </w:rPr>
        <w:t>aQ</w:t>
      </w:r>
      <w:r w:rsidRPr="00731FAE">
        <w:rPr>
          <w:szCs w:val="28"/>
          <w:vertAlign w:val="subscript"/>
          <w:lang w:val="en-US"/>
        </w:rPr>
        <w:t>IV</w:t>
      </w:r>
      <w:r w:rsidRPr="00731FAE">
        <w:rPr>
          <w:szCs w:val="28"/>
        </w:rPr>
        <w:t>) от желто-серого до темно-серого цвета, мелкими, средней плотности, мощностью до 4,0 м. С поверхности они прикрыты суглинками и глинами (</w:t>
      </w:r>
      <w:r w:rsidRPr="00731FAE">
        <w:rPr>
          <w:szCs w:val="28"/>
          <w:lang w:val="en-US"/>
        </w:rPr>
        <w:t>aQ</w:t>
      </w:r>
      <w:r w:rsidRPr="00731FAE">
        <w:rPr>
          <w:szCs w:val="28"/>
          <w:vertAlign w:val="subscript"/>
          <w:lang w:val="en-US"/>
        </w:rPr>
        <w:t>IV</w:t>
      </w:r>
      <w:r w:rsidRPr="00731FAE">
        <w:rPr>
          <w:szCs w:val="28"/>
        </w:rPr>
        <w:t xml:space="preserve">) мощностью до </w:t>
      </w:r>
      <w:smartTag w:uri="urn:schemas-microsoft-com:office:smarttags" w:element="metricconverter">
        <w:smartTagPr>
          <w:attr w:name="ProductID" w:val="1,0 м"/>
        </w:smartTagPr>
        <w:r w:rsidRPr="00731FAE">
          <w:rPr>
            <w:szCs w:val="28"/>
          </w:rPr>
          <w:t>1,0 м</w:t>
        </w:r>
      </w:smartTag>
      <w:r w:rsidRPr="00731FAE">
        <w:rPr>
          <w:szCs w:val="28"/>
        </w:rPr>
        <w:t>.</w:t>
      </w:r>
    </w:p>
    <w:p w:rsidR="00BB28DE" w:rsidRPr="00731FAE" w:rsidRDefault="00BB28DE" w:rsidP="00BB28DE">
      <w:pPr>
        <w:pStyle w:val="a7"/>
        <w:tabs>
          <w:tab w:val="num" w:pos="-142"/>
        </w:tabs>
        <w:spacing w:line="240" w:lineRule="auto"/>
        <w:rPr>
          <w:szCs w:val="28"/>
        </w:rPr>
      </w:pPr>
      <w:r w:rsidRPr="00731FAE">
        <w:rPr>
          <w:szCs w:val="28"/>
        </w:rPr>
        <w:t>Дельтовые отложения р. Кубань (</w:t>
      </w:r>
      <w:r w:rsidRPr="00731FAE">
        <w:rPr>
          <w:szCs w:val="28"/>
          <w:lang w:val="en-US"/>
        </w:rPr>
        <w:t>aQ</w:t>
      </w:r>
      <w:r w:rsidRPr="00731FAE">
        <w:rPr>
          <w:szCs w:val="28"/>
          <w:vertAlign w:val="subscript"/>
          <w:lang w:val="en-US"/>
        </w:rPr>
        <w:t>IV</w:t>
      </w:r>
      <w:r w:rsidRPr="00731FAE">
        <w:rPr>
          <w:szCs w:val="28"/>
        </w:rPr>
        <w:t>) – развиты повсеместно в пределах изучаемого участка. Представлены мощной толщей переслаивания суглинков и глин общей мощностью до 15,0 м.</w:t>
      </w:r>
    </w:p>
    <w:p w:rsidR="00BB28DE" w:rsidRPr="00BB28DE" w:rsidRDefault="00BB28DE" w:rsidP="00F67430">
      <w:pPr>
        <w:pStyle w:val="a7"/>
        <w:tabs>
          <w:tab w:val="num" w:pos="-142"/>
        </w:tabs>
        <w:spacing w:line="240" w:lineRule="auto"/>
        <w:rPr>
          <w:b/>
          <w:bCs w:val="0"/>
          <w:szCs w:val="28"/>
          <w:lang w:eastAsia="ru-RU"/>
        </w:rPr>
      </w:pPr>
    </w:p>
    <w:p w:rsidR="00F67430" w:rsidRPr="00731FAE" w:rsidRDefault="00F67430" w:rsidP="00F67430">
      <w:pPr>
        <w:pStyle w:val="a7"/>
        <w:tabs>
          <w:tab w:val="num" w:pos="-142"/>
        </w:tabs>
        <w:spacing w:line="240" w:lineRule="auto"/>
        <w:rPr>
          <w:szCs w:val="28"/>
        </w:rPr>
      </w:pPr>
    </w:p>
    <w:p w:rsidR="00F67430" w:rsidRDefault="00BB28DE" w:rsidP="00F67430">
      <w:pPr>
        <w:pStyle w:val="a7"/>
        <w:spacing w:line="240" w:lineRule="auto"/>
        <w:rPr>
          <w:b/>
          <w:bCs w:val="0"/>
          <w:szCs w:val="28"/>
          <w:lang w:val="ru-RU" w:eastAsia="ru-RU"/>
        </w:rPr>
      </w:pPr>
      <w:r w:rsidRPr="00BB28DE">
        <w:rPr>
          <w:b/>
          <w:bCs w:val="0"/>
          <w:szCs w:val="28"/>
          <w:lang w:val="ru-RU" w:eastAsia="ru-RU"/>
        </w:rPr>
        <w:t>Гидрологические и гидрогеологические условия</w:t>
      </w:r>
    </w:p>
    <w:p w:rsidR="00BB28DE" w:rsidRDefault="00BB28DE" w:rsidP="00F67430">
      <w:pPr>
        <w:pStyle w:val="a7"/>
        <w:spacing w:line="240" w:lineRule="auto"/>
        <w:rPr>
          <w:b/>
          <w:bCs w:val="0"/>
          <w:szCs w:val="28"/>
          <w:lang w:val="ru-RU" w:eastAsia="ru-RU"/>
        </w:rPr>
      </w:pPr>
    </w:p>
    <w:p w:rsidR="00BB28DE" w:rsidRPr="00731FAE" w:rsidRDefault="00BB28DE" w:rsidP="00BB28DE">
      <w:pPr>
        <w:pStyle w:val="a7"/>
        <w:tabs>
          <w:tab w:val="num" w:pos="-142"/>
        </w:tabs>
        <w:spacing w:line="240" w:lineRule="auto"/>
        <w:rPr>
          <w:szCs w:val="28"/>
        </w:rPr>
      </w:pPr>
      <w:r w:rsidRPr="00731FAE">
        <w:rPr>
          <w:szCs w:val="28"/>
        </w:rPr>
        <w:t>Грунтовые воды, вскрытые в процессе изысканий в пределах участка работ, почти всеми выработками в интервале 0,0-4,5 м, относятся к типу аллювиальных пойменных вод.</w:t>
      </w:r>
    </w:p>
    <w:p w:rsidR="00BB28DE" w:rsidRPr="00731FAE" w:rsidRDefault="00BB28DE" w:rsidP="00BB28DE">
      <w:pPr>
        <w:pStyle w:val="a7"/>
        <w:tabs>
          <w:tab w:val="num" w:pos="-142"/>
        </w:tabs>
        <w:spacing w:line="240" w:lineRule="auto"/>
        <w:rPr>
          <w:szCs w:val="28"/>
        </w:rPr>
      </w:pPr>
      <w:r w:rsidRPr="00731FAE">
        <w:rPr>
          <w:szCs w:val="28"/>
        </w:rPr>
        <w:t>Грунтовый поток характеризуется незначительным уклоном к западу, в соответствии с направлением течения реки. Уровень грунтовых вод тесно связан с уровнем воды в р. Ангелинский Ерик. В меженный период наблюдается наиболее низкий уровень на глубине 2,5-</w:t>
      </w:r>
      <w:smartTag w:uri="urn:schemas-microsoft-com:office:smarttags" w:element="metricconverter">
        <w:smartTagPr>
          <w:attr w:name="ProductID" w:val="3,5 м"/>
        </w:smartTagPr>
        <w:r w:rsidRPr="00731FAE">
          <w:rPr>
            <w:szCs w:val="28"/>
          </w:rPr>
          <w:t>3,5 м</w:t>
        </w:r>
      </w:smartTag>
      <w:r w:rsidRPr="00731FAE">
        <w:rPr>
          <w:szCs w:val="28"/>
        </w:rPr>
        <w:t>. В период паводков уровень грунтовых вод поднимается до глубины 0,5-</w:t>
      </w:r>
      <w:smartTag w:uri="urn:schemas-microsoft-com:office:smarttags" w:element="metricconverter">
        <w:smartTagPr>
          <w:attr w:name="ProductID" w:val="1,0 м"/>
        </w:smartTagPr>
        <w:r w:rsidRPr="00731FAE">
          <w:rPr>
            <w:szCs w:val="28"/>
          </w:rPr>
          <w:t>1,0 м</w:t>
        </w:r>
      </w:smartTag>
      <w:r w:rsidRPr="00731FAE">
        <w:rPr>
          <w:szCs w:val="28"/>
        </w:rPr>
        <w:t xml:space="preserve">, а на участках замкнутых понижений грунтовые воды выходят на поверхность. </w:t>
      </w:r>
    </w:p>
    <w:p w:rsidR="00BB28DE" w:rsidRPr="00731FAE" w:rsidRDefault="00BB28DE" w:rsidP="00BB28DE">
      <w:pPr>
        <w:pStyle w:val="a7"/>
        <w:tabs>
          <w:tab w:val="num" w:pos="-142"/>
        </w:tabs>
        <w:spacing w:line="240" w:lineRule="auto"/>
        <w:rPr>
          <w:szCs w:val="28"/>
        </w:rPr>
      </w:pPr>
      <w:r w:rsidRPr="00731FAE">
        <w:rPr>
          <w:szCs w:val="28"/>
        </w:rPr>
        <w:t>В связи с низкой фильтрационной способностью грунтов, понижение уровня грунтовых вод происходит значительно медленнее, чем падение и подъем воды в реке. Поэтому, в период паводков на участках, прилегающих к реке, уровень грунтовых вод несколько выше, чем на остальной территории. В это время создается уклон зеркала грунтовых вод от реки. В меженный период происходит обратный процесс. Этому способствует и литологическое строение береговой зоны, где залегают супеси и пески, характеризующиеся относительно высокими коэффициентами фильтрации.</w:t>
      </w:r>
    </w:p>
    <w:p w:rsidR="00BB28DE" w:rsidRPr="00731FAE" w:rsidRDefault="00BB28DE" w:rsidP="00BB28DE">
      <w:pPr>
        <w:pStyle w:val="a7"/>
        <w:tabs>
          <w:tab w:val="num" w:pos="-142"/>
        </w:tabs>
        <w:spacing w:line="240" w:lineRule="auto"/>
        <w:rPr>
          <w:szCs w:val="28"/>
        </w:rPr>
      </w:pPr>
      <w:r w:rsidRPr="00731FAE">
        <w:rPr>
          <w:szCs w:val="28"/>
        </w:rPr>
        <w:t>По данным многочисленных химических анализов грунтовые воды характеризуются высоким содержанием сульфатов и являются агрессивными по отношению к бетонам.</w:t>
      </w:r>
    </w:p>
    <w:p w:rsidR="00BB28DE" w:rsidRPr="00731FAE" w:rsidRDefault="00BB28DE" w:rsidP="00BB28DE">
      <w:pPr>
        <w:pStyle w:val="a7"/>
        <w:tabs>
          <w:tab w:val="num" w:pos="-142"/>
        </w:tabs>
        <w:spacing w:line="240" w:lineRule="auto"/>
        <w:rPr>
          <w:szCs w:val="28"/>
        </w:rPr>
      </w:pPr>
      <w:r w:rsidRPr="00731FAE">
        <w:rPr>
          <w:szCs w:val="28"/>
        </w:rPr>
        <w:lastRenderedPageBreak/>
        <w:t xml:space="preserve">В непосредственной близости к реке, где наблюдается свободная связь с рекой, грунтовые воды или неагрессивны или обладают слабой сульфатной агрессией к бетону. </w:t>
      </w:r>
    </w:p>
    <w:p w:rsidR="00BB28DE" w:rsidRPr="00731FAE" w:rsidRDefault="00BB28DE" w:rsidP="00BB28DE">
      <w:pPr>
        <w:pStyle w:val="a7"/>
        <w:tabs>
          <w:tab w:val="num" w:pos="-142"/>
        </w:tabs>
        <w:spacing w:line="240" w:lineRule="auto"/>
        <w:rPr>
          <w:szCs w:val="28"/>
        </w:rPr>
      </w:pPr>
      <w:r w:rsidRPr="00731FAE">
        <w:rPr>
          <w:szCs w:val="28"/>
        </w:rPr>
        <w:t xml:space="preserve">Подземные воды по суммарному содержанию хлоридов и сульфатов в пересчете на ион </w:t>
      </w:r>
      <w:r w:rsidRPr="00731FAE">
        <w:rPr>
          <w:szCs w:val="28"/>
          <w:lang w:val="en-US"/>
        </w:rPr>
        <w:t>Cl</w:t>
      </w:r>
      <w:r w:rsidRPr="00731FAE">
        <w:rPr>
          <w:szCs w:val="28"/>
          <w:vertAlign w:val="superscript"/>
        </w:rPr>
        <w:t>-</w:t>
      </w:r>
      <w:r w:rsidRPr="00731FAE">
        <w:rPr>
          <w:szCs w:val="28"/>
        </w:rPr>
        <w:t xml:space="preserve"> обладают средней степенью агрессивного воздействия на арматуру железобетонных конструкций при периодическом смачивании  (СНиП 2.03.11-85 т.7).По отношению к металлическим конструкциям подземные воды среднеагрессивны при свободном доступе кислорода  при температуре от 0º до 50º С (СНиП 2.03. 11-85 т.26).</w:t>
      </w:r>
    </w:p>
    <w:p w:rsidR="00BB28DE" w:rsidRPr="00731FAE" w:rsidRDefault="00BB28DE" w:rsidP="00BB28DE">
      <w:pPr>
        <w:pStyle w:val="a7"/>
        <w:tabs>
          <w:tab w:val="num" w:pos="-142"/>
        </w:tabs>
        <w:spacing w:line="240" w:lineRule="auto"/>
        <w:rPr>
          <w:szCs w:val="28"/>
        </w:rPr>
      </w:pPr>
      <w:r w:rsidRPr="00731FAE">
        <w:rPr>
          <w:szCs w:val="28"/>
        </w:rPr>
        <w:t>Питание р. Ангелинского ерика происходит за счет атмосферных осадков. В безводные и маловодные периоды река ведет себя спокойно, отступает от берегов и мелеет, образуя ряд песчаных островков и отмелей. Во время паводков расходы воды в реке значительно увеличивается.  Максимальные расходы за период наблюдений 20 лет были равны 320-</w:t>
      </w:r>
      <w:smartTag w:uri="urn:schemas-microsoft-com:office:smarttags" w:element="metricconverter">
        <w:smartTagPr>
          <w:attr w:name="ProductID" w:val="629 м"/>
        </w:smartTagPr>
        <w:r w:rsidRPr="00731FAE">
          <w:rPr>
            <w:szCs w:val="28"/>
          </w:rPr>
          <w:t>629 м</w:t>
        </w:r>
      </w:smartTag>
      <w:r w:rsidRPr="00731FAE">
        <w:rPr>
          <w:szCs w:val="28"/>
        </w:rPr>
        <w:t xml:space="preserve"> </w:t>
      </w:r>
      <w:r w:rsidRPr="00731FAE">
        <w:rPr>
          <w:szCs w:val="28"/>
          <w:vertAlign w:val="superscript"/>
        </w:rPr>
        <w:t>3</w:t>
      </w:r>
      <w:r w:rsidRPr="00731FAE">
        <w:rPr>
          <w:szCs w:val="28"/>
        </w:rPr>
        <w:t xml:space="preserve">/сек, среднегодовые расходы за этот период от 120 до </w:t>
      </w:r>
      <w:smartTag w:uri="urn:schemas-microsoft-com:office:smarttags" w:element="metricconverter">
        <w:smartTagPr>
          <w:attr w:name="ProductID" w:val="229 м"/>
        </w:smartTagPr>
        <w:r w:rsidRPr="00731FAE">
          <w:rPr>
            <w:szCs w:val="28"/>
          </w:rPr>
          <w:t>229 м</w:t>
        </w:r>
      </w:smartTag>
      <w:r w:rsidRPr="00731FAE">
        <w:rPr>
          <w:szCs w:val="28"/>
        </w:rPr>
        <w:t xml:space="preserve"> </w:t>
      </w:r>
      <w:r w:rsidRPr="00731FAE">
        <w:rPr>
          <w:szCs w:val="28"/>
          <w:vertAlign w:val="superscript"/>
        </w:rPr>
        <w:t xml:space="preserve">3 </w:t>
      </w:r>
      <w:r w:rsidRPr="00731FAE">
        <w:rPr>
          <w:szCs w:val="28"/>
        </w:rPr>
        <w:t>/сек.</w:t>
      </w:r>
    </w:p>
    <w:p w:rsidR="00BB28DE" w:rsidRPr="00731FAE" w:rsidRDefault="00BB28DE" w:rsidP="00BB28DE">
      <w:pPr>
        <w:pStyle w:val="a7"/>
        <w:tabs>
          <w:tab w:val="num" w:pos="-142"/>
        </w:tabs>
        <w:spacing w:line="240" w:lineRule="auto"/>
        <w:rPr>
          <w:szCs w:val="28"/>
        </w:rPr>
      </w:pPr>
      <w:r w:rsidRPr="00731FAE">
        <w:rPr>
          <w:szCs w:val="28"/>
        </w:rPr>
        <w:t>Максимальный уровень воды в реке за период наблюдений с 1936 года был равен отметке 9,5 в Балтийской системе высот.</w:t>
      </w:r>
    </w:p>
    <w:p w:rsidR="00BB28DE" w:rsidRDefault="00BB28DE" w:rsidP="00BB28DE">
      <w:pPr>
        <w:pStyle w:val="a7"/>
        <w:tabs>
          <w:tab w:val="num" w:pos="-142"/>
        </w:tabs>
        <w:spacing w:line="240" w:lineRule="auto"/>
        <w:rPr>
          <w:szCs w:val="28"/>
        </w:rPr>
      </w:pPr>
      <w:r w:rsidRPr="00731FAE">
        <w:rPr>
          <w:szCs w:val="28"/>
        </w:rPr>
        <w:t>Минимальный уровень за этот же период наблюдений был на отметке 4,03.</w:t>
      </w:r>
    </w:p>
    <w:p w:rsidR="00BB28DE" w:rsidRDefault="00BB28DE" w:rsidP="00BB28DE">
      <w:pPr>
        <w:pStyle w:val="a7"/>
        <w:tabs>
          <w:tab w:val="num" w:pos="-142"/>
        </w:tabs>
        <w:spacing w:line="240" w:lineRule="auto"/>
        <w:rPr>
          <w:szCs w:val="28"/>
        </w:rPr>
      </w:pPr>
    </w:p>
    <w:p w:rsidR="00BB28DE" w:rsidRPr="00731FAE" w:rsidRDefault="00BB28DE" w:rsidP="00BB28DE">
      <w:pPr>
        <w:pStyle w:val="a7"/>
        <w:tabs>
          <w:tab w:val="num" w:pos="-142"/>
        </w:tabs>
        <w:spacing w:line="240" w:lineRule="auto"/>
        <w:rPr>
          <w:szCs w:val="28"/>
        </w:rPr>
      </w:pPr>
      <w:r w:rsidRPr="00BB28DE">
        <w:rPr>
          <w:b/>
          <w:bCs w:val="0"/>
          <w:szCs w:val="28"/>
          <w:lang w:val="ru-RU" w:eastAsia="ru-RU"/>
        </w:rPr>
        <w:t>Геологические и инженерно-геологические процессы</w:t>
      </w:r>
    </w:p>
    <w:p w:rsidR="00BB28DE" w:rsidRPr="00731FAE" w:rsidRDefault="00BB28DE" w:rsidP="00F67430">
      <w:pPr>
        <w:pStyle w:val="a7"/>
        <w:spacing w:line="240" w:lineRule="auto"/>
        <w:rPr>
          <w:szCs w:val="28"/>
        </w:rPr>
      </w:pPr>
    </w:p>
    <w:p w:rsidR="00BB28DE" w:rsidRPr="00731FAE" w:rsidRDefault="00BB28DE" w:rsidP="00BB28DE">
      <w:pPr>
        <w:tabs>
          <w:tab w:val="num" w:pos="-142"/>
        </w:tabs>
        <w:ind w:firstLine="709"/>
        <w:jc w:val="both"/>
        <w:rPr>
          <w:sz w:val="28"/>
          <w:szCs w:val="28"/>
        </w:rPr>
      </w:pPr>
      <w:r w:rsidRPr="00731FAE">
        <w:rPr>
          <w:sz w:val="28"/>
          <w:szCs w:val="28"/>
        </w:rPr>
        <w:t>К неблагоприятным геологическим процессам на исследуемой территории относятся подтопление и затопление территории.</w:t>
      </w:r>
    </w:p>
    <w:p w:rsidR="00BB28DE" w:rsidRPr="00731FAE" w:rsidRDefault="00BB28DE" w:rsidP="00BB28DE">
      <w:pPr>
        <w:tabs>
          <w:tab w:val="num" w:pos="-142"/>
        </w:tabs>
        <w:ind w:firstLine="709"/>
        <w:jc w:val="both"/>
        <w:rPr>
          <w:sz w:val="28"/>
          <w:szCs w:val="28"/>
        </w:rPr>
      </w:pPr>
      <w:r w:rsidRPr="00731FAE">
        <w:rPr>
          <w:sz w:val="28"/>
          <w:szCs w:val="28"/>
        </w:rPr>
        <w:t>Влияние на природную геологическую среду оказывает техногенное воздействие – трассы коммуникаций, линии электропередач, водопроводы. Эти инженерные сооружения создают химическое, тепловое, биологическое, механическое воздействие на грунты и повышают их агрессивно-коррозионные свойства.</w:t>
      </w:r>
    </w:p>
    <w:p w:rsidR="00BB28DE" w:rsidRDefault="00BB28DE" w:rsidP="00BB28DE">
      <w:pPr>
        <w:tabs>
          <w:tab w:val="num" w:pos="-142"/>
        </w:tabs>
        <w:ind w:firstLine="709"/>
        <w:jc w:val="both"/>
        <w:rPr>
          <w:sz w:val="28"/>
          <w:szCs w:val="28"/>
        </w:rPr>
      </w:pPr>
      <w:r w:rsidRPr="00731FAE">
        <w:rPr>
          <w:sz w:val="28"/>
          <w:szCs w:val="28"/>
        </w:rPr>
        <w:t xml:space="preserve">Сейсмичность участка работ по грунтовым условиям (соответствует </w:t>
      </w:r>
      <w:r w:rsidRPr="00731FAE">
        <w:rPr>
          <w:sz w:val="28"/>
          <w:szCs w:val="28"/>
          <w:lang w:val="en-US"/>
        </w:rPr>
        <w:t>II</w:t>
      </w:r>
      <w:r w:rsidRPr="00731FAE">
        <w:rPr>
          <w:sz w:val="28"/>
          <w:szCs w:val="28"/>
        </w:rPr>
        <w:t>-категории) согласно изменению №5 к СНиП–</w:t>
      </w:r>
      <w:r w:rsidRPr="00731FAE">
        <w:rPr>
          <w:sz w:val="28"/>
          <w:szCs w:val="28"/>
          <w:lang w:val="en-US"/>
        </w:rPr>
        <w:t>II</w:t>
      </w:r>
      <w:r w:rsidRPr="00731FAE">
        <w:rPr>
          <w:sz w:val="28"/>
          <w:szCs w:val="28"/>
        </w:rPr>
        <w:t>-7-81*в редакции 2000г для объектов массового строительства - 7 баллов.</w:t>
      </w:r>
    </w:p>
    <w:p w:rsidR="00BB28DE" w:rsidRDefault="00BB28DE" w:rsidP="00BB28DE">
      <w:pPr>
        <w:tabs>
          <w:tab w:val="num" w:pos="-142"/>
        </w:tabs>
        <w:ind w:firstLine="709"/>
        <w:jc w:val="both"/>
        <w:rPr>
          <w:sz w:val="28"/>
          <w:szCs w:val="28"/>
        </w:rPr>
      </w:pPr>
    </w:p>
    <w:p w:rsidR="00BB28DE" w:rsidRDefault="00BB28DE" w:rsidP="00BB28DE">
      <w:pPr>
        <w:pStyle w:val="a7"/>
        <w:tabs>
          <w:tab w:val="num" w:pos="-142"/>
        </w:tabs>
        <w:spacing w:line="240" w:lineRule="auto"/>
        <w:rPr>
          <w:b/>
          <w:bCs w:val="0"/>
          <w:szCs w:val="28"/>
          <w:lang w:val="ru-RU" w:eastAsia="ru-RU"/>
        </w:rPr>
      </w:pPr>
      <w:r w:rsidRPr="00BB28DE">
        <w:rPr>
          <w:b/>
          <w:bCs w:val="0"/>
          <w:szCs w:val="28"/>
          <w:lang w:val="ru-RU" w:eastAsia="ru-RU"/>
        </w:rPr>
        <w:t>Инженерно-геологическое районирование</w:t>
      </w:r>
    </w:p>
    <w:p w:rsidR="00BB28DE" w:rsidRDefault="00BB28DE" w:rsidP="00BB28DE">
      <w:pPr>
        <w:pStyle w:val="a7"/>
        <w:tabs>
          <w:tab w:val="num" w:pos="-142"/>
        </w:tabs>
        <w:spacing w:line="240" w:lineRule="auto"/>
        <w:rPr>
          <w:szCs w:val="28"/>
        </w:rPr>
      </w:pPr>
    </w:p>
    <w:p w:rsidR="00BB28DE" w:rsidRPr="00BB28DE" w:rsidRDefault="00BB28DE" w:rsidP="00BB28DE">
      <w:pPr>
        <w:tabs>
          <w:tab w:val="num" w:pos="-142"/>
        </w:tabs>
        <w:ind w:firstLine="709"/>
        <w:jc w:val="both"/>
        <w:rPr>
          <w:sz w:val="28"/>
          <w:szCs w:val="28"/>
        </w:rPr>
      </w:pPr>
      <w:r w:rsidRPr="00BB28DE">
        <w:rPr>
          <w:sz w:val="28"/>
          <w:szCs w:val="28"/>
        </w:rPr>
        <w:t xml:space="preserve">Инженерно-геологическое районирование г. Славянск-на-Кубани выполнено по комплексу условий в соответствии со СНиП 11-02-96 и СП </w:t>
      </w:r>
      <w:r w:rsidRPr="00BB28DE">
        <w:rPr>
          <w:sz w:val="28"/>
          <w:szCs w:val="28"/>
          <w:lang w:val="en-US"/>
        </w:rPr>
        <w:t>II</w:t>
      </w:r>
      <w:r w:rsidRPr="00BB28DE">
        <w:rPr>
          <w:sz w:val="28"/>
          <w:szCs w:val="28"/>
        </w:rPr>
        <w:t xml:space="preserve"> – 105 – 97.</w:t>
      </w:r>
    </w:p>
    <w:p w:rsidR="00BB28DE" w:rsidRPr="00BB28DE" w:rsidRDefault="00BB28DE" w:rsidP="00BB28DE">
      <w:pPr>
        <w:tabs>
          <w:tab w:val="num" w:pos="-142"/>
        </w:tabs>
        <w:ind w:firstLine="709"/>
        <w:jc w:val="both"/>
        <w:rPr>
          <w:sz w:val="28"/>
          <w:szCs w:val="28"/>
        </w:rPr>
      </w:pPr>
      <w:r w:rsidRPr="00BB28DE">
        <w:rPr>
          <w:sz w:val="28"/>
          <w:szCs w:val="28"/>
        </w:rPr>
        <w:t>На карте инженерно-геологического районирования по геоморфологическим условиям и рельефу выделены инженерно-геологические районы:</w:t>
      </w:r>
    </w:p>
    <w:p w:rsidR="00BB28DE" w:rsidRPr="00BB28DE" w:rsidRDefault="00BB28DE" w:rsidP="00BB28DE">
      <w:pPr>
        <w:tabs>
          <w:tab w:val="num" w:pos="-142"/>
        </w:tabs>
        <w:ind w:firstLine="709"/>
        <w:jc w:val="both"/>
        <w:rPr>
          <w:sz w:val="28"/>
          <w:szCs w:val="28"/>
        </w:rPr>
      </w:pPr>
      <w:r w:rsidRPr="00BB28DE">
        <w:rPr>
          <w:sz w:val="28"/>
          <w:szCs w:val="28"/>
        </w:rPr>
        <w:t xml:space="preserve">- </w:t>
      </w:r>
      <w:r w:rsidRPr="00BB28DE">
        <w:rPr>
          <w:sz w:val="28"/>
          <w:szCs w:val="28"/>
          <w:lang w:val="en-US"/>
        </w:rPr>
        <w:t>I</w:t>
      </w:r>
      <w:r w:rsidRPr="00BB28DE">
        <w:rPr>
          <w:sz w:val="28"/>
          <w:szCs w:val="28"/>
        </w:rPr>
        <w:t xml:space="preserve"> район – возвышенные участки дельты р. Кубань.</w:t>
      </w:r>
    </w:p>
    <w:p w:rsidR="00BB28DE" w:rsidRPr="00BB28DE" w:rsidRDefault="00BB28DE" w:rsidP="00BB28DE">
      <w:pPr>
        <w:tabs>
          <w:tab w:val="num" w:pos="-142"/>
        </w:tabs>
        <w:ind w:firstLine="709"/>
        <w:jc w:val="both"/>
        <w:rPr>
          <w:sz w:val="28"/>
          <w:szCs w:val="28"/>
        </w:rPr>
      </w:pPr>
      <w:r w:rsidRPr="00BB28DE">
        <w:rPr>
          <w:sz w:val="28"/>
          <w:szCs w:val="28"/>
        </w:rPr>
        <w:t xml:space="preserve">- </w:t>
      </w:r>
      <w:r w:rsidRPr="00BB28DE">
        <w:rPr>
          <w:sz w:val="28"/>
          <w:szCs w:val="28"/>
          <w:lang w:val="en-US"/>
        </w:rPr>
        <w:t>II</w:t>
      </w:r>
      <w:r w:rsidRPr="00BB28DE">
        <w:rPr>
          <w:sz w:val="28"/>
          <w:szCs w:val="28"/>
        </w:rPr>
        <w:t xml:space="preserve"> район – пониженные участки дельты р. Кубань.</w:t>
      </w:r>
    </w:p>
    <w:p w:rsidR="00BB28DE" w:rsidRPr="00BB28DE" w:rsidRDefault="00BB28DE" w:rsidP="00BB28DE">
      <w:pPr>
        <w:tabs>
          <w:tab w:val="num" w:pos="-142"/>
        </w:tabs>
        <w:ind w:firstLine="709"/>
        <w:jc w:val="both"/>
        <w:rPr>
          <w:sz w:val="28"/>
          <w:szCs w:val="28"/>
        </w:rPr>
      </w:pPr>
      <w:r w:rsidRPr="00BB28DE">
        <w:rPr>
          <w:sz w:val="28"/>
          <w:szCs w:val="28"/>
        </w:rPr>
        <w:t xml:space="preserve">- </w:t>
      </w:r>
      <w:r w:rsidRPr="00BB28DE">
        <w:rPr>
          <w:sz w:val="28"/>
          <w:szCs w:val="28"/>
          <w:lang w:val="en-US"/>
        </w:rPr>
        <w:t>III</w:t>
      </w:r>
      <w:r w:rsidRPr="00BB28DE">
        <w:rPr>
          <w:sz w:val="28"/>
          <w:szCs w:val="28"/>
        </w:rPr>
        <w:t xml:space="preserve"> район – карьеры.</w:t>
      </w:r>
    </w:p>
    <w:p w:rsidR="00BB28DE" w:rsidRPr="00BB28DE" w:rsidRDefault="00BB28DE" w:rsidP="00BB28DE">
      <w:pPr>
        <w:tabs>
          <w:tab w:val="num" w:pos="-142"/>
        </w:tabs>
        <w:ind w:firstLine="709"/>
        <w:jc w:val="both"/>
        <w:rPr>
          <w:sz w:val="28"/>
          <w:szCs w:val="28"/>
        </w:rPr>
      </w:pPr>
      <w:r w:rsidRPr="00BB28DE">
        <w:rPr>
          <w:sz w:val="28"/>
          <w:szCs w:val="28"/>
        </w:rPr>
        <w:t xml:space="preserve">- </w:t>
      </w:r>
      <w:r w:rsidRPr="00BB28DE">
        <w:rPr>
          <w:sz w:val="28"/>
          <w:szCs w:val="28"/>
          <w:lang w:val="en-US"/>
        </w:rPr>
        <w:t>IV</w:t>
      </w:r>
      <w:r w:rsidRPr="00BB28DE">
        <w:rPr>
          <w:sz w:val="28"/>
          <w:szCs w:val="28"/>
        </w:rPr>
        <w:t xml:space="preserve"> район пойменной террасы р. Ангелинский Ерик.</w:t>
      </w:r>
    </w:p>
    <w:p w:rsidR="00BB28DE" w:rsidRPr="00BB28DE" w:rsidRDefault="00BB28DE" w:rsidP="00BB28DE">
      <w:pPr>
        <w:tabs>
          <w:tab w:val="num" w:pos="-142"/>
        </w:tabs>
        <w:ind w:firstLine="709"/>
        <w:jc w:val="both"/>
        <w:rPr>
          <w:sz w:val="28"/>
          <w:szCs w:val="28"/>
        </w:rPr>
      </w:pPr>
      <w:r w:rsidRPr="00BB28DE">
        <w:rPr>
          <w:sz w:val="28"/>
          <w:szCs w:val="28"/>
        </w:rPr>
        <w:lastRenderedPageBreak/>
        <w:t xml:space="preserve">- </w:t>
      </w:r>
      <w:r w:rsidRPr="00BB28DE">
        <w:rPr>
          <w:sz w:val="28"/>
          <w:szCs w:val="28"/>
          <w:lang w:val="en-US"/>
        </w:rPr>
        <w:t>V</w:t>
      </w:r>
      <w:r w:rsidRPr="00BB28DE">
        <w:rPr>
          <w:sz w:val="28"/>
          <w:szCs w:val="28"/>
        </w:rPr>
        <w:t xml:space="preserve"> район долины балок и временных водотоков.</w:t>
      </w:r>
    </w:p>
    <w:p w:rsidR="00BB28DE" w:rsidRPr="00BB28DE" w:rsidRDefault="00BB28DE" w:rsidP="00BB28DE">
      <w:pPr>
        <w:tabs>
          <w:tab w:val="num" w:pos="-142"/>
        </w:tabs>
        <w:ind w:firstLine="709"/>
        <w:jc w:val="both"/>
        <w:rPr>
          <w:sz w:val="28"/>
          <w:szCs w:val="28"/>
        </w:rPr>
      </w:pPr>
      <w:r w:rsidRPr="00BB28DE">
        <w:rPr>
          <w:sz w:val="28"/>
          <w:szCs w:val="28"/>
        </w:rPr>
        <w:t>Подрайоны выделены по стратиграфо-генетическому комплексу (СГК) отложений (грунтовым условиям):</w:t>
      </w:r>
    </w:p>
    <w:p w:rsidR="00BB28DE" w:rsidRPr="00BB28DE" w:rsidRDefault="00BB28DE" w:rsidP="00BB28DE">
      <w:pPr>
        <w:tabs>
          <w:tab w:val="num" w:pos="-142"/>
        </w:tabs>
        <w:ind w:firstLine="709"/>
        <w:jc w:val="both"/>
        <w:rPr>
          <w:sz w:val="28"/>
          <w:szCs w:val="28"/>
        </w:rPr>
      </w:pPr>
      <w:r w:rsidRPr="00BB28DE">
        <w:rPr>
          <w:sz w:val="28"/>
          <w:szCs w:val="28"/>
        </w:rPr>
        <w:t>- 1 подрайон – сложен аллювиальными (а</w:t>
      </w:r>
      <w:r w:rsidRPr="00BB28DE">
        <w:rPr>
          <w:sz w:val="28"/>
          <w:szCs w:val="28"/>
          <w:lang w:val="en-US"/>
        </w:rPr>
        <w:t>Q</w:t>
      </w:r>
      <w:r w:rsidRPr="00BB28DE">
        <w:rPr>
          <w:sz w:val="28"/>
          <w:szCs w:val="28"/>
          <w:vertAlign w:val="subscript"/>
          <w:lang w:val="en-US"/>
        </w:rPr>
        <w:t>IV</w:t>
      </w:r>
      <w:r w:rsidRPr="00BB28DE">
        <w:rPr>
          <w:sz w:val="28"/>
          <w:szCs w:val="28"/>
        </w:rPr>
        <w:t>) суглинками, мощность 0,7-</w:t>
      </w:r>
      <w:smartTag w:uri="urn:schemas-microsoft-com:office:smarttags" w:element="metricconverter">
        <w:smartTagPr>
          <w:attr w:name="ProductID" w:val="4,0 м"/>
        </w:smartTagPr>
        <w:r w:rsidRPr="00BB28DE">
          <w:rPr>
            <w:sz w:val="28"/>
            <w:szCs w:val="28"/>
          </w:rPr>
          <w:t>4,0 м</w:t>
        </w:r>
      </w:smartTag>
      <w:r w:rsidRPr="00BB28DE">
        <w:rPr>
          <w:sz w:val="28"/>
          <w:szCs w:val="28"/>
        </w:rPr>
        <w:t>;</w:t>
      </w:r>
    </w:p>
    <w:p w:rsidR="00BB28DE" w:rsidRPr="00BB28DE" w:rsidRDefault="00BB28DE" w:rsidP="00BB28DE">
      <w:pPr>
        <w:tabs>
          <w:tab w:val="num" w:pos="-142"/>
        </w:tabs>
        <w:ind w:firstLine="709"/>
        <w:jc w:val="both"/>
        <w:rPr>
          <w:sz w:val="28"/>
          <w:szCs w:val="28"/>
        </w:rPr>
      </w:pPr>
      <w:r w:rsidRPr="00BB28DE">
        <w:rPr>
          <w:sz w:val="28"/>
          <w:szCs w:val="28"/>
        </w:rPr>
        <w:t>- 2 подрайон – сложен аллювиальными (а</w:t>
      </w:r>
      <w:r w:rsidRPr="00BB28DE">
        <w:rPr>
          <w:sz w:val="28"/>
          <w:szCs w:val="28"/>
          <w:lang w:val="en-US"/>
        </w:rPr>
        <w:t>Q</w:t>
      </w:r>
      <w:r w:rsidRPr="00BB28DE">
        <w:rPr>
          <w:sz w:val="28"/>
          <w:szCs w:val="28"/>
          <w:vertAlign w:val="subscript"/>
          <w:lang w:val="en-US"/>
        </w:rPr>
        <w:t>IV</w:t>
      </w:r>
      <w:r w:rsidRPr="00BB28DE">
        <w:rPr>
          <w:sz w:val="28"/>
          <w:szCs w:val="28"/>
        </w:rPr>
        <w:t>) глинами, мощность 1,0-6,0 м;</w:t>
      </w:r>
    </w:p>
    <w:p w:rsidR="00BB28DE" w:rsidRPr="00BB28DE" w:rsidRDefault="00BB28DE" w:rsidP="00BB28DE">
      <w:pPr>
        <w:tabs>
          <w:tab w:val="num" w:pos="-142"/>
        </w:tabs>
        <w:ind w:firstLine="709"/>
        <w:jc w:val="both"/>
        <w:rPr>
          <w:sz w:val="28"/>
          <w:szCs w:val="28"/>
        </w:rPr>
      </w:pPr>
      <w:r w:rsidRPr="00BB28DE">
        <w:rPr>
          <w:sz w:val="28"/>
          <w:szCs w:val="28"/>
        </w:rPr>
        <w:t>- 3 подрайон – сложен балочными аллювиальными (а</w:t>
      </w:r>
      <w:r w:rsidRPr="00BB28DE">
        <w:rPr>
          <w:sz w:val="28"/>
          <w:szCs w:val="28"/>
          <w:lang w:val="en-US"/>
        </w:rPr>
        <w:t>Q</w:t>
      </w:r>
      <w:r w:rsidRPr="00BB28DE">
        <w:rPr>
          <w:sz w:val="28"/>
          <w:szCs w:val="28"/>
          <w:vertAlign w:val="subscript"/>
          <w:lang w:val="en-US"/>
        </w:rPr>
        <w:t>IV</w:t>
      </w:r>
      <w:r w:rsidRPr="00BB28DE">
        <w:rPr>
          <w:sz w:val="28"/>
          <w:szCs w:val="28"/>
        </w:rPr>
        <w:t>) суглинками, мощностью до 1,</w:t>
      </w:r>
      <w:smartTag w:uri="urn:schemas-microsoft-com:office:smarttags" w:element="metricconverter">
        <w:smartTagPr>
          <w:attr w:name="ProductID" w:val="0 м"/>
        </w:smartTagPr>
        <w:r w:rsidRPr="00BB28DE">
          <w:rPr>
            <w:sz w:val="28"/>
            <w:szCs w:val="28"/>
          </w:rPr>
          <w:t>0 м</w:t>
        </w:r>
      </w:smartTag>
      <w:r w:rsidRPr="00BB28DE">
        <w:rPr>
          <w:sz w:val="28"/>
          <w:szCs w:val="28"/>
        </w:rPr>
        <w:t>.</w:t>
      </w:r>
    </w:p>
    <w:p w:rsidR="00BB28DE" w:rsidRPr="00BB28DE" w:rsidRDefault="00BB28DE" w:rsidP="00BB28DE">
      <w:pPr>
        <w:tabs>
          <w:tab w:val="num" w:pos="-142"/>
        </w:tabs>
        <w:ind w:firstLine="709"/>
        <w:jc w:val="both"/>
        <w:rPr>
          <w:sz w:val="28"/>
          <w:szCs w:val="28"/>
        </w:rPr>
      </w:pPr>
      <w:r w:rsidRPr="00BB28DE">
        <w:rPr>
          <w:sz w:val="28"/>
          <w:szCs w:val="28"/>
        </w:rPr>
        <w:t>Участки, выделенные по прогнозному уровню подземных вод 10% обеспеченности:</w:t>
      </w:r>
    </w:p>
    <w:p w:rsidR="00BB28DE" w:rsidRPr="00BB28DE" w:rsidRDefault="00BB28DE" w:rsidP="00BB28DE">
      <w:pPr>
        <w:tabs>
          <w:tab w:val="num" w:pos="-142"/>
        </w:tabs>
        <w:ind w:firstLine="709"/>
        <w:jc w:val="both"/>
        <w:rPr>
          <w:sz w:val="28"/>
          <w:szCs w:val="28"/>
        </w:rPr>
      </w:pPr>
      <w:r w:rsidRPr="00BB28DE">
        <w:rPr>
          <w:sz w:val="28"/>
          <w:szCs w:val="28"/>
        </w:rPr>
        <w:t xml:space="preserve">- а – глубина залегания подземных вод </w:t>
      </w:r>
      <w:r w:rsidR="004F3E7D" w:rsidRPr="00BB28DE">
        <w:rPr>
          <w:sz w:val="28"/>
          <w:szCs w:val="28"/>
        </w:rPr>
        <w:t>от 0</w:t>
      </w:r>
      <w:r w:rsidRPr="00BB28DE">
        <w:rPr>
          <w:sz w:val="28"/>
          <w:szCs w:val="28"/>
        </w:rPr>
        <w:t xml:space="preserve">,0 до </w:t>
      </w:r>
      <w:smartTag w:uri="urn:schemas-microsoft-com:office:smarttags" w:element="metricconverter">
        <w:smartTagPr>
          <w:attr w:name="ProductID" w:val="2,0 м"/>
        </w:smartTagPr>
        <w:r w:rsidRPr="00BB28DE">
          <w:rPr>
            <w:sz w:val="28"/>
            <w:szCs w:val="28"/>
          </w:rPr>
          <w:t>2,0 м;</w:t>
        </w:r>
      </w:smartTag>
    </w:p>
    <w:p w:rsidR="00BB28DE" w:rsidRPr="00731FAE" w:rsidRDefault="00BB28DE" w:rsidP="00BB28DE">
      <w:pPr>
        <w:tabs>
          <w:tab w:val="num" w:pos="-142"/>
          <w:tab w:val="left" w:pos="935"/>
        </w:tabs>
        <w:ind w:firstLine="709"/>
        <w:jc w:val="both"/>
        <w:rPr>
          <w:sz w:val="28"/>
          <w:szCs w:val="28"/>
        </w:rPr>
      </w:pPr>
      <w:r w:rsidRPr="00BB28DE">
        <w:rPr>
          <w:sz w:val="28"/>
          <w:szCs w:val="28"/>
        </w:rPr>
        <w:t>- б – глубина залегания</w:t>
      </w:r>
      <w:r w:rsidRPr="00731FAE">
        <w:rPr>
          <w:sz w:val="28"/>
          <w:szCs w:val="28"/>
        </w:rPr>
        <w:t xml:space="preserve"> подземных вод от 2,0 до </w:t>
      </w:r>
      <w:smartTag w:uri="urn:schemas-microsoft-com:office:smarttags" w:element="metricconverter">
        <w:smartTagPr>
          <w:attr w:name="ProductID" w:val="5,0 м"/>
        </w:smartTagPr>
        <w:r w:rsidRPr="00731FAE">
          <w:rPr>
            <w:sz w:val="28"/>
            <w:szCs w:val="28"/>
          </w:rPr>
          <w:t>5,0 м.</w:t>
        </w:r>
      </w:smartTag>
    </w:p>
    <w:p w:rsidR="00BB28DE" w:rsidRPr="00BB28DE" w:rsidRDefault="00BB28DE" w:rsidP="00BB28DE">
      <w:pPr>
        <w:pStyle w:val="a7"/>
        <w:tabs>
          <w:tab w:val="num" w:pos="-142"/>
        </w:tabs>
        <w:spacing w:line="240" w:lineRule="auto"/>
        <w:rPr>
          <w:szCs w:val="28"/>
          <w:lang w:val="ru-RU"/>
        </w:rPr>
      </w:pPr>
    </w:p>
    <w:p w:rsidR="00BB28DE" w:rsidRPr="00731FAE" w:rsidRDefault="00BB28DE" w:rsidP="00BB28DE">
      <w:pPr>
        <w:tabs>
          <w:tab w:val="num" w:pos="-142"/>
        </w:tabs>
        <w:ind w:firstLine="709"/>
        <w:jc w:val="both"/>
        <w:rPr>
          <w:sz w:val="28"/>
          <w:szCs w:val="28"/>
        </w:rPr>
      </w:pPr>
      <w:r w:rsidRPr="00BB28DE">
        <w:rPr>
          <w:b/>
          <w:sz w:val="28"/>
          <w:szCs w:val="28"/>
        </w:rPr>
        <w:t>Почвы и растительность</w:t>
      </w:r>
    </w:p>
    <w:p w:rsidR="00F67430" w:rsidRDefault="00F67430" w:rsidP="00BC75E0">
      <w:pPr>
        <w:ind w:firstLine="709"/>
        <w:jc w:val="both"/>
        <w:rPr>
          <w:sz w:val="28"/>
          <w:szCs w:val="28"/>
        </w:rPr>
      </w:pPr>
    </w:p>
    <w:p w:rsidR="00BB28DE" w:rsidRPr="00731FAE" w:rsidRDefault="00BB28DE" w:rsidP="00BB28DE">
      <w:pPr>
        <w:pStyle w:val="a7"/>
        <w:tabs>
          <w:tab w:val="num" w:pos="-142"/>
        </w:tabs>
        <w:spacing w:line="240" w:lineRule="auto"/>
        <w:rPr>
          <w:szCs w:val="28"/>
        </w:rPr>
      </w:pPr>
      <w:r w:rsidRPr="00731FAE">
        <w:rPr>
          <w:szCs w:val="28"/>
        </w:rPr>
        <w:t>Природные почвы в пределах участка работ представлены аллювиальными, среднемощными карбонатнами, слабогумусированными черноземами. На таких почвах произрастает богатая луговая растительность: осока, тростниковые, касатик желтый, хвощ топяной, солерос, манник водный и др.</w:t>
      </w:r>
    </w:p>
    <w:p w:rsidR="00BB28DE" w:rsidRPr="00731FAE" w:rsidRDefault="00BB28DE" w:rsidP="00BB28DE">
      <w:pPr>
        <w:pStyle w:val="a7"/>
        <w:tabs>
          <w:tab w:val="num" w:pos="-142"/>
        </w:tabs>
        <w:spacing w:line="240" w:lineRule="auto"/>
        <w:rPr>
          <w:szCs w:val="28"/>
        </w:rPr>
      </w:pPr>
      <w:r w:rsidRPr="00731FAE">
        <w:rPr>
          <w:szCs w:val="28"/>
        </w:rPr>
        <w:t>В настоящее время естественная растительность сохранилась частично в днищах балок, западин, долинах рек.</w:t>
      </w:r>
    </w:p>
    <w:p w:rsidR="00BB28DE" w:rsidRPr="00BC75E0" w:rsidRDefault="00BB28DE" w:rsidP="00BC75E0">
      <w:pPr>
        <w:ind w:firstLine="709"/>
        <w:jc w:val="both"/>
        <w:rPr>
          <w:sz w:val="28"/>
          <w:szCs w:val="28"/>
          <w:lang w:val="x-none"/>
        </w:rPr>
      </w:pPr>
    </w:p>
    <w:p w:rsidR="00BC75E0" w:rsidRPr="00BF76C2" w:rsidRDefault="00BC75E0" w:rsidP="00BC75E0">
      <w:pPr>
        <w:tabs>
          <w:tab w:val="right" w:leader="dot" w:pos="9343"/>
        </w:tabs>
        <w:spacing w:line="288" w:lineRule="auto"/>
        <w:ind w:firstLine="680"/>
        <w:jc w:val="both"/>
        <w:rPr>
          <w:b/>
          <w:sz w:val="28"/>
          <w:szCs w:val="28"/>
        </w:rPr>
      </w:pPr>
      <w:r w:rsidRPr="00BC75E0">
        <w:rPr>
          <w:szCs w:val="28"/>
        </w:rPr>
        <w:br w:type="page"/>
      </w:r>
    </w:p>
    <w:p w:rsidR="00E369B4" w:rsidRDefault="00E369B4" w:rsidP="00E15E47">
      <w:pPr>
        <w:spacing w:line="288" w:lineRule="auto"/>
        <w:ind w:firstLine="680"/>
        <w:jc w:val="both"/>
        <w:rPr>
          <w:sz w:val="28"/>
          <w:szCs w:val="28"/>
        </w:rPr>
      </w:pPr>
    </w:p>
    <w:p w:rsidR="008049D2" w:rsidRDefault="001F6843" w:rsidP="001F6843">
      <w:pPr>
        <w:pStyle w:val="31"/>
        <w:rPr>
          <w:bCs/>
          <w:sz w:val="28"/>
        </w:rPr>
      </w:pPr>
      <w:bookmarkStart w:id="17" w:name="_Toc200444379"/>
      <w:r>
        <w:rPr>
          <w:bCs/>
          <w:caps/>
          <w:sz w:val="28"/>
        </w:rPr>
        <w:t xml:space="preserve">1.2 </w:t>
      </w:r>
      <w:r w:rsidR="00BB28DE" w:rsidRPr="00642D96">
        <w:rPr>
          <w:rFonts w:ascii="Cambria" w:hAnsi="Cambria"/>
          <w:sz w:val="28"/>
          <w:szCs w:val="28"/>
          <w:lang w:eastAsia="ar-SA"/>
        </w:rPr>
        <w:t>АДМИНИСТРАТИВНОЕ УСТРОЙСТВО</w:t>
      </w:r>
      <w:r w:rsidR="00BB28DE">
        <w:rPr>
          <w:rFonts w:ascii="Cambria" w:hAnsi="Cambria"/>
          <w:sz w:val="28"/>
          <w:szCs w:val="28"/>
          <w:lang w:eastAsia="ar-SA"/>
        </w:rPr>
        <w:t xml:space="preserve"> </w:t>
      </w:r>
      <w:r w:rsidR="00BB28DE" w:rsidRPr="00642D96">
        <w:rPr>
          <w:rFonts w:ascii="Cambria" w:hAnsi="Cambria"/>
          <w:sz w:val="28"/>
          <w:szCs w:val="28"/>
          <w:lang w:eastAsia="ar-SA"/>
        </w:rPr>
        <w:t>СТАРОНИЖЕСТЕБЛИЕВСКО</w:t>
      </w:r>
      <w:r w:rsidR="00701A49">
        <w:rPr>
          <w:rFonts w:ascii="Cambria" w:hAnsi="Cambria"/>
          <w:sz w:val="28"/>
          <w:szCs w:val="28"/>
          <w:lang w:eastAsia="ar-SA"/>
        </w:rPr>
        <w:t>ГО</w:t>
      </w:r>
      <w:r w:rsidR="00BB28DE" w:rsidRPr="00642D96">
        <w:rPr>
          <w:rFonts w:ascii="Cambria" w:hAnsi="Cambria"/>
          <w:sz w:val="28"/>
          <w:szCs w:val="28"/>
          <w:lang w:eastAsia="ar-SA"/>
        </w:rPr>
        <w:t xml:space="preserve"> СЕЛЬСКО</w:t>
      </w:r>
      <w:r w:rsidR="00701A49">
        <w:rPr>
          <w:rFonts w:ascii="Cambria" w:hAnsi="Cambria"/>
          <w:sz w:val="28"/>
          <w:szCs w:val="28"/>
          <w:lang w:eastAsia="ar-SA"/>
        </w:rPr>
        <w:t>ГО</w:t>
      </w:r>
      <w:r w:rsidR="00BB28DE" w:rsidRPr="00642D96">
        <w:rPr>
          <w:rFonts w:ascii="Cambria" w:hAnsi="Cambria"/>
          <w:sz w:val="28"/>
          <w:szCs w:val="28"/>
          <w:lang w:eastAsia="ar-SA"/>
        </w:rPr>
        <w:t xml:space="preserve"> ПОСЕЛЕНИ</w:t>
      </w:r>
      <w:r w:rsidR="00701A49">
        <w:rPr>
          <w:rFonts w:ascii="Cambria" w:hAnsi="Cambria"/>
          <w:sz w:val="28"/>
          <w:szCs w:val="28"/>
          <w:lang w:eastAsia="ar-SA"/>
        </w:rPr>
        <w:t>Я КРАСНОАРМЕЙСКОГО МУНИЦИПАЛЬНОГО РАЙОНА</w:t>
      </w:r>
      <w:r w:rsidR="00BB28DE" w:rsidRPr="008B0F52">
        <w:rPr>
          <w:bCs/>
          <w:sz w:val="28"/>
        </w:rPr>
        <w:t>.</w:t>
      </w:r>
      <w:bookmarkEnd w:id="17"/>
    </w:p>
    <w:p w:rsidR="00BB28DE" w:rsidRPr="00BB28DE" w:rsidRDefault="00BB28DE" w:rsidP="00BB28DE">
      <w:pPr>
        <w:rPr>
          <w:lang w:eastAsia="en-US"/>
        </w:rPr>
      </w:pPr>
    </w:p>
    <w:p w:rsidR="00BB28DE" w:rsidRDefault="00BB28DE" w:rsidP="00BB28DE">
      <w:pPr>
        <w:pStyle w:val="aff"/>
        <w:widowControl w:val="0"/>
        <w:spacing w:after="0"/>
        <w:ind w:firstLine="709"/>
        <w:jc w:val="both"/>
        <w:rPr>
          <w:sz w:val="28"/>
          <w:szCs w:val="28"/>
          <w:lang w:eastAsia="ar-SA"/>
        </w:rPr>
      </w:pPr>
      <w:r w:rsidRPr="00731FAE">
        <w:rPr>
          <w:sz w:val="28"/>
          <w:szCs w:val="28"/>
        </w:rPr>
        <w:t xml:space="preserve">На основании закона Краснодарского края «Об установлении границ муниципального образования </w:t>
      </w:r>
      <w:r w:rsidR="005E2797">
        <w:rPr>
          <w:sz w:val="28"/>
          <w:szCs w:val="28"/>
        </w:rPr>
        <w:t>Красноармейский муниципальный район</w:t>
      </w:r>
      <w:r w:rsidRPr="00731FAE">
        <w:rPr>
          <w:sz w:val="28"/>
          <w:szCs w:val="28"/>
        </w:rPr>
        <w:t xml:space="preserve">, наделении его статусом муниципального района, образовании в его составе муниципальных образований сельских поселений и установлении их границ», принятого Законодательным Собранием Краснодарского края 21 апреля 2004 года, были установлены границы муниципального образования </w:t>
      </w:r>
      <w:r w:rsidR="005E2797">
        <w:rPr>
          <w:sz w:val="28"/>
          <w:szCs w:val="28"/>
        </w:rPr>
        <w:t>Красноармейский муниципальный район</w:t>
      </w:r>
      <w:r>
        <w:rPr>
          <w:sz w:val="28"/>
          <w:szCs w:val="28"/>
          <w:lang w:eastAsia="ar-SA"/>
        </w:rPr>
        <w:t xml:space="preserve"> и границы поселений.</w:t>
      </w:r>
    </w:p>
    <w:p w:rsidR="00BB28DE" w:rsidRPr="00731FAE" w:rsidRDefault="005E2797" w:rsidP="00BB28DE">
      <w:pPr>
        <w:pStyle w:val="aff"/>
        <w:widowControl w:val="0"/>
        <w:spacing w:after="0"/>
        <w:ind w:firstLine="709"/>
        <w:jc w:val="both"/>
        <w:rPr>
          <w:sz w:val="28"/>
          <w:szCs w:val="28"/>
          <w:lang w:eastAsia="ar-SA"/>
        </w:rPr>
      </w:pPr>
      <w:r>
        <w:rPr>
          <w:sz w:val="28"/>
          <w:szCs w:val="28"/>
        </w:rPr>
        <w:t>Образование</w:t>
      </w:r>
      <w:r w:rsidR="00BB28DE" w:rsidRPr="00731FAE">
        <w:rPr>
          <w:sz w:val="28"/>
          <w:szCs w:val="28"/>
        </w:rPr>
        <w:t xml:space="preserve"> Старонижестеблиевское сельское поселение </w:t>
      </w:r>
      <w:r w:rsidR="00BB28DE" w:rsidRPr="00731FAE">
        <w:rPr>
          <w:rFonts w:cs="Tahoma"/>
          <w:sz w:val="28"/>
          <w:szCs w:val="28"/>
        </w:rPr>
        <w:t>входит в состав</w:t>
      </w:r>
      <w:r w:rsidR="00BB28DE" w:rsidRPr="00731FAE">
        <w:rPr>
          <w:sz w:val="28"/>
          <w:szCs w:val="28"/>
        </w:rPr>
        <w:t xml:space="preserve"> </w:t>
      </w:r>
      <w:r>
        <w:rPr>
          <w:sz w:val="28"/>
          <w:szCs w:val="28"/>
        </w:rPr>
        <w:t>Красноармейского муниципального района</w:t>
      </w:r>
      <w:r w:rsidR="00BB28DE" w:rsidRPr="00731FAE">
        <w:rPr>
          <w:sz w:val="28"/>
          <w:szCs w:val="28"/>
        </w:rPr>
        <w:t>, расположено в его северо-восточной части и граничит:</w:t>
      </w:r>
    </w:p>
    <w:p w:rsidR="00BB28DE" w:rsidRPr="00731FAE" w:rsidRDefault="00BB28DE" w:rsidP="00BB28DE">
      <w:pPr>
        <w:ind w:firstLine="709"/>
        <w:jc w:val="both"/>
        <w:rPr>
          <w:sz w:val="28"/>
          <w:szCs w:val="28"/>
        </w:rPr>
      </w:pPr>
      <w:r w:rsidRPr="00731FAE">
        <w:rPr>
          <w:sz w:val="28"/>
          <w:szCs w:val="28"/>
        </w:rPr>
        <w:t>- на северо-западе – с Ивановским сельским поселением;</w:t>
      </w:r>
    </w:p>
    <w:p w:rsidR="00BB28DE" w:rsidRPr="00731FAE" w:rsidRDefault="00BB28DE" w:rsidP="00BB28DE">
      <w:pPr>
        <w:ind w:firstLine="709"/>
        <w:jc w:val="both"/>
        <w:rPr>
          <w:sz w:val="28"/>
          <w:szCs w:val="28"/>
        </w:rPr>
      </w:pPr>
      <w:r w:rsidRPr="00731FAE">
        <w:rPr>
          <w:sz w:val="28"/>
          <w:szCs w:val="28"/>
        </w:rPr>
        <w:t>- на северо-востоке – с Калининским и Динским районами;</w:t>
      </w:r>
    </w:p>
    <w:p w:rsidR="00BB28DE" w:rsidRPr="00731FAE" w:rsidRDefault="00BB28DE" w:rsidP="00BB28DE">
      <w:pPr>
        <w:ind w:firstLine="709"/>
        <w:jc w:val="both"/>
        <w:rPr>
          <w:sz w:val="28"/>
          <w:szCs w:val="28"/>
        </w:rPr>
      </w:pPr>
      <w:r w:rsidRPr="00731FAE">
        <w:rPr>
          <w:sz w:val="28"/>
          <w:szCs w:val="28"/>
        </w:rPr>
        <w:t>- на юго-востоке – с Марьянским сельским поселением;</w:t>
      </w:r>
    </w:p>
    <w:p w:rsidR="00BB28DE" w:rsidRPr="00731FAE" w:rsidRDefault="00BB28DE" w:rsidP="00BB28DE">
      <w:pPr>
        <w:ind w:firstLine="709"/>
        <w:jc w:val="both"/>
        <w:rPr>
          <w:sz w:val="28"/>
          <w:szCs w:val="28"/>
        </w:rPr>
      </w:pPr>
      <w:r w:rsidRPr="00731FAE">
        <w:rPr>
          <w:sz w:val="28"/>
          <w:szCs w:val="28"/>
        </w:rPr>
        <w:t>- на юго-западе – с Абинским районом и Октябрьским сельским поселением.</w:t>
      </w:r>
    </w:p>
    <w:p w:rsidR="00BB28DE" w:rsidRPr="00731FAE" w:rsidRDefault="00BB28DE" w:rsidP="00BB28DE">
      <w:pPr>
        <w:ind w:firstLine="709"/>
        <w:jc w:val="both"/>
        <w:rPr>
          <w:sz w:val="28"/>
          <w:szCs w:val="28"/>
        </w:rPr>
      </w:pPr>
      <w:r w:rsidRPr="00731FAE">
        <w:rPr>
          <w:sz w:val="28"/>
          <w:szCs w:val="28"/>
        </w:rPr>
        <w:t>Станица Старонижестеблиевская является административным центром Старонижестеблиевского сельского поселения.</w:t>
      </w:r>
    </w:p>
    <w:p w:rsidR="00BB28DE" w:rsidRPr="00731FAE" w:rsidRDefault="00BB28DE" w:rsidP="00BB28DE">
      <w:pPr>
        <w:ind w:firstLine="709"/>
        <w:jc w:val="both"/>
        <w:rPr>
          <w:sz w:val="28"/>
          <w:szCs w:val="28"/>
        </w:rPr>
      </w:pPr>
      <w:r w:rsidRPr="00731FAE">
        <w:rPr>
          <w:sz w:val="28"/>
          <w:szCs w:val="28"/>
        </w:rPr>
        <w:t>В состав Старонижестеблиевского сельского поселения входят 5 населенных пунктов, на территории которых по состоянию на 01.01.20</w:t>
      </w:r>
      <w:r w:rsidR="004F3E7D">
        <w:rPr>
          <w:sz w:val="28"/>
          <w:szCs w:val="28"/>
        </w:rPr>
        <w:t>23</w:t>
      </w:r>
      <w:r w:rsidRPr="00731FAE">
        <w:rPr>
          <w:sz w:val="28"/>
          <w:szCs w:val="28"/>
        </w:rPr>
        <w:t xml:space="preserve"> года проживало 115</w:t>
      </w:r>
      <w:r w:rsidR="004F3E7D">
        <w:rPr>
          <w:sz w:val="28"/>
          <w:szCs w:val="28"/>
        </w:rPr>
        <w:t>23</w:t>
      </w:r>
      <w:r w:rsidRPr="00731FAE">
        <w:rPr>
          <w:sz w:val="28"/>
          <w:szCs w:val="28"/>
        </w:rPr>
        <w:t xml:space="preserve"> человек</w:t>
      </w:r>
      <w:r w:rsidR="004F3E7D">
        <w:rPr>
          <w:sz w:val="28"/>
          <w:szCs w:val="28"/>
        </w:rPr>
        <w:t>а</w:t>
      </w:r>
      <w:r w:rsidRPr="00731FAE">
        <w:rPr>
          <w:sz w:val="28"/>
          <w:szCs w:val="28"/>
        </w:rPr>
        <w:t>, из них:</w:t>
      </w:r>
    </w:p>
    <w:p w:rsidR="00BB28DE" w:rsidRPr="00731FAE" w:rsidRDefault="00BB28DE" w:rsidP="00BB28DE">
      <w:pPr>
        <w:ind w:firstLine="709"/>
        <w:jc w:val="both"/>
        <w:rPr>
          <w:sz w:val="28"/>
          <w:szCs w:val="28"/>
        </w:rPr>
      </w:pPr>
      <w:r w:rsidRPr="00731FAE">
        <w:rPr>
          <w:sz w:val="28"/>
          <w:szCs w:val="28"/>
        </w:rPr>
        <w:t>- станица Старонижестеблиевская – 10</w:t>
      </w:r>
      <w:r w:rsidR="004F3E7D">
        <w:rPr>
          <w:sz w:val="28"/>
          <w:szCs w:val="28"/>
        </w:rPr>
        <w:t>196</w:t>
      </w:r>
      <w:r w:rsidRPr="00731FAE">
        <w:rPr>
          <w:sz w:val="28"/>
          <w:szCs w:val="28"/>
        </w:rPr>
        <w:t xml:space="preserve"> чел.;</w:t>
      </w:r>
    </w:p>
    <w:p w:rsidR="00BB28DE" w:rsidRPr="00731FAE" w:rsidRDefault="00BB28DE" w:rsidP="00BB28DE">
      <w:pPr>
        <w:ind w:firstLine="709"/>
        <w:jc w:val="both"/>
        <w:rPr>
          <w:sz w:val="28"/>
          <w:szCs w:val="28"/>
        </w:rPr>
      </w:pPr>
      <w:r w:rsidRPr="00731FAE">
        <w:rPr>
          <w:sz w:val="28"/>
          <w:szCs w:val="28"/>
        </w:rPr>
        <w:t xml:space="preserve">- хутор Восточный – </w:t>
      </w:r>
      <w:r w:rsidR="00703191">
        <w:rPr>
          <w:sz w:val="28"/>
          <w:szCs w:val="28"/>
        </w:rPr>
        <w:t>175</w:t>
      </w:r>
      <w:r w:rsidRPr="00731FAE">
        <w:rPr>
          <w:sz w:val="28"/>
          <w:szCs w:val="28"/>
        </w:rPr>
        <w:t xml:space="preserve"> чел.;</w:t>
      </w:r>
    </w:p>
    <w:p w:rsidR="00BB28DE" w:rsidRPr="00731FAE" w:rsidRDefault="00BB28DE" w:rsidP="00BB28DE">
      <w:pPr>
        <w:ind w:firstLine="709"/>
        <w:jc w:val="both"/>
        <w:rPr>
          <w:sz w:val="28"/>
          <w:szCs w:val="28"/>
        </w:rPr>
      </w:pPr>
      <w:r w:rsidRPr="00731FAE">
        <w:rPr>
          <w:sz w:val="28"/>
          <w:szCs w:val="28"/>
        </w:rPr>
        <w:t xml:space="preserve">- хутор Крупской – </w:t>
      </w:r>
      <w:r w:rsidR="00703191">
        <w:rPr>
          <w:sz w:val="28"/>
          <w:szCs w:val="28"/>
        </w:rPr>
        <w:t>774</w:t>
      </w:r>
      <w:r w:rsidRPr="00731FAE">
        <w:rPr>
          <w:sz w:val="28"/>
          <w:szCs w:val="28"/>
        </w:rPr>
        <w:t xml:space="preserve"> чел.;</w:t>
      </w:r>
    </w:p>
    <w:p w:rsidR="00BB28DE" w:rsidRPr="00731FAE" w:rsidRDefault="00BB28DE" w:rsidP="00BB28DE">
      <w:pPr>
        <w:ind w:firstLine="709"/>
        <w:jc w:val="both"/>
        <w:rPr>
          <w:sz w:val="28"/>
          <w:szCs w:val="28"/>
        </w:rPr>
      </w:pPr>
      <w:r w:rsidRPr="00731FAE">
        <w:rPr>
          <w:sz w:val="28"/>
          <w:szCs w:val="28"/>
        </w:rPr>
        <w:t>- хутор Отрубные – 2</w:t>
      </w:r>
      <w:r w:rsidR="00703191">
        <w:rPr>
          <w:sz w:val="28"/>
          <w:szCs w:val="28"/>
        </w:rPr>
        <w:t>48</w:t>
      </w:r>
      <w:r w:rsidRPr="00731FAE">
        <w:rPr>
          <w:sz w:val="28"/>
          <w:szCs w:val="28"/>
        </w:rPr>
        <w:t xml:space="preserve"> чел.;</w:t>
      </w:r>
    </w:p>
    <w:p w:rsidR="00BB28DE" w:rsidRPr="00731FAE" w:rsidRDefault="00BB28DE" w:rsidP="00BB28DE">
      <w:pPr>
        <w:ind w:firstLine="709"/>
        <w:jc w:val="both"/>
        <w:rPr>
          <w:sz w:val="28"/>
          <w:szCs w:val="28"/>
        </w:rPr>
      </w:pPr>
      <w:r w:rsidRPr="00731FAE">
        <w:rPr>
          <w:sz w:val="28"/>
          <w:szCs w:val="28"/>
        </w:rPr>
        <w:t xml:space="preserve">- хутор Первомайский – </w:t>
      </w:r>
      <w:r w:rsidR="00703191">
        <w:rPr>
          <w:sz w:val="28"/>
          <w:szCs w:val="28"/>
        </w:rPr>
        <w:t>131</w:t>
      </w:r>
      <w:r w:rsidRPr="00731FAE">
        <w:rPr>
          <w:sz w:val="28"/>
          <w:szCs w:val="28"/>
        </w:rPr>
        <w:t xml:space="preserve"> чел.</w:t>
      </w: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D16B9B" w:rsidRPr="00701A49" w:rsidRDefault="00D16B9B" w:rsidP="00701A49">
      <w:pPr>
        <w:pStyle w:val="31"/>
        <w:rPr>
          <w:bCs/>
          <w:sz w:val="28"/>
        </w:rPr>
      </w:pPr>
      <w:bookmarkStart w:id="18" w:name="_Toc200444380"/>
      <w:r w:rsidRPr="00D16B9B">
        <w:rPr>
          <w:sz w:val="28"/>
          <w:szCs w:val="28"/>
        </w:rPr>
        <w:t>1.3</w:t>
      </w:r>
      <w:r>
        <w:t xml:space="preserve"> </w:t>
      </w:r>
      <w:r w:rsidRPr="00642D96">
        <w:rPr>
          <w:rFonts w:ascii="Cambria" w:hAnsi="Cambria"/>
          <w:sz w:val="28"/>
          <w:szCs w:val="28"/>
          <w:lang w:eastAsia="ar-SA"/>
        </w:rPr>
        <w:t xml:space="preserve">ЭКОНОМИЧЕСКАЯ БАЗА РАЗВИТИЯ </w:t>
      </w:r>
      <w:bookmarkEnd w:id="18"/>
      <w:r w:rsidR="00701A49" w:rsidRPr="00642D96">
        <w:rPr>
          <w:rFonts w:ascii="Cambria" w:hAnsi="Cambria"/>
          <w:sz w:val="28"/>
          <w:szCs w:val="28"/>
          <w:lang w:eastAsia="ar-SA"/>
        </w:rPr>
        <w:t>СТАРОНИЖЕСТЕБЛИЕВСКО</w:t>
      </w:r>
      <w:r w:rsidR="00701A49">
        <w:rPr>
          <w:rFonts w:ascii="Cambria" w:hAnsi="Cambria"/>
          <w:sz w:val="28"/>
          <w:szCs w:val="28"/>
          <w:lang w:eastAsia="ar-SA"/>
        </w:rPr>
        <w:t>ГО</w:t>
      </w:r>
      <w:r w:rsidR="00701A49" w:rsidRPr="00642D96">
        <w:rPr>
          <w:rFonts w:ascii="Cambria" w:hAnsi="Cambria"/>
          <w:sz w:val="28"/>
          <w:szCs w:val="28"/>
          <w:lang w:eastAsia="ar-SA"/>
        </w:rPr>
        <w:t xml:space="preserve"> СЕЛЬСКО</w:t>
      </w:r>
      <w:r w:rsidR="00701A49">
        <w:rPr>
          <w:rFonts w:ascii="Cambria" w:hAnsi="Cambria"/>
          <w:sz w:val="28"/>
          <w:szCs w:val="28"/>
          <w:lang w:eastAsia="ar-SA"/>
        </w:rPr>
        <w:t>ГО</w:t>
      </w:r>
      <w:r w:rsidR="00701A49" w:rsidRPr="00642D96">
        <w:rPr>
          <w:rFonts w:ascii="Cambria" w:hAnsi="Cambria"/>
          <w:sz w:val="28"/>
          <w:szCs w:val="28"/>
          <w:lang w:eastAsia="ar-SA"/>
        </w:rPr>
        <w:t xml:space="preserve"> ПОСЕЛЕНИ</w:t>
      </w:r>
      <w:r w:rsidR="00701A49">
        <w:rPr>
          <w:rFonts w:ascii="Cambria" w:hAnsi="Cambria"/>
          <w:sz w:val="28"/>
          <w:szCs w:val="28"/>
          <w:lang w:eastAsia="ar-SA"/>
        </w:rPr>
        <w:t>Я КРАСНОАРМЕЙСКОГО МУНИЦИПАЛЬНОГО РАЙОНА</w:t>
      </w:r>
      <w:r w:rsidR="00701A49" w:rsidRPr="008B0F52">
        <w:rPr>
          <w:bCs/>
          <w:sz w:val="28"/>
        </w:rPr>
        <w:t>.</w:t>
      </w:r>
    </w:p>
    <w:p w:rsidR="00D16B9B" w:rsidRPr="00731FAE" w:rsidRDefault="00D16B9B" w:rsidP="00D16B9B">
      <w:pPr>
        <w:ind w:right="142" w:firstLine="709"/>
        <w:jc w:val="both"/>
        <w:rPr>
          <w:sz w:val="28"/>
          <w:szCs w:val="28"/>
        </w:rPr>
      </w:pPr>
      <w:r w:rsidRPr="00731FAE">
        <w:rPr>
          <w:sz w:val="28"/>
          <w:szCs w:val="28"/>
        </w:rPr>
        <w:t xml:space="preserve">Старонижестеблиевское поселение входит в состав муниципального образования </w:t>
      </w:r>
      <w:r w:rsidR="005E2797">
        <w:rPr>
          <w:sz w:val="28"/>
          <w:szCs w:val="28"/>
        </w:rPr>
        <w:t>Красноармейский муниципальный район</w:t>
      </w:r>
      <w:r w:rsidRPr="00731FAE">
        <w:rPr>
          <w:sz w:val="28"/>
          <w:szCs w:val="28"/>
        </w:rPr>
        <w:t xml:space="preserve"> − агропромышленного района Краснодарского края. Базовыми отраслями экономики поселения являются промышленное производство и сельское хозяйство.</w:t>
      </w:r>
    </w:p>
    <w:p w:rsidR="00D16B9B" w:rsidRPr="00731FAE" w:rsidRDefault="00D16B9B" w:rsidP="00D16B9B">
      <w:pPr>
        <w:jc w:val="center"/>
        <w:rPr>
          <w:sz w:val="28"/>
          <w:szCs w:val="28"/>
        </w:rPr>
      </w:pPr>
    </w:p>
    <w:p w:rsidR="00D16B9B" w:rsidRPr="00731FAE" w:rsidRDefault="00D16B9B" w:rsidP="00D16B9B">
      <w:pPr>
        <w:jc w:val="center"/>
        <w:rPr>
          <w:b/>
          <w:sz w:val="28"/>
          <w:szCs w:val="28"/>
        </w:rPr>
      </w:pPr>
      <w:r w:rsidRPr="00731FAE">
        <w:rPr>
          <w:b/>
          <w:sz w:val="28"/>
          <w:szCs w:val="28"/>
        </w:rPr>
        <w:t>Промышленность</w:t>
      </w:r>
    </w:p>
    <w:p w:rsidR="00D16B9B" w:rsidRPr="00731FAE" w:rsidRDefault="00D16B9B" w:rsidP="00D16B9B">
      <w:pPr>
        <w:jc w:val="center"/>
        <w:rPr>
          <w:b/>
          <w:sz w:val="28"/>
          <w:szCs w:val="28"/>
        </w:rPr>
      </w:pPr>
    </w:p>
    <w:p w:rsidR="00D16B9B" w:rsidRPr="00731FAE" w:rsidRDefault="00D16B9B" w:rsidP="00D16B9B">
      <w:pPr>
        <w:ind w:firstLine="720"/>
        <w:jc w:val="both"/>
        <w:rPr>
          <w:sz w:val="28"/>
          <w:szCs w:val="28"/>
        </w:rPr>
      </w:pPr>
      <w:r w:rsidRPr="00731FAE">
        <w:rPr>
          <w:sz w:val="28"/>
          <w:szCs w:val="28"/>
        </w:rPr>
        <w:t>В промышленном производстве в Старонижестеблиевском сельском поселении занято четыре предприятия, одно из которых крупное. В 2008 году в Старонижестеблиевском сельском поселении общий объем промышленной продукции, произведенной обрабатывающими производствами, составил 441,8 млн. рублей, что больше прошлогоднего показателя на 150,6% или 265,5 млн. рублей. Промышленные предприятия выпускают следующие виды продукции: мясо, включая субпродукты 1 категории; сыры жирные; рыбная продукция, включая консервы; хлеб и хлебобулочные изделия; рисовая крупа; кондитерские изделия.</w:t>
      </w:r>
    </w:p>
    <w:p w:rsidR="00D16B9B" w:rsidRDefault="00D16B9B" w:rsidP="00D16B9B">
      <w:pPr>
        <w:ind w:firstLine="708"/>
        <w:jc w:val="both"/>
        <w:rPr>
          <w:sz w:val="28"/>
          <w:szCs w:val="28"/>
        </w:rPr>
      </w:pPr>
      <w:r w:rsidRPr="00731FAE">
        <w:rPr>
          <w:sz w:val="28"/>
          <w:szCs w:val="28"/>
        </w:rPr>
        <w:t>В таблице 1 представлена динамика основных показателей промышленности Старонижестеблиевского сельского поселения.</w:t>
      </w:r>
    </w:p>
    <w:p w:rsidR="00D16B9B" w:rsidRPr="00731FAE" w:rsidRDefault="00D16B9B" w:rsidP="00D16B9B">
      <w:pPr>
        <w:jc w:val="right"/>
        <w:rPr>
          <w:sz w:val="28"/>
          <w:szCs w:val="28"/>
          <w:shd w:val="clear" w:color="auto" w:fill="FFFF00"/>
        </w:rPr>
      </w:pPr>
      <w:r w:rsidRPr="00731FAE">
        <w:rPr>
          <w:sz w:val="28"/>
          <w:szCs w:val="28"/>
        </w:rPr>
        <w:t>Таблица 1</w:t>
      </w:r>
    </w:p>
    <w:tbl>
      <w:tblPr>
        <w:tblW w:w="9741" w:type="dxa"/>
        <w:tblInd w:w="-17" w:type="dxa"/>
        <w:tblLayout w:type="fixed"/>
        <w:tblCellMar>
          <w:left w:w="85" w:type="dxa"/>
          <w:right w:w="85" w:type="dxa"/>
        </w:tblCellMar>
        <w:tblLook w:val="0000" w:firstRow="0" w:lastRow="0" w:firstColumn="0" w:lastColumn="0" w:noHBand="0" w:noVBand="0"/>
      </w:tblPr>
      <w:tblGrid>
        <w:gridCol w:w="6235"/>
        <w:gridCol w:w="1077"/>
        <w:gridCol w:w="1077"/>
        <w:gridCol w:w="1352"/>
      </w:tblGrid>
      <w:tr w:rsidR="00D16B9B" w:rsidRPr="00731FAE" w:rsidTr="00D16B9B">
        <w:trPr>
          <w:trHeight w:val="704"/>
          <w:tblHeader/>
        </w:trPr>
        <w:tc>
          <w:tcPr>
            <w:tcW w:w="6235" w:type="dxa"/>
            <w:tcBorders>
              <w:top w:val="single" w:sz="4" w:space="0" w:color="000000"/>
              <w:left w:val="single" w:sz="4" w:space="0" w:color="000000"/>
              <w:bottom w:val="single" w:sz="4" w:space="0" w:color="000000"/>
            </w:tcBorders>
            <w:vAlign w:val="center"/>
          </w:tcPr>
          <w:p w:rsidR="00D16B9B" w:rsidRPr="00731FAE" w:rsidRDefault="00D16B9B" w:rsidP="00DA2413">
            <w:pPr>
              <w:widowControl w:val="0"/>
              <w:snapToGrid w:val="0"/>
              <w:jc w:val="center"/>
              <w:rPr>
                <w:b/>
                <w:sz w:val="28"/>
                <w:szCs w:val="28"/>
              </w:rPr>
            </w:pPr>
            <w:r w:rsidRPr="00731FAE">
              <w:rPr>
                <w:b/>
                <w:sz w:val="28"/>
                <w:szCs w:val="28"/>
              </w:rPr>
              <w:t>Показатель, единица измерения</w:t>
            </w:r>
          </w:p>
        </w:tc>
        <w:tc>
          <w:tcPr>
            <w:tcW w:w="1077" w:type="dxa"/>
            <w:tcBorders>
              <w:top w:val="single" w:sz="4" w:space="0" w:color="000000"/>
              <w:left w:val="single" w:sz="4" w:space="0" w:color="000000"/>
              <w:bottom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2007 год</w:t>
            </w:r>
          </w:p>
        </w:tc>
        <w:tc>
          <w:tcPr>
            <w:tcW w:w="1077" w:type="dxa"/>
            <w:tcBorders>
              <w:top w:val="single" w:sz="4" w:space="0" w:color="000000"/>
              <w:left w:val="single" w:sz="4" w:space="0" w:color="000000"/>
              <w:bottom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2008 год</w:t>
            </w:r>
          </w:p>
        </w:tc>
        <w:tc>
          <w:tcPr>
            <w:tcW w:w="1352" w:type="dxa"/>
            <w:tcBorders>
              <w:top w:val="single" w:sz="4" w:space="0" w:color="000000"/>
              <w:left w:val="single" w:sz="4" w:space="0" w:color="000000"/>
              <w:bottom w:val="single" w:sz="4" w:space="0" w:color="000000"/>
              <w:right w:val="single" w:sz="4" w:space="0" w:color="000000"/>
            </w:tcBorders>
          </w:tcPr>
          <w:p w:rsidR="00D16B9B" w:rsidRPr="00731FAE" w:rsidRDefault="00D16B9B" w:rsidP="00DA2413">
            <w:pPr>
              <w:snapToGrid w:val="0"/>
              <w:jc w:val="center"/>
              <w:rPr>
                <w:b/>
                <w:sz w:val="28"/>
                <w:szCs w:val="28"/>
              </w:rPr>
            </w:pPr>
            <w:r w:rsidRPr="00731FAE">
              <w:rPr>
                <w:b/>
                <w:sz w:val="28"/>
                <w:szCs w:val="28"/>
              </w:rPr>
              <w:t>2008г. в % к 2007г.</w:t>
            </w:r>
          </w:p>
        </w:tc>
      </w:tr>
      <w:tr w:rsidR="00D16B9B" w:rsidRPr="00731FAE" w:rsidTr="00D16B9B">
        <w:trPr>
          <w:trHeight w:val="343"/>
        </w:trPr>
        <w:tc>
          <w:tcPr>
            <w:tcW w:w="6235" w:type="dxa"/>
            <w:tcBorders>
              <w:left w:val="single" w:sz="4" w:space="0" w:color="000000"/>
              <w:bottom w:val="single" w:sz="4" w:space="0" w:color="000000"/>
            </w:tcBorders>
          </w:tcPr>
          <w:p w:rsidR="00D16B9B" w:rsidRPr="00731FAE" w:rsidRDefault="00D16B9B" w:rsidP="00DA2413">
            <w:pPr>
              <w:widowControl w:val="0"/>
              <w:snapToGrid w:val="0"/>
              <w:jc w:val="both"/>
              <w:rPr>
                <w:sz w:val="28"/>
                <w:szCs w:val="28"/>
              </w:rPr>
            </w:pPr>
            <w:r w:rsidRPr="00731FAE">
              <w:rPr>
                <w:sz w:val="28"/>
                <w:szCs w:val="28"/>
              </w:rPr>
              <w:t>Обрабатывающие производства, млн. рублей</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176,3</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441,8</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250,6</w:t>
            </w:r>
          </w:p>
        </w:tc>
      </w:tr>
      <w:tr w:rsidR="00D16B9B" w:rsidRPr="00731FAE" w:rsidTr="00D16B9B">
        <w:trPr>
          <w:trHeight w:val="340"/>
        </w:trPr>
        <w:tc>
          <w:tcPr>
            <w:tcW w:w="9741" w:type="dxa"/>
            <w:gridSpan w:val="4"/>
            <w:tcBorders>
              <w:left w:val="single" w:sz="4" w:space="0" w:color="000000"/>
              <w:bottom w:val="single" w:sz="4" w:space="0" w:color="000000"/>
              <w:right w:val="single" w:sz="4" w:space="0" w:color="000000"/>
            </w:tcBorders>
            <w:vAlign w:val="center"/>
          </w:tcPr>
          <w:p w:rsidR="00D16B9B" w:rsidRPr="00731FAE" w:rsidRDefault="00D16B9B" w:rsidP="00DA2413">
            <w:pPr>
              <w:keepNext/>
              <w:widowControl w:val="0"/>
              <w:snapToGrid w:val="0"/>
              <w:ind w:right="113"/>
              <w:jc w:val="center"/>
              <w:rPr>
                <w:b/>
                <w:sz w:val="28"/>
                <w:szCs w:val="28"/>
              </w:rPr>
            </w:pPr>
            <w:r w:rsidRPr="00731FAE">
              <w:rPr>
                <w:b/>
                <w:sz w:val="28"/>
                <w:szCs w:val="28"/>
              </w:rPr>
              <w:t>Производство основных видов промышленной продукции</w:t>
            </w:r>
          </w:p>
        </w:tc>
      </w:tr>
      <w:tr w:rsidR="00D16B9B" w:rsidRPr="00731FAE" w:rsidTr="00D16B9B">
        <w:trPr>
          <w:trHeight w:val="283"/>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Мясо, включая субпродукты 1 категории,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24,7</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12,0</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48,6</w:t>
            </w:r>
          </w:p>
        </w:tc>
      </w:tr>
      <w:tr w:rsidR="00D16B9B" w:rsidRPr="00731FAE" w:rsidTr="00D16B9B">
        <w:trPr>
          <w:trHeight w:val="283"/>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Сыры жирные,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220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260</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118,2</w:t>
            </w:r>
          </w:p>
        </w:tc>
      </w:tr>
      <w:tr w:rsidR="00D16B9B" w:rsidRPr="00731FAE" w:rsidTr="00D16B9B">
        <w:trPr>
          <w:trHeight w:val="355"/>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Товарная, пищевая, рыбная продукция, включая консервы,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281</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500</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177,9</w:t>
            </w:r>
          </w:p>
        </w:tc>
      </w:tr>
      <w:tr w:rsidR="00D16B9B" w:rsidRPr="00731FAE" w:rsidTr="00D16B9B">
        <w:trPr>
          <w:trHeight w:val="355"/>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Хлеб и хлебобулочные изделия,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869</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1066</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122,7</w:t>
            </w:r>
          </w:p>
        </w:tc>
      </w:tr>
      <w:tr w:rsidR="00D16B9B" w:rsidRPr="00731FAE" w:rsidTr="00D16B9B">
        <w:trPr>
          <w:trHeight w:val="355"/>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Рис крупа,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49485</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47000</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95,0</w:t>
            </w:r>
          </w:p>
        </w:tc>
      </w:tr>
      <w:tr w:rsidR="00D16B9B" w:rsidRPr="00731FAE" w:rsidTr="00D16B9B">
        <w:trPr>
          <w:trHeight w:val="298"/>
        </w:trPr>
        <w:tc>
          <w:tcPr>
            <w:tcW w:w="6235" w:type="dxa"/>
            <w:tcBorders>
              <w:left w:val="single" w:sz="4" w:space="0" w:color="000000"/>
              <w:bottom w:val="single" w:sz="4" w:space="0" w:color="000000"/>
            </w:tcBorders>
            <w:vAlign w:val="center"/>
          </w:tcPr>
          <w:p w:rsidR="00D16B9B" w:rsidRPr="00731FAE" w:rsidRDefault="00D16B9B" w:rsidP="00DA2413">
            <w:pPr>
              <w:rPr>
                <w:sz w:val="28"/>
                <w:szCs w:val="28"/>
              </w:rPr>
            </w:pPr>
            <w:r w:rsidRPr="00731FAE">
              <w:rPr>
                <w:sz w:val="28"/>
                <w:szCs w:val="28"/>
              </w:rPr>
              <w:t>Кондитерские изделия,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0,8</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0,9</w:t>
            </w:r>
          </w:p>
        </w:tc>
        <w:tc>
          <w:tcPr>
            <w:tcW w:w="1352"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112,5</w:t>
            </w:r>
          </w:p>
        </w:tc>
      </w:tr>
    </w:tbl>
    <w:p w:rsidR="00D16B9B" w:rsidRPr="00731FAE" w:rsidRDefault="00D16B9B" w:rsidP="00D16B9B">
      <w:pPr>
        <w:jc w:val="center"/>
      </w:pPr>
    </w:p>
    <w:p w:rsidR="00D16B9B" w:rsidRPr="00731FAE" w:rsidRDefault="00D16B9B" w:rsidP="00D16B9B">
      <w:pPr>
        <w:ind w:right="142" w:firstLine="709"/>
        <w:jc w:val="both"/>
        <w:rPr>
          <w:sz w:val="28"/>
          <w:szCs w:val="28"/>
        </w:rPr>
      </w:pPr>
      <w:r w:rsidRPr="00731FAE">
        <w:rPr>
          <w:sz w:val="28"/>
          <w:szCs w:val="28"/>
        </w:rPr>
        <w:t xml:space="preserve">Как видно из вышеизложенного, производство основных видов промышленной продукции имеет тенденцию к увеличению, за исключением мяса, включая субпродукты 1 категории и рисовой крупы по которым отмечено снижение объемов производства. По данному анализу можно сделать следующий вывод: ситуация в промышленности сельского поселения является нестабильной с общей положительной тенденцией, что позволяет предположить дальнейшее улучшение экономических показателей поселения. </w:t>
      </w:r>
      <w:r w:rsidRPr="00731FAE">
        <w:rPr>
          <w:sz w:val="28"/>
          <w:szCs w:val="28"/>
        </w:rPr>
        <w:lastRenderedPageBreak/>
        <w:t>Для более конкретных выводов нужно более детальное изучение сложившейся ситуации.</w:t>
      </w:r>
    </w:p>
    <w:p w:rsidR="00D16B9B" w:rsidRPr="00731FAE" w:rsidRDefault="00D16B9B" w:rsidP="00D16B9B">
      <w:pPr>
        <w:jc w:val="center"/>
        <w:rPr>
          <w:b/>
          <w:sz w:val="28"/>
          <w:szCs w:val="28"/>
        </w:rPr>
      </w:pPr>
      <w:r w:rsidRPr="00731FAE">
        <w:rPr>
          <w:b/>
          <w:sz w:val="28"/>
          <w:szCs w:val="28"/>
        </w:rPr>
        <w:t>Сельское хозяйство</w:t>
      </w:r>
    </w:p>
    <w:p w:rsidR="00D16B9B" w:rsidRPr="00731FAE" w:rsidRDefault="00D16B9B" w:rsidP="00D16B9B">
      <w:pPr>
        <w:jc w:val="center"/>
        <w:rPr>
          <w:b/>
          <w:sz w:val="28"/>
          <w:szCs w:val="28"/>
        </w:rPr>
      </w:pPr>
    </w:p>
    <w:p w:rsidR="00D16B9B" w:rsidRPr="00731FAE" w:rsidRDefault="00D16B9B" w:rsidP="00D16B9B">
      <w:pPr>
        <w:ind w:right="142" w:firstLine="709"/>
        <w:jc w:val="both"/>
        <w:rPr>
          <w:sz w:val="28"/>
          <w:szCs w:val="28"/>
        </w:rPr>
      </w:pPr>
      <w:r w:rsidRPr="00731FAE">
        <w:rPr>
          <w:sz w:val="28"/>
          <w:szCs w:val="28"/>
        </w:rPr>
        <w:t>В Старонижестеблиевском сельском поселении в производстве сельхозпродукции занято 31 предприятие, 3 из которых крупные. Кроме того, в сельхозпроизводстве заняты личные подсобные хозяйства. В 2008 году по сравнению с 2007 годом объем валовой продукции увеличился на 31,1%. или на 232,6 млн. рублей. Рост объемов валовой продукции обеспечивают не только предприятия, но и личные подсобные хозяйства, так в 2008 году объем валовой продукции по личным подсобным хозяйствам по сравнению с 2008 годом увеличился на 44,1% или 70,2 млн. рублей. Сельхозпроизводители поселения производят следующие виды продукции: рис, овощи, скот и птицу, молоко, яйца.</w:t>
      </w:r>
    </w:p>
    <w:p w:rsidR="00D16B9B" w:rsidRDefault="00D16B9B" w:rsidP="00D16B9B">
      <w:pPr>
        <w:ind w:right="142" w:firstLine="709"/>
        <w:jc w:val="both"/>
        <w:rPr>
          <w:sz w:val="28"/>
          <w:szCs w:val="28"/>
        </w:rPr>
      </w:pPr>
      <w:r w:rsidRPr="00731FAE">
        <w:rPr>
          <w:sz w:val="28"/>
          <w:szCs w:val="28"/>
        </w:rPr>
        <w:t>В таблице 2 представлены основные экономические показатели сельского хозяйства Старонижестеблиевского сельского поселения.</w:t>
      </w:r>
    </w:p>
    <w:p w:rsidR="00D16B9B" w:rsidRPr="00731FAE" w:rsidRDefault="00D16B9B" w:rsidP="00D16B9B">
      <w:pPr>
        <w:snapToGrid w:val="0"/>
        <w:jc w:val="right"/>
        <w:rPr>
          <w:sz w:val="28"/>
          <w:szCs w:val="28"/>
        </w:rPr>
      </w:pPr>
      <w:r w:rsidRPr="00731FAE">
        <w:rPr>
          <w:sz w:val="28"/>
          <w:szCs w:val="28"/>
        </w:rPr>
        <w:t>Таблица 2</w:t>
      </w:r>
    </w:p>
    <w:tbl>
      <w:tblPr>
        <w:tblW w:w="0" w:type="auto"/>
        <w:tblInd w:w="-15" w:type="dxa"/>
        <w:tblLayout w:type="fixed"/>
        <w:tblCellMar>
          <w:left w:w="85" w:type="dxa"/>
          <w:right w:w="85" w:type="dxa"/>
        </w:tblCellMar>
        <w:tblLook w:val="0000" w:firstRow="0" w:lastRow="0" w:firstColumn="0" w:lastColumn="0" w:noHBand="0" w:noVBand="0"/>
      </w:tblPr>
      <w:tblGrid>
        <w:gridCol w:w="6180"/>
        <w:gridCol w:w="1077"/>
        <w:gridCol w:w="1077"/>
        <w:gridCol w:w="1405"/>
      </w:tblGrid>
      <w:tr w:rsidR="00D16B9B" w:rsidRPr="00731FAE" w:rsidTr="00D16B9B">
        <w:trPr>
          <w:trHeight w:val="645"/>
        </w:trPr>
        <w:tc>
          <w:tcPr>
            <w:tcW w:w="6180" w:type="dxa"/>
            <w:tcBorders>
              <w:top w:val="single" w:sz="4" w:space="0" w:color="000000"/>
              <w:left w:val="single" w:sz="4" w:space="0" w:color="000000"/>
              <w:bottom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Наименование показателя, единица измерения</w:t>
            </w:r>
          </w:p>
        </w:tc>
        <w:tc>
          <w:tcPr>
            <w:tcW w:w="1077" w:type="dxa"/>
            <w:tcBorders>
              <w:top w:val="single" w:sz="4" w:space="0" w:color="000000"/>
              <w:left w:val="single" w:sz="4" w:space="0" w:color="000000"/>
              <w:bottom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2007 год</w:t>
            </w:r>
          </w:p>
        </w:tc>
        <w:tc>
          <w:tcPr>
            <w:tcW w:w="1077" w:type="dxa"/>
            <w:tcBorders>
              <w:top w:val="single" w:sz="4" w:space="0" w:color="000000"/>
              <w:left w:val="single" w:sz="4" w:space="0" w:color="000000"/>
              <w:bottom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2008 год</w:t>
            </w:r>
          </w:p>
        </w:tc>
        <w:tc>
          <w:tcPr>
            <w:tcW w:w="1405" w:type="dxa"/>
            <w:tcBorders>
              <w:top w:val="single" w:sz="4" w:space="0" w:color="000000"/>
              <w:left w:val="single" w:sz="4" w:space="0" w:color="000000"/>
              <w:bottom w:val="single" w:sz="4" w:space="0" w:color="000000"/>
              <w:right w:val="single" w:sz="4" w:space="0" w:color="000000"/>
            </w:tcBorders>
            <w:vAlign w:val="center"/>
          </w:tcPr>
          <w:p w:rsidR="00D16B9B" w:rsidRPr="00731FAE" w:rsidRDefault="00D16B9B" w:rsidP="00DA2413">
            <w:pPr>
              <w:snapToGrid w:val="0"/>
              <w:jc w:val="center"/>
              <w:rPr>
                <w:b/>
                <w:sz w:val="28"/>
                <w:szCs w:val="28"/>
              </w:rPr>
            </w:pPr>
            <w:r w:rsidRPr="00731FAE">
              <w:rPr>
                <w:b/>
                <w:sz w:val="28"/>
                <w:szCs w:val="28"/>
              </w:rPr>
              <w:t>2008г. в % к 2007г.</w:t>
            </w:r>
          </w:p>
        </w:tc>
      </w:tr>
      <w:tr w:rsidR="00D16B9B" w:rsidRPr="00731FAE" w:rsidTr="00D16B9B">
        <w:trPr>
          <w:trHeight w:val="624"/>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Объем продукции сельского хозяйства во всех категориях хозяйств, млн. рублей</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748,5</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981,1</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131,1</w:t>
            </w:r>
          </w:p>
        </w:tc>
      </w:tr>
      <w:tr w:rsidR="00D16B9B" w:rsidRPr="00731FAE" w:rsidTr="00D16B9B">
        <w:trPr>
          <w:trHeight w:val="624"/>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в том числе в личных подсобных хозяйствах млн. рублей</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159,2</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229,4</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144,1</w:t>
            </w:r>
          </w:p>
        </w:tc>
      </w:tr>
      <w:tr w:rsidR="00D16B9B" w:rsidRPr="00731FAE" w:rsidTr="00D16B9B">
        <w:trPr>
          <w:trHeight w:val="283"/>
        </w:trPr>
        <w:tc>
          <w:tcPr>
            <w:tcW w:w="9739" w:type="dxa"/>
            <w:gridSpan w:val="4"/>
            <w:tcBorders>
              <w:left w:val="single" w:sz="4" w:space="0" w:color="000000"/>
              <w:bottom w:val="single" w:sz="4" w:space="0" w:color="000000"/>
              <w:right w:val="single" w:sz="4" w:space="0" w:color="000000"/>
            </w:tcBorders>
            <w:vAlign w:val="center"/>
          </w:tcPr>
          <w:p w:rsidR="00D16B9B" w:rsidRPr="00731FAE" w:rsidRDefault="00D16B9B" w:rsidP="00DA2413">
            <w:pPr>
              <w:snapToGrid w:val="0"/>
              <w:jc w:val="center"/>
              <w:rPr>
                <w:b/>
                <w:bCs/>
                <w:sz w:val="28"/>
                <w:szCs w:val="28"/>
              </w:rPr>
            </w:pPr>
            <w:r w:rsidRPr="00731FAE">
              <w:rPr>
                <w:b/>
                <w:bCs/>
                <w:sz w:val="28"/>
                <w:szCs w:val="28"/>
              </w:rPr>
              <w:t>Производство основных видов сельскохозяйственной продукции</w:t>
            </w:r>
          </w:p>
        </w:tc>
      </w:tr>
      <w:tr w:rsidR="00D16B9B" w:rsidRPr="00731FAE" w:rsidTr="00D16B9B">
        <w:trPr>
          <w:trHeight w:val="283"/>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Рис,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51600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51700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100,2</w:t>
            </w:r>
          </w:p>
        </w:tc>
      </w:tr>
      <w:tr w:rsidR="00D16B9B" w:rsidRPr="00731FAE" w:rsidTr="00D16B9B">
        <w:trPr>
          <w:trHeight w:val="283"/>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Овощи – всего,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1820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1940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106,6</w:t>
            </w:r>
          </w:p>
        </w:tc>
      </w:tr>
      <w:tr w:rsidR="00D16B9B" w:rsidRPr="00731FAE" w:rsidTr="00D16B9B">
        <w:trPr>
          <w:trHeight w:val="624"/>
        </w:trPr>
        <w:tc>
          <w:tcPr>
            <w:tcW w:w="6180" w:type="dxa"/>
            <w:tcBorders>
              <w:left w:val="single" w:sz="4" w:space="0" w:color="000000"/>
              <w:bottom w:val="single" w:sz="4" w:space="0" w:color="000000"/>
            </w:tcBorders>
            <w:vAlign w:val="center"/>
          </w:tcPr>
          <w:p w:rsidR="00D16B9B" w:rsidRPr="00731FAE" w:rsidRDefault="00D16B9B" w:rsidP="00DA2413">
            <w:pPr>
              <w:snapToGrid w:val="0"/>
              <w:ind w:firstLine="709"/>
              <w:rPr>
                <w:sz w:val="28"/>
                <w:szCs w:val="28"/>
              </w:rPr>
            </w:pPr>
            <w:r w:rsidRPr="00731FAE">
              <w:rPr>
                <w:sz w:val="28"/>
                <w:szCs w:val="28"/>
              </w:rPr>
              <w:t>в том числе в личных подсобных хозяйствах,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1820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1940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106,6</w:t>
            </w:r>
          </w:p>
        </w:tc>
      </w:tr>
      <w:tr w:rsidR="00D16B9B" w:rsidRPr="00731FAE" w:rsidTr="00D16B9B">
        <w:trPr>
          <w:trHeight w:val="283"/>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Скот и птица (в живом весе) – всего,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1944</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1944</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100,0</w:t>
            </w:r>
          </w:p>
        </w:tc>
      </w:tr>
      <w:tr w:rsidR="00D16B9B" w:rsidRPr="00731FAE" w:rsidTr="00D16B9B">
        <w:trPr>
          <w:trHeight w:val="624"/>
        </w:trPr>
        <w:tc>
          <w:tcPr>
            <w:tcW w:w="6180" w:type="dxa"/>
            <w:tcBorders>
              <w:left w:val="single" w:sz="4" w:space="0" w:color="000000"/>
              <w:bottom w:val="single" w:sz="4" w:space="0" w:color="000000"/>
            </w:tcBorders>
            <w:vAlign w:val="center"/>
          </w:tcPr>
          <w:p w:rsidR="00D16B9B" w:rsidRPr="00731FAE" w:rsidRDefault="00D16B9B" w:rsidP="00DA2413">
            <w:pPr>
              <w:snapToGrid w:val="0"/>
              <w:ind w:firstLine="709"/>
              <w:rPr>
                <w:sz w:val="28"/>
                <w:szCs w:val="28"/>
              </w:rPr>
            </w:pPr>
            <w:r w:rsidRPr="00731FAE">
              <w:rPr>
                <w:sz w:val="28"/>
                <w:szCs w:val="28"/>
              </w:rPr>
              <w:t>в том числе в личных подсобных хозяйствах,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1026</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1030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100,4</w:t>
            </w:r>
          </w:p>
        </w:tc>
      </w:tr>
      <w:tr w:rsidR="00D16B9B" w:rsidRPr="00731FAE" w:rsidTr="00D16B9B">
        <w:trPr>
          <w:trHeight w:val="283"/>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Молоко – всего,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864</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850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98,4</w:t>
            </w:r>
          </w:p>
        </w:tc>
      </w:tr>
      <w:tr w:rsidR="00D16B9B" w:rsidRPr="00731FAE" w:rsidTr="00D16B9B">
        <w:trPr>
          <w:trHeight w:val="624"/>
        </w:trPr>
        <w:tc>
          <w:tcPr>
            <w:tcW w:w="6180" w:type="dxa"/>
            <w:tcBorders>
              <w:left w:val="single" w:sz="4" w:space="0" w:color="000000"/>
              <w:bottom w:val="single" w:sz="4" w:space="0" w:color="000000"/>
            </w:tcBorders>
            <w:vAlign w:val="center"/>
          </w:tcPr>
          <w:p w:rsidR="00D16B9B" w:rsidRPr="00731FAE" w:rsidRDefault="00D16B9B" w:rsidP="00DA2413">
            <w:pPr>
              <w:snapToGrid w:val="0"/>
              <w:ind w:firstLine="709"/>
              <w:rPr>
                <w:sz w:val="28"/>
                <w:szCs w:val="28"/>
              </w:rPr>
            </w:pPr>
            <w:r w:rsidRPr="00731FAE">
              <w:rPr>
                <w:sz w:val="28"/>
                <w:szCs w:val="28"/>
              </w:rPr>
              <w:t>в том числе в личных подсобных хозяйствах, тонн</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311</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304</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97,7</w:t>
            </w:r>
          </w:p>
        </w:tc>
      </w:tr>
      <w:tr w:rsidR="00D16B9B" w:rsidRPr="00731FAE" w:rsidTr="00D16B9B">
        <w:trPr>
          <w:trHeight w:val="283"/>
        </w:trPr>
        <w:tc>
          <w:tcPr>
            <w:tcW w:w="6180" w:type="dxa"/>
            <w:tcBorders>
              <w:left w:val="single" w:sz="4" w:space="0" w:color="000000"/>
              <w:bottom w:val="single" w:sz="4" w:space="0" w:color="000000"/>
            </w:tcBorders>
            <w:vAlign w:val="center"/>
          </w:tcPr>
          <w:p w:rsidR="00D16B9B" w:rsidRPr="00731FAE" w:rsidRDefault="00D16B9B" w:rsidP="00DA2413">
            <w:pPr>
              <w:snapToGrid w:val="0"/>
              <w:rPr>
                <w:sz w:val="28"/>
                <w:szCs w:val="28"/>
              </w:rPr>
            </w:pPr>
            <w:r w:rsidRPr="00731FAE">
              <w:rPr>
                <w:sz w:val="28"/>
                <w:szCs w:val="28"/>
              </w:rPr>
              <w:t>Яйца – всего, тыс. штук</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3240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3300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101,9</w:t>
            </w:r>
          </w:p>
        </w:tc>
      </w:tr>
      <w:tr w:rsidR="00D16B9B" w:rsidRPr="00731FAE" w:rsidTr="00D16B9B">
        <w:trPr>
          <w:trHeight w:val="624"/>
        </w:trPr>
        <w:tc>
          <w:tcPr>
            <w:tcW w:w="6180" w:type="dxa"/>
            <w:tcBorders>
              <w:left w:val="single" w:sz="4" w:space="0" w:color="000000"/>
              <w:bottom w:val="single" w:sz="4" w:space="0" w:color="000000"/>
            </w:tcBorders>
            <w:vAlign w:val="bottom"/>
          </w:tcPr>
          <w:p w:rsidR="00D16B9B" w:rsidRPr="00731FAE" w:rsidRDefault="00D16B9B" w:rsidP="00DA2413">
            <w:pPr>
              <w:snapToGrid w:val="0"/>
              <w:ind w:firstLine="709"/>
              <w:rPr>
                <w:sz w:val="28"/>
                <w:szCs w:val="28"/>
              </w:rPr>
            </w:pPr>
            <w:r w:rsidRPr="00731FAE">
              <w:rPr>
                <w:sz w:val="28"/>
                <w:szCs w:val="28"/>
              </w:rPr>
              <w:t>в том числе в личных подсобных хозяйствах, тыс. штук</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3240</w:t>
            </w:r>
          </w:p>
        </w:tc>
        <w:tc>
          <w:tcPr>
            <w:tcW w:w="1077" w:type="dxa"/>
            <w:tcBorders>
              <w:left w:val="single" w:sz="4" w:space="0" w:color="000000"/>
              <w:bottom w:val="single" w:sz="4" w:space="0" w:color="000000"/>
            </w:tcBorders>
            <w:vAlign w:val="center"/>
          </w:tcPr>
          <w:p w:rsidR="00D16B9B" w:rsidRPr="00731FAE" w:rsidRDefault="00D16B9B" w:rsidP="00DA2413">
            <w:pPr>
              <w:jc w:val="center"/>
              <w:rPr>
                <w:sz w:val="28"/>
                <w:szCs w:val="28"/>
              </w:rPr>
            </w:pPr>
            <w:r w:rsidRPr="00731FAE">
              <w:rPr>
                <w:sz w:val="28"/>
                <w:szCs w:val="28"/>
              </w:rPr>
              <w:t>3300</w:t>
            </w:r>
          </w:p>
        </w:tc>
        <w:tc>
          <w:tcPr>
            <w:tcW w:w="1405" w:type="dxa"/>
            <w:tcBorders>
              <w:left w:val="single" w:sz="4" w:space="0" w:color="000000"/>
              <w:bottom w:val="single" w:sz="4" w:space="0" w:color="000000"/>
              <w:right w:val="single" w:sz="4" w:space="0" w:color="000000"/>
            </w:tcBorders>
            <w:vAlign w:val="center"/>
          </w:tcPr>
          <w:p w:rsidR="00D16B9B" w:rsidRPr="00731FAE" w:rsidRDefault="00D16B9B" w:rsidP="00DA2413">
            <w:pPr>
              <w:jc w:val="center"/>
              <w:rPr>
                <w:sz w:val="28"/>
                <w:szCs w:val="28"/>
              </w:rPr>
            </w:pPr>
            <w:r w:rsidRPr="00731FAE">
              <w:rPr>
                <w:sz w:val="28"/>
                <w:szCs w:val="28"/>
              </w:rPr>
              <w:t>101,9</w:t>
            </w:r>
          </w:p>
        </w:tc>
      </w:tr>
    </w:tbl>
    <w:p w:rsidR="00D16B9B" w:rsidRPr="00731FAE" w:rsidRDefault="00D16B9B" w:rsidP="00D16B9B">
      <w:pPr>
        <w:ind w:firstLine="1080"/>
        <w:jc w:val="both"/>
      </w:pPr>
    </w:p>
    <w:p w:rsidR="00BB28DE" w:rsidRDefault="00D16B9B" w:rsidP="00D16B9B">
      <w:pPr>
        <w:ind w:firstLine="709"/>
        <w:jc w:val="both"/>
        <w:rPr>
          <w:sz w:val="28"/>
          <w:szCs w:val="28"/>
        </w:rPr>
      </w:pPr>
      <w:r w:rsidRPr="00731FAE">
        <w:rPr>
          <w:sz w:val="28"/>
          <w:szCs w:val="28"/>
        </w:rPr>
        <w:t xml:space="preserve">Как видно из вышеизложенного, производство основных видов сельхоз- продукции имеет тенденцию к увеличению, или остается на том же уровне, снизился только объем производства молока. По данному анализу можно сделать следующий вывод: ситуация в сельском хозяйстве поселения является стабильной с общей положительной тенденцией, что позволяет предположить </w:t>
      </w:r>
      <w:r w:rsidRPr="00731FAE">
        <w:rPr>
          <w:sz w:val="28"/>
          <w:szCs w:val="28"/>
        </w:rPr>
        <w:lastRenderedPageBreak/>
        <w:t>дальнейшее улучшение экономических показателей поселения. Для более конкретных выводов нужно более детальное изучение сложившейся ситуации</w:t>
      </w:r>
    </w:p>
    <w:p w:rsidR="00BB28DE" w:rsidRDefault="00BB28DE" w:rsidP="009C2C2D">
      <w:pPr>
        <w:spacing w:line="319" w:lineRule="auto"/>
        <w:ind w:firstLine="708"/>
        <w:jc w:val="both"/>
        <w:rPr>
          <w:sz w:val="28"/>
          <w:szCs w:val="28"/>
        </w:rPr>
      </w:pPr>
    </w:p>
    <w:p w:rsidR="00D16B9B" w:rsidRDefault="00D16B9B" w:rsidP="00D16B9B">
      <w:pPr>
        <w:pStyle w:val="31"/>
        <w:rPr>
          <w:rFonts w:ascii="Cambria" w:hAnsi="Cambria"/>
          <w:sz w:val="28"/>
          <w:szCs w:val="28"/>
          <w:lang w:eastAsia="ar-SA"/>
        </w:rPr>
      </w:pPr>
      <w:bookmarkStart w:id="19" w:name="_Toc200444381"/>
      <w:r w:rsidRPr="00D16B9B">
        <w:rPr>
          <w:sz w:val="28"/>
          <w:szCs w:val="28"/>
        </w:rPr>
        <w:t>1.</w:t>
      </w:r>
      <w:r>
        <w:rPr>
          <w:sz w:val="28"/>
          <w:szCs w:val="28"/>
        </w:rPr>
        <w:t>4</w:t>
      </w:r>
      <w:r>
        <w:t xml:space="preserve"> </w:t>
      </w:r>
      <w:r w:rsidRPr="00642D96">
        <w:rPr>
          <w:rFonts w:ascii="Cambria" w:hAnsi="Cambria"/>
          <w:sz w:val="28"/>
          <w:szCs w:val="28"/>
          <w:lang w:eastAsia="ar-SA"/>
        </w:rPr>
        <w:t xml:space="preserve">СУЩЕСТВУЮЩАЯ ТЕРРИТОРИАЛЬНО-ПЛАНИРОВОЧНАЯ </w:t>
      </w:r>
      <w:r w:rsidR="0053732A" w:rsidRPr="00642D96">
        <w:rPr>
          <w:rFonts w:ascii="Cambria" w:hAnsi="Cambria"/>
          <w:sz w:val="28"/>
          <w:szCs w:val="28"/>
          <w:lang w:eastAsia="ar-SA"/>
        </w:rPr>
        <w:t>ОРГАНИЗАЦИЯ.</w:t>
      </w:r>
      <w:bookmarkEnd w:id="19"/>
    </w:p>
    <w:p w:rsidR="00D16B9B" w:rsidRPr="00731FAE" w:rsidRDefault="00D16B9B" w:rsidP="00D16B9B">
      <w:pPr>
        <w:ind w:firstLine="709"/>
        <w:jc w:val="both"/>
        <w:rPr>
          <w:sz w:val="28"/>
          <w:szCs w:val="28"/>
        </w:rPr>
      </w:pPr>
      <w:r>
        <w:rPr>
          <w:lang w:eastAsia="ar-SA"/>
        </w:rPr>
        <w:t xml:space="preserve"> </w:t>
      </w:r>
      <w:r w:rsidRPr="00731FAE">
        <w:rPr>
          <w:sz w:val="28"/>
          <w:szCs w:val="28"/>
        </w:rPr>
        <w:t xml:space="preserve">Старонижестеблиевское сельское поселение находится на севере и в центральной части муниципального образования </w:t>
      </w:r>
      <w:r w:rsidR="005E2797">
        <w:rPr>
          <w:sz w:val="28"/>
          <w:szCs w:val="28"/>
        </w:rPr>
        <w:t>Красноармейский муниципальный район</w:t>
      </w:r>
      <w:r w:rsidRPr="00731FAE">
        <w:rPr>
          <w:sz w:val="28"/>
          <w:szCs w:val="28"/>
        </w:rPr>
        <w:t xml:space="preserve"> и имеет общие границы с пятью сельскими поселениями </w:t>
      </w:r>
      <w:r w:rsidR="005E2797">
        <w:rPr>
          <w:sz w:val="28"/>
          <w:szCs w:val="28"/>
        </w:rPr>
        <w:t>Красноармейского муниципального района</w:t>
      </w:r>
      <w:r w:rsidRPr="00731FAE">
        <w:rPr>
          <w:sz w:val="28"/>
          <w:szCs w:val="28"/>
        </w:rPr>
        <w:t xml:space="preserve"> и с Калининским районом. </w:t>
      </w:r>
    </w:p>
    <w:p w:rsidR="00D16B9B" w:rsidRPr="00731FAE" w:rsidRDefault="00D16B9B" w:rsidP="00D16B9B">
      <w:pPr>
        <w:ind w:right="284" w:firstLine="709"/>
        <w:jc w:val="both"/>
        <w:rPr>
          <w:sz w:val="28"/>
          <w:szCs w:val="28"/>
        </w:rPr>
      </w:pPr>
      <w:r w:rsidRPr="00731FAE">
        <w:rPr>
          <w:sz w:val="28"/>
          <w:szCs w:val="28"/>
        </w:rPr>
        <w:t xml:space="preserve">Расстояние от центра поселения до районного центра станицы Полтавской составляет </w:t>
      </w:r>
      <w:smartTag w:uri="urn:schemas-microsoft-com:office:smarttags" w:element="metricconverter">
        <w:smartTagPr>
          <w:attr w:name="ProductID" w:val="18 км"/>
        </w:smartTagPr>
        <w:r w:rsidRPr="00731FAE">
          <w:rPr>
            <w:sz w:val="28"/>
            <w:szCs w:val="28"/>
          </w:rPr>
          <w:t>18 км</w:t>
        </w:r>
      </w:smartTag>
      <w:r w:rsidRPr="00731FAE">
        <w:rPr>
          <w:sz w:val="28"/>
          <w:szCs w:val="28"/>
        </w:rPr>
        <w:t xml:space="preserve">., до краевого центра г. Краснодара – </w:t>
      </w:r>
      <w:smartTag w:uri="urn:schemas-microsoft-com:office:smarttags" w:element="metricconverter">
        <w:smartTagPr>
          <w:attr w:name="ProductID" w:val="70 км"/>
        </w:smartTagPr>
        <w:r w:rsidRPr="00731FAE">
          <w:rPr>
            <w:sz w:val="28"/>
            <w:szCs w:val="28"/>
          </w:rPr>
          <w:t>70 км</w:t>
        </w:r>
      </w:smartTag>
      <w:r w:rsidRPr="00731FAE">
        <w:rPr>
          <w:sz w:val="28"/>
          <w:szCs w:val="28"/>
        </w:rPr>
        <w:t>.</w:t>
      </w:r>
    </w:p>
    <w:p w:rsidR="00D16B9B" w:rsidRPr="00731FAE" w:rsidRDefault="00D16B9B" w:rsidP="00D16B9B">
      <w:pPr>
        <w:ind w:firstLine="709"/>
        <w:jc w:val="both"/>
        <w:rPr>
          <w:sz w:val="28"/>
          <w:szCs w:val="28"/>
        </w:rPr>
      </w:pPr>
      <w:r w:rsidRPr="00731FAE">
        <w:rPr>
          <w:sz w:val="28"/>
          <w:szCs w:val="28"/>
        </w:rPr>
        <w:t xml:space="preserve">В состав сельского поселения входит пять населенных пунктов, его центр - станица Старонижестеблиевская. </w:t>
      </w:r>
    </w:p>
    <w:p w:rsidR="00D16B9B" w:rsidRPr="00731FAE" w:rsidRDefault="00D16B9B" w:rsidP="00D16B9B">
      <w:pPr>
        <w:ind w:right="141" w:firstLine="709"/>
        <w:jc w:val="both"/>
        <w:rPr>
          <w:sz w:val="28"/>
          <w:szCs w:val="28"/>
        </w:rPr>
      </w:pPr>
      <w:r w:rsidRPr="00731FAE">
        <w:rPr>
          <w:sz w:val="28"/>
          <w:szCs w:val="28"/>
        </w:rPr>
        <w:t>По территории проектируемого сельского поселения проходят автомобильные дороги регионального или межмуниципального значения «ст-ца Старонижестеблиевская</w:t>
      </w:r>
      <w:r>
        <w:rPr>
          <w:sz w:val="28"/>
          <w:szCs w:val="28"/>
        </w:rPr>
        <w:t xml:space="preserve"> </w:t>
      </w:r>
      <w:r w:rsidRPr="00731FAE">
        <w:rPr>
          <w:sz w:val="28"/>
          <w:szCs w:val="28"/>
        </w:rPr>
        <w:t>-</w:t>
      </w:r>
      <w:r>
        <w:rPr>
          <w:sz w:val="28"/>
          <w:szCs w:val="28"/>
        </w:rPr>
        <w:t xml:space="preserve"> </w:t>
      </w:r>
      <w:r w:rsidRPr="00731FAE">
        <w:rPr>
          <w:sz w:val="28"/>
          <w:szCs w:val="28"/>
        </w:rPr>
        <w:t xml:space="preserve">ст-ца Ивановская» </w:t>
      </w:r>
      <w:r w:rsidRPr="00731FAE">
        <w:rPr>
          <w:sz w:val="28"/>
          <w:szCs w:val="28"/>
          <w:lang w:val="en-US"/>
        </w:rPr>
        <w:t>IV</w:t>
      </w:r>
      <w:r w:rsidRPr="00731FAE">
        <w:rPr>
          <w:sz w:val="28"/>
          <w:szCs w:val="28"/>
        </w:rPr>
        <w:t xml:space="preserve"> технической категории, «г.Тимашевск</w:t>
      </w:r>
      <w:r>
        <w:rPr>
          <w:sz w:val="28"/>
          <w:szCs w:val="28"/>
        </w:rPr>
        <w:t xml:space="preserve"> </w:t>
      </w:r>
      <w:r w:rsidRPr="00731FAE">
        <w:rPr>
          <w:sz w:val="28"/>
          <w:szCs w:val="28"/>
        </w:rPr>
        <w:t>-</w:t>
      </w:r>
      <w:r>
        <w:rPr>
          <w:sz w:val="28"/>
          <w:szCs w:val="28"/>
        </w:rPr>
        <w:t xml:space="preserve"> </w:t>
      </w:r>
      <w:r w:rsidRPr="00731FAE">
        <w:rPr>
          <w:sz w:val="28"/>
          <w:szCs w:val="28"/>
        </w:rPr>
        <w:t xml:space="preserve">ст-ца Полтавская» </w:t>
      </w:r>
      <w:r w:rsidRPr="00731FAE">
        <w:rPr>
          <w:sz w:val="28"/>
          <w:szCs w:val="28"/>
          <w:lang w:val="en-US"/>
        </w:rPr>
        <w:t>II</w:t>
      </w:r>
      <w:r w:rsidRPr="00731FAE">
        <w:rPr>
          <w:sz w:val="28"/>
          <w:szCs w:val="28"/>
        </w:rPr>
        <w:t xml:space="preserve"> -</w:t>
      </w:r>
      <w:r w:rsidRPr="00731FAE">
        <w:rPr>
          <w:sz w:val="28"/>
          <w:szCs w:val="28"/>
          <w:lang w:val="en-US"/>
        </w:rPr>
        <w:t>III</w:t>
      </w:r>
      <w:r w:rsidRPr="00731FAE">
        <w:rPr>
          <w:sz w:val="28"/>
          <w:szCs w:val="28"/>
        </w:rPr>
        <w:t xml:space="preserve"> технической категории, «ст-ца Старонижестеблиевская</w:t>
      </w:r>
      <w:r>
        <w:rPr>
          <w:sz w:val="28"/>
          <w:szCs w:val="28"/>
        </w:rPr>
        <w:t xml:space="preserve"> </w:t>
      </w:r>
      <w:r w:rsidRPr="00731FAE">
        <w:rPr>
          <w:sz w:val="28"/>
          <w:szCs w:val="28"/>
        </w:rPr>
        <w:t>-</w:t>
      </w:r>
      <w:r>
        <w:rPr>
          <w:sz w:val="28"/>
          <w:szCs w:val="28"/>
        </w:rPr>
        <w:t xml:space="preserve"> ст</w:t>
      </w:r>
      <w:r w:rsidRPr="00731FAE">
        <w:rPr>
          <w:sz w:val="28"/>
          <w:szCs w:val="28"/>
        </w:rPr>
        <w:t xml:space="preserve">-ца Староджерелиевская» </w:t>
      </w:r>
      <w:r w:rsidRPr="00731FAE">
        <w:rPr>
          <w:sz w:val="28"/>
          <w:szCs w:val="28"/>
          <w:lang w:val="en-US"/>
        </w:rPr>
        <w:t>IV</w:t>
      </w:r>
      <w:r>
        <w:rPr>
          <w:sz w:val="28"/>
          <w:szCs w:val="28"/>
        </w:rPr>
        <w:t xml:space="preserve"> технической категории</w:t>
      </w:r>
      <w:r w:rsidRPr="00731FAE">
        <w:rPr>
          <w:sz w:val="28"/>
          <w:szCs w:val="28"/>
        </w:rPr>
        <w:t>, а также железная дорога направления Тимашевск-Темрюк. В центре поселения имеется грузопассажирская железнодорожная станция «Ангелинская».</w:t>
      </w:r>
    </w:p>
    <w:p w:rsidR="00D16B9B" w:rsidRPr="00731FAE" w:rsidRDefault="00D16B9B" w:rsidP="00D16B9B">
      <w:pPr>
        <w:ind w:right="141" w:firstLine="709"/>
        <w:jc w:val="both"/>
        <w:rPr>
          <w:sz w:val="28"/>
          <w:szCs w:val="28"/>
        </w:rPr>
      </w:pPr>
      <w:r w:rsidRPr="00731FAE">
        <w:rPr>
          <w:sz w:val="28"/>
          <w:szCs w:val="28"/>
        </w:rPr>
        <w:t>Вдоль железной дороги проходит магистральный газопровод «Березанская КС-Славянск-на-Кубани» высокого давления.</w:t>
      </w:r>
    </w:p>
    <w:p w:rsidR="00D16B9B" w:rsidRPr="00731FAE" w:rsidRDefault="00D16B9B" w:rsidP="00D16B9B">
      <w:pPr>
        <w:ind w:right="141" w:firstLine="709"/>
        <w:jc w:val="both"/>
        <w:rPr>
          <w:sz w:val="28"/>
          <w:szCs w:val="28"/>
        </w:rPr>
      </w:pPr>
      <w:r w:rsidRPr="00731FAE">
        <w:rPr>
          <w:sz w:val="28"/>
          <w:szCs w:val="28"/>
        </w:rPr>
        <w:t>Практически параллельно железной дороге проходит линия газопровода высокого давления «Березанская КС – Славянск-на-Кубани», вдоль восточной границы станицы -  высоковольтные линии электропередач напряжением 35 и 110 кВ; поселение пересекает волоконно-оптическая линия связи.</w:t>
      </w:r>
    </w:p>
    <w:p w:rsidR="00D16B9B" w:rsidRPr="00731FAE" w:rsidRDefault="00D16B9B" w:rsidP="00D16B9B">
      <w:pPr>
        <w:ind w:right="141" w:firstLine="709"/>
        <w:jc w:val="both"/>
        <w:rPr>
          <w:sz w:val="28"/>
        </w:rPr>
      </w:pPr>
      <w:r w:rsidRPr="00731FAE">
        <w:rPr>
          <w:sz w:val="28"/>
        </w:rPr>
        <w:t>Сложившаяся территориально-планировочная структура Старонижестеблиевского сельского поселения в границах муниципального образования образована центром поселения</w:t>
      </w:r>
      <w:r>
        <w:rPr>
          <w:sz w:val="28"/>
        </w:rPr>
        <w:t xml:space="preserve"> </w:t>
      </w:r>
      <w:r w:rsidR="007F0E06">
        <w:rPr>
          <w:sz w:val="28"/>
        </w:rPr>
        <w:t xml:space="preserve">- </w:t>
      </w:r>
      <w:r w:rsidR="007F0E06" w:rsidRPr="00731FAE">
        <w:rPr>
          <w:sz w:val="28"/>
        </w:rPr>
        <w:t>станицей</w:t>
      </w:r>
      <w:r w:rsidRPr="00731FAE">
        <w:rPr>
          <w:sz w:val="28"/>
        </w:rPr>
        <w:t xml:space="preserve"> Старонижестеблиевской, расположенной в южной части поселения, четырьмя хуторами и земл</w:t>
      </w:r>
      <w:r>
        <w:rPr>
          <w:sz w:val="28"/>
        </w:rPr>
        <w:t>ями</w:t>
      </w:r>
      <w:r w:rsidRPr="00731FAE">
        <w:rPr>
          <w:sz w:val="28"/>
        </w:rPr>
        <w:t xml:space="preserve"> сельскохозяйственного назначения: как крупных землепользователей, так и крестьянско-фермерских и крестьянских хозяйств.</w:t>
      </w:r>
    </w:p>
    <w:p w:rsidR="00D16B9B" w:rsidRPr="00731FAE" w:rsidRDefault="00D16B9B" w:rsidP="00D16B9B">
      <w:pPr>
        <w:ind w:right="141" w:firstLine="709"/>
        <w:jc w:val="both"/>
        <w:rPr>
          <w:sz w:val="28"/>
        </w:rPr>
      </w:pPr>
      <w:r w:rsidRPr="00731FAE">
        <w:rPr>
          <w:sz w:val="28"/>
        </w:rPr>
        <w:t>Два населенных пункта, хутора Первомайский и Восточный – малые населенные пункты, расположенные южнее станицы у границы с Ивановским сельским поселением, два хутора – Отрубные и Крупской – более многочисленные и обжитые, находятся в северной части поселения.</w:t>
      </w:r>
    </w:p>
    <w:p w:rsidR="00D16B9B" w:rsidRPr="00731FAE" w:rsidRDefault="00D16B9B" w:rsidP="00D16B9B">
      <w:pPr>
        <w:ind w:firstLine="709"/>
        <w:jc w:val="both"/>
        <w:rPr>
          <w:sz w:val="28"/>
        </w:rPr>
      </w:pPr>
      <w:r w:rsidRPr="00731FAE">
        <w:rPr>
          <w:sz w:val="28"/>
          <w:szCs w:val="28"/>
        </w:rPr>
        <w:t xml:space="preserve">Поселение специализируется на производстве риса, пшеницы, ячменя, подсолнечника и овощных культур. Развито скотоводство и свиноводство. </w:t>
      </w:r>
      <w:r w:rsidRPr="00731FAE">
        <w:rPr>
          <w:sz w:val="28"/>
        </w:rPr>
        <w:t xml:space="preserve">В границах поселения на землях сельскохозяйственного назначения расположены животноводческие фермы, полевые станы бригад, на территории которых функционируют мастерские, зернотоки, зернохранилища, конторские здания, стоянки сельскохозяйственной техники. </w:t>
      </w:r>
    </w:p>
    <w:p w:rsidR="00D16B9B" w:rsidRPr="00731FAE" w:rsidRDefault="00D16B9B" w:rsidP="00D16B9B">
      <w:pPr>
        <w:ind w:firstLine="709"/>
        <w:jc w:val="both"/>
        <w:rPr>
          <w:sz w:val="28"/>
          <w:szCs w:val="28"/>
        </w:rPr>
      </w:pPr>
      <w:r w:rsidRPr="00731FAE">
        <w:rPr>
          <w:sz w:val="28"/>
          <w:szCs w:val="28"/>
        </w:rPr>
        <w:lastRenderedPageBreak/>
        <w:t xml:space="preserve">При подготовке генерального плана развития </w:t>
      </w:r>
      <w:proofErr w:type="spellStart"/>
      <w:r w:rsidRPr="00731FAE">
        <w:rPr>
          <w:sz w:val="28"/>
          <w:szCs w:val="28"/>
        </w:rPr>
        <w:t>Старонижестеблиевского</w:t>
      </w:r>
      <w:proofErr w:type="spellEnd"/>
      <w:r w:rsidRPr="00731FAE">
        <w:rPr>
          <w:sz w:val="28"/>
          <w:szCs w:val="28"/>
        </w:rPr>
        <w:t xml:space="preserve"> поселения </w:t>
      </w:r>
      <w:r w:rsidR="005E2797">
        <w:rPr>
          <w:sz w:val="28"/>
          <w:szCs w:val="28"/>
        </w:rPr>
        <w:t>Красноармейского муниципального района</w:t>
      </w:r>
      <w:r w:rsidRPr="00731FAE">
        <w:rPr>
          <w:sz w:val="28"/>
          <w:szCs w:val="28"/>
        </w:rPr>
        <w:t xml:space="preserve"> Краснодарского края рассмотрен вопрос о наличии твердых полезных ископаемых на проектируемой территории. На 1 октября 2010 года на территории поселения зарегистрировано 7 действующих лицензий, из них: </w:t>
      </w:r>
    </w:p>
    <w:p w:rsidR="00D16B9B" w:rsidRPr="00731FAE" w:rsidRDefault="007F0E06" w:rsidP="002C7556">
      <w:pPr>
        <w:numPr>
          <w:ilvl w:val="0"/>
          <w:numId w:val="66"/>
        </w:numPr>
        <w:jc w:val="both"/>
        <w:rPr>
          <w:sz w:val="28"/>
          <w:szCs w:val="28"/>
        </w:rPr>
      </w:pPr>
      <w:r w:rsidRPr="00731FAE">
        <w:rPr>
          <w:sz w:val="28"/>
          <w:szCs w:val="28"/>
        </w:rPr>
        <w:t>4 –</w:t>
      </w:r>
      <w:r w:rsidR="00D16B9B" w:rsidRPr="00731FAE">
        <w:rPr>
          <w:sz w:val="28"/>
          <w:szCs w:val="28"/>
        </w:rPr>
        <w:t xml:space="preserve"> на добычу пресных подземных вод для хозяйственно-питьевого и технологического водоснабжения из 10 скважин;</w:t>
      </w:r>
    </w:p>
    <w:p w:rsidR="00D16B9B" w:rsidRPr="00731FAE" w:rsidRDefault="00D16B9B" w:rsidP="002C7556">
      <w:pPr>
        <w:numPr>
          <w:ilvl w:val="0"/>
          <w:numId w:val="66"/>
        </w:numPr>
        <w:jc w:val="both"/>
        <w:rPr>
          <w:sz w:val="28"/>
          <w:szCs w:val="28"/>
        </w:rPr>
      </w:pPr>
      <w:r w:rsidRPr="00731FAE">
        <w:rPr>
          <w:sz w:val="28"/>
          <w:szCs w:val="28"/>
        </w:rPr>
        <w:t xml:space="preserve">2 – на эксплуатацию твердых полезных ископаемых – </w:t>
      </w:r>
      <w:r w:rsidRPr="00731FAE">
        <w:rPr>
          <w:b/>
          <w:sz w:val="28"/>
          <w:szCs w:val="28"/>
        </w:rPr>
        <w:t xml:space="preserve">«Крупское» </w:t>
      </w:r>
      <w:r w:rsidRPr="00731FAE">
        <w:rPr>
          <w:sz w:val="28"/>
          <w:szCs w:val="28"/>
        </w:rPr>
        <w:t xml:space="preserve">месторождение песка и </w:t>
      </w:r>
      <w:r w:rsidRPr="00731FAE">
        <w:rPr>
          <w:b/>
          <w:sz w:val="28"/>
          <w:szCs w:val="28"/>
        </w:rPr>
        <w:t xml:space="preserve">«Ангелинское» </w:t>
      </w:r>
      <w:r w:rsidRPr="00731FAE">
        <w:rPr>
          <w:sz w:val="28"/>
          <w:szCs w:val="28"/>
        </w:rPr>
        <w:t>месторождение глин;</w:t>
      </w:r>
    </w:p>
    <w:p w:rsidR="00D16B9B" w:rsidRPr="00731FAE" w:rsidRDefault="00D16B9B" w:rsidP="002C7556">
      <w:pPr>
        <w:numPr>
          <w:ilvl w:val="0"/>
          <w:numId w:val="66"/>
        </w:numPr>
        <w:jc w:val="both"/>
        <w:rPr>
          <w:sz w:val="28"/>
          <w:szCs w:val="28"/>
        </w:rPr>
      </w:pPr>
      <w:r w:rsidRPr="00731FAE">
        <w:rPr>
          <w:sz w:val="28"/>
          <w:szCs w:val="28"/>
        </w:rPr>
        <w:t xml:space="preserve">1 – поиски и разведку углеводородного сырья - Геологическое изучение (поиски и оценка), добыча нефти и газа на </w:t>
      </w:r>
      <w:r w:rsidRPr="00731FAE">
        <w:rPr>
          <w:b/>
          <w:sz w:val="28"/>
          <w:szCs w:val="28"/>
        </w:rPr>
        <w:t>Прибрежно-Новотитаровском участке</w:t>
      </w:r>
      <w:r w:rsidRPr="00731FAE">
        <w:rPr>
          <w:sz w:val="28"/>
          <w:szCs w:val="28"/>
        </w:rPr>
        <w:t>.</w:t>
      </w:r>
    </w:p>
    <w:p w:rsidR="00D16B9B" w:rsidRPr="00731FAE" w:rsidRDefault="00D16B9B" w:rsidP="00D16B9B">
      <w:pPr>
        <w:tabs>
          <w:tab w:val="center" w:pos="-426"/>
          <w:tab w:val="left" w:pos="240"/>
        </w:tabs>
        <w:ind w:firstLine="709"/>
        <w:jc w:val="both"/>
        <w:rPr>
          <w:sz w:val="28"/>
          <w:szCs w:val="28"/>
        </w:rPr>
      </w:pPr>
      <w:r w:rsidRPr="00731FAE">
        <w:rPr>
          <w:sz w:val="28"/>
          <w:szCs w:val="28"/>
        </w:rPr>
        <w:t xml:space="preserve">Площадь поселения в установленных границах </w:t>
      </w:r>
      <w:r w:rsidRPr="00F062DE">
        <w:rPr>
          <w:sz w:val="28"/>
          <w:szCs w:val="28"/>
        </w:rPr>
        <w:t>– 26</w:t>
      </w:r>
      <w:r>
        <w:rPr>
          <w:sz w:val="28"/>
          <w:szCs w:val="28"/>
        </w:rPr>
        <w:t> </w:t>
      </w:r>
      <w:r w:rsidRPr="00F062DE">
        <w:rPr>
          <w:sz w:val="28"/>
          <w:szCs w:val="28"/>
        </w:rPr>
        <w:t>2</w:t>
      </w:r>
      <w:r>
        <w:rPr>
          <w:sz w:val="28"/>
          <w:szCs w:val="28"/>
        </w:rPr>
        <w:t>39,44</w:t>
      </w:r>
      <w:r w:rsidRPr="00F062DE">
        <w:rPr>
          <w:sz w:val="28"/>
          <w:szCs w:val="28"/>
        </w:rPr>
        <w:t xml:space="preserve"> га.</w:t>
      </w:r>
      <w:r w:rsidRPr="00731FAE">
        <w:rPr>
          <w:sz w:val="28"/>
          <w:szCs w:val="28"/>
        </w:rPr>
        <w:t xml:space="preserve"> </w:t>
      </w:r>
    </w:p>
    <w:p w:rsidR="00D16B9B" w:rsidRPr="00731FAE" w:rsidRDefault="00D16B9B" w:rsidP="00D16B9B">
      <w:pPr>
        <w:ind w:firstLine="709"/>
        <w:jc w:val="center"/>
        <w:rPr>
          <w:b/>
          <w:sz w:val="28"/>
          <w:szCs w:val="28"/>
        </w:rPr>
      </w:pPr>
    </w:p>
    <w:p w:rsidR="00D16B9B" w:rsidRPr="00731FAE" w:rsidRDefault="00D16B9B" w:rsidP="00D16B9B">
      <w:pPr>
        <w:ind w:firstLine="709"/>
        <w:jc w:val="center"/>
        <w:rPr>
          <w:b/>
          <w:sz w:val="28"/>
          <w:szCs w:val="28"/>
        </w:rPr>
      </w:pPr>
      <w:r w:rsidRPr="00731FAE">
        <w:rPr>
          <w:b/>
          <w:sz w:val="28"/>
          <w:szCs w:val="28"/>
        </w:rPr>
        <w:t>Станица Старонижестеблиевская</w:t>
      </w:r>
    </w:p>
    <w:p w:rsidR="00D16B9B" w:rsidRPr="00731FAE" w:rsidRDefault="00D16B9B" w:rsidP="00D16B9B">
      <w:pPr>
        <w:jc w:val="center"/>
        <w:rPr>
          <w:b/>
          <w:sz w:val="28"/>
          <w:szCs w:val="28"/>
        </w:rPr>
      </w:pPr>
    </w:p>
    <w:p w:rsidR="00D16B9B" w:rsidRPr="00731FAE" w:rsidRDefault="00D16B9B" w:rsidP="00D16B9B">
      <w:pPr>
        <w:ind w:right="284" w:firstLine="709"/>
        <w:jc w:val="both"/>
        <w:rPr>
          <w:sz w:val="28"/>
          <w:szCs w:val="28"/>
        </w:rPr>
      </w:pPr>
      <w:r w:rsidRPr="00731FAE">
        <w:rPr>
          <w:sz w:val="28"/>
          <w:szCs w:val="28"/>
        </w:rPr>
        <w:t xml:space="preserve">Существующая планировочная структура станицы Старонижестеблиевской характеризуется следующими особенностями: жилая зона станицы вытянута на </w:t>
      </w:r>
      <w:smartTag w:uri="urn:schemas-microsoft-com:office:smarttags" w:element="metricconverter">
        <w:smartTagPr>
          <w:attr w:name="ProductID" w:val="6 км"/>
        </w:smartTagPr>
        <w:r w:rsidRPr="00731FAE">
          <w:rPr>
            <w:sz w:val="28"/>
            <w:szCs w:val="28"/>
          </w:rPr>
          <w:t>6 км</w:t>
        </w:r>
      </w:smartTag>
      <w:r w:rsidRPr="00731FAE">
        <w:rPr>
          <w:sz w:val="28"/>
          <w:szCs w:val="28"/>
        </w:rPr>
        <w:t>. в направлении север-юг вдоль извилистого русла Ангелинского ерика, имеет сложную извилистую конфигурацию; производственные предприятия расположены преимущественно разрозненно внутри жилой зоны и окружая станицу со всех сторон; окраинные жилые кварталы станицы практически не обеспечены объектами обслуживания населения.</w:t>
      </w:r>
    </w:p>
    <w:p w:rsidR="00D16B9B" w:rsidRPr="00731FAE" w:rsidRDefault="00D16B9B" w:rsidP="00D16B9B">
      <w:pPr>
        <w:ind w:firstLine="709"/>
        <w:jc w:val="both"/>
        <w:rPr>
          <w:sz w:val="28"/>
          <w:szCs w:val="28"/>
        </w:rPr>
      </w:pPr>
      <w:r w:rsidRPr="00731FAE">
        <w:rPr>
          <w:sz w:val="28"/>
          <w:szCs w:val="28"/>
        </w:rPr>
        <w:t xml:space="preserve">Главный общественный центр Старонижестеблиевской исторически сложился в геометрическом центре правобережной жилой зоны станицы между улицами Мира и Кубанской, он многофункционален, </w:t>
      </w:r>
      <w:r w:rsidR="007F0E06" w:rsidRPr="00731FAE">
        <w:rPr>
          <w:sz w:val="28"/>
          <w:szCs w:val="28"/>
        </w:rPr>
        <w:t>компактен и</w:t>
      </w:r>
      <w:r w:rsidRPr="00731FAE">
        <w:rPr>
          <w:sz w:val="28"/>
          <w:szCs w:val="28"/>
        </w:rPr>
        <w:t xml:space="preserve"> хорошо развит, но недостаточно благоустроен.</w:t>
      </w:r>
    </w:p>
    <w:p w:rsidR="00D16B9B" w:rsidRPr="00731FAE" w:rsidRDefault="00D16B9B" w:rsidP="00D16B9B">
      <w:pPr>
        <w:ind w:firstLine="709"/>
        <w:jc w:val="both"/>
        <w:rPr>
          <w:sz w:val="28"/>
          <w:szCs w:val="28"/>
        </w:rPr>
      </w:pPr>
      <w:r w:rsidRPr="00731FAE">
        <w:rPr>
          <w:sz w:val="28"/>
          <w:szCs w:val="28"/>
        </w:rPr>
        <w:t xml:space="preserve">Существующая планировочная структура территории станицы представлена сеткой улиц разной ширины, которая образует кварталы различной конфигурации и площади - от 0,6 до </w:t>
      </w:r>
      <w:smartTag w:uri="urn:schemas-microsoft-com:office:smarttags" w:element="metricconverter">
        <w:smartTagPr>
          <w:attr w:name="ProductID" w:val="11,0 га"/>
        </w:smartTagPr>
        <w:r w:rsidRPr="00731FAE">
          <w:rPr>
            <w:sz w:val="28"/>
            <w:szCs w:val="28"/>
          </w:rPr>
          <w:t>11,0 га</w:t>
        </w:r>
      </w:smartTag>
      <w:r w:rsidRPr="00731FAE">
        <w:rPr>
          <w:sz w:val="28"/>
          <w:szCs w:val="28"/>
        </w:rPr>
        <w:t xml:space="preserve">. </w:t>
      </w:r>
    </w:p>
    <w:p w:rsidR="00D16B9B" w:rsidRPr="00731FAE" w:rsidRDefault="00D16B9B" w:rsidP="00D16B9B">
      <w:pPr>
        <w:ind w:firstLine="709"/>
        <w:jc w:val="both"/>
        <w:rPr>
          <w:sz w:val="28"/>
          <w:szCs w:val="28"/>
        </w:rPr>
      </w:pPr>
      <w:r w:rsidRPr="00731FAE">
        <w:rPr>
          <w:sz w:val="28"/>
          <w:szCs w:val="28"/>
        </w:rPr>
        <w:t xml:space="preserve">Жилая застройка представлена преимущественно 1 – 2-х этажными индивидуальными домами. Многоквартирный жилой фонд станицы </w:t>
      </w:r>
      <w:r w:rsidR="007F0E06" w:rsidRPr="00731FAE">
        <w:rPr>
          <w:sz w:val="28"/>
          <w:szCs w:val="28"/>
        </w:rPr>
        <w:t>Старонижестеблиевская состоит</w:t>
      </w:r>
      <w:r w:rsidRPr="00731FAE">
        <w:rPr>
          <w:sz w:val="28"/>
          <w:szCs w:val="28"/>
        </w:rPr>
        <w:t xml:space="preserve"> из нескольких групп жилых домов секционного типа, расположенных в центральной части станицы. Плотность жилой </w:t>
      </w:r>
      <w:r w:rsidR="007F0E06" w:rsidRPr="00731FAE">
        <w:rPr>
          <w:sz w:val="28"/>
          <w:szCs w:val="28"/>
        </w:rPr>
        <w:t>застройки в</w:t>
      </w:r>
      <w:r w:rsidRPr="00731FAE">
        <w:rPr>
          <w:sz w:val="28"/>
          <w:szCs w:val="28"/>
        </w:rPr>
        <w:t xml:space="preserve"> кварталах, приближенных к центральной части ст</w:t>
      </w:r>
      <w:r w:rsidR="007F0E06">
        <w:rPr>
          <w:sz w:val="28"/>
          <w:szCs w:val="28"/>
        </w:rPr>
        <w:t>аницы</w:t>
      </w:r>
      <w:r w:rsidRPr="00731FAE">
        <w:rPr>
          <w:sz w:val="28"/>
          <w:szCs w:val="28"/>
        </w:rPr>
        <w:t xml:space="preserve"> Старонижестеблиевской, высокая, по окраинам -  средняя. Среди жилой территории размещены участки детских дошкольных учреждений и общеобразовательных школ. </w:t>
      </w:r>
    </w:p>
    <w:p w:rsidR="00D16B9B" w:rsidRPr="00731FAE" w:rsidRDefault="00D16B9B" w:rsidP="00D16B9B">
      <w:pPr>
        <w:ind w:firstLine="709"/>
        <w:jc w:val="both"/>
        <w:rPr>
          <w:sz w:val="28"/>
          <w:szCs w:val="28"/>
        </w:rPr>
      </w:pPr>
      <w:r w:rsidRPr="00731FAE">
        <w:rPr>
          <w:sz w:val="28"/>
          <w:szCs w:val="28"/>
        </w:rPr>
        <w:t xml:space="preserve">Станица недостаточно обеспечена зелеными насаждениями общего пользования. Они представлены небольшим сквером в общепоселковом центре напротив Дома культуры, неблагоустроенного парка 40-летия Победы в юго-восточной части населенного пункта возле производственной зоны, озеленением главной и частично жилых улиц преимущественно в центральной части станицы. </w:t>
      </w:r>
    </w:p>
    <w:p w:rsidR="00D16B9B" w:rsidRPr="00731FAE" w:rsidRDefault="00D16B9B" w:rsidP="00D16B9B">
      <w:pPr>
        <w:ind w:firstLine="709"/>
        <w:jc w:val="both"/>
        <w:rPr>
          <w:sz w:val="28"/>
          <w:szCs w:val="28"/>
        </w:rPr>
      </w:pPr>
      <w:r w:rsidRPr="00731FAE">
        <w:rPr>
          <w:sz w:val="28"/>
          <w:szCs w:val="28"/>
        </w:rPr>
        <w:lastRenderedPageBreak/>
        <w:t>На территории станицы также расположены: дом-интернат для престарелых и инвалидов на 50 мест, Святотроицкая церковь, не действующие кинотеатр «Спартак» и детский оздоровительный лагерь</w:t>
      </w:r>
      <w:r w:rsidR="007F0E06">
        <w:rPr>
          <w:sz w:val="28"/>
          <w:szCs w:val="28"/>
        </w:rPr>
        <w:t xml:space="preserve"> </w:t>
      </w:r>
      <w:r w:rsidRPr="00731FAE">
        <w:rPr>
          <w:sz w:val="28"/>
          <w:szCs w:val="28"/>
        </w:rPr>
        <w:t xml:space="preserve"> </w:t>
      </w:r>
      <w:r w:rsidR="007F0E06">
        <w:rPr>
          <w:sz w:val="28"/>
          <w:szCs w:val="28"/>
        </w:rPr>
        <w:t>«</w:t>
      </w:r>
      <w:r w:rsidRPr="00731FAE">
        <w:rPr>
          <w:sz w:val="28"/>
          <w:szCs w:val="28"/>
        </w:rPr>
        <w:t>Дружба».</w:t>
      </w:r>
    </w:p>
    <w:p w:rsidR="00D16B9B" w:rsidRPr="00731FAE" w:rsidRDefault="00D16B9B" w:rsidP="00D16B9B">
      <w:pPr>
        <w:ind w:firstLine="709"/>
        <w:jc w:val="both"/>
        <w:rPr>
          <w:sz w:val="28"/>
          <w:szCs w:val="28"/>
        </w:rPr>
      </w:pPr>
      <w:r w:rsidRPr="00731FAE">
        <w:rPr>
          <w:sz w:val="28"/>
          <w:szCs w:val="28"/>
        </w:rPr>
        <w:t>Спортивная зона представлена стадионом с трибунами и раздевалкой, расположенными в центральной части станицы вдоль улицы Мира, стрелковым тиром, а также спорткомплексом ОАО</w:t>
      </w:r>
      <w:r w:rsidR="007F0E06">
        <w:rPr>
          <w:sz w:val="28"/>
          <w:szCs w:val="28"/>
        </w:rPr>
        <w:t xml:space="preserve"> «</w:t>
      </w:r>
      <w:r w:rsidRPr="00731FAE">
        <w:rPr>
          <w:sz w:val="28"/>
          <w:szCs w:val="28"/>
        </w:rPr>
        <w:t>Ангелинский элеватор».</w:t>
      </w:r>
    </w:p>
    <w:p w:rsidR="00D16B9B" w:rsidRPr="00731FAE" w:rsidRDefault="00D16B9B" w:rsidP="00D16B9B">
      <w:pPr>
        <w:ind w:firstLine="709"/>
        <w:jc w:val="both"/>
        <w:rPr>
          <w:sz w:val="28"/>
          <w:szCs w:val="28"/>
        </w:rPr>
      </w:pPr>
      <w:r w:rsidRPr="00731FAE">
        <w:rPr>
          <w:sz w:val="28"/>
          <w:szCs w:val="28"/>
        </w:rPr>
        <w:t>Производственно-коммунальная зона сформирована преимущественно отдельно стоящими предприятиями на территории жилой зоны и вне ее пределов. В ряде случаев отсутствует функциональное зонирование территории станицы, не организованы санитарно-защитные зоны, не выдержаны санитарные разрывы. Это относится:</w:t>
      </w:r>
    </w:p>
    <w:p w:rsidR="00D16B9B" w:rsidRPr="00731FAE" w:rsidRDefault="00D16B9B" w:rsidP="00D16B9B">
      <w:pPr>
        <w:ind w:firstLine="709"/>
        <w:jc w:val="both"/>
        <w:rPr>
          <w:sz w:val="28"/>
          <w:szCs w:val="28"/>
        </w:rPr>
      </w:pPr>
      <w:r w:rsidRPr="00731FAE">
        <w:rPr>
          <w:sz w:val="28"/>
          <w:szCs w:val="28"/>
        </w:rPr>
        <w:t>- к производственным объектам, размещенным внутри жилой территории и прилегающим к ней;</w:t>
      </w:r>
    </w:p>
    <w:p w:rsidR="00D16B9B" w:rsidRPr="00731FAE" w:rsidRDefault="00D16B9B" w:rsidP="00D16B9B">
      <w:pPr>
        <w:ind w:firstLine="709"/>
        <w:jc w:val="both"/>
        <w:rPr>
          <w:sz w:val="28"/>
          <w:szCs w:val="28"/>
        </w:rPr>
      </w:pPr>
      <w:r w:rsidRPr="00731FAE">
        <w:rPr>
          <w:sz w:val="28"/>
          <w:szCs w:val="28"/>
        </w:rPr>
        <w:t>- к двум действующим кладбищам, находящимся в зоне жилой застройки станицы без соблюдения нормативного разрыва;</w:t>
      </w:r>
    </w:p>
    <w:p w:rsidR="00D16B9B" w:rsidRPr="00731FAE" w:rsidRDefault="00D16B9B" w:rsidP="00D16B9B">
      <w:pPr>
        <w:ind w:firstLine="709"/>
        <w:jc w:val="both"/>
        <w:rPr>
          <w:sz w:val="28"/>
          <w:szCs w:val="28"/>
        </w:rPr>
      </w:pPr>
      <w:r w:rsidRPr="00731FAE">
        <w:rPr>
          <w:sz w:val="28"/>
          <w:szCs w:val="28"/>
        </w:rPr>
        <w:t xml:space="preserve">- к жилой застройке, расположенной в шумовой зоне от региональныхавтодорог без соблюдения санитарного разрыва. </w:t>
      </w:r>
    </w:p>
    <w:p w:rsidR="00D16B9B" w:rsidRPr="00731FAE" w:rsidRDefault="00D16B9B" w:rsidP="00D16B9B">
      <w:pPr>
        <w:tabs>
          <w:tab w:val="center" w:pos="-426"/>
          <w:tab w:val="left" w:pos="240"/>
        </w:tabs>
        <w:ind w:firstLine="709"/>
        <w:jc w:val="both"/>
        <w:rPr>
          <w:sz w:val="28"/>
          <w:szCs w:val="28"/>
        </w:rPr>
      </w:pPr>
      <w:r w:rsidRPr="00731FAE">
        <w:rPr>
          <w:sz w:val="28"/>
          <w:szCs w:val="28"/>
        </w:rPr>
        <w:t xml:space="preserve">Площадь населенного пункта в установленных границах – 1638,85 га. </w:t>
      </w:r>
    </w:p>
    <w:p w:rsidR="00D16B9B" w:rsidRPr="00D16B9B" w:rsidRDefault="00D16B9B" w:rsidP="00D16B9B">
      <w:pPr>
        <w:rPr>
          <w:lang w:eastAsia="ar-SA"/>
        </w:rPr>
      </w:pPr>
    </w:p>
    <w:p w:rsidR="00BB28DE" w:rsidRDefault="00BB28DE" w:rsidP="009C2C2D">
      <w:pPr>
        <w:spacing w:line="319" w:lineRule="auto"/>
        <w:ind w:firstLine="708"/>
        <w:jc w:val="both"/>
        <w:rPr>
          <w:sz w:val="28"/>
          <w:szCs w:val="28"/>
        </w:rPr>
      </w:pPr>
    </w:p>
    <w:p w:rsidR="000217F2" w:rsidRPr="00642D96" w:rsidRDefault="000217F2" w:rsidP="000217F2">
      <w:pPr>
        <w:pStyle w:val="31"/>
        <w:rPr>
          <w:rFonts w:ascii="Cambria" w:hAnsi="Cambria"/>
          <w:sz w:val="28"/>
          <w:szCs w:val="28"/>
          <w:lang w:eastAsia="ar-SA"/>
        </w:rPr>
      </w:pPr>
      <w:bookmarkStart w:id="20" w:name="_Toc200444382"/>
      <w:r w:rsidRPr="00D16B9B">
        <w:rPr>
          <w:sz w:val="28"/>
          <w:szCs w:val="28"/>
        </w:rPr>
        <w:t>1.</w:t>
      </w:r>
      <w:r>
        <w:rPr>
          <w:sz w:val="28"/>
          <w:szCs w:val="28"/>
        </w:rPr>
        <w:t>5</w:t>
      </w:r>
      <w:r>
        <w:t xml:space="preserve"> </w:t>
      </w:r>
      <w:r w:rsidRPr="00642D96">
        <w:rPr>
          <w:rFonts w:ascii="Cambria" w:hAnsi="Cambria"/>
          <w:sz w:val="28"/>
          <w:szCs w:val="28"/>
          <w:lang w:eastAsia="ar-SA"/>
        </w:rPr>
        <w:t>ЧИСЛЕННОСТЬ И СОСТАВ НАСЕЛЕНИЯ</w:t>
      </w:r>
      <w:bookmarkEnd w:id="20"/>
    </w:p>
    <w:p w:rsidR="00BB28DE" w:rsidRDefault="00BB28DE" w:rsidP="009C2C2D">
      <w:pPr>
        <w:spacing w:line="319" w:lineRule="auto"/>
        <w:ind w:firstLine="708"/>
        <w:jc w:val="both"/>
        <w:rPr>
          <w:sz w:val="28"/>
          <w:szCs w:val="28"/>
        </w:rPr>
      </w:pPr>
    </w:p>
    <w:p w:rsidR="000217F2" w:rsidRPr="00731FAE" w:rsidRDefault="000217F2" w:rsidP="000217F2">
      <w:pPr>
        <w:ind w:firstLine="709"/>
        <w:jc w:val="both"/>
        <w:rPr>
          <w:sz w:val="28"/>
          <w:szCs w:val="28"/>
        </w:rPr>
      </w:pPr>
      <w:r w:rsidRPr="00731FAE">
        <w:rPr>
          <w:sz w:val="28"/>
          <w:szCs w:val="28"/>
        </w:rPr>
        <w:t>Согласно данным администрации Старонижестеблиевского сельского поселения на 01.01.2010 года численность населения сельского поселения составляла 11576 человек:</w:t>
      </w:r>
    </w:p>
    <w:p w:rsidR="000217F2" w:rsidRPr="00731FAE" w:rsidRDefault="000217F2" w:rsidP="000217F2">
      <w:pPr>
        <w:ind w:firstLine="709"/>
        <w:jc w:val="both"/>
        <w:rPr>
          <w:sz w:val="28"/>
          <w:szCs w:val="28"/>
        </w:rPr>
      </w:pPr>
      <w:r w:rsidRPr="00731FAE">
        <w:rPr>
          <w:sz w:val="28"/>
          <w:szCs w:val="28"/>
        </w:rPr>
        <w:t>- станица Старонижестеблиевская – 10217 чел.;</w:t>
      </w:r>
    </w:p>
    <w:p w:rsidR="000217F2" w:rsidRPr="00731FAE" w:rsidRDefault="000217F2" w:rsidP="000217F2">
      <w:pPr>
        <w:ind w:firstLine="709"/>
        <w:jc w:val="both"/>
        <w:rPr>
          <w:sz w:val="28"/>
          <w:szCs w:val="28"/>
        </w:rPr>
      </w:pPr>
      <w:r w:rsidRPr="00731FAE">
        <w:rPr>
          <w:sz w:val="28"/>
          <w:szCs w:val="28"/>
        </w:rPr>
        <w:t>- хутор Восточный – 201 чел.;</w:t>
      </w:r>
    </w:p>
    <w:p w:rsidR="000217F2" w:rsidRPr="00731FAE" w:rsidRDefault="000217F2" w:rsidP="000217F2">
      <w:pPr>
        <w:ind w:firstLine="709"/>
        <w:jc w:val="both"/>
        <w:rPr>
          <w:sz w:val="28"/>
          <w:szCs w:val="28"/>
        </w:rPr>
      </w:pPr>
      <w:r w:rsidRPr="00731FAE">
        <w:rPr>
          <w:sz w:val="28"/>
          <w:szCs w:val="28"/>
        </w:rPr>
        <w:t>- хутор Крупской – 852 чел.;</w:t>
      </w:r>
    </w:p>
    <w:p w:rsidR="000217F2" w:rsidRPr="00731FAE" w:rsidRDefault="000217F2" w:rsidP="000217F2">
      <w:pPr>
        <w:ind w:firstLine="709"/>
        <w:jc w:val="both"/>
        <w:rPr>
          <w:sz w:val="28"/>
          <w:szCs w:val="28"/>
        </w:rPr>
      </w:pPr>
      <w:r w:rsidRPr="00731FAE">
        <w:rPr>
          <w:sz w:val="28"/>
          <w:szCs w:val="28"/>
        </w:rPr>
        <w:t>- хутор Отрубные – 226 чел.;</w:t>
      </w:r>
    </w:p>
    <w:p w:rsidR="000217F2" w:rsidRPr="00731FAE" w:rsidRDefault="000217F2" w:rsidP="000217F2">
      <w:pPr>
        <w:ind w:firstLine="709"/>
        <w:jc w:val="both"/>
        <w:rPr>
          <w:sz w:val="28"/>
          <w:szCs w:val="28"/>
        </w:rPr>
      </w:pPr>
      <w:r w:rsidRPr="00731FAE">
        <w:rPr>
          <w:sz w:val="28"/>
          <w:szCs w:val="28"/>
        </w:rPr>
        <w:t>- хутор Первомайский – 80 чел.</w:t>
      </w:r>
    </w:p>
    <w:p w:rsidR="000217F2" w:rsidRPr="00731FAE" w:rsidRDefault="000217F2" w:rsidP="000217F2">
      <w:pPr>
        <w:ind w:firstLine="709"/>
        <w:jc w:val="both"/>
        <w:rPr>
          <w:sz w:val="28"/>
          <w:szCs w:val="28"/>
        </w:rPr>
      </w:pPr>
      <w:r w:rsidRPr="00731FAE">
        <w:rPr>
          <w:sz w:val="28"/>
          <w:szCs w:val="28"/>
        </w:rPr>
        <w:t>Ниже представлена таблица 3 динамики численности населения по поселению согласно данным администрации Старонижестеблиевского сельского поселения.</w:t>
      </w:r>
    </w:p>
    <w:p w:rsidR="000217F2" w:rsidRPr="00731FAE" w:rsidRDefault="000217F2" w:rsidP="000217F2">
      <w:pPr>
        <w:jc w:val="center"/>
        <w:rPr>
          <w:b/>
          <w:sz w:val="28"/>
          <w:szCs w:val="28"/>
        </w:rPr>
      </w:pPr>
      <w:r w:rsidRPr="00731FAE">
        <w:rPr>
          <w:b/>
          <w:sz w:val="28"/>
          <w:szCs w:val="28"/>
        </w:rPr>
        <w:t xml:space="preserve">Динамика численности населения </w:t>
      </w:r>
    </w:p>
    <w:p w:rsidR="000217F2" w:rsidRPr="00731FAE" w:rsidRDefault="000217F2" w:rsidP="000217F2">
      <w:pPr>
        <w:jc w:val="center"/>
        <w:rPr>
          <w:b/>
          <w:sz w:val="28"/>
          <w:szCs w:val="28"/>
        </w:rPr>
      </w:pPr>
      <w:r w:rsidRPr="00731FAE">
        <w:rPr>
          <w:b/>
          <w:sz w:val="28"/>
          <w:szCs w:val="28"/>
        </w:rPr>
        <w:t>Старонижестеблиевского сельского поселения</w:t>
      </w:r>
    </w:p>
    <w:p w:rsidR="000217F2" w:rsidRPr="00731FAE" w:rsidRDefault="000217F2" w:rsidP="000217F2">
      <w:pPr>
        <w:ind w:right="57"/>
        <w:jc w:val="right"/>
        <w:rPr>
          <w:bCs/>
          <w:sz w:val="28"/>
          <w:szCs w:val="28"/>
          <w:lang w:eastAsia="ar-SA"/>
        </w:rPr>
      </w:pPr>
      <w:r w:rsidRPr="00731FAE">
        <w:rPr>
          <w:sz w:val="28"/>
          <w:szCs w:val="28"/>
        </w:rPr>
        <w:t>Таблица 3</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4366"/>
        <w:gridCol w:w="4366"/>
      </w:tblGrid>
      <w:tr w:rsidR="000217F2" w:rsidRPr="00731FAE" w:rsidTr="00DA2413">
        <w:trPr>
          <w:trHeight w:val="186"/>
        </w:trPr>
        <w:tc>
          <w:tcPr>
            <w:tcW w:w="1247" w:type="dxa"/>
          </w:tcPr>
          <w:p w:rsidR="000217F2" w:rsidRPr="00731FAE" w:rsidRDefault="000217F2" w:rsidP="00DA2413">
            <w:pPr>
              <w:snapToGrid w:val="0"/>
              <w:jc w:val="center"/>
              <w:rPr>
                <w:rFonts w:cs="Tahoma"/>
                <w:b/>
                <w:sz w:val="28"/>
                <w:szCs w:val="28"/>
              </w:rPr>
            </w:pPr>
            <w:r w:rsidRPr="00731FAE">
              <w:rPr>
                <w:rFonts w:cs="Tahoma"/>
                <w:b/>
                <w:sz w:val="28"/>
                <w:szCs w:val="28"/>
              </w:rPr>
              <w:t>Годы</w:t>
            </w:r>
          </w:p>
        </w:tc>
        <w:tc>
          <w:tcPr>
            <w:tcW w:w="4366" w:type="dxa"/>
          </w:tcPr>
          <w:p w:rsidR="000217F2" w:rsidRPr="00731FAE" w:rsidRDefault="000217F2" w:rsidP="00DA2413">
            <w:pPr>
              <w:snapToGrid w:val="0"/>
              <w:jc w:val="center"/>
              <w:rPr>
                <w:rFonts w:cs="Tahoma"/>
                <w:b/>
                <w:sz w:val="28"/>
                <w:szCs w:val="28"/>
              </w:rPr>
            </w:pPr>
            <w:r w:rsidRPr="00731FAE">
              <w:rPr>
                <w:rFonts w:cs="Tahoma"/>
                <w:b/>
                <w:sz w:val="28"/>
                <w:szCs w:val="28"/>
              </w:rPr>
              <w:t>Численность населения, чел.</w:t>
            </w:r>
          </w:p>
        </w:tc>
        <w:tc>
          <w:tcPr>
            <w:tcW w:w="4366" w:type="dxa"/>
          </w:tcPr>
          <w:p w:rsidR="000217F2" w:rsidRPr="00731FAE" w:rsidRDefault="000217F2" w:rsidP="00DA2413">
            <w:pPr>
              <w:snapToGrid w:val="0"/>
              <w:jc w:val="center"/>
              <w:rPr>
                <w:rFonts w:cs="Tahoma"/>
                <w:b/>
                <w:sz w:val="28"/>
                <w:szCs w:val="28"/>
              </w:rPr>
            </w:pPr>
            <w:r w:rsidRPr="00731FAE">
              <w:rPr>
                <w:rFonts w:cs="Tahoma"/>
                <w:b/>
                <w:sz w:val="28"/>
                <w:szCs w:val="28"/>
              </w:rPr>
              <w:t>Прирост населения, чел.</w:t>
            </w:r>
          </w:p>
        </w:tc>
      </w:tr>
      <w:tr w:rsidR="000217F2" w:rsidRPr="00731FAE" w:rsidTr="00DA2413">
        <w:trPr>
          <w:trHeight w:val="70"/>
        </w:trPr>
        <w:tc>
          <w:tcPr>
            <w:tcW w:w="1247" w:type="dxa"/>
          </w:tcPr>
          <w:p w:rsidR="000217F2" w:rsidRPr="00731FAE" w:rsidRDefault="000217F2" w:rsidP="00DA2413">
            <w:pPr>
              <w:snapToGrid w:val="0"/>
              <w:jc w:val="center"/>
              <w:rPr>
                <w:rFonts w:cs="Tahoma"/>
                <w:b/>
                <w:sz w:val="28"/>
                <w:szCs w:val="28"/>
              </w:rPr>
            </w:pPr>
            <w:r w:rsidRPr="00731FAE">
              <w:rPr>
                <w:rFonts w:cs="Tahoma"/>
                <w:b/>
                <w:sz w:val="28"/>
                <w:szCs w:val="28"/>
              </w:rPr>
              <w:t>1</w:t>
            </w:r>
          </w:p>
        </w:tc>
        <w:tc>
          <w:tcPr>
            <w:tcW w:w="4366" w:type="dxa"/>
          </w:tcPr>
          <w:p w:rsidR="000217F2" w:rsidRPr="00731FAE" w:rsidRDefault="000217F2" w:rsidP="00DA2413">
            <w:pPr>
              <w:snapToGrid w:val="0"/>
              <w:jc w:val="center"/>
              <w:rPr>
                <w:rFonts w:cs="Tahoma"/>
                <w:b/>
                <w:sz w:val="28"/>
                <w:szCs w:val="28"/>
              </w:rPr>
            </w:pPr>
            <w:r w:rsidRPr="00731FAE">
              <w:rPr>
                <w:rFonts w:cs="Tahoma"/>
                <w:b/>
                <w:sz w:val="28"/>
                <w:szCs w:val="28"/>
              </w:rPr>
              <w:t>2</w:t>
            </w:r>
          </w:p>
        </w:tc>
        <w:tc>
          <w:tcPr>
            <w:tcW w:w="4366" w:type="dxa"/>
          </w:tcPr>
          <w:p w:rsidR="000217F2" w:rsidRPr="00731FAE" w:rsidRDefault="000217F2" w:rsidP="00DA2413">
            <w:pPr>
              <w:snapToGrid w:val="0"/>
              <w:jc w:val="center"/>
              <w:rPr>
                <w:rFonts w:cs="Tahoma"/>
                <w:b/>
                <w:sz w:val="28"/>
                <w:szCs w:val="28"/>
              </w:rPr>
            </w:pPr>
            <w:r w:rsidRPr="00731FAE">
              <w:rPr>
                <w:rFonts w:cs="Tahoma"/>
                <w:b/>
                <w:sz w:val="28"/>
                <w:szCs w:val="28"/>
              </w:rPr>
              <w:t>3</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2002</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11670</w:t>
            </w:r>
          </w:p>
        </w:tc>
        <w:tc>
          <w:tcPr>
            <w:tcW w:w="4366" w:type="dxa"/>
          </w:tcPr>
          <w:p w:rsidR="000217F2" w:rsidRPr="00731FAE" w:rsidRDefault="000217F2" w:rsidP="00DA2413">
            <w:pPr>
              <w:snapToGrid w:val="0"/>
              <w:jc w:val="center"/>
              <w:rPr>
                <w:rFonts w:cs="Tahoma"/>
                <w:sz w:val="28"/>
                <w:szCs w:val="28"/>
              </w:rPr>
            </w:pP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2003</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11557</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-113</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2004</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11450</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-107</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2005</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11493</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43</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2006</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11572</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79</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lastRenderedPageBreak/>
              <w:t>2007</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11513</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-59</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2008</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11543</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30</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2009</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11549</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6</w:t>
            </w:r>
          </w:p>
        </w:tc>
      </w:tr>
      <w:tr w:rsidR="000217F2" w:rsidRPr="00731FAE" w:rsidTr="00DA2413">
        <w:trPr>
          <w:trHeight w:val="330"/>
        </w:trPr>
        <w:tc>
          <w:tcPr>
            <w:tcW w:w="1247" w:type="dxa"/>
          </w:tcPr>
          <w:p w:rsidR="000217F2" w:rsidRPr="00731FAE" w:rsidRDefault="000217F2" w:rsidP="00DA2413">
            <w:pPr>
              <w:snapToGrid w:val="0"/>
              <w:jc w:val="center"/>
              <w:rPr>
                <w:rFonts w:cs="Tahoma"/>
                <w:sz w:val="28"/>
                <w:szCs w:val="28"/>
              </w:rPr>
            </w:pPr>
            <w:r w:rsidRPr="00731FAE">
              <w:rPr>
                <w:rFonts w:cs="Tahoma"/>
                <w:sz w:val="28"/>
                <w:szCs w:val="28"/>
              </w:rPr>
              <w:t>2010</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11576</w:t>
            </w:r>
          </w:p>
        </w:tc>
        <w:tc>
          <w:tcPr>
            <w:tcW w:w="4366" w:type="dxa"/>
            <w:vAlign w:val="bottom"/>
          </w:tcPr>
          <w:p w:rsidR="000217F2" w:rsidRPr="00731FAE" w:rsidRDefault="000217F2" w:rsidP="00DA2413">
            <w:pPr>
              <w:jc w:val="center"/>
              <w:rPr>
                <w:color w:val="000000"/>
                <w:sz w:val="28"/>
                <w:szCs w:val="28"/>
              </w:rPr>
            </w:pPr>
            <w:r w:rsidRPr="00731FAE">
              <w:rPr>
                <w:color w:val="000000"/>
                <w:sz w:val="28"/>
                <w:szCs w:val="28"/>
              </w:rPr>
              <w:t>27</w:t>
            </w:r>
          </w:p>
        </w:tc>
      </w:tr>
    </w:tbl>
    <w:p w:rsidR="000217F2" w:rsidRPr="00731FAE" w:rsidRDefault="000217F2" w:rsidP="000217F2">
      <w:pPr>
        <w:jc w:val="center"/>
        <w:rPr>
          <w:sz w:val="28"/>
          <w:szCs w:val="28"/>
        </w:rPr>
      </w:pPr>
    </w:p>
    <w:p w:rsidR="000217F2" w:rsidRPr="00731FAE" w:rsidRDefault="000217F2" w:rsidP="000217F2">
      <w:pPr>
        <w:ind w:firstLine="709"/>
        <w:jc w:val="both"/>
        <w:rPr>
          <w:sz w:val="28"/>
          <w:szCs w:val="28"/>
        </w:rPr>
      </w:pPr>
      <w:r w:rsidRPr="00731FAE">
        <w:rPr>
          <w:sz w:val="28"/>
          <w:szCs w:val="28"/>
        </w:rPr>
        <w:t xml:space="preserve">Из приведенной таблицы видно, что за рассматриваемый период изменение численности населения Старонижестеблиевского сельского поселения было скачкообразным, убыль за этот период составила – 94 человека. При этом за последние 6 лет наблюдался прирост, который составил 126 человек, а за последние 3 года прирост является устойчиво положительным. </w:t>
      </w:r>
      <w:r w:rsidRPr="00731FAE">
        <w:rPr>
          <w:color w:val="000000"/>
          <w:sz w:val="28"/>
          <w:szCs w:val="28"/>
        </w:rPr>
        <w:t>Динамика численности населения за последние годы, позволяет предполагать, что численность населения сельского поселения и в дальнейшем будет увеличиваться.</w:t>
      </w:r>
    </w:p>
    <w:p w:rsidR="000217F2" w:rsidRPr="00731FAE" w:rsidRDefault="000217F2" w:rsidP="000217F2">
      <w:pPr>
        <w:ind w:firstLine="709"/>
        <w:jc w:val="both"/>
        <w:rPr>
          <w:rFonts w:cs="Tahoma"/>
          <w:sz w:val="28"/>
          <w:szCs w:val="28"/>
        </w:rPr>
      </w:pPr>
      <w:r w:rsidRPr="00731FAE">
        <w:rPr>
          <w:rFonts w:cs="Tahoma"/>
          <w:sz w:val="28"/>
          <w:szCs w:val="28"/>
        </w:rPr>
        <w:t xml:space="preserve">Данные о возрастном составе населения </w:t>
      </w:r>
      <w:r w:rsidRPr="00731FAE">
        <w:rPr>
          <w:sz w:val="28"/>
          <w:szCs w:val="28"/>
        </w:rPr>
        <w:t>Старонижестеблиевского</w:t>
      </w:r>
      <w:r w:rsidRPr="00731FAE">
        <w:rPr>
          <w:rFonts w:cs="Tahoma"/>
          <w:sz w:val="28"/>
          <w:szCs w:val="28"/>
        </w:rPr>
        <w:t xml:space="preserve"> сельского поселения по состоянию на 01.01.2010 года показаны в таблице 4.</w:t>
      </w:r>
    </w:p>
    <w:p w:rsidR="000217F2" w:rsidRDefault="000217F2" w:rsidP="000217F2">
      <w:pPr>
        <w:jc w:val="center"/>
        <w:rPr>
          <w:rFonts w:cs="Tahoma"/>
          <w:b/>
          <w:sz w:val="28"/>
          <w:szCs w:val="28"/>
        </w:rPr>
      </w:pPr>
    </w:p>
    <w:p w:rsidR="000217F2" w:rsidRPr="00731FAE" w:rsidRDefault="000217F2" w:rsidP="000217F2">
      <w:pPr>
        <w:jc w:val="center"/>
        <w:rPr>
          <w:rFonts w:cs="Tahoma"/>
          <w:b/>
          <w:sz w:val="28"/>
          <w:szCs w:val="28"/>
        </w:rPr>
      </w:pPr>
      <w:r w:rsidRPr="00731FAE">
        <w:rPr>
          <w:rFonts w:cs="Tahoma"/>
          <w:b/>
          <w:sz w:val="28"/>
          <w:szCs w:val="28"/>
        </w:rPr>
        <w:t>Структура возрастного состава населения</w:t>
      </w:r>
    </w:p>
    <w:p w:rsidR="000217F2" w:rsidRPr="00731FAE" w:rsidRDefault="000217F2" w:rsidP="000217F2">
      <w:pPr>
        <w:jc w:val="right"/>
        <w:rPr>
          <w:rFonts w:cs="Tahoma"/>
          <w:sz w:val="28"/>
          <w:szCs w:val="28"/>
        </w:rPr>
      </w:pPr>
      <w:r w:rsidRPr="00731FAE">
        <w:rPr>
          <w:rFonts w:cs="Tahoma"/>
          <w:sz w:val="28"/>
          <w:szCs w:val="28"/>
        </w:rPr>
        <w:t>Таблица 4</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041"/>
        <w:gridCol w:w="850"/>
        <w:gridCol w:w="850"/>
        <w:gridCol w:w="850"/>
        <w:gridCol w:w="850"/>
        <w:gridCol w:w="1135"/>
        <w:gridCol w:w="1134"/>
        <w:gridCol w:w="1022"/>
        <w:gridCol w:w="992"/>
      </w:tblGrid>
      <w:tr w:rsidR="000217F2" w:rsidRPr="00731FAE" w:rsidTr="000217F2">
        <w:trPr>
          <w:trHeight w:val="255"/>
        </w:trPr>
        <w:tc>
          <w:tcPr>
            <w:tcW w:w="2041" w:type="dxa"/>
            <w:vMerge w:val="restart"/>
            <w:shd w:val="clear" w:color="auto" w:fill="auto"/>
            <w:vAlign w:val="center"/>
          </w:tcPr>
          <w:p w:rsidR="000217F2" w:rsidRPr="00731FAE" w:rsidRDefault="000217F2" w:rsidP="00DA2413">
            <w:pPr>
              <w:jc w:val="center"/>
            </w:pPr>
            <w:r w:rsidRPr="00731FAE">
              <w:t>Численность населения (чел.)</w:t>
            </w:r>
          </w:p>
        </w:tc>
        <w:tc>
          <w:tcPr>
            <w:tcW w:w="7683" w:type="dxa"/>
            <w:gridSpan w:val="8"/>
            <w:shd w:val="clear" w:color="auto" w:fill="auto"/>
            <w:vAlign w:val="bottom"/>
          </w:tcPr>
          <w:p w:rsidR="000217F2" w:rsidRPr="00731FAE" w:rsidRDefault="000217F2" w:rsidP="00DA2413">
            <w:pPr>
              <w:jc w:val="center"/>
            </w:pPr>
            <w:r w:rsidRPr="00731FAE">
              <w:t>Возрастные группы населения</w:t>
            </w:r>
          </w:p>
        </w:tc>
      </w:tr>
      <w:tr w:rsidR="000217F2" w:rsidRPr="00731FAE" w:rsidTr="000217F2">
        <w:trPr>
          <w:cantSplit/>
          <w:trHeight w:val="1998"/>
        </w:trPr>
        <w:tc>
          <w:tcPr>
            <w:tcW w:w="2041" w:type="dxa"/>
            <w:vMerge/>
            <w:vAlign w:val="bottom"/>
          </w:tcPr>
          <w:p w:rsidR="000217F2" w:rsidRPr="00731FAE" w:rsidRDefault="000217F2" w:rsidP="00DA2413">
            <w:pPr>
              <w:jc w:val="center"/>
              <w:rPr>
                <w:sz w:val="28"/>
                <w:szCs w:val="28"/>
              </w:rPr>
            </w:pPr>
          </w:p>
        </w:tc>
        <w:tc>
          <w:tcPr>
            <w:tcW w:w="850" w:type="dxa"/>
            <w:shd w:val="clear" w:color="auto" w:fill="auto"/>
            <w:textDirection w:val="btLr"/>
            <w:vAlign w:val="center"/>
          </w:tcPr>
          <w:p w:rsidR="000217F2" w:rsidRPr="00731FAE" w:rsidRDefault="000217F2" w:rsidP="00DA2413">
            <w:pPr>
              <w:jc w:val="center"/>
            </w:pPr>
            <w:r w:rsidRPr="00731FAE">
              <w:t>от 0-6 лет</w:t>
            </w:r>
          </w:p>
        </w:tc>
        <w:tc>
          <w:tcPr>
            <w:tcW w:w="850" w:type="dxa"/>
            <w:shd w:val="clear" w:color="auto" w:fill="auto"/>
            <w:textDirection w:val="btLr"/>
            <w:vAlign w:val="center"/>
          </w:tcPr>
          <w:p w:rsidR="000217F2" w:rsidRPr="00731FAE" w:rsidRDefault="000217F2" w:rsidP="00DA2413">
            <w:pPr>
              <w:jc w:val="center"/>
            </w:pPr>
            <w:r w:rsidRPr="00731FAE">
              <w:t>от 7-15 лет</w:t>
            </w:r>
          </w:p>
        </w:tc>
        <w:tc>
          <w:tcPr>
            <w:tcW w:w="850" w:type="dxa"/>
            <w:shd w:val="clear" w:color="auto" w:fill="auto"/>
            <w:textDirection w:val="btLr"/>
            <w:vAlign w:val="center"/>
          </w:tcPr>
          <w:p w:rsidR="000217F2" w:rsidRPr="00731FAE" w:rsidRDefault="000217F2" w:rsidP="00DA2413">
            <w:pPr>
              <w:jc w:val="center"/>
            </w:pPr>
            <w:r w:rsidRPr="00731FAE">
              <w:t>свыше 55 лет жен.</w:t>
            </w:r>
          </w:p>
        </w:tc>
        <w:tc>
          <w:tcPr>
            <w:tcW w:w="850" w:type="dxa"/>
            <w:shd w:val="clear" w:color="auto" w:fill="auto"/>
            <w:textDirection w:val="btLr"/>
            <w:vAlign w:val="center"/>
          </w:tcPr>
          <w:p w:rsidR="000217F2" w:rsidRPr="00731FAE" w:rsidRDefault="000217F2" w:rsidP="00DA2413">
            <w:pPr>
              <w:jc w:val="center"/>
            </w:pPr>
            <w:r w:rsidRPr="00731FAE">
              <w:t>свыше 60 лет муж.</w:t>
            </w:r>
          </w:p>
        </w:tc>
        <w:tc>
          <w:tcPr>
            <w:tcW w:w="1135" w:type="dxa"/>
            <w:shd w:val="clear" w:color="auto" w:fill="auto"/>
            <w:textDirection w:val="btLr"/>
            <w:vAlign w:val="center"/>
          </w:tcPr>
          <w:p w:rsidR="000217F2" w:rsidRPr="00731FAE" w:rsidRDefault="000217F2" w:rsidP="00DA2413">
            <w:pPr>
              <w:jc w:val="center"/>
            </w:pPr>
            <w:r w:rsidRPr="00731FAE">
              <w:t>Итого</w:t>
            </w:r>
          </w:p>
          <w:p w:rsidR="000217F2" w:rsidRPr="00731FAE" w:rsidRDefault="000217F2" w:rsidP="00DA2413">
            <w:pPr>
              <w:jc w:val="center"/>
            </w:pPr>
            <w:r w:rsidRPr="00731FAE">
              <w:t>несамодеятельного населения</w:t>
            </w:r>
          </w:p>
        </w:tc>
        <w:tc>
          <w:tcPr>
            <w:tcW w:w="1134" w:type="dxa"/>
            <w:shd w:val="clear" w:color="auto" w:fill="auto"/>
            <w:textDirection w:val="btLr"/>
            <w:vAlign w:val="center"/>
          </w:tcPr>
          <w:p w:rsidR="000217F2" w:rsidRPr="00731FAE" w:rsidRDefault="000217F2" w:rsidP="00DA2413">
            <w:pPr>
              <w:jc w:val="center"/>
            </w:pPr>
            <w:r w:rsidRPr="00731FAE">
              <w:t>от 16 до 54 лет включительно, жен.</w:t>
            </w:r>
          </w:p>
        </w:tc>
        <w:tc>
          <w:tcPr>
            <w:tcW w:w="1022" w:type="dxa"/>
            <w:shd w:val="clear" w:color="auto" w:fill="auto"/>
            <w:textDirection w:val="btLr"/>
            <w:vAlign w:val="center"/>
          </w:tcPr>
          <w:p w:rsidR="000217F2" w:rsidRPr="00731FAE" w:rsidRDefault="000217F2" w:rsidP="00DA2413">
            <w:pPr>
              <w:jc w:val="center"/>
            </w:pPr>
            <w:r w:rsidRPr="00731FAE">
              <w:t>от 16 до 59 лет включительно, муж.</w:t>
            </w:r>
          </w:p>
        </w:tc>
        <w:tc>
          <w:tcPr>
            <w:tcW w:w="992" w:type="dxa"/>
            <w:shd w:val="clear" w:color="auto" w:fill="auto"/>
            <w:textDirection w:val="btLr"/>
            <w:vAlign w:val="center"/>
          </w:tcPr>
          <w:p w:rsidR="000217F2" w:rsidRPr="00731FAE" w:rsidRDefault="000217F2" w:rsidP="00DA2413">
            <w:pPr>
              <w:jc w:val="center"/>
            </w:pPr>
            <w:r w:rsidRPr="00731FAE">
              <w:t>Итого</w:t>
            </w:r>
          </w:p>
          <w:p w:rsidR="000217F2" w:rsidRPr="00731FAE" w:rsidRDefault="000217F2" w:rsidP="00DA2413">
            <w:pPr>
              <w:jc w:val="center"/>
            </w:pPr>
            <w:r w:rsidRPr="00731FAE">
              <w:t>трудоспособного населения</w:t>
            </w:r>
          </w:p>
        </w:tc>
      </w:tr>
      <w:tr w:rsidR="000217F2" w:rsidRPr="00731FAE" w:rsidTr="000217F2">
        <w:trPr>
          <w:trHeight w:val="283"/>
        </w:trPr>
        <w:tc>
          <w:tcPr>
            <w:tcW w:w="2041" w:type="dxa"/>
            <w:shd w:val="clear" w:color="auto" w:fill="auto"/>
            <w:vAlign w:val="center"/>
          </w:tcPr>
          <w:p w:rsidR="000217F2" w:rsidRPr="00731FAE" w:rsidRDefault="000217F2" w:rsidP="00DA2413">
            <w:pPr>
              <w:jc w:val="center"/>
              <w:rPr>
                <w:sz w:val="28"/>
                <w:szCs w:val="28"/>
              </w:rPr>
            </w:pPr>
            <w:r w:rsidRPr="00731FAE">
              <w:rPr>
                <w:sz w:val="28"/>
                <w:szCs w:val="28"/>
              </w:rPr>
              <w:t>11576</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1209</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1029</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2304</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959</w:t>
            </w:r>
          </w:p>
        </w:tc>
        <w:tc>
          <w:tcPr>
            <w:tcW w:w="1135" w:type="dxa"/>
            <w:shd w:val="clear" w:color="auto" w:fill="auto"/>
            <w:vAlign w:val="bottom"/>
          </w:tcPr>
          <w:p w:rsidR="000217F2" w:rsidRPr="00731FAE" w:rsidRDefault="000217F2" w:rsidP="00DA2413">
            <w:pPr>
              <w:jc w:val="center"/>
              <w:rPr>
                <w:sz w:val="28"/>
                <w:szCs w:val="28"/>
              </w:rPr>
            </w:pPr>
            <w:r w:rsidRPr="00731FAE">
              <w:rPr>
                <w:sz w:val="28"/>
                <w:szCs w:val="28"/>
              </w:rPr>
              <w:t>5501</w:t>
            </w:r>
          </w:p>
        </w:tc>
        <w:tc>
          <w:tcPr>
            <w:tcW w:w="1134" w:type="dxa"/>
            <w:shd w:val="clear" w:color="auto" w:fill="auto"/>
            <w:vAlign w:val="bottom"/>
          </w:tcPr>
          <w:p w:rsidR="000217F2" w:rsidRPr="00731FAE" w:rsidRDefault="000217F2" w:rsidP="00DA2413">
            <w:pPr>
              <w:jc w:val="center"/>
              <w:rPr>
                <w:sz w:val="28"/>
                <w:szCs w:val="28"/>
              </w:rPr>
            </w:pPr>
            <w:r w:rsidRPr="00731FAE">
              <w:rPr>
                <w:sz w:val="28"/>
                <w:szCs w:val="28"/>
              </w:rPr>
              <w:t>3493</w:t>
            </w:r>
          </w:p>
        </w:tc>
        <w:tc>
          <w:tcPr>
            <w:tcW w:w="1022" w:type="dxa"/>
            <w:shd w:val="clear" w:color="auto" w:fill="auto"/>
            <w:vAlign w:val="bottom"/>
          </w:tcPr>
          <w:p w:rsidR="000217F2" w:rsidRPr="00731FAE" w:rsidRDefault="000217F2" w:rsidP="00DA2413">
            <w:pPr>
              <w:jc w:val="center"/>
              <w:rPr>
                <w:sz w:val="28"/>
                <w:szCs w:val="28"/>
              </w:rPr>
            </w:pPr>
            <w:r w:rsidRPr="00731FAE">
              <w:rPr>
                <w:sz w:val="28"/>
                <w:szCs w:val="28"/>
              </w:rPr>
              <w:t>2582</w:t>
            </w:r>
          </w:p>
        </w:tc>
        <w:tc>
          <w:tcPr>
            <w:tcW w:w="992" w:type="dxa"/>
            <w:shd w:val="clear" w:color="auto" w:fill="auto"/>
            <w:vAlign w:val="bottom"/>
          </w:tcPr>
          <w:p w:rsidR="000217F2" w:rsidRPr="00731FAE" w:rsidRDefault="000217F2" w:rsidP="00DA2413">
            <w:pPr>
              <w:jc w:val="center"/>
              <w:rPr>
                <w:sz w:val="28"/>
                <w:szCs w:val="28"/>
              </w:rPr>
            </w:pPr>
            <w:r w:rsidRPr="00731FAE">
              <w:rPr>
                <w:sz w:val="28"/>
                <w:szCs w:val="28"/>
              </w:rPr>
              <w:t>6075</w:t>
            </w:r>
          </w:p>
        </w:tc>
      </w:tr>
      <w:tr w:rsidR="000217F2" w:rsidRPr="00731FAE" w:rsidTr="000217F2">
        <w:trPr>
          <w:trHeight w:val="624"/>
        </w:trPr>
        <w:tc>
          <w:tcPr>
            <w:tcW w:w="2041" w:type="dxa"/>
            <w:shd w:val="clear" w:color="auto" w:fill="auto"/>
            <w:vAlign w:val="center"/>
          </w:tcPr>
          <w:p w:rsidR="000217F2" w:rsidRPr="00731FAE" w:rsidRDefault="000217F2" w:rsidP="00DA2413">
            <w:pPr>
              <w:rPr>
                <w:sz w:val="28"/>
                <w:szCs w:val="28"/>
              </w:rPr>
            </w:pPr>
            <w:r w:rsidRPr="00731FAE">
              <w:rPr>
                <w:sz w:val="28"/>
                <w:szCs w:val="28"/>
              </w:rPr>
              <w:t>% к общей численности</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10,45</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8,89</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19,90</w:t>
            </w:r>
          </w:p>
        </w:tc>
        <w:tc>
          <w:tcPr>
            <w:tcW w:w="850" w:type="dxa"/>
            <w:shd w:val="clear" w:color="auto" w:fill="auto"/>
            <w:vAlign w:val="bottom"/>
          </w:tcPr>
          <w:p w:rsidR="000217F2" w:rsidRPr="00731FAE" w:rsidRDefault="000217F2" w:rsidP="00DA2413">
            <w:pPr>
              <w:jc w:val="center"/>
              <w:rPr>
                <w:sz w:val="28"/>
                <w:szCs w:val="28"/>
              </w:rPr>
            </w:pPr>
            <w:r w:rsidRPr="00731FAE">
              <w:rPr>
                <w:sz w:val="28"/>
                <w:szCs w:val="28"/>
              </w:rPr>
              <w:t>8,28</w:t>
            </w:r>
          </w:p>
        </w:tc>
        <w:tc>
          <w:tcPr>
            <w:tcW w:w="1135" w:type="dxa"/>
            <w:shd w:val="clear" w:color="auto" w:fill="auto"/>
            <w:vAlign w:val="bottom"/>
          </w:tcPr>
          <w:p w:rsidR="000217F2" w:rsidRPr="00731FAE" w:rsidRDefault="000217F2" w:rsidP="00DA2413">
            <w:pPr>
              <w:jc w:val="center"/>
              <w:rPr>
                <w:sz w:val="28"/>
                <w:szCs w:val="28"/>
              </w:rPr>
            </w:pPr>
            <w:r w:rsidRPr="00731FAE">
              <w:rPr>
                <w:sz w:val="28"/>
                <w:szCs w:val="28"/>
              </w:rPr>
              <w:t>47,52</w:t>
            </w:r>
          </w:p>
        </w:tc>
        <w:tc>
          <w:tcPr>
            <w:tcW w:w="1134" w:type="dxa"/>
            <w:shd w:val="clear" w:color="auto" w:fill="auto"/>
            <w:vAlign w:val="bottom"/>
          </w:tcPr>
          <w:p w:rsidR="000217F2" w:rsidRPr="00731FAE" w:rsidRDefault="000217F2" w:rsidP="00DA2413">
            <w:pPr>
              <w:jc w:val="center"/>
              <w:rPr>
                <w:sz w:val="28"/>
                <w:szCs w:val="28"/>
              </w:rPr>
            </w:pPr>
            <w:r w:rsidRPr="00731FAE">
              <w:rPr>
                <w:sz w:val="28"/>
                <w:szCs w:val="28"/>
              </w:rPr>
              <w:t>30,17</w:t>
            </w:r>
          </w:p>
        </w:tc>
        <w:tc>
          <w:tcPr>
            <w:tcW w:w="1022" w:type="dxa"/>
            <w:shd w:val="clear" w:color="auto" w:fill="auto"/>
            <w:vAlign w:val="bottom"/>
          </w:tcPr>
          <w:p w:rsidR="000217F2" w:rsidRPr="00731FAE" w:rsidRDefault="000217F2" w:rsidP="00DA2413">
            <w:pPr>
              <w:jc w:val="center"/>
              <w:rPr>
                <w:sz w:val="28"/>
                <w:szCs w:val="28"/>
              </w:rPr>
            </w:pPr>
            <w:r w:rsidRPr="00731FAE">
              <w:rPr>
                <w:sz w:val="28"/>
                <w:szCs w:val="28"/>
              </w:rPr>
              <w:t>22,31</w:t>
            </w:r>
          </w:p>
        </w:tc>
        <w:tc>
          <w:tcPr>
            <w:tcW w:w="992" w:type="dxa"/>
            <w:shd w:val="clear" w:color="auto" w:fill="auto"/>
            <w:vAlign w:val="bottom"/>
          </w:tcPr>
          <w:p w:rsidR="000217F2" w:rsidRPr="00731FAE" w:rsidRDefault="000217F2" w:rsidP="00DA2413">
            <w:pPr>
              <w:jc w:val="center"/>
              <w:rPr>
                <w:sz w:val="28"/>
                <w:szCs w:val="28"/>
              </w:rPr>
            </w:pPr>
            <w:r w:rsidRPr="00731FAE">
              <w:rPr>
                <w:sz w:val="28"/>
                <w:szCs w:val="28"/>
              </w:rPr>
              <w:t>52,48</w:t>
            </w:r>
          </w:p>
        </w:tc>
      </w:tr>
    </w:tbl>
    <w:p w:rsidR="00703191" w:rsidRDefault="00703191" w:rsidP="00703191">
      <w:pPr>
        <w:ind w:firstLine="709"/>
        <w:jc w:val="both"/>
        <w:rPr>
          <w:sz w:val="28"/>
          <w:szCs w:val="28"/>
        </w:rPr>
      </w:pPr>
      <w:r>
        <w:rPr>
          <w:sz w:val="28"/>
          <w:szCs w:val="28"/>
        </w:rPr>
        <w:t xml:space="preserve"> </w:t>
      </w:r>
    </w:p>
    <w:p w:rsidR="00703191" w:rsidRPr="00731FAE" w:rsidRDefault="00703191" w:rsidP="00703191">
      <w:pPr>
        <w:ind w:firstLine="709"/>
        <w:jc w:val="both"/>
        <w:rPr>
          <w:sz w:val="28"/>
          <w:szCs w:val="28"/>
        </w:rPr>
      </w:pPr>
      <w:r w:rsidRPr="00731FAE">
        <w:rPr>
          <w:sz w:val="28"/>
          <w:szCs w:val="28"/>
        </w:rPr>
        <w:t>В состав Старонижестеблиевского сельского поселения входят 5 населенных пунктов, на территории которых по состоянию на 01.01.20</w:t>
      </w:r>
      <w:r>
        <w:rPr>
          <w:sz w:val="28"/>
          <w:szCs w:val="28"/>
        </w:rPr>
        <w:t>23</w:t>
      </w:r>
      <w:r w:rsidRPr="00731FAE">
        <w:rPr>
          <w:sz w:val="28"/>
          <w:szCs w:val="28"/>
        </w:rPr>
        <w:t xml:space="preserve"> года проживало 115</w:t>
      </w:r>
      <w:r>
        <w:rPr>
          <w:sz w:val="28"/>
          <w:szCs w:val="28"/>
        </w:rPr>
        <w:t>23</w:t>
      </w:r>
      <w:r w:rsidRPr="00731FAE">
        <w:rPr>
          <w:sz w:val="28"/>
          <w:szCs w:val="28"/>
        </w:rPr>
        <w:t xml:space="preserve"> человек</w:t>
      </w:r>
      <w:r>
        <w:rPr>
          <w:sz w:val="28"/>
          <w:szCs w:val="28"/>
        </w:rPr>
        <w:t>а</w:t>
      </w:r>
      <w:r w:rsidRPr="00731FAE">
        <w:rPr>
          <w:sz w:val="28"/>
          <w:szCs w:val="28"/>
        </w:rPr>
        <w:t>, из них:</w:t>
      </w:r>
    </w:p>
    <w:p w:rsidR="00703191" w:rsidRPr="00731FAE" w:rsidRDefault="00703191" w:rsidP="00703191">
      <w:pPr>
        <w:ind w:firstLine="709"/>
        <w:jc w:val="both"/>
        <w:rPr>
          <w:sz w:val="28"/>
          <w:szCs w:val="28"/>
        </w:rPr>
      </w:pPr>
      <w:r w:rsidRPr="00731FAE">
        <w:rPr>
          <w:sz w:val="28"/>
          <w:szCs w:val="28"/>
        </w:rPr>
        <w:t>- станица Старонижестеблиевская – 10</w:t>
      </w:r>
      <w:r>
        <w:rPr>
          <w:sz w:val="28"/>
          <w:szCs w:val="28"/>
        </w:rPr>
        <w:t>196</w:t>
      </w:r>
      <w:r w:rsidRPr="00731FAE">
        <w:rPr>
          <w:sz w:val="28"/>
          <w:szCs w:val="28"/>
        </w:rPr>
        <w:t xml:space="preserve"> чел.;</w:t>
      </w:r>
    </w:p>
    <w:p w:rsidR="00703191" w:rsidRPr="00731FAE" w:rsidRDefault="00703191" w:rsidP="00703191">
      <w:pPr>
        <w:ind w:firstLine="709"/>
        <w:jc w:val="both"/>
        <w:rPr>
          <w:sz w:val="28"/>
          <w:szCs w:val="28"/>
        </w:rPr>
      </w:pPr>
      <w:r w:rsidRPr="00731FAE">
        <w:rPr>
          <w:sz w:val="28"/>
          <w:szCs w:val="28"/>
        </w:rPr>
        <w:t xml:space="preserve">- хутор Восточный – </w:t>
      </w:r>
      <w:r>
        <w:rPr>
          <w:sz w:val="28"/>
          <w:szCs w:val="28"/>
        </w:rPr>
        <w:t>175</w:t>
      </w:r>
      <w:r w:rsidRPr="00731FAE">
        <w:rPr>
          <w:sz w:val="28"/>
          <w:szCs w:val="28"/>
        </w:rPr>
        <w:t xml:space="preserve"> чел.;</w:t>
      </w:r>
    </w:p>
    <w:p w:rsidR="00703191" w:rsidRPr="00731FAE" w:rsidRDefault="00703191" w:rsidP="00703191">
      <w:pPr>
        <w:ind w:firstLine="709"/>
        <w:jc w:val="both"/>
        <w:rPr>
          <w:sz w:val="28"/>
          <w:szCs w:val="28"/>
        </w:rPr>
      </w:pPr>
      <w:r w:rsidRPr="00731FAE">
        <w:rPr>
          <w:sz w:val="28"/>
          <w:szCs w:val="28"/>
        </w:rPr>
        <w:t xml:space="preserve">- хутор Крупской – </w:t>
      </w:r>
      <w:r>
        <w:rPr>
          <w:sz w:val="28"/>
          <w:szCs w:val="28"/>
        </w:rPr>
        <w:t>774</w:t>
      </w:r>
      <w:r w:rsidRPr="00731FAE">
        <w:rPr>
          <w:sz w:val="28"/>
          <w:szCs w:val="28"/>
        </w:rPr>
        <w:t xml:space="preserve"> чел.;</w:t>
      </w:r>
    </w:p>
    <w:p w:rsidR="00703191" w:rsidRPr="00731FAE" w:rsidRDefault="00703191" w:rsidP="00703191">
      <w:pPr>
        <w:ind w:firstLine="709"/>
        <w:jc w:val="both"/>
        <w:rPr>
          <w:sz w:val="28"/>
          <w:szCs w:val="28"/>
        </w:rPr>
      </w:pPr>
      <w:r w:rsidRPr="00731FAE">
        <w:rPr>
          <w:sz w:val="28"/>
          <w:szCs w:val="28"/>
        </w:rPr>
        <w:t>- хутор Отрубные – 2</w:t>
      </w:r>
      <w:r>
        <w:rPr>
          <w:sz w:val="28"/>
          <w:szCs w:val="28"/>
        </w:rPr>
        <w:t>48</w:t>
      </w:r>
      <w:r w:rsidRPr="00731FAE">
        <w:rPr>
          <w:sz w:val="28"/>
          <w:szCs w:val="28"/>
        </w:rPr>
        <w:t xml:space="preserve"> чел.;</w:t>
      </w:r>
    </w:p>
    <w:p w:rsidR="00703191" w:rsidRDefault="00703191" w:rsidP="00703191">
      <w:pPr>
        <w:ind w:firstLine="709"/>
        <w:jc w:val="both"/>
        <w:rPr>
          <w:sz w:val="28"/>
          <w:szCs w:val="28"/>
        </w:rPr>
      </w:pPr>
      <w:r w:rsidRPr="00731FAE">
        <w:rPr>
          <w:sz w:val="28"/>
          <w:szCs w:val="28"/>
        </w:rPr>
        <w:t xml:space="preserve">- хутор Первомайский – </w:t>
      </w:r>
      <w:r>
        <w:rPr>
          <w:sz w:val="28"/>
          <w:szCs w:val="28"/>
        </w:rPr>
        <w:t>131</w:t>
      </w:r>
      <w:r w:rsidRPr="00731FAE">
        <w:rPr>
          <w:sz w:val="28"/>
          <w:szCs w:val="28"/>
        </w:rPr>
        <w:t xml:space="preserve"> чел.</w:t>
      </w:r>
    </w:p>
    <w:p w:rsidR="00703191" w:rsidRPr="00731FAE" w:rsidRDefault="00703191" w:rsidP="00703191">
      <w:pPr>
        <w:ind w:firstLine="709"/>
        <w:jc w:val="both"/>
        <w:rPr>
          <w:sz w:val="28"/>
          <w:szCs w:val="28"/>
        </w:rPr>
      </w:pPr>
    </w:p>
    <w:p w:rsidR="00C64C68" w:rsidRPr="00731FAE" w:rsidRDefault="00C64C68" w:rsidP="00C64C68">
      <w:pPr>
        <w:jc w:val="center"/>
        <w:rPr>
          <w:b/>
          <w:sz w:val="28"/>
          <w:szCs w:val="28"/>
        </w:rPr>
      </w:pPr>
      <w:r w:rsidRPr="00731FAE">
        <w:rPr>
          <w:b/>
          <w:sz w:val="28"/>
          <w:szCs w:val="28"/>
        </w:rPr>
        <w:t xml:space="preserve">Динамика численности населения </w:t>
      </w:r>
    </w:p>
    <w:p w:rsidR="00C64C68" w:rsidRPr="00731FAE" w:rsidRDefault="00C64C68" w:rsidP="00C64C68">
      <w:pPr>
        <w:jc w:val="center"/>
        <w:rPr>
          <w:b/>
          <w:sz w:val="28"/>
          <w:szCs w:val="28"/>
        </w:rPr>
      </w:pPr>
      <w:r w:rsidRPr="00731FAE">
        <w:rPr>
          <w:b/>
          <w:sz w:val="28"/>
          <w:szCs w:val="28"/>
        </w:rPr>
        <w:t>Старонижестеблиевского сельского поселения</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15"/>
        <w:gridCol w:w="1284"/>
        <w:gridCol w:w="1279"/>
        <w:gridCol w:w="1413"/>
        <w:gridCol w:w="1412"/>
        <w:gridCol w:w="1413"/>
        <w:gridCol w:w="1412"/>
      </w:tblGrid>
      <w:tr w:rsidR="00703191" w:rsidRPr="00703191" w:rsidTr="00703191">
        <w:tc>
          <w:tcPr>
            <w:tcW w:w="1421"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2010</w:t>
            </w:r>
          </w:p>
        </w:tc>
        <w:tc>
          <w:tcPr>
            <w:tcW w:w="128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2012</w:t>
            </w:r>
          </w:p>
        </w:tc>
        <w:tc>
          <w:tcPr>
            <w:tcW w:w="1282"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w:t>
            </w:r>
            <w:r>
              <w:rPr>
                <w:rFonts w:ascii="Arial" w:hAnsi="Arial" w:cs="Arial"/>
                <w:b/>
                <w:bCs/>
                <w:color w:val="202122"/>
                <w:sz w:val="21"/>
                <w:szCs w:val="21"/>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2017</w:t>
            </w:r>
          </w:p>
        </w:tc>
      </w:tr>
      <w:tr w:rsidR="00703191" w:rsidRPr="00703191" w:rsidTr="00703191">
        <w:tc>
          <w:tcPr>
            <w:tcW w:w="1421"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Arial" w:hAnsi="Arial" w:cs="Arial"/>
                <w:color w:val="202122"/>
                <w:sz w:val="21"/>
                <w:szCs w:val="21"/>
              </w:rPr>
              <w:t>11 588</w:t>
            </w:r>
          </w:p>
        </w:tc>
        <w:tc>
          <w:tcPr>
            <w:tcW w:w="128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11 564</w:t>
            </w:r>
          </w:p>
        </w:tc>
        <w:tc>
          <w:tcPr>
            <w:tcW w:w="1282"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11 574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11 615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11 643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11 643</w:t>
            </w:r>
          </w:p>
        </w:tc>
      </w:tr>
      <w:tr w:rsidR="00703191" w:rsidRPr="00703191" w:rsidTr="00703191">
        <w:tc>
          <w:tcPr>
            <w:tcW w:w="1421"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2018</w:t>
            </w:r>
          </w:p>
        </w:tc>
        <w:tc>
          <w:tcPr>
            <w:tcW w:w="128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2019</w:t>
            </w:r>
          </w:p>
        </w:tc>
        <w:tc>
          <w:tcPr>
            <w:tcW w:w="1282"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r w:rsidRPr="00703191">
              <w:rPr>
                <w:rFonts w:ascii="Arial" w:hAnsi="Arial" w:cs="Arial"/>
                <w:b/>
                <w:bCs/>
                <w:color w:val="202122"/>
                <w:sz w:val="21"/>
                <w:szCs w:val="21"/>
              </w:rPr>
              <w:t>2023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b/>
                <w:bCs/>
                <w:color w:val="202122"/>
                <w:sz w:val="21"/>
                <w:szCs w:val="21"/>
              </w:rPr>
            </w:pP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spacing w:before="240" w:after="240"/>
              <w:jc w:val="center"/>
              <w:rPr>
                <w:sz w:val="20"/>
                <w:szCs w:val="20"/>
              </w:rPr>
            </w:pPr>
          </w:p>
        </w:tc>
      </w:tr>
      <w:tr w:rsidR="00703191" w:rsidRPr="00703191" w:rsidTr="00703191">
        <w:tc>
          <w:tcPr>
            <w:tcW w:w="1421"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lastRenderedPageBreak/>
              <w:t>↗</w:t>
            </w:r>
            <w:r w:rsidRPr="00703191">
              <w:rPr>
                <w:rFonts w:ascii="Arial" w:hAnsi="Arial" w:cs="Arial"/>
                <w:color w:val="202122"/>
                <w:sz w:val="21"/>
                <w:szCs w:val="21"/>
              </w:rPr>
              <w:t>11 677</w:t>
            </w:r>
          </w:p>
        </w:tc>
        <w:tc>
          <w:tcPr>
            <w:tcW w:w="128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11 652</w:t>
            </w:r>
          </w:p>
        </w:tc>
        <w:tc>
          <w:tcPr>
            <w:tcW w:w="1282"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11 502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r w:rsidRPr="00703191">
              <w:rPr>
                <w:rFonts w:ascii="Segoe UI Symbol" w:hAnsi="Segoe UI Symbol" w:cs="Segoe UI Symbol"/>
                <w:b/>
                <w:bCs/>
                <w:color w:val="202122"/>
              </w:rPr>
              <w:t>↘</w:t>
            </w:r>
            <w:r w:rsidRPr="00703191">
              <w:rPr>
                <w:rFonts w:ascii="Arial" w:hAnsi="Arial" w:cs="Arial"/>
                <w:color w:val="202122"/>
                <w:sz w:val="21"/>
                <w:szCs w:val="21"/>
              </w:rPr>
              <w:t>11 419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48" w:type="dxa"/>
              <w:left w:w="96" w:type="dxa"/>
              <w:bottom w:w="48" w:type="dxa"/>
              <w:right w:w="96" w:type="dxa"/>
            </w:tcMar>
            <w:vAlign w:val="center"/>
            <w:hideMark/>
          </w:tcPr>
          <w:p w:rsidR="00703191" w:rsidRPr="00703191" w:rsidRDefault="00703191" w:rsidP="00703191">
            <w:pPr>
              <w:jc w:val="center"/>
              <w:rPr>
                <w:rFonts w:ascii="Arial" w:hAnsi="Arial" w:cs="Arial"/>
                <w:color w:val="202122"/>
                <w:sz w:val="21"/>
                <w:szCs w:val="21"/>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3191" w:rsidRPr="00703191" w:rsidRDefault="00703191" w:rsidP="00703191">
            <w:pPr>
              <w:spacing w:before="240" w:after="240"/>
              <w:rPr>
                <w:sz w:val="20"/>
                <w:szCs w:val="20"/>
              </w:rPr>
            </w:pPr>
          </w:p>
        </w:tc>
      </w:tr>
    </w:tbl>
    <w:p w:rsidR="00703191" w:rsidRPr="00731FAE" w:rsidRDefault="00703191" w:rsidP="000217F2">
      <w:pPr>
        <w:suppressAutoHyphens/>
        <w:ind w:firstLine="680"/>
        <w:jc w:val="both"/>
        <w:rPr>
          <w:sz w:val="28"/>
          <w:szCs w:val="28"/>
          <w:lang w:eastAsia="ar-SA"/>
        </w:rPr>
      </w:pPr>
    </w:p>
    <w:p w:rsidR="000217F2" w:rsidRPr="000217F2" w:rsidRDefault="000217F2" w:rsidP="000217F2">
      <w:pPr>
        <w:pStyle w:val="31"/>
        <w:rPr>
          <w:sz w:val="28"/>
          <w:szCs w:val="28"/>
        </w:rPr>
      </w:pPr>
      <w:bookmarkStart w:id="21" w:name="_Toc137711631"/>
      <w:bookmarkStart w:id="22" w:name="_Toc200444383"/>
      <w:r w:rsidRPr="000217F2">
        <w:rPr>
          <w:sz w:val="28"/>
          <w:szCs w:val="28"/>
        </w:rPr>
        <w:t>1.6. ЖИЛИЩНЫЙ ФОНД</w:t>
      </w:r>
      <w:bookmarkEnd w:id="21"/>
      <w:bookmarkEnd w:id="22"/>
    </w:p>
    <w:p w:rsidR="000217F2" w:rsidRPr="00731FAE" w:rsidRDefault="000217F2" w:rsidP="000217F2">
      <w:pPr>
        <w:ind w:firstLine="709"/>
        <w:jc w:val="both"/>
        <w:rPr>
          <w:sz w:val="28"/>
          <w:szCs w:val="28"/>
          <w:lang w:eastAsia="ar-SA"/>
        </w:rPr>
      </w:pPr>
    </w:p>
    <w:p w:rsidR="000217F2" w:rsidRPr="00731FAE" w:rsidRDefault="000217F2" w:rsidP="000217F2">
      <w:pPr>
        <w:ind w:firstLine="709"/>
        <w:jc w:val="both"/>
        <w:rPr>
          <w:sz w:val="28"/>
          <w:szCs w:val="28"/>
          <w:lang w:eastAsia="ar-SA"/>
        </w:rPr>
      </w:pPr>
      <w:r w:rsidRPr="00731FAE">
        <w:rPr>
          <w:sz w:val="28"/>
          <w:szCs w:val="28"/>
          <w:lang w:eastAsia="ar-SA"/>
        </w:rPr>
        <w:t xml:space="preserve">Жилищный фонд на территории </w:t>
      </w:r>
      <w:r w:rsidRPr="00731FAE">
        <w:rPr>
          <w:sz w:val="28"/>
          <w:szCs w:val="28"/>
        </w:rPr>
        <w:t>Старонижестеблиевского</w:t>
      </w:r>
      <w:r w:rsidRPr="00731FAE">
        <w:rPr>
          <w:sz w:val="28"/>
          <w:szCs w:val="28"/>
          <w:lang w:eastAsia="ar-SA"/>
        </w:rPr>
        <w:t xml:space="preserve"> сельского поселения представлен индивидуальными домами с приусадебными земельными участками (3829 домов), малоэтажными многоквартирными домами (72 дома, 185 кв.) и 25 секционными домами, в которых расположено 324 квартиры. Согласно данным администрации </w:t>
      </w:r>
      <w:r w:rsidRPr="00731FAE">
        <w:rPr>
          <w:sz w:val="28"/>
          <w:szCs w:val="28"/>
        </w:rPr>
        <w:t>Старонижестеблиевского</w:t>
      </w:r>
      <w:r w:rsidRPr="00731FAE">
        <w:rPr>
          <w:sz w:val="28"/>
          <w:szCs w:val="28"/>
          <w:lang w:eastAsia="ar-SA"/>
        </w:rPr>
        <w:t xml:space="preserve"> </w:t>
      </w:r>
      <w:r w:rsidR="004F3E7D" w:rsidRPr="00731FAE">
        <w:rPr>
          <w:sz w:val="28"/>
          <w:szCs w:val="28"/>
          <w:lang w:eastAsia="ar-SA"/>
        </w:rPr>
        <w:t>сельского поселения,</w:t>
      </w:r>
      <w:r w:rsidRPr="00731FAE">
        <w:rPr>
          <w:sz w:val="28"/>
          <w:szCs w:val="28"/>
          <w:lang w:eastAsia="ar-SA"/>
        </w:rPr>
        <w:t xml:space="preserve"> общая площадь жилищного фонда на территории поселения составляет 252,7 тыс. м</w:t>
      </w:r>
      <w:r w:rsidRPr="00731FAE">
        <w:rPr>
          <w:sz w:val="28"/>
          <w:szCs w:val="28"/>
          <w:vertAlign w:val="superscript"/>
          <w:lang w:eastAsia="ar-SA"/>
        </w:rPr>
        <w:t>2</w:t>
      </w:r>
      <w:r w:rsidRPr="00731FAE">
        <w:rPr>
          <w:sz w:val="28"/>
          <w:szCs w:val="28"/>
          <w:lang w:eastAsia="ar-SA"/>
        </w:rPr>
        <w:t>, средняя обеспеченность жилищным фондом в поселении составляет 21,8 м</w:t>
      </w:r>
      <w:r w:rsidRPr="00731FAE">
        <w:rPr>
          <w:sz w:val="28"/>
          <w:szCs w:val="28"/>
          <w:vertAlign w:val="superscript"/>
          <w:lang w:eastAsia="ar-SA"/>
        </w:rPr>
        <w:t>2</w:t>
      </w:r>
      <w:r w:rsidRPr="00731FAE">
        <w:rPr>
          <w:sz w:val="28"/>
          <w:szCs w:val="28"/>
          <w:lang w:eastAsia="ar-SA"/>
        </w:rPr>
        <w:t xml:space="preserve"> на человека.</w:t>
      </w:r>
    </w:p>
    <w:p w:rsidR="000217F2" w:rsidRPr="00731FAE" w:rsidRDefault="000217F2" w:rsidP="000217F2">
      <w:pPr>
        <w:tabs>
          <w:tab w:val="left" w:pos="4453"/>
        </w:tabs>
        <w:ind w:firstLine="709"/>
        <w:jc w:val="both"/>
        <w:rPr>
          <w:bCs/>
          <w:sz w:val="28"/>
          <w:szCs w:val="28"/>
          <w:lang w:eastAsia="ar-SA"/>
        </w:rPr>
      </w:pPr>
      <w:r w:rsidRPr="00731FAE">
        <w:rPr>
          <w:color w:val="000000"/>
          <w:sz w:val="28"/>
          <w:szCs w:val="28"/>
        </w:rPr>
        <w:t xml:space="preserve">Основные показатели жилищного фонда поселения в разрезе населенных пунктов </w:t>
      </w:r>
      <w:r w:rsidRPr="00731FAE">
        <w:rPr>
          <w:sz w:val="28"/>
          <w:szCs w:val="28"/>
        </w:rPr>
        <w:t>представлены в таблице 5.</w:t>
      </w:r>
    </w:p>
    <w:p w:rsidR="000217F2" w:rsidRPr="00731FAE" w:rsidRDefault="000217F2" w:rsidP="000217F2">
      <w:pPr>
        <w:jc w:val="center"/>
        <w:rPr>
          <w:rFonts w:cs="Tahoma"/>
          <w:b/>
          <w:bCs/>
          <w:sz w:val="28"/>
          <w:szCs w:val="28"/>
        </w:rPr>
      </w:pPr>
    </w:p>
    <w:p w:rsidR="000217F2" w:rsidRPr="00731FAE" w:rsidRDefault="000217F2" w:rsidP="000217F2">
      <w:pPr>
        <w:jc w:val="center"/>
        <w:rPr>
          <w:rFonts w:cs="Tahoma"/>
          <w:b/>
          <w:bCs/>
          <w:sz w:val="28"/>
          <w:szCs w:val="28"/>
        </w:rPr>
      </w:pPr>
      <w:r w:rsidRPr="00731FAE">
        <w:rPr>
          <w:rFonts w:cs="Tahoma"/>
          <w:b/>
          <w:bCs/>
          <w:sz w:val="28"/>
          <w:szCs w:val="28"/>
        </w:rPr>
        <w:t xml:space="preserve">Жилищный фонд </w:t>
      </w:r>
      <w:r w:rsidRPr="00731FAE">
        <w:rPr>
          <w:b/>
          <w:sz w:val="28"/>
          <w:szCs w:val="28"/>
        </w:rPr>
        <w:t>Старонижестеблиевского</w:t>
      </w:r>
      <w:r w:rsidRPr="00731FAE">
        <w:rPr>
          <w:b/>
          <w:sz w:val="28"/>
          <w:szCs w:val="28"/>
          <w:lang w:eastAsia="ar-SA"/>
        </w:rPr>
        <w:t xml:space="preserve"> сельского поселения</w:t>
      </w:r>
    </w:p>
    <w:p w:rsidR="000217F2" w:rsidRPr="00731FAE" w:rsidRDefault="000217F2" w:rsidP="000217F2">
      <w:pPr>
        <w:jc w:val="right"/>
        <w:rPr>
          <w:sz w:val="28"/>
          <w:szCs w:val="28"/>
        </w:rPr>
      </w:pPr>
      <w:r w:rsidRPr="00731FAE">
        <w:rPr>
          <w:sz w:val="28"/>
          <w:szCs w:val="28"/>
        </w:rPr>
        <w:t>Таблица 5</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097"/>
        <w:gridCol w:w="852"/>
        <w:gridCol w:w="1415"/>
        <w:gridCol w:w="1528"/>
        <w:gridCol w:w="1531"/>
        <w:gridCol w:w="2301"/>
      </w:tblGrid>
      <w:tr w:rsidR="000217F2" w:rsidRPr="00731FAE" w:rsidTr="000217F2">
        <w:trPr>
          <w:trHeight w:val="340"/>
        </w:trPr>
        <w:tc>
          <w:tcPr>
            <w:tcW w:w="2097" w:type="dxa"/>
            <w:vMerge w:val="restart"/>
            <w:vAlign w:val="center"/>
          </w:tcPr>
          <w:p w:rsidR="000217F2" w:rsidRPr="00731FAE" w:rsidRDefault="000217F2" w:rsidP="00DA2413">
            <w:pPr>
              <w:jc w:val="center"/>
              <w:rPr>
                <w:b/>
                <w:sz w:val="28"/>
                <w:szCs w:val="28"/>
              </w:rPr>
            </w:pPr>
            <w:r w:rsidRPr="00731FAE">
              <w:rPr>
                <w:sz w:val="28"/>
                <w:szCs w:val="28"/>
              </w:rPr>
              <w:t>Общая площадь жилого фонда, (тыс.</w:t>
            </w:r>
            <w:r w:rsidRPr="00731FAE">
              <w:rPr>
                <w:rFonts w:cs="Tahoma"/>
                <w:sz w:val="28"/>
                <w:szCs w:val="28"/>
              </w:rPr>
              <w:t xml:space="preserve"> м</w:t>
            </w:r>
            <w:r w:rsidRPr="00731FAE">
              <w:rPr>
                <w:rFonts w:cs="Tahoma"/>
                <w:sz w:val="28"/>
                <w:szCs w:val="28"/>
                <w:vertAlign w:val="superscript"/>
              </w:rPr>
              <w:t>2</w:t>
            </w:r>
            <w:r w:rsidRPr="00731FAE">
              <w:rPr>
                <w:sz w:val="28"/>
                <w:szCs w:val="28"/>
              </w:rPr>
              <w:t>)</w:t>
            </w:r>
          </w:p>
        </w:tc>
        <w:tc>
          <w:tcPr>
            <w:tcW w:w="5326" w:type="dxa"/>
            <w:gridSpan w:val="4"/>
            <w:vAlign w:val="center"/>
          </w:tcPr>
          <w:p w:rsidR="000217F2" w:rsidRPr="00731FAE" w:rsidRDefault="000217F2" w:rsidP="00DA2413">
            <w:pPr>
              <w:jc w:val="center"/>
              <w:rPr>
                <w:sz w:val="28"/>
                <w:szCs w:val="28"/>
              </w:rPr>
            </w:pPr>
            <w:r w:rsidRPr="00731FAE">
              <w:rPr>
                <w:sz w:val="28"/>
                <w:szCs w:val="28"/>
              </w:rPr>
              <w:t>Количество домов (шт.)</w:t>
            </w:r>
          </w:p>
        </w:tc>
        <w:tc>
          <w:tcPr>
            <w:tcW w:w="2301" w:type="dxa"/>
            <w:vMerge w:val="restart"/>
            <w:vAlign w:val="center"/>
          </w:tcPr>
          <w:p w:rsidR="000217F2" w:rsidRPr="00731FAE" w:rsidRDefault="000217F2" w:rsidP="00DA2413">
            <w:pPr>
              <w:jc w:val="center"/>
              <w:rPr>
                <w:sz w:val="28"/>
                <w:szCs w:val="28"/>
              </w:rPr>
            </w:pPr>
            <w:r w:rsidRPr="00731FAE">
              <w:rPr>
                <w:rFonts w:cs="Tahoma"/>
                <w:sz w:val="28"/>
                <w:szCs w:val="28"/>
              </w:rPr>
              <w:t>Обеспеченность жилищным фондом (м</w:t>
            </w:r>
            <w:r w:rsidRPr="00731FAE">
              <w:rPr>
                <w:rFonts w:cs="Tahoma"/>
                <w:sz w:val="28"/>
                <w:szCs w:val="28"/>
                <w:vertAlign w:val="superscript"/>
              </w:rPr>
              <w:t>2</w:t>
            </w:r>
            <w:r w:rsidRPr="00731FAE">
              <w:rPr>
                <w:rFonts w:cs="Tahoma"/>
                <w:sz w:val="28"/>
                <w:szCs w:val="28"/>
              </w:rPr>
              <w:t>/чел.)</w:t>
            </w:r>
          </w:p>
        </w:tc>
      </w:tr>
      <w:tr w:rsidR="000217F2" w:rsidRPr="00731FAE" w:rsidTr="000217F2">
        <w:trPr>
          <w:trHeight w:val="660"/>
        </w:trPr>
        <w:tc>
          <w:tcPr>
            <w:tcW w:w="2097" w:type="dxa"/>
            <w:vMerge/>
          </w:tcPr>
          <w:p w:rsidR="000217F2" w:rsidRPr="00731FAE" w:rsidRDefault="000217F2" w:rsidP="00DA2413">
            <w:pPr>
              <w:jc w:val="center"/>
              <w:rPr>
                <w:sz w:val="28"/>
                <w:szCs w:val="28"/>
              </w:rPr>
            </w:pPr>
          </w:p>
        </w:tc>
        <w:tc>
          <w:tcPr>
            <w:tcW w:w="852" w:type="dxa"/>
            <w:vAlign w:val="center"/>
          </w:tcPr>
          <w:p w:rsidR="000217F2" w:rsidRPr="00731FAE" w:rsidRDefault="000217F2" w:rsidP="00DA2413">
            <w:pPr>
              <w:snapToGrid w:val="0"/>
              <w:jc w:val="center"/>
              <w:rPr>
                <w:rFonts w:cs="Tahoma"/>
                <w:b/>
                <w:sz w:val="28"/>
                <w:szCs w:val="28"/>
              </w:rPr>
            </w:pPr>
            <w:r w:rsidRPr="00731FAE">
              <w:rPr>
                <w:sz w:val="28"/>
                <w:szCs w:val="28"/>
              </w:rPr>
              <w:t>всего</w:t>
            </w:r>
          </w:p>
        </w:tc>
        <w:tc>
          <w:tcPr>
            <w:tcW w:w="1415" w:type="dxa"/>
            <w:vAlign w:val="center"/>
          </w:tcPr>
          <w:p w:rsidR="000217F2" w:rsidRPr="00731FAE" w:rsidRDefault="000217F2" w:rsidP="00DA2413">
            <w:pPr>
              <w:snapToGrid w:val="0"/>
              <w:jc w:val="center"/>
              <w:rPr>
                <w:rFonts w:cs="Tahoma"/>
                <w:b/>
                <w:sz w:val="28"/>
                <w:szCs w:val="28"/>
              </w:rPr>
            </w:pPr>
            <w:r w:rsidRPr="00731FAE">
              <w:rPr>
                <w:rFonts w:cs="Tahoma"/>
                <w:sz w:val="28"/>
                <w:szCs w:val="28"/>
              </w:rPr>
              <w:t>Индивидуальные</w:t>
            </w:r>
          </w:p>
        </w:tc>
        <w:tc>
          <w:tcPr>
            <w:tcW w:w="1528" w:type="dxa"/>
            <w:vAlign w:val="center"/>
          </w:tcPr>
          <w:p w:rsidR="000217F2" w:rsidRPr="00731FAE" w:rsidRDefault="000217F2" w:rsidP="00DA2413">
            <w:pPr>
              <w:snapToGrid w:val="0"/>
              <w:jc w:val="center"/>
              <w:rPr>
                <w:rFonts w:cs="Tahoma"/>
                <w:b/>
                <w:sz w:val="28"/>
                <w:szCs w:val="28"/>
              </w:rPr>
            </w:pPr>
            <w:r w:rsidRPr="00731FAE">
              <w:rPr>
                <w:rFonts w:cs="Tahoma"/>
                <w:sz w:val="28"/>
                <w:szCs w:val="28"/>
              </w:rPr>
              <w:t>Многоквартирные</w:t>
            </w:r>
          </w:p>
        </w:tc>
        <w:tc>
          <w:tcPr>
            <w:tcW w:w="1531" w:type="dxa"/>
            <w:vAlign w:val="center"/>
          </w:tcPr>
          <w:p w:rsidR="000217F2" w:rsidRPr="00731FAE" w:rsidRDefault="000217F2" w:rsidP="00DA2413">
            <w:pPr>
              <w:jc w:val="center"/>
              <w:rPr>
                <w:rFonts w:cs="Tahoma"/>
                <w:sz w:val="28"/>
                <w:szCs w:val="28"/>
              </w:rPr>
            </w:pPr>
            <w:r w:rsidRPr="00731FAE">
              <w:rPr>
                <w:rFonts w:cs="Tahoma"/>
                <w:sz w:val="28"/>
                <w:szCs w:val="28"/>
              </w:rPr>
              <w:t>Секционные</w:t>
            </w:r>
          </w:p>
        </w:tc>
        <w:tc>
          <w:tcPr>
            <w:tcW w:w="2301" w:type="dxa"/>
            <w:vMerge/>
          </w:tcPr>
          <w:p w:rsidR="000217F2" w:rsidRPr="00731FAE" w:rsidRDefault="000217F2" w:rsidP="00DA2413">
            <w:pPr>
              <w:jc w:val="center"/>
              <w:rPr>
                <w:rFonts w:cs="Tahoma"/>
                <w:sz w:val="28"/>
                <w:szCs w:val="28"/>
              </w:rPr>
            </w:pPr>
          </w:p>
        </w:tc>
      </w:tr>
      <w:tr w:rsidR="000217F2" w:rsidRPr="00731FAE" w:rsidTr="000217F2">
        <w:trPr>
          <w:trHeight w:val="340"/>
        </w:trPr>
        <w:tc>
          <w:tcPr>
            <w:tcW w:w="9724" w:type="dxa"/>
            <w:gridSpan w:val="6"/>
          </w:tcPr>
          <w:p w:rsidR="000217F2" w:rsidRPr="00731FAE" w:rsidRDefault="000217F2" w:rsidP="00DA2413">
            <w:pPr>
              <w:jc w:val="center"/>
              <w:rPr>
                <w:sz w:val="28"/>
                <w:szCs w:val="28"/>
              </w:rPr>
            </w:pPr>
            <w:r w:rsidRPr="00731FAE">
              <w:rPr>
                <w:sz w:val="28"/>
                <w:szCs w:val="28"/>
              </w:rPr>
              <w:t>Станица Старонижестеблиевская</w:t>
            </w:r>
          </w:p>
        </w:tc>
      </w:tr>
      <w:tr w:rsidR="000217F2" w:rsidRPr="00731FAE" w:rsidTr="000217F2">
        <w:trPr>
          <w:trHeight w:val="340"/>
        </w:trPr>
        <w:tc>
          <w:tcPr>
            <w:tcW w:w="2097" w:type="dxa"/>
            <w:vAlign w:val="center"/>
          </w:tcPr>
          <w:p w:rsidR="000217F2" w:rsidRPr="00731FAE" w:rsidRDefault="000217F2" w:rsidP="00DA2413">
            <w:pPr>
              <w:snapToGrid w:val="0"/>
              <w:jc w:val="center"/>
              <w:rPr>
                <w:rFonts w:cs="Tahoma"/>
                <w:b/>
                <w:sz w:val="28"/>
                <w:szCs w:val="28"/>
              </w:rPr>
            </w:pPr>
            <w:r w:rsidRPr="00731FAE">
              <w:rPr>
                <w:rFonts w:cs="Tahoma"/>
                <w:b/>
                <w:sz w:val="28"/>
                <w:szCs w:val="28"/>
              </w:rPr>
              <w:t>227,0</w:t>
            </w:r>
          </w:p>
        </w:tc>
        <w:tc>
          <w:tcPr>
            <w:tcW w:w="852" w:type="dxa"/>
          </w:tcPr>
          <w:p w:rsidR="000217F2" w:rsidRPr="00731FAE" w:rsidRDefault="000217F2" w:rsidP="00DA2413">
            <w:pPr>
              <w:snapToGrid w:val="0"/>
              <w:jc w:val="center"/>
              <w:rPr>
                <w:rFonts w:cs="Tahoma"/>
                <w:b/>
                <w:sz w:val="28"/>
                <w:szCs w:val="28"/>
              </w:rPr>
            </w:pPr>
            <w:r w:rsidRPr="00731FAE">
              <w:rPr>
                <w:rFonts w:cs="Tahoma"/>
                <w:b/>
                <w:sz w:val="28"/>
                <w:szCs w:val="28"/>
              </w:rPr>
              <w:t>3468</w:t>
            </w:r>
          </w:p>
        </w:tc>
        <w:tc>
          <w:tcPr>
            <w:tcW w:w="1415" w:type="dxa"/>
          </w:tcPr>
          <w:p w:rsidR="000217F2" w:rsidRPr="00731FAE" w:rsidRDefault="000217F2" w:rsidP="00DA2413">
            <w:pPr>
              <w:snapToGrid w:val="0"/>
              <w:jc w:val="center"/>
              <w:rPr>
                <w:rFonts w:cs="Tahoma"/>
                <w:b/>
                <w:sz w:val="28"/>
                <w:szCs w:val="28"/>
              </w:rPr>
            </w:pPr>
            <w:r w:rsidRPr="00731FAE">
              <w:rPr>
                <w:rFonts w:cs="Tahoma"/>
                <w:b/>
                <w:sz w:val="28"/>
                <w:szCs w:val="28"/>
              </w:rPr>
              <w:t>3385</w:t>
            </w:r>
          </w:p>
        </w:tc>
        <w:tc>
          <w:tcPr>
            <w:tcW w:w="1528" w:type="dxa"/>
          </w:tcPr>
          <w:p w:rsidR="000217F2" w:rsidRPr="00731FAE" w:rsidRDefault="000217F2" w:rsidP="00DA2413">
            <w:pPr>
              <w:jc w:val="center"/>
              <w:rPr>
                <w:b/>
                <w:sz w:val="28"/>
                <w:szCs w:val="28"/>
              </w:rPr>
            </w:pPr>
            <w:r w:rsidRPr="00731FAE">
              <w:rPr>
                <w:b/>
                <w:sz w:val="28"/>
                <w:szCs w:val="28"/>
              </w:rPr>
              <w:t>58</w:t>
            </w:r>
          </w:p>
        </w:tc>
        <w:tc>
          <w:tcPr>
            <w:tcW w:w="1531" w:type="dxa"/>
          </w:tcPr>
          <w:p w:rsidR="000217F2" w:rsidRPr="00731FAE" w:rsidRDefault="000217F2" w:rsidP="00DA2413">
            <w:pPr>
              <w:jc w:val="center"/>
              <w:rPr>
                <w:b/>
                <w:sz w:val="28"/>
                <w:szCs w:val="28"/>
              </w:rPr>
            </w:pPr>
            <w:r w:rsidRPr="00731FAE">
              <w:rPr>
                <w:b/>
                <w:sz w:val="28"/>
                <w:szCs w:val="28"/>
              </w:rPr>
              <w:t>25</w:t>
            </w:r>
          </w:p>
        </w:tc>
        <w:tc>
          <w:tcPr>
            <w:tcW w:w="2301" w:type="dxa"/>
          </w:tcPr>
          <w:p w:rsidR="000217F2" w:rsidRPr="00731FAE" w:rsidRDefault="000217F2" w:rsidP="00DA2413">
            <w:pPr>
              <w:jc w:val="center"/>
              <w:rPr>
                <w:b/>
                <w:sz w:val="28"/>
                <w:szCs w:val="28"/>
              </w:rPr>
            </w:pPr>
            <w:r w:rsidRPr="00731FAE">
              <w:rPr>
                <w:b/>
                <w:sz w:val="28"/>
                <w:szCs w:val="28"/>
              </w:rPr>
              <w:t>22,2</w:t>
            </w:r>
          </w:p>
        </w:tc>
      </w:tr>
      <w:tr w:rsidR="000217F2" w:rsidRPr="00731FAE" w:rsidTr="000217F2">
        <w:trPr>
          <w:trHeight w:val="340"/>
        </w:trPr>
        <w:tc>
          <w:tcPr>
            <w:tcW w:w="9724" w:type="dxa"/>
            <w:gridSpan w:val="6"/>
          </w:tcPr>
          <w:p w:rsidR="000217F2" w:rsidRPr="00731FAE" w:rsidRDefault="000217F2" w:rsidP="00DA2413">
            <w:pPr>
              <w:jc w:val="center"/>
              <w:rPr>
                <w:sz w:val="28"/>
                <w:szCs w:val="28"/>
              </w:rPr>
            </w:pPr>
            <w:r w:rsidRPr="00731FAE">
              <w:rPr>
                <w:sz w:val="28"/>
                <w:szCs w:val="28"/>
              </w:rPr>
              <w:t>хутор Восточный</w:t>
            </w:r>
          </w:p>
        </w:tc>
      </w:tr>
      <w:tr w:rsidR="000217F2" w:rsidRPr="00731FAE" w:rsidTr="000217F2">
        <w:trPr>
          <w:trHeight w:val="340"/>
        </w:trPr>
        <w:tc>
          <w:tcPr>
            <w:tcW w:w="2097" w:type="dxa"/>
            <w:vAlign w:val="center"/>
          </w:tcPr>
          <w:p w:rsidR="000217F2" w:rsidRPr="00731FAE" w:rsidRDefault="000217F2" w:rsidP="00DA2413">
            <w:pPr>
              <w:jc w:val="center"/>
              <w:rPr>
                <w:b/>
                <w:sz w:val="28"/>
                <w:szCs w:val="28"/>
              </w:rPr>
            </w:pPr>
            <w:r w:rsidRPr="00731FAE">
              <w:rPr>
                <w:b/>
                <w:sz w:val="28"/>
                <w:szCs w:val="28"/>
              </w:rPr>
              <w:t>4,2</w:t>
            </w:r>
          </w:p>
        </w:tc>
        <w:tc>
          <w:tcPr>
            <w:tcW w:w="852" w:type="dxa"/>
          </w:tcPr>
          <w:p w:rsidR="000217F2" w:rsidRPr="00731FAE" w:rsidRDefault="000217F2" w:rsidP="00DA2413">
            <w:pPr>
              <w:snapToGrid w:val="0"/>
              <w:jc w:val="center"/>
              <w:rPr>
                <w:rFonts w:cs="Tahoma"/>
                <w:b/>
                <w:sz w:val="28"/>
                <w:szCs w:val="28"/>
              </w:rPr>
            </w:pPr>
            <w:r w:rsidRPr="00731FAE">
              <w:rPr>
                <w:rFonts w:cs="Tahoma"/>
                <w:b/>
                <w:sz w:val="28"/>
                <w:szCs w:val="28"/>
              </w:rPr>
              <w:t>83</w:t>
            </w:r>
          </w:p>
        </w:tc>
        <w:tc>
          <w:tcPr>
            <w:tcW w:w="1415" w:type="dxa"/>
          </w:tcPr>
          <w:p w:rsidR="000217F2" w:rsidRPr="00731FAE" w:rsidRDefault="000217F2" w:rsidP="00DA2413">
            <w:pPr>
              <w:jc w:val="center"/>
              <w:rPr>
                <w:rFonts w:cs="Tahoma"/>
                <w:b/>
                <w:sz w:val="28"/>
                <w:szCs w:val="28"/>
              </w:rPr>
            </w:pPr>
            <w:r w:rsidRPr="00731FAE">
              <w:rPr>
                <w:rFonts w:cs="Tahoma"/>
                <w:b/>
                <w:sz w:val="28"/>
                <w:szCs w:val="28"/>
              </w:rPr>
              <w:t>83</w:t>
            </w:r>
          </w:p>
        </w:tc>
        <w:tc>
          <w:tcPr>
            <w:tcW w:w="1528" w:type="dxa"/>
          </w:tcPr>
          <w:p w:rsidR="000217F2" w:rsidRPr="00731FAE" w:rsidRDefault="000217F2" w:rsidP="00DA2413">
            <w:pPr>
              <w:jc w:val="center"/>
              <w:rPr>
                <w:b/>
                <w:sz w:val="28"/>
                <w:szCs w:val="28"/>
              </w:rPr>
            </w:pPr>
          </w:p>
        </w:tc>
        <w:tc>
          <w:tcPr>
            <w:tcW w:w="1531" w:type="dxa"/>
          </w:tcPr>
          <w:p w:rsidR="000217F2" w:rsidRPr="00731FAE" w:rsidRDefault="000217F2" w:rsidP="00DA2413">
            <w:pPr>
              <w:jc w:val="center"/>
              <w:rPr>
                <w:b/>
                <w:sz w:val="28"/>
                <w:szCs w:val="28"/>
              </w:rPr>
            </w:pPr>
          </w:p>
        </w:tc>
        <w:tc>
          <w:tcPr>
            <w:tcW w:w="2301" w:type="dxa"/>
          </w:tcPr>
          <w:p w:rsidR="000217F2" w:rsidRPr="00731FAE" w:rsidRDefault="000217F2" w:rsidP="00DA2413">
            <w:pPr>
              <w:jc w:val="center"/>
              <w:rPr>
                <w:b/>
                <w:sz w:val="28"/>
                <w:szCs w:val="28"/>
              </w:rPr>
            </w:pPr>
            <w:r w:rsidRPr="00731FAE">
              <w:rPr>
                <w:b/>
                <w:sz w:val="28"/>
                <w:szCs w:val="28"/>
              </w:rPr>
              <w:t>20,9</w:t>
            </w:r>
          </w:p>
        </w:tc>
      </w:tr>
      <w:tr w:rsidR="000217F2" w:rsidRPr="00731FAE" w:rsidTr="000217F2">
        <w:trPr>
          <w:trHeight w:val="340"/>
        </w:trPr>
        <w:tc>
          <w:tcPr>
            <w:tcW w:w="9724" w:type="dxa"/>
            <w:gridSpan w:val="6"/>
          </w:tcPr>
          <w:p w:rsidR="000217F2" w:rsidRPr="00731FAE" w:rsidRDefault="000217F2" w:rsidP="00DA2413">
            <w:pPr>
              <w:jc w:val="center"/>
              <w:rPr>
                <w:sz w:val="28"/>
                <w:szCs w:val="28"/>
              </w:rPr>
            </w:pPr>
            <w:r w:rsidRPr="00731FAE">
              <w:rPr>
                <w:sz w:val="28"/>
                <w:szCs w:val="28"/>
              </w:rPr>
              <w:t>хутор Крупской</w:t>
            </w:r>
          </w:p>
        </w:tc>
      </w:tr>
      <w:tr w:rsidR="000217F2" w:rsidRPr="00731FAE" w:rsidTr="000217F2">
        <w:trPr>
          <w:trHeight w:val="340"/>
        </w:trPr>
        <w:tc>
          <w:tcPr>
            <w:tcW w:w="2097" w:type="dxa"/>
            <w:vAlign w:val="center"/>
          </w:tcPr>
          <w:p w:rsidR="000217F2" w:rsidRPr="00731FAE" w:rsidRDefault="000217F2" w:rsidP="00DA2413">
            <w:pPr>
              <w:jc w:val="center"/>
              <w:rPr>
                <w:b/>
                <w:sz w:val="28"/>
                <w:szCs w:val="28"/>
              </w:rPr>
            </w:pPr>
            <w:r w:rsidRPr="00731FAE">
              <w:rPr>
                <w:b/>
                <w:sz w:val="28"/>
                <w:szCs w:val="28"/>
              </w:rPr>
              <w:t>14,2</w:t>
            </w:r>
          </w:p>
        </w:tc>
        <w:tc>
          <w:tcPr>
            <w:tcW w:w="852" w:type="dxa"/>
          </w:tcPr>
          <w:p w:rsidR="000217F2" w:rsidRPr="00731FAE" w:rsidRDefault="000217F2" w:rsidP="00DA2413">
            <w:pPr>
              <w:snapToGrid w:val="0"/>
              <w:jc w:val="center"/>
              <w:rPr>
                <w:rFonts w:cs="Tahoma"/>
                <w:b/>
                <w:sz w:val="28"/>
                <w:szCs w:val="28"/>
              </w:rPr>
            </w:pPr>
            <w:r w:rsidRPr="00731FAE">
              <w:rPr>
                <w:rFonts w:cs="Tahoma"/>
                <w:b/>
                <w:sz w:val="28"/>
                <w:szCs w:val="28"/>
              </w:rPr>
              <w:t>221</w:t>
            </w:r>
          </w:p>
        </w:tc>
        <w:tc>
          <w:tcPr>
            <w:tcW w:w="1415" w:type="dxa"/>
          </w:tcPr>
          <w:p w:rsidR="000217F2" w:rsidRPr="00731FAE" w:rsidRDefault="000217F2" w:rsidP="00DA2413">
            <w:pPr>
              <w:jc w:val="center"/>
              <w:rPr>
                <w:rFonts w:cs="Tahoma"/>
                <w:b/>
                <w:sz w:val="28"/>
                <w:szCs w:val="28"/>
              </w:rPr>
            </w:pPr>
            <w:r w:rsidRPr="00731FAE">
              <w:rPr>
                <w:rFonts w:cs="Tahoma"/>
                <w:b/>
                <w:sz w:val="28"/>
                <w:szCs w:val="28"/>
              </w:rPr>
              <w:t>207</w:t>
            </w:r>
          </w:p>
        </w:tc>
        <w:tc>
          <w:tcPr>
            <w:tcW w:w="1528" w:type="dxa"/>
          </w:tcPr>
          <w:p w:rsidR="000217F2" w:rsidRPr="00731FAE" w:rsidRDefault="000217F2" w:rsidP="00DA2413">
            <w:pPr>
              <w:jc w:val="center"/>
              <w:rPr>
                <w:b/>
                <w:sz w:val="28"/>
                <w:szCs w:val="28"/>
              </w:rPr>
            </w:pPr>
            <w:r w:rsidRPr="00731FAE">
              <w:rPr>
                <w:b/>
                <w:sz w:val="28"/>
                <w:szCs w:val="28"/>
              </w:rPr>
              <w:t>14</w:t>
            </w:r>
          </w:p>
        </w:tc>
        <w:tc>
          <w:tcPr>
            <w:tcW w:w="1531" w:type="dxa"/>
          </w:tcPr>
          <w:p w:rsidR="000217F2" w:rsidRPr="00731FAE" w:rsidRDefault="000217F2" w:rsidP="00DA2413">
            <w:pPr>
              <w:jc w:val="center"/>
              <w:rPr>
                <w:b/>
                <w:sz w:val="28"/>
                <w:szCs w:val="28"/>
              </w:rPr>
            </w:pPr>
          </w:p>
        </w:tc>
        <w:tc>
          <w:tcPr>
            <w:tcW w:w="2301" w:type="dxa"/>
          </w:tcPr>
          <w:p w:rsidR="000217F2" w:rsidRPr="00731FAE" w:rsidRDefault="000217F2" w:rsidP="00DA2413">
            <w:pPr>
              <w:jc w:val="center"/>
              <w:rPr>
                <w:b/>
                <w:sz w:val="28"/>
                <w:szCs w:val="28"/>
              </w:rPr>
            </w:pPr>
            <w:r w:rsidRPr="00731FAE">
              <w:rPr>
                <w:b/>
                <w:sz w:val="28"/>
                <w:szCs w:val="28"/>
              </w:rPr>
              <w:t>16,7</w:t>
            </w:r>
          </w:p>
        </w:tc>
      </w:tr>
      <w:tr w:rsidR="000217F2" w:rsidRPr="00731FAE" w:rsidTr="000217F2">
        <w:trPr>
          <w:trHeight w:val="340"/>
        </w:trPr>
        <w:tc>
          <w:tcPr>
            <w:tcW w:w="9724" w:type="dxa"/>
            <w:gridSpan w:val="6"/>
          </w:tcPr>
          <w:p w:rsidR="000217F2" w:rsidRPr="00731FAE" w:rsidRDefault="000217F2" w:rsidP="00DA2413">
            <w:pPr>
              <w:jc w:val="center"/>
              <w:rPr>
                <w:sz w:val="28"/>
                <w:szCs w:val="28"/>
              </w:rPr>
            </w:pPr>
            <w:r w:rsidRPr="00731FAE">
              <w:rPr>
                <w:sz w:val="28"/>
                <w:szCs w:val="28"/>
              </w:rPr>
              <w:t>хутор Отрубные</w:t>
            </w:r>
          </w:p>
        </w:tc>
      </w:tr>
      <w:tr w:rsidR="000217F2" w:rsidRPr="00731FAE" w:rsidTr="000217F2">
        <w:trPr>
          <w:trHeight w:val="340"/>
        </w:trPr>
        <w:tc>
          <w:tcPr>
            <w:tcW w:w="2097" w:type="dxa"/>
            <w:vAlign w:val="center"/>
          </w:tcPr>
          <w:p w:rsidR="000217F2" w:rsidRPr="00731FAE" w:rsidRDefault="000217F2" w:rsidP="00DA2413">
            <w:pPr>
              <w:jc w:val="center"/>
              <w:rPr>
                <w:b/>
                <w:sz w:val="28"/>
                <w:szCs w:val="28"/>
              </w:rPr>
            </w:pPr>
            <w:r w:rsidRPr="00731FAE">
              <w:rPr>
                <w:b/>
                <w:sz w:val="28"/>
                <w:szCs w:val="28"/>
              </w:rPr>
              <w:t>4,8</w:t>
            </w:r>
          </w:p>
        </w:tc>
        <w:tc>
          <w:tcPr>
            <w:tcW w:w="852" w:type="dxa"/>
          </w:tcPr>
          <w:p w:rsidR="000217F2" w:rsidRPr="00731FAE" w:rsidRDefault="000217F2" w:rsidP="00DA2413">
            <w:pPr>
              <w:snapToGrid w:val="0"/>
              <w:jc w:val="center"/>
              <w:rPr>
                <w:rFonts w:cs="Tahoma"/>
                <w:b/>
                <w:sz w:val="28"/>
                <w:szCs w:val="28"/>
              </w:rPr>
            </w:pPr>
            <w:r w:rsidRPr="00731FAE">
              <w:rPr>
                <w:rFonts w:cs="Tahoma"/>
                <w:b/>
                <w:sz w:val="28"/>
                <w:szCs w:val="28"/>
              </w:rPr>
              <w:t>106</w:t>
            </w:r>
          </w:p>
        </w:tc>
        <w:tc>
          <w:tcPr>
            <w:tcW w:w="1415" w:type="dxa"/>
          </w:tcPr>
          <w:p w:rsidR="000217F2" w:rsidRPr="00731FAE" w:rsidRDefault="000217F2" w:rsidP="00DA2413">
            <w:pPr>
              <w:jc w:val="center"/>
              <w:rPr>
                <w:rFonts w:cs="Tahoma"/>
                <w:b/>
                <w:sz w:val="28"/>
                <w:szCs w:val="28"/>
              </w:rPr>
            </w:pPr>
            <w:r w:rsidRPr="00731FAE">
              <w:rPr>
                <w:rFonts w:cs="Tahoma"/>
                <w:b/>
                <w:sz w:val="28"/>
                <w:szCs w:val="28"/>
              </w:rPr>
              <w:t>106</w:t>
            </w:r>
          </w:p>
        </w:tc>
        <w:tc>
          <w:tcPr>
            <w:tcW w:w="1528" w:type="dxa"/>
          </w:tcPr>
          <w:p w:rsidR="000217F2" w:rsidRPr="00731FAE" w:rsidRDefault="000217F2" w:rsidP="00DA2413">
            <w:pPr>
              <w:jc w:val="center"/>
              <w:rPr>
                <w:b/>
                <w:sz w:val="28"/>
                <w:szCs w:val="28"/>
              </w:rPr>
            </w:pPr>
          </w:p>
        </w:tc>
        <w:tc>
          <w:tcPr>
            <w:tcW w:w="1531" w:type="dxa"/>
          </w:tcPr>
          <w:p w:rsidR="000217F2" w:rsidRPr="00731FAE" w:rsidRDefault="000217F2" w:rsidP="00DA2413">
            <w:pPr>
              <w:jc w:val="center"/>
              <w:rPr>
                <w:b/>
                <w:sz w:val="28"/>
                <w:szCs w:val="28"/>
              </w:rPr>
            </w:pPr>
          </w:p>
        </w:tc>
        <w:tc>
          <w:tcPr>
            <w:tcW w:w="2301" w:type="dxa"/>
          </w:tcPr>
          <w:p w:rsidR="000217F2" w:rsidRPr="00731FAE" w:rsidRDefault="000217F2" w:rsidP="00DA2413">
            <w:pPr>
              <w:jc w:val="center"/>
              <w:rPr>
                <w:b/>
                <w:sz w:val="28"/>
                <w:szCs w:val="28"/>
              </w:rPr>
            </w:pPr>
            <w:r w:rsidRPr="00731FAE">
              <w:rPr>
                <w:b/>
                <w:sz w:val="28"/>
                <w:szCs w:val="28"/>
              </w:rPr>
              <w:t>21,2</w:t>
            </w:r>
          </w:p>
        </w:tc>
      </w:tr>
      <w:tr w:rsidR="000217F2" w:rsidRPr="00731FAE" w:rsidTr="000217F2">
        <w:trPr>
          <w:trHeight w:val="340"/>
        </w:trPr>
        <w:tc>
          <w:tcPr>
            <w:tcW w:w="9724" w:type="dxa"/>
            <w:gridSpan w:val="6"/>
          </w:tcPr>
          <w:p w:rsidR="000217F2" w:rsidRPr="00731FAE" w:rsidRDefault="000217F2" w:rsidP="00DA2413">
            <w:pPr>
              <w:jc w:val="center"/>
              <w:rPr>
                <w:sz w:val="28"/>
                <w:szCs w:val="28"/>
              </w:rPr>
            </w:pPr>
            <w:r w:rsidRPr="00731FAE">
              <w:rPr>
                <w:sz w:val="28"/>
                <w:szCs w:val="28"/>
              </w:rPr>
              <w:t>хутор Первомайский</w:t>
            </w:r>
          </w:p>
        </w:tc>
      </w:tr>
      <w:tr w:rsidR="000217F2" w:rsidRPr="00731FAE" w:rsidTr="000217F2">
        <w:trPr>
          <w:trHeight w:val="340"/>
        </w:trPr>
        <w:tc>
          <w:tcPr>
            <w:tcW w:w="2097" w:type="dxa"/>
            <w:vAlign w:val="center"/>
          </w:tcPr>
          <w:p w:rsidR="000217F2" w:rsidRPr="00731FAE" w:rsidRDefault="000217F2" w:rsidP="00DA2413">
            <w:pPr>
              <w:jc w:val="center"/>
              <w:rPr>
                <w:b/>
                <w:sz w:val="28"/>
                <w:szCs w:val="28"/>
              </w:rPr>
            </w:pPr>
            <w:r w:rsidRPr="00731FAE">
              <w:rPr>
                <w:b/>
                <w:sz w:val="28"/>
                <w:szCs w:val="28"/>
              </w:rPr>
              <w:t>2,5</w:t>
            </w:r>
          </w:p>
        </w:tc>
        <w:tc>
          <w:tcPr>
            <w:tcW w:w="852" w:type="dxa"/>
          </w:tcPr>
          <w:p w:rsidR="000217F2" w:rsidRPr="00731FAE" w:rsidRDefault="000217F2" w:rsidP="00DA2413">
            <w:pPr>
              <w:snapToGrid w:val="0"/>
              <w:jc w:val="center"/>
              <w:rPr>
                <w:rFonts w:cs="Tahoma"/>
                <w:b/>
                <w:sz w:val="28"/>
                <w:szCs w:val="28"/>
              </w:rPr>
            </w:pPr>
            <w:r w:rsidRPr="00731FAE">
              <w:rPr>
                <w:rFonts w:cs="Tahoma"/>
                <w:b/>
                <w:sz w:val="28"/>
                <w:szCs w:val="28"/>
              </w:rPr>
              <w:t>48</w:t>
            </w:r>
          </w:p>
        </w:tc>
        <w:tc>
          <w:tcPr>
            <w:tcW w:w="1415" w:type="dxa"/>
          </w:tcPr>
          <w:p w:rsidR="000217F2" w:rsidRPr="00731FAE" w:rsidRDefault="000217F2" w:rsidP="00DA2413">
            <w:pPr>
              <w:jc w:val="center"/>
              <w:rPr>
                <w:rFonts w:cs="Tahoma"/>
                <w:b/>
                <w:sz w:val="28"/>
                <w:szCs w:val="28"/>
              </w:rPr>
            </w:pPr>
            <w:r w:rsidRPr="00731FAE">
              <w:rPr>
                <w:rFonts w:cs="Tahoma"/>
                <w:b/>
                <w:sz w:val="28"/>
                <w:szCs w:val="28"/>
              </w:rPr>
              <w:t>48</w:t>
            </w:r>
          </w:p>
        </w:tc>
        <w:tc>
          <w:tcPr>
            <w:tcW w:w="1528" w:type="dxa"/>
          </w:tcPr>
          <w:p w:rsidR="000217F2" w:rsidRPr="00731FAE" w:rsidRDefault="000217F2" w:rsidP="00DA2413">
            <w:pPr>
              <w:jc w:val="center"/>
              <w:rPr>
                <w:b/>
                <w:sz w:val="28"/>
                <w:szCs w:val="28"/>
              </w:rPr>
            </w:pPr>
          </w:p>
        </w:tc>
        <w:tc>
          <w:tcPr>
            <w:tcW w:w="1531" w:type="dxa"/>
          </w:tcPr>
          <w:p w:rsidR="000217F2" w:rsidRPr="00731FAE" w:rsidRDefault="000217F2" w:rsidP="00DA2413">
            <w:pPr>
              <w:jc w:val="center"/>
              <w:rPr>
                <w:b/>
                <w:sz w:val="28"/>
                <w:szCs w:val="28"/>
              </w:rPr>
            </w:pPr>
          </w:p>
        </w:tc>
        <w:tc>
          <w:tcPr>
            <w:tcW w:w="2301" w:type="dxa"/>
          </w:tcPr>
          <w:p w:rsidR="000217F2" w:rsidRPr="00731FAE" w:rsidRDefault="000217F2" w:rsidP="00DA2413">
            <w:pPr>
              <w:jc w:val="center"/>
              <w:rPr>
                <w:b/>
                <w:sz w:val="28"/>
                <w:szCs w:val="28"/>
              </w:rPr>
            </w:pPr>
            <w:r w:rsidRPr="00731FAE">
              <w:rPr>
                <w:b/>
                <w:sz w:val="28"/>
                <w:szCs w:val="28"/>
              </w:rPr>
              <w:t>31,2</w:t>
            </w:r>
          </w:p>
        </w:tc>
      </w:tr>
    </w:tbl>
    <w:p w:rsidR="000217F2" w:rsidRPr="00731FAE" w:rsidRDefault="000217F2" w:rsidP="000217F2">
      <w:pPr>
        <w:jc w:val="center"/>
        <w:rPr>
          <w:b/>
          <w:sz w:val="28"/>
          <w:szCs w:val="28"/>
        </w:rPr>
      </w:pPr>
    </w:p>
    <w:p w:rsidR="00BB28DE" w:rsidRDefault="00BB28DE"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0217F2" w:rsidRPr="0033399B" w:rsidRDefault="0033399B" w:rsidP="0033399B">
      <w:pPr>
        <w:pStyle w:val="31"/>
        <w:rPr>
          <w:sz w:val="28"/>
          <w:szCs w:val="28"/>
        </w:rPr>
      </w:pPr>
      <w:bookmarkStart w:id="23" w:name="_Toc137711632"/>
      <w:bookmarkStart w:id="24" w:name="_Toc200444384"/>
      <w:r w:rsidRPr="0033399B">
        <w:rPr>
          <w:sz w:val="28"/>
          <w:szCs w:val="28"/>
        </w:rPr>
        <w:t>1.7. СТРУКТУРА ОБСЛУЖИВАНИЯ</w:t>
      </w:r>
      <w:bookmarkEnd w:id="23"/>
      <w:bookmarkEnd w:id="24"/>
    </w:p>
    <w:p w:rsidR="000217F2" w:rsidRPr="00731FAE" w:rsidRDefault="000217F2" w:rsidP="000217F2">
      <w:pPr>
        <w:jc w:val="center"/>
        <w:rPr>
          <w:b/>
          <w:sz w:val="28"/>
          <w:szCs w:val="28"/>
        </w:rPr>
      </w:pPr>
    </w:p>
    <w:p w:rsidR="000217F2" w:rsidRPr="00731FAE" w:rsidRDefault="000217F2" w:rsidP="000217F2">
      <w:pPr>
        <w:ind w:firstLine="709"/>
        <w:jc w:val="both"/>
        <w:rPr>
          <w:sz w:val="28"/>
          <w:szCs w:val="28"/>
        </w:rPr>
      </w:pPr>
      <w:r w:rsidRPr="00731FAE">
        <w:rPr>
          <w:sz w:val="28"/>
          <w:szCs w:val="28"/>
        </w:rPr>
        <w:t>Важный внутренний аспект устойчивости развития и функционирования любого поселения – организация общественного обслуживания населения. Концептуально деятельность объектов сферы обслуживания (социальной инфраструктуры) направлена на удовлетворение потребностей населения в воспитании, образовании, потребностей в сфере быта и отдыха.</w:t>
      </w:r>
    </w:p>
    <w:p w:rsidR="000217F2" w:rsidRPr="00731FAE" w:rsidRDefault="000217F2" w:rsidP="000217F2">
      <w:pPr>
        <w:ind w:firstLine="709"/>
        <w:jc w:val="both"/>
        <w:rPr>
          <w:sz w:val="28"/>
          <w:szCs w:val="28"/>
        </w:rPr>
      </w:pPr>
      <w:r w:rsidRPr="00731FAE">
        <w:rPr>
          <w:sz w:val="28"/>
          <w:szCs w:val="28"/>
        </w:rPr>
        <w:lastRenderedPageBreak/>
        <w:t>Практически весь комплекс объектов социальной инфраструктуры поселения размещаются в его административном центре – станице Старонижестеблиевской.</w:t>
      </w:r>
    </w:p>
    <w:p w:rsidR="000217F2" w:rsidRPr="00731FAE" w:rsidRDefault="000217F2" w:rsidP="000217F2">
      <w:pPr>
        <w:ind w:firstLine="709"/>
        <w:jc w:val="both"/>
        <w:rPr>
          <w:sz w:val="28"/>
          <w:szCs w:val="28"/>
        </w:rPr>
      </w:pPr>
      <w:r w:rsidRPr="00731FAE">
        <w:rPr>
          <w:i/>
          <w:sz w:val="28"/>
          <w:szCs w:val="28"/>
        </w:rPr>
        <w:t>Из учреждений административно-хозяйственного назначения</w:t>
      </w:r>
      <w:r w:rsidRPr="00731FAE">
        <w:rPr>
          <w:sz w:val="28"/>
          <w:szCs w:val="28"/>
        </w:rPr>
        <w:t xml:space="preserve"> в станице </w:t>
      </w:r>
      <w:r w:rsidRPr="00731FAE">
        <w:rPr>
          <w:rFonts w:cs="Tahoma"/>
          <w:sz w:val="28"/>
          <w:szCs w:val="28"/>
        </w:rPr>
        <w:t>Старонижестеблевской</w:t>
      </w:r>
      <w:r w:rsidRPr="00731FAE">
        <w:rPr>
          <w:sz w:val="28"/>
          <w:szCs w:val="28"/>
        </w:rPr>
        <w:t xml:space="preserve"> размещены: администрация муниципального образования </w:t>
      </w:r>
      <w:r w:rsidRPr="00731FAE">
        <w:rPr>
          <w:rFonts w:cs="Tahoma"/>
          <w:sz w:val="28"/>
          <w:szCs w:val="28"/>
        </w:rPr>
        <w:t>Старонижестеблевского</w:t>
      </w:r>
      <w:r w:rsidRPr="00731FAE">
        <w:rPr>
          <w:sz w:val="28"/>
          <w:szCs w:val="28"/>
        </w:rPr>
        <w:t xml:space="preserve"> сельского поселения, административное здание ОАО «Ангелинский элеватор», административное здание СельПо, административное здание МП ЖКХ, сбербанк, отделение почтовой связи № 2.</w:t>
      </w:r>
    </w:p>
    <w:p w:rsidR="000217F2" w:rsidRPr="00731FAE" w:rsidRDefault="000217F2" w:rsidP="000217F2">
      <w:pPr>
        <w:ind w:firstLine="709"/>
        <w:jc w:val="both"/>
        <w:rPr>
          <w:sz w:val="28"/>
          <w:szCs w:val="28"/>
        </w:rPr>
      </w:pPr>
      <w:r w:rsidRPr="00731FAE">
        <w:rPr>
          <w:sz w:val="28"/>
          <w:szCs w:val="28"/>
        </w:rPr>
        <w:t>В хуторе Крупском размещены здание администрации, отделение почтовой связи № 9, АТС.</w:t>
      </w:r>
    </w:p>
    <w:p w:rsidR="000217F2" w:rsidRPr="00731FAE" w:rsidRDefault="000217F2" w:rsidP="000217F2">
      <w:pPr>
        <w:ind w:firstLine="709"/>
        <w:jc w:val="both"/>
        <w:rPr>
          <w:sz w:val="28"/>
          <w:szCs w:val="28"/>
        </w:rPr>
      </w:pPr>
      <w:r w:rsidRPr="00731FAE">
        <w:rPr>
          <w:i/>
          <w:sz w:val="28"/>
          <w:szCs w:val="28"/>
        </w:rPr>
        <w:t>Из объектов системы образования</w:t>
      </w:r>
      <w:r w:rsidRPr="00731FAE">
        <w:rPr>
          <w:sz w:val="28"/>
          <w:szCs w:val="28"/>
        </w:rPr>
        <w:t xml:space="preserve"> в сельском поселении размещаются 4 детских сада №3, №40, №43,</w:t>
      </w:r>
      <w:r>
        <w:rPr>
          <w:sz w:val="28"/>
          <w:szCs w:val="28"/>
        </w:rPr>
        <w:t xml:space="preserve"> </w:t>
      </w:r>
      <w:r w:rsidRPr="00731FAE">
        <w:rPr>
          <w:sz w:val="28"/>
          <w:szCs w:val="28"/>
        </w:rPr>
        <w:t>№33 и 4 общеобразовательные школы. По нормам количество мест в этих учреждениях составляет 287 и 1754 соответственно.</w:t>
      </w:r>
    </w:p>
    <w:p w:rsidR="000217F2" w:rsidRPr="00731FAE" w:rsidRDefault="000217F2" w:rsidP="000217F2">
      <w:pPr>
        <w:ind w:firstLine="709"/>
        <w:jc w:val="both"/>
        <w:rPr>
          <w:sz w:val="28"/>
          <w:szCs w:val="28"/>
        </w:rPr>
      </w:pPr>
      <w:r w:rsidRPr="00731FAE">
        <w:rPr>
          <w:sz w:val="28"/>
          <w:szCs w:val="28"/>
        </w:rPr>
        <w:t>Из объектов дополнительного образования в поселении размещена школа искусств, которую посещают 298 человека и детская музыкальная школа в хуторе Крупском.</w:t>
      </w:r>
    </w:p>
    <w:p w:rsidR="000217F2" w:rsidRPr="00731FAE" w:rsidRDefault="000217F2" w:rsidP="000217F2">
      <w:pPr>
        <w:ind w:firstLine="709"/>
        <w:jc w:val="both"/>
        <w:rPr>
          <w:sz w:val="28"/>
          <w:szCs w:val="28"/>
        </w:rPr>
      </w:pPr>
      <w:r w:rsidRPr="00731FAE">
        <w:rPr>
          <w:i/>
          <w:sz w:val="28"/>
          <w:szCs w:val="28"/>
        </w:rPr>
        <w:t>Для организации культурного досуга</w:t>
      </w:r>
      <w:r w:rsidRPr="00731FAE">
        <w:rPr>
          <w:sz w:val="28"/>
          <w:szCs w:val="28"/>
        </w:rPr>
        <w:t xml:space="preserve"> в поселении имеется дом культуры со зрительным залом на 320 мест, музей ОАО «Ангелинский элеватор», работает сельская библиотека на 30 000 томов.</w:t>
      </w:r>
    </w:p>
    <w:p w:rsidR="000217F2" w:rsidRPr="00731FAE" w:rsidRDefault="000217F2" w:rsidP="000217F2">
      <w:pPr>
        <w:ind w:firstLine="709"/>
        <w:jc w:val="both"/>
        <w:rPr>
          <w:sz w:val="28"/>
          <w:szCs w:val="28"/>
        </w:rPr>
      </w:pPr>
      <w:r w:rsidRPr="00731FAE">
        <w:rPr>
          <w:i/>
          <w:sz w:val="28"/>
          <w:szCs w:val="28"/>
        </w:rPr>
        <w:t>Общее медицинское обслуживание</w:t>
      </w:r>
      <w:r w:rsidRPr="00731FAE">
        <w:rPr>
          <w:sz w:val="28"/>
          <w:szCs w:val="28"/>
        </w:rPr>
        <w:t xml:space="preserve"> граждан поселения осуществляет Старонижестеблиевская участковая больница на 50 коек. Мощность амбулаторно-поликлинической помощи составляет 20 посещений в смену. Услуги фармацевтического обслуживания граждан оказывают 2 аптеки. Так же на территории станицы имеется государственная ветеринарная служба.</w:t>
      </w:r>
    </w:p>
    <w:p w:rsidR="000217F2" w:rsidRPr="00731FAE" w:rsidRDefault="000217F2" w:rsidP="000217F2">
      <w:pPr>
        <w:ind w:firstLine="709"/>
        <w:jc w:val="both"/>
        <w:rPr>
          <w:sz w:val="28"/>
          <w:szCs w:val="28"/>
        </w:rPr>
      </w:pPr>
      <w:r w:rsidRPr="00731FAE">
        <w:rPr>
          <w:sz w:val="28"/>
          <w:szCs w:val="28"/>
        </w:rPr>
        <w:t>Кроме того</w:t>
      </w:r>
      <w:r>
        <w:rPr>
          <w:sz w:val="28"/>
          <w:szCs w:val="28"/>
        </w:rPr>
        <w:t>,</w:t>
      </w:r>
      <w:r w:rsidRPr="00731FAE">
        <w:rPr>
          <w:sz w:val="28"/>
          <w:szCs w:val="28"/>
        </w:rPr>
        <w:t xml:space="preserve"> в поселении работает дом-интернат для престарелых и инвалидов.</w:t>
      </w:r>
    </w:p>
    <w:p w:rsidR="000217F2" w:rsidRPr="00731FAE" w:rsidRDefault="000217F2" w:rsidP="000217F2">
      <w:pPr>
        <w:ind w:firstLine="709"/>
        <w:jc w:val="both"/>
        <w:rPr>
          <w:sz w:val="28"/>
          <w:szCs w:val="28"/>
        </w:rPr>
      </w:pPr>
      <w:r w:rsidRPr="00731FAE">
        <w:rPr>
          <w:i/>
          <w:sz w:val="28"/>
          <w:szCs w:val="28"/>
        </w:rPr>
        <w:t>Среди объектов физкультуры и спорта</w:t>
      </w:r>
      <w:r w:rsidRPr="00731FAE">
        <w:rPr>
          <w:sz w:val="28"/>
          <w:szCs w:val="28"/>
        </w:rPr>
        <w:t xml:space="preserve"> в станице размещаются: Физкультурно-оздоровительные комплексы, стадион с трибунами, при школе имеется спортивный зал. </w:t>
      </w:r>
    </w:p>
    <w:p w:rsidR="000217F2" w:rsidRPr="00731FAE" w:rsidRDefault="000217F2" w:rsidP="000217F2">
      <w:pPr>
        <w:ind w:firstLine="709"/>
        <w:jc w:val="both"/>
        <w:rPr>
          <w:sz w:val="28"/>
          <w:szCs w:val="28"/>
        </w:rPr>
      </w:pPr>
      <w:r w:rsidRPr="00731FAE">
        <w:rPr>
          <w:i/>
          <w:sz w:val="28"/>
          <w:szCs w:val="28"/>
        </w:rPr>
        <w:t>Предприятия торговли</w:t>
      </w:r>
      <w:r w:rsidRPr="00731FAE">
        <w:rPr>
          <w:sz w:val="28"/>
          <w:szCs w:val="28"/>
        </w:rPr>
        <w:t xml:space="preserve"> насчитывают 68 объектов, общей площадью торговых залов 4 879 м</w:t>
      </w:r>
      <w:r w:rsidRPr="00731FAE">
        <w:rPr>
          <w:sz w:val="28"/>
          <w:szCs w:val="28"/>
          <w:vertAlign w:val="superscript"/>
        </w:rPr>
        <w:t>2</w:t>
      </w:r>
      <w:r w:rsidRPr="00731FAE">
        <w:rPr>
          <w:sz w:val="28"/>
          <w:szCs w:val="28"/>
        </w:rPr>
        <w:t>; имеются 6 предприятия общественного питания на 227 посадочных места из них 4 закусочных, столовая и кафе «Платан».</w:t>
      </w:r>
    </w:p>
    <w:p w:rsidR="000217F2" w:rsidRPr="00731FAE" w:rsidRDefault="000217F2" w:rsidP="000217F2">
      <w:pPr>
        <w:ind w:firstLine="709"/>
        <w:jc w:val="both"/>
        <w:rPr>
          <w:sz w:val="28"/>
          <w:szCs w:val="28"/>
        </w:rPr>
      </w:pPr>
      <w:r w:rsidRPr="00731FAE">
        <w:rPr>
          <w:i/>
          <w:sz w:val="28"/>
          <w:szCs w:val="28"/>
        </w:rPr>
        <w:t>Предприятия бытового</w:t>
      </w:r>
      <w:r w:rsidRPr="00731FAE">
        <w:rPr>
          <w:sz w:val="28"/>
          <w:szCs w:val="28"/>
        </w:rPr>
        <w:t xml:space="preserve"> обслуживания поселения предоставляют услуги парикмахерской, приемный пункт КБО, фотоуслуги.</w:t>
      </w:r>
    </w:p>
    <w:p w:rsidR="000217F2" w:rsidRDefault="000217F2" w:rsidP="000217F2">
      <w:pPr>
        <w:ind w:firstLine="709"/>
        <w:jc w:val="both"/>
        <w:rPr>
          <w:sz w:val="28"/>
          <w:szCs w:val="28"/>
        </w:rPr>
      </w:pPr>
      <w:r w:rsidRPr="00731FAE">
        <w:rPr>
          <w:sz w:val="28"/>
          <w:szCs w:val="28"/>
        </w:rPr>
        <w:t>В станице размещаются 3 сквера, торговые центры, рынки продовольственных и промышленных товаров, гостиница, сауна, баня, пожарное депо на 1 автомобиль. Имеются исторические памятники, такие как Свято-Троицкая церковь, мемориал «Никто не забыт, ничто не забыто». Одной из достопримечательностей поселения является озеро Соленая Подкова, его вода обладает уникальными лечебными свойствами для лечения остеохондроза и радикулитов.</w:t>
      </w:r>
    </w:p>
    <w:p w:rsidR="0033399B" w:rsidRPr="00731FAE" w:rsidRDefault="0033399B" w:rsidP="000217F2">
      <w:pPr>
        <w:ind w:firstLine="709"/>
        <w:jc w:val="both"/>
        <w:rPr>
          <w:sz w:val="28"/>
          <w:szCs w:val="28"/>
        </w:rPr>
      </w:pPr>
    </w:p>
    <w:p w:rsidR="000217F2" w:rsidRPr="0033399B" w:rsidRDefault="0033399B" w:rsidP="0033399B">
      <w:pPr>
        <w:pStyle w:val="31"/>
        <w:rPr>
          <w:sz w:val="28"/>
          <w:szCs w:val="28"/>
        </w:rPr>
      </w:pPr>
      <w:bookmarkStart w:id="25" w:name="_Toc137711633"/>
      <w:bookmarkStart w:id="26" w:name="_Toc200444385"/>
      <w:r w:rsidRPr="0033399B">
        <w:rPr>
          <w:sz w:val="28"/>
          <w:szCs w:val="28"/>
        </w:rPr>
        <w:t>1.8. ЭКОЛОГИЧЕСКОЕ СОСТОЯНИЕ ТЕРРИТОРИИ</w:t>
      </w:r>
      <w:bookmarkEnd w:id="25"/>
      <w:bookmarkEnd w:id="26"/>
    </w:p>
    <w:p w:rsidR="000217F2" w:rsidRPr="00731FAE" w:rsidRDefault="000217F2" w:rsidP="000217F2">
      <w:pPr>
        <w:jc w:val="center"/>
        <w:rPr>
          <w:b/>
          <w:sz w:val="28"/>
          <w:szCs w:val="28"/>
        </w:rPr>
      </w:pPr>
    </w:p>
    <w:p w:rsidR="000217F2" w:rsidRPr="00731FAE" w:rsidRDefault="000217F2" w:rsidP="000217F2">
      <w:pPr>
        <w:snapToGrid w:val="0"/>
        <w:ind w:firstLine="709"/>
        <w:jc w:val="both"/>
        <w:rPr>
          <w:rFonts w:eastAsia="Arial Unicode MS"/>
          <w:bCs/>
          <w:sz w:val="28"/>
          <w:szCs w:val="28"/>
        </w:rPr>
      </w:pPr>
      <w:r w:rsidRPr="00731FAE">
        <w:rPr>
          <w:rFonts w:eastAsia="Arial Unicode MS"/>
          <w:bCs/>
          <w:sz w:val="28"/>
          <w:szCs w:val="28"/>
        </w:rPr>
        <w:lastRenderedPageBreak/>
        <w:t xml:space="preserve">Современное экологическое состояние природной среды определяется состоянием ее воздуха, поверхностных вод, почв, животного и растительного мира. </w:t>
      </w:r>
    </w:p>
    <w:p w:rsidR="000217F2" w:rsidRPr="00731FAE" w:rsidRDefault="000217F2" w:rsidP="000217F2">
      <w:pPr>
        <w:ind w:firstLine="709"/>
        <w:jc w:val="both"/>
        <w:rPr>
          <w:sz w:val="28"/>
          <w:szCs w:val="28"/>
        </w:rPr>
      </w:pPr>
      <w:r w:rsidRPr="00731FAE">
        <w:rPr>
          <w:sz w:val="28"/>
          <w:szCs w:val="28"/>
        </w:rPr>
        <w:t xml:space="preserve">В целом территория населенных пунктов Старонижестеблиевского поселения благоприятна для проживания и здорова в санитарном отношении. </w:t>
      </w:r>
    </w:p>
    <w:p w:rsidR="000217F2" w:rsidRPr="00731FAE" w:rsidRDefault="000217F2" w:rsidP="000217F2">
      <w:pPr>
        <w:ind w:firstLine="709"/>
        <w:jc w:val="both"/>
        <w:rPr>
          <w:sz w:val="28"/>
          <w:szCs w:val="28"/>
        </w:rPr>
      </w:pPr>
      <w:r w:rsidRPr="00731FAE">
        <w:rPr>
          <w:sz w:val="28"/>
          <w:szCs w:val="28"/>
        </w:rPr>
        <w:t>Улицы частично благоустроены, озеленены в центральной части станицы и средних хуторов, частично - в окраинных жилых микрорайонах. Жилые улицы на окраинах не имеют твердого покрытия.</w:t>
      </w:r>
    </w:p>
    <w:p w:rsidR="000217F2" w:rsidRPr="00731FAE" w:rsidRDefault="000217F2" w:rsidP="000217F2">
      <w:pPr>
        <w:ind w:firstLine="709"/>
        <w:jc w:val="both"/>
        <w:rPr>
          <w:sz w:val="28"/>
          <w:szCs w:val="28"/>
        </w:rPr>
      </w:pPr>
      <w:r w:rsidRPr="00731FAE">
        <w:rPr>
          <w:sz w:val="28"/>
          <w:szCs w:val="28"/>
        </w:rPr>
        <w:t xml:space="preserve">Территории общественного пользования: возле частных магазинов, кафе, а </w:t>
      </w:r>
      <w:r w:rsidR="0033399B" w:rsidRPr="00731FAE">
        <w:rPr>
          <w:sz w:val="28"/>
          <w:szCs w:val="28"/>
        </w:rPr>
        <w:t>также</w:t>
      </w:r>
      <w:r w:rsidRPr="00731FAE">
        <w:rPr>
          <w:sz w:val="28"/>
          <w:szCs w:val="28"/>
        </w:rPr>
        <w:t xml:space="preserve"> общественных зданий – благоустроены в большей степени. </w:t>
      </w:r>
    </w:p>
    <w:p w:rsidR="000217F2" w:rsidRPr="00731FAE" w:rsidRDefault="000217F2" w:rsidP="000217F2">
      <w:pPr>
        <w:ind w:firstLine="709"/>
        <w:jc w:val="both"/>
        <w:rPr>
          <w:rFonts w:eastAsia="Arial Unicode MS"/>
          <w:bCs/>
          <w:sz w:val="28"/>
          <w:szCs w:val="28"/>
        </w:rPr>
      </w:pPr>
      <w:r w:rsidRPr="00731FAE">
        <w:rPr>
          <w:sz w:val="28"/>
          <w:szCs w:val="28"/>
        </w:rPr>
        <w:t>В то же время на основании анализа природных, климатических, градостроительных условий выявлен ряд фактор</w:t>
      </w:r>
      <w:r>
        <w:rPr>
          <w:sz w:val="28"/>
          <w:szCs w:val="28"/>
        </w:rPr>
        <w:t>ов, ухудшающих окружающую среду.</w:t>
      </w:r>
      <w:r w:rsidRPr="00731FAE">
        <w:rPr>
          <w:sz w:val="28"/>
          <w:szCs w:val="28"/>
        </w:rPr>
        <w:t xml:space="preserve"> </w:t>
      </w:r>
      <w:r w:rsidRPr="00731FAE">
        <w:rPr>
          <w:rFonts w:eastAsia="Arial Unicode MS"/>
          <w:bCs/>
          <w:sz w:val="28"/>
          <w:szCs w:val="28"/>
        </w:rPr>
        <w:t>Главные экологические проблемы, которые требуют решения на территории Старонижестеблиевского сельского поселения:</w:t>
      </w:r>
    </w:p>
    <w:p w:rsidR="000217F2" w:rsidRPr="00731FAE" w:rsidRDefault="000217F2" w:rsidP="002C7556">
      <w:pPr>
        <w:numPr>
          <w:ilvl w:val="0"/>
          <w:numId w:val="67"/>
        </w:numPr>
        <w:ind w:left="357" w:hanging="357"/>
        <w:jc w:val="both"/>
        <w:rPr>
          <w:sz w:val="28"/>
          <w:szCs w:val="28"/>
        </w:rPr>
      </w:pPr>
      <w:r w:rsidRPr="00731FAE">
        <w:rPr>
          <w:sz w:val="28"/>
          <w:szCs w:val="28"/>
        </w:rPr>
        <w:t>региональные автодороги проходят вблизи жилой застройки без организации санитарно-защитной зоны и соблюдения нормативного санитарного разрыва; транспортный поток неблагоприятно воздействует на условия проживания населения в связи с повышенным уровнем шума, приводит к загазованности, запыленности, загрязнению тяжелыми металлами воздуха и почвы;</w:t>
      </w:r>
    </w:p>
    <w:p w:rsidR="000217F2" w:rsidRPr="00731FAE" w:rsidRDefault="000217F2" w:rsidP="002C7556">
      <w:pPr>
        <w:numPr>
          <w:ilvl w:val="0"/>
          <w:numId w:val="67"/>
        </w:numPr>
        <w:ind w:left="357" w:hanging="357"/>
        <w:jc w:val="both"/>
        <w:rPr>
          <w:sz w:val="28"/>
          <w:szCs w:val="28"/>
        </w:rPr>
      </w:pPr>
      <w:r w:rsidRPr="00731FAE">
        <w:rPr>
          <w:sz w:val="28"/>
          <w:szCs w:val="28"/>
        </w:rPr>
        <w:t>часть жилой застройки находится в санитарно-защитных зонах от промышленных и коммунально-складских предприятий;</w:t>
      </w:r>
    </w:p>
    <w:p w:rsidR="000217F2" w:rsidRPr="00731FAE" w:rsidRDefault="000217F2" w:rsidP="002C7556">
      <w:pPr>
        <w:numPr>
          <w:ilvl w:val="0"/>
          <w:numId w:val="67"/>
        </w:numPr>
        <w:ind w:left="357" w:hanging="357"/>
        <w:jc w:val="both"/>
        <w:rPr>
          <w:sz w:val="28"/>
          <w:szCs w:val="28"/>
        </w:rPr>
      </w:pPr>
      <w:r w:rsidRPr="00731FAE">
        <w:rPr>
          <w:sz w:val="28"/>
          <w:szCs w:val="28"/>
        </w:rPr>
        <w:t xml:space="preserve">в станице </w:t>
      </w:r>
      <w:r w:rsidRPr="00731FAE">
        <w:rPr>
          <w:rFonts w:eastAsia="Arial Unicode MS"/>
          <w:bCs/>
          <w:sz w:val="28"/>
          <w:szCs w:val="28"/>
        </w:rPr>
        <w:t>Старонижестеблиевской действует</w:t>
      </w:r>
      <w:r w:rsidRPr="00731FAE">
        <w:rPr>
          <w:sz w:val="28"/>
          <w:szCs w:val="28"/>
        </w:rPr>
        <w:t xml:space="preserve"> три кладбища, расположенных в жилой зоне станицы без соблюдения нормативного разрыва и без организации санитарно-защитной зоны (СЗЗ);</w:t>
      </w:r>
    </w:p>
    <w:p w:rsidR="000217F2" w:rsidRPr="00731FAE" w:rsidRDefault="000217F2" w:rsidP="002C7556">
      <w:pPr>
        <w:numPr>
          <w:ilvl w:val="0"/>
          <w:numId w:val="67"/>
        </w:numPr>
        <w:ind w:left="357" w:hanging="357"/>
        <w:jc w:val="both"/>
        <w:rPr>
          <w:sz w:val="28"/>
          <w:szCs w:val="28"/>
        </w:rPr>
      </w:pPr>
      <w:r w:rsidRPr="00731FAE">
        <w:rPr>
          <w:sz w:val="28"/>
          <w:szCs w:val="28"/>
        </w:rPr>
        <w:t>отсутствует система сбора поверхностных вод и водопонижения с помощью открытых водоотводящих устройств и ливневой канализации</w:t>
      </w:r>
      <w:r w:rsidRPr="00731FAE" w:rsidDel="000C39FB">
        <w:rPr>
          <w:sz w:val="28"/>
          <w:szCs w:val="28"/>
        </w:rPr>
        <w:t xml:space="preserve"> </w:t>
      </w:r>
      <w:r w:rsidRPr="00731FAE">
        <w:rPr>
          <w:sz w:val="28"/>
          <w:szCs w:val="28"/>
        </w:rPr>
        <w:t>- эта проблема наиболее остро стоит именно в Красноармейском</w:t>
      </w:r>
      <w:r w:rsidR="00C95169">
        <w:rPr>
          <w:sz w:val="28"/>
          <w:szCs w:val="28"/>
        </w:rPr>
        <w:t xml:space="preserve"> муниципальном</w:t>
      </w:r>
      <w:r w:rsidRPr="00731FAE">
        <w:rPr>
          <w:sz w:val="28"/>
          <w:szCs w:val="28"/>
        </w:rPr>
        <w:t xml:space="preserve"> районе, так как система рисовых полей вокруг населенных пунктов и равнинный характер рельефа способствуют повышению уровня грунтовых вод;</w:t>
      </w:r>
    </w:p>
    <w:p w:rsidR="000217F2" w:rsidRPr="00731FAE" w:rsidRDefault="000217F2" w:rsidP="002C7556">
      <w:pPr>
        <w:numPr>
          <w:ilvl w:val="0"/>
          <w:numId w:val="67"/>
        </w:numPr>
        <w:ind w:left="357" w:hanging="357"/>
        <w:jc w:val="both"/>
        <w:rPr>
          <w:sz w:val="28"/>
          <w:szCs w:val="28"/>
        </w:rPr>
      </w:pPr>
      <w:r w:rsidRPr="00731FAE">
        <w:rPr>
          <w:sz w:val="28"/>
          <w:szCs w:val="28"/>
        </w:rPr>
        <w:t>площадь зеленых насаждений общественного пользования либо отсутствует, либо значительно ниже нормативной;</w:t>
      </w:r>
    </w:p>
    <w:p w:rsidR="000217F2" w:rsidRPr="00731FAE" w:rsidRDefault="000217F2" w:rsidP="002C7556">
      <w:pPr>
        <w:numPr>
          <w:ilvl w:val="0"/>
          <w:numId w:val="67"/>
        </w:numPr>
        <w:ind w:left="357" w:hanging="357"/>
        <w:jc w:val="both"/>
        <w:rPr>
          <w:sz w:val="28"/>
          <w:szCs w:val="28"/>
        </w:rPr>
      </w:pPr>
      <w:r w:rsidRPr="00731FAE">
        <w:rPr>
          <w:sz w:val="28"/>
          <w:szCs w:val="28"/>
        </w:rPr>
        <w:t>недостаточен уровень благоустройства улиц в жилой застройке, требуется устройство твердых покрытий;</w:t>
      </w:r>
    </w:p>
    <w:p w:rsidR="000217F2" w:rsidRPr="00731FAE" w:rsidRDefault="000217F2" w:rsidP="002C7556">
      <w:pPr>
        <w:numPr>
          <w:ilvl w:val="0"/>
          <w:numId w:val="67"/>
        </w:numPr>
        <w:ind w:left="357" w:hanging="357"/>
        <w:jc w:val="both"/>
        <w:rPr>
          <w:sz w:val="28"/>
          <w:szCs w:val="28"/>
        </w:rPr>
      </w:pPr>
      <w:r w:rsidRPr="00731FAE">
        <w:rPr>
          <w:sz w:val="28"/>
          <w:szCs w:val="28"/>
        </w:rPr>
        <w:t xml:space="preserve"> отсутствует санитарно-защитное озеленение производственных предприятий;</w:t>
      </w:r>
    </w:p>
    <w:p w:rsidR="000217F2" w:rsidRPr="00731FAE" w:rsidRDefault="000217F2" w:rsidP="002C7556">
      <w:pPr>
        <w:numPr>
          <w:ilvl w:val="0"/>
          <w:numId w:val="67"/>
        </w:numPr>
        <w:ind w:left="357" w:hanging="357"/>
        <w:jc w:val="both"/>
        <w:rPr>
          <w:sz w:val="28"/>
          <w:szCs w:val="28"/>
        </w:rPr>
      </w:pPr>
      <w:r w:rsidRPr="00731FAE">
        <w:rPr>
          <w:sz w:val="28"/>
          <w:szCs w:val="28"/>
        </w:rPr>
        <w:t xml:space="preserve">отсутствует централизованная канализация, в том числе застройки, находящейся </w:t>
      </w:r>
      <w:r w:rsidR="007F0E06" w:rsidRPr="00731FAE">
        <w:rPr>
          <w:sz w:val="28"/>
          <w:szCs w:val="28"/>
        </w:rPr>
        <w:t>в водоохрану</w:t>
      </w:r>
      <w:r w:rsidRPr="00731FAE">
        <w:rPr>
          <w:sz w:val="28"/>
          <w:szCs w:val="28"/>
        </w:rPr>
        <w:t xml:space="preserve"> зоне.</w:t>
      </w:r>
    </w:p>
    <w:p w:rsidR="000217F2" w:rsidRDefault="000217F2" w:rsidP="000217F2">
      <w:pPr>
        <w:ind w:firstLine="709"/>
        <w:jc w:val="both"/>
        <w:rPr>
          <w:sz w:val="28"/>
        </w:rPr>
      </w:pPr>
      <w:r w:rsidRPr="00731FAE">
        <w:rPr>
          <w:sz w:val="28"/>
        </w:rPr>
        <w:t>В целом проектируемая территория поселения и его центра в санитарно-гигиеническом отношении вполне пригодна для дальнейшего развития при условии соблюдения комплекса мероприятий, направленных на оздоровление ее микроклимата, выноса предприятий или проведения соответствующих мероприятий для устранения их вредного воздействия на состояние окружающей среды.</w:t>
      </w:r>
    </w:p>
    <w:p w:rsidR="000217F2" w:rsidRPr="009D012E" w:rsidRDefault="000217F2" w:rsidP="000217F2">
      <w:pPr>
        <w:ind w:firstLine="709"/>
        <w:jc w:val="both"/>
        <w:rPr>
          <w:sz w:val="28"/>
        </w:rPr>
      </w:pPr>
      <w:r w:rsidRPr="009D012E">
        <w:rPr>
          <w:sz w:val="28"/>
        </w:rPr>
        <w:lastRenderedPageBreak/>
        <w:t xml:space="preserve">Территория </w:t>
      </w:r>
      <w:proofErr w:type="spellStart"/>
      <w:r>
        <w:rPr>
          <w:sz w:val="28"/>
        </w:rPr>
        <w:t>Старонижестеблиевского</w:t>
      </w:r>
      <w:proofErr w:type="spellEnd"/>
      <w:r w:rsidRPr="009D012E">
        <w:rPr>
          <w:sz w:val="28"/>
        </w:rPr>
        <w:t xml:space="preserve"> сельского поселения </w:t>
      </w:r>
      <w:r w:rsidR="005E2797">
        <w:rPr>
          <w:sz w:val="28"/>
        </w:rPr>
        <w:t>Красноармейского муниципального района</w:t>
      </w:r>
      <w:r w:rsidRPr="009D012E">
        <w:rPr>
          <w:sz w:val="28"/>
        </w:rPr>
        <w:t xml:space="preserve">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w:t>
      </w:r>
    </w:p>
    <w:p w:rsidR="000217F2" w:rsidRPr="009D012E" w:rsidRDefault="000217F2" w:rsidP="000217F2">
      <w:pPr>
        <w:ind w:firstLine="709"/>
        <w:jc w:val="both"/>
        <w:rPr>
          <w:sz w:val="28"/>
        </w:rPr>
      </w:pPr>
      <w:r w:rsidRPr="009D012E">
        <w:rPr>
          <w:sz w:val="28"/>
        </w:rPr>
        <w:t>В соответствии с пунктом 2 постановления главы администрации Краснодарского края от 26 июля 2001 г.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№1029, Перечень (список) объектов животного мира, занесенных в Красную книгу Российской Федерации, утвержден приказом Минприроды России от 24 марта 2020 г. №162 «Об утверждении Перечня объектов животного мира, занесенных в Красную книгу Российской Федерации».</w:t>
      </w:r>
    </w:p>
    <w:p w:rsidR="000217F2" w:rsidRPr="009D012E" w:rsidRDefault="000217F2" w:rsidP="000217F2">
      <w:pPr>
        <w:ind w:firstLine="709"/>
        <w:jc w:val="both"/>
        <w:rPr>
          <w:sz w:val="28"/>
        </w:rPr>
      </w:pPr>
      <w:r w:rsidRPr="009D012E">
        <w:rPr>
          <w:sz w:val="28"/>
        </w:rPr>
        <w:t xml:space="preserve">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упомянутые объекты животного мира и мест их обитания, может быть решен посредством проведения полевых (натурных) и камеральных исследований профильными научными организациями. </w:t>
      </w:r>
    </w:p>
    <w:p w:rsidR="000217F2" w:rsidRPr="009D012E" w:rsidRDefault="000217F2" w:rsidP="000217F2">
      <w:pPr>
        <w:ind w:firstLine="709"/>
        <w:jc w:val="both"/>
        <w:rPr>
          <w:sz w:val="28"/>
        </w:rPr>
      </w:pPr>
      <w:r w:rsidRPr="009D012E">
        <w:rPr>
          <w:sz w:val="28"/>
        </w:rPr>
        <w:t>В соответствии с частью 2 статьи 22 Закона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нанесенных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в Красные книги Российской Федерации и (или) Краснодарского края).</w:t>
      </w:r>
    </w:p>
    <w:p w:rsidR="000217F2" w:rsidRPr="009D012E" w:rsidRDefault="000217F2" w:rsidP="000217F2">
      <w:pPr>
        <w:ind w:firstLine="709"/>
        <w:jc w:val="both"/>
        <w:rPr>
          <w:sz w:val="28"/>
        </w:rPr>
      </w:pPr>
      <w:r w:rsidRPr="009D012E">
        <w:rPr>
          <w:sz w:val="28"/>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w:t>
      </w:r>
      <w:r w:rsidRPr="009D012E">
        <w:rPr>
          <w:sz w:val="28"/>
        </w:rPr>
        <w:lastRenderedPageBreak/>
        <w:t>августа 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0217F2" w:rsidRPr="009D012E" w:rsidRDefault="000217F2" w:rsidP="000217F2">
      <w:pPr>
        <w:ind w:firstLine="709"/>
        <w:jc w:val="both"/>
        <w:rPr>
          <w:sz w:val="28"/>
        </w:rPr>
      </w:pPr>
      <w:r w:rsidRPr="009D012E">
        <w:rPr>
          <w:sz w:val="28"/>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rsidR="0042513C" w:rsidRPr="00FF6C42" w:rsidRDefault="000217F2" w:rsidP="00FF6C42">
      <w:pPr>
        <w:ind w:firstLine="709"/>
        <w:jc w:val="both"/>
        <w:rPr>
          <w:sz w:val="28"/>
        </w:rPr>
      </w:pPr>
      <w:r w:rsidRPr="009D012E">
        <w:rPr>
          <w:sz w:val="28"/>
        </w:rPr>
        <w:t xml:space="preserve">Кроме того, территория </w:t>
      </w:r>
      <w:proofErr w:type="spellStart"/>
      <w:r w:rsidRPr="001D7C60">
        <w:rPr>
          <w:sz w:val="28"/>
        </w:rPr>
        <w:t>Старонижестеблиевского</w:t>
      </w:r>
      <w:proofErr w:type="spellEnd"/>
      <w:r w:rsidRPr="001D7C60">
        <w:rPr>
          <w:sz w:val="28"/>
        </w:rPr>
        <w:t xml:space="preserve"> сельского поселения </w:t>
      </w:r>
      <w:r w:rsidR="005E2797">
        <w:rPr>
          <w:sz w:val="28"/>
        </w:rPr>
        <w:t>Красноармейского муниципального района</w:t>
      </w:r>
      <w:r w:rsidRPr="009D012E">
        <w:rPr>
          <w:sz w:val="28"/>
        </w:rPr>
        <w:t xml:space="preserve"> расположена в границах охотничьих угодий, в связи с чем, при планировании использования земельных участков, находящихся в границах охотничьих угодий, необходимо учитывать интересы юридических лиц и индивидуальных предпринимателей, осуществляющих деятельность в сфере охотничьего хозяйства и охотников.</w:t>
      </w:r>
    </w:p>
    <w:p w:rsidR="00BB28DE" w:rsidRDefault="00BB28DE" w:rsidP="009C2C2D">
      <w:pPr>
        <w:spacing w:line="319" w:lineRule="auto"/>
        <w:ind w:firstLine="708"/>
        <w:jc w:val="both"/>
        <w:rPr>
          <w:sz w:val="28"/>
          <w:szCs w:val="28"/>
          <w:lang w:val="x-none"/>
        </w:rPr>
      </w:pPr>
    </w:p>
    <w:p w:rsidR="00522E11" w:rsidRPr="008B0F52" w:rsidRDefault="00522E11" w:rsidP="00522E11">
      <w:pPr>
        <w:pStyle w:val="31"/>
        <w:spacing w:before="0"/>
        <w:ind w:firstLine="680"/>
      </w:pPr>
      <w:bookmarkStart w:id="27" w:name="_Toc200444386"/>
      <w:r>
        <w:t xml:space="preserve">1.9 </w:t>
      </w:r>
      <w:r w:rsidRPr="008B0F52">
        <w:t>МЕРОПРИЯТИЯ ПО ОХРАНЕ ЖИВОТНОГО МИРА</w:t>
      </w:r>
      <w:bookmarkEnd w:id="27"/>
    </w:p>
    <w:p w:rsidR="00522E11" w:rsidRPr="006662BE" w:rsidRDefault="00522E11" w:rsidP="00522E11">
      <w:pPr>
        <w:pStyle w:val="a9"/>
        <w:spacing w:after="0"/>
        <w:ind w:firstLine="680"/>
        <w:jc w:val="both"/>
        <w:rPr>
          <w:sz w:val="28"/>
        </w:rPr>
      </w:pPr>
    </w:p>
    <w:p w:rsidR="00522E11" w:rsidRPr="00BB4C9A" w:rsidRDefault="00522E11" w:rsidP="00522E11">
      <w:pPr>
        <w:pStyle w:val="a9"/>
        <w:spacing w:after="0"/>
        <w:ind w:firstLine="680"/>
        <w:jc w:val="both"/>
        <w:rPr>
          <w:sz w:val="28"/>
        </w:rPr>
      </w:pPr>
      <w:r w:rsidRPr="00BB4C9A">
        <w:rPr>
          <w:sz w:val="28"/>
        </w:rPr>
        <w:t xml:space="preserve">Территория </w:t>
      </w:r>
      <w:proofErr w:type="spellStart"/>
      <w:r w:rsidR="00ED2746" w:rsidRPr="00E65136">
        <w:rPr>
          <w:sz w:val="28"/>
          <w:szCs w:val="28"/>
        </w:rPr>
        <w:t>Старонижестеблиевского</w:t>
      </w:r>
      <w:proofErr w:type="spellEnd"/>
      <w:r w:rsidR="00ED2746" w:rsidRPr="00E65136">
        <w:rPr>
          <w:sz w:val="28"/>
          <w:szCs w:val="28"/>
        </w:rPr>
        <w:t xml:space="preserve"> сельского поселения </w:t>
      </w:r>
      <w:r w:rsidR="005E2797">
        <w:rPr>
          <w:sz w:val="28"/>
          <w:szCs w:val="28"/>
        </w:rPr>
        <w:t>Красноармейского муниципального района</w:t>
      </w:r>
      <w:r w:rsidRPr="00BB4C9A">
        <w:rPr>
          <w:sz w:val="28"/>
        </w:rPr>
        <w:t xml:space="preserve"> входит в состав ареалов и мест обитания видов (подвидов) объектов животного мира, занесенных в Красную книгу Российской Федерации и (или) в Красную книгу Краснодарского края.</w:t>
      </w:r>
    </w:p>
    <w:p w:rsidR="00522E11" w:rsidRPr="00BB4C9A" w:rsidRDefault="00522E11" w:rsidP="00522E11">
      <w:pPr>
        <w:pStyle w:val="a9"/>
        <w:spacing w:after="0"/>
        <w:ind w:firstLine="680"/>
        <w:jc w:val="both"/>
        <w:rPr>
          <w:sz w:val="28"/>
        </w:rPr>
      </w:pPr>
      <w:r w:rsidRPr="00BB4C9A">
        <w:rPr>
          <w:sz w:val="28"/>
        </w:rPr>
        <w:t xml:space="preserve">В соответствии   с пунктом 2 постановления главы администрации Краснодарского края от 26 июля 2001года, №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диких животных, обитающих на территории Краснодарского края. Действующий в настоящее время Перечень таксонов животных, занесенных в Красную книгу </w:t>
      </w:r>
      <w:r w:rsidRPr="00BB4C9A">
        <w:rPr>
          <w:sz w:val="28"/>
        </w:rPr>
        <w:lastRenderedPageBreak/>
        <w:t>Краснодарского края, утвержден постановлением главы администрации (губернатора) Краснодарского края от 22 декабря 2017 года, № 1029, Перечень (список) объектов животного мира, зане-сенных в Красную книгу Российской Федерации, утвержден приказом Минприроды России от 24 марта 2020 года, № 162 «Об утверждении Перечня объектов животного мира, занесенных в Красную книгу Российской Федерации».</w:t>
      </w:r>
    </w:p>
    <w:p w:rsidR="00522E11" w:rsidRPr="00BB4C9A" w:rsidRDefault="00522E11" w:rsidP="00522E11">
      <w:pPr>
        <w:pStyle w:val="a9"/>
        <w:spacing w:after="0"/>
        <w:ind w:firstLine="680"/>
        <w:jc w:val="both"/>
        <w:rPr>
          <w:sz w:val="28"/>
        </w:rPr>
      </w:pPr>
      <w:r w:rsidRPr="00BB4C9A">
        <w:rPr>
          <w:sz w:val="28"/>
        </w:rPr>
        <w:t>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информационно-коммуникационной сети «Интернет» (http:/mpr.krasnodar.ru) в открытом для общего пользования разделе «Красная книга Краснодарского края». 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522E11" w:rsidRPr="00BB4C9A" w:rsidRDefault="00522E11" w:rsidP="00522E11">
      <w:pPr>
        <w:pStyle w:val="a9"/>
        <w:spacing w:after="0"/>
        <w:ind w:firstLine="680"/>
        <w:jc w:val="both"/>
        <w:rPr>
          <w:sz w:val="28"/>
        </w:rPr>
      </w:pPr>
      <w:r w:rsidRPr="00BB4C9A">
        <w:rPr>
          <w:sz w:val="28"/>
        </w:rPr>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522E11" w:rsidRPr="00BB4C9A" w:rsidRDefault="00522E11" w:rsidP="00522E11">
      <w:pPr>
        <w:pStyle w:val="a9"/>
        <w:spacing w:after="0"/>
        <w:ind w:firstLine="680"/>
        <w:jc w:val="both"/>
        <w:rPr>
          <w:sz w:val="28"/>
        </w:rPr>
      </w:pPr>
      <w:r w:rsidRPr="00BB4C9A">
        <w:rPr>
          <w:sz w:val="28"/>
        </w:rPr>
        <w:t>В соответствии с частью 2 статья 22 Закона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Федерации и (или) Краснодарского края).</w:t>
      </w:r>
    </w:p>
    <w:p w:rsidR="00522E11" w:rsidRPr="00BB4C9A" w:rsidRDefault="00522E11" w:rsidP="00522E11">
      <w:pPr>
        <w:pStyle w:val="a9"/>
        <w:spacing w:after="0"/>
        <w:ind w:firstLine="680"/>
        <w:jc w:val="both"/>
        <w:rPr>
          <w:sz w:val="28"/>
        </w:rPr>
      </w:pPr>
      <w:r w:rsidRPr="00BB4C9A">
        <w:rPr>
          <w:sz w:val="28"/>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w:t>
      </w:r>
      <w:r w:rsidRPr="00BB4C9A">
        <w:rPr>
          <w:sz w:val="28"/>
        </w:rPr>
        <w:lastRenderedPageBreak/>
        <w:t>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его сохранения и восстановления среды обитания.</w:t>
      </w:r>
    </w:p>
    <w:p w:rsidR="00522E11" w:rsidRDefault="00522E11" w:rsidP="00522E11">
      <w:pPr>
        <w:pStyle w:val="a9"/>
        <w:spacing w:after="0"/>
        <w:ind w:firstLine="680"/>
        <w:jc w:val="both"/>
        <w:rPr>
          <w:sz w:val="28"/>
        </w:rPr>
      </w:pPr>
      <w:r w:rsidRPr="00BB4C9A">
        <w:rPr>
          <w:sz w:val="28"/>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w:t>
      </w:r>
    </w:p>
    <w:p w:rsidR="00522E11" w:rsidRPr="00D66D48" w:rsidRDefault="00522E11" w:rsidP="00522E11">
      <w:pPr>
        <w:pStyle w:val="2ff"/>
        <w:shd w:val="clear" w:color="auto" w:fill="auto"/>
        <w:tabs>
          <w:tab w:val="left" w:pos="1018"/>
        </w:tabs>
        <w:spacing w:before="0" w:line="240" w:lineRule="auto"/>
        <w:ind w:firstLine="680"/>
      </w:pPr>
      <w:r>
        <w:rPr>
          <w:color w:val="000000"/>
          <w:lang w:bidi="ru-RU"/>
        </w:rPr>
        <w:t xml:space="preserve">Так же необходимо учитывать </w:t>
      </w:r>
      <w:r w:rsidRPr="00D66D48">
        <w:rPr>
          <w:color w:val="000000"/>
          <w:lang w:bidi="ru-RU"/>
        </w:rPr>
        <w:t>проведение земляных и строительных работ без проведения согласованных в установленном порядке мероприятий по охране объектов животного мира и среды их обитания образует состав административных правонарушений, предусмотренных стать</w:t>
      </w:r>
      <w:r>
        <w:rPr>
          <w:color w:val="000000"/>
          <w:lang w:bidi="ru-RU"/>
        </w:rPr>
        <w:t>ёй 8.33 и</w:t>
      </w:r>
      <w:r w:rsidRPr="00D66D48">
        <w:rPr>
          <w:color w:val="000000"/>
          <w:lang w:bidi="ru-RU"/>
        </w:rPr>
        <w:t xml:space="preserve"> статьёй 8.3</w:t>
      </w:r>
      <w:r>
        <w:rPr>
          <w:color w:val="000000"/>
          <w:lang w:bidi="ru-RU"/>
        </w:rPr>
        <w:t>5</w:t>
      </w:r>
      <w:r w:rsidRPr="00D66D48">
        <w:rPr>
          <w:color w:val="000000"/>
          <w:lang w:bidi="ru-RU"/>
        </w:rPr>
        <w:t xml:space="preserve"> </w:t>
      </w:r>
      <w:r>
        <w:rPr>
          <w:color w:val="000000"/>
          <w:lang w:bidi="ru-RU"/>
        </w:rPr>
        <w:t xml:space="preserve"> </w:t>
      </w:r>
      <w:r w:rsidRPr="00D66D48">
        <w:rPr>
          <w:color w:val="000000"/>
          <w:lang w:bidi="ru-RU"/>
        </w:rPr>
        <w:t>Кодекса Российской Федерации об административных правонарушениях</w:t>
      </w:r>
      <w:r>
        <w:rPr>
          <w:color w:val="000000"/>
          <w:lang w:bidi="ru-RU"/>
        </w:rPr>
        <w:t xml:space="preserve">: </w:t>
      </w:r>
    </w:p>
    <w:p w:rsidR="00522E11" w:rsidRDefault="00522E11" w:rsidP="00522E11">
      <w:pPr>
        <w:ind w:firstLine="680"/>
        <w:rPr>
          <w:i/>
          <w:sz w:val="28"/>
          <w:szCs w:val="28"/>
        </w:rPr>
      </w:pPr>
      <w:r w:rsidRPr="00D66D48">
        <w:rPr>
          <w:i/>
          <w:sz w:val="28"/>
          <w:szCs w:val="28"/>
        </w:rPr>
        <w:t>Статья 8.33. Нарушение правил охраны среды обитания или путей миграции объектов животного мира и водных биологических ресурсов</w:t>
      </w:r>
      <w:r>
        <w:rPr>
          <w:i/>
          <w:sz w:val="28"/>
          <w:szCs w:val="28"/>
        </w:rPr>
        <w:t>:</w:t>
      </w:r>
    </w:p>
    <w:p w:rsidR="00522E11" w:rsidRPr="00437FBE" w:rsidRDefault="00522E11" w:rsidP="00522E11">
      <w:pPr>
        <w:pStyle w:val="ConsPlusNormal"/>
        <w:ind w:firstLine="680"/>
        <w:jc w:val="both"/>
      </w:pPr>
      <w:r w:rsidRPr="00D66D48">
        <w:rPr>
          <w:rFonts w:ascii="Times New Roman" w:hAnsi="Times New Roman" w:cs="Times New Roman"/>
          <w:sz w:val="28"/>
          <w:szCs w:val="28"/>
        </w:rPr>
        <w:t>Нарушение правил охраны среды обитания или путей миграции объектов животного мира и водных биологических ресурсов -</w:t>
      </w:r>
      <w:r>
        <w:rPr>
          <w:rFonts w:ascii="Times New Roman" w:hAnsi="Times New Roman" w:cs="Times New Roman"/>
          <w:sz w:val="28"/>
          <w:szCs w:val="28"/>
        </w:rPr>
        <w:t xml:space="preserve"> </w:t>
      </w:r>
      <w:r w:rsidRPr="00D66D48">
        <w:rPr>
          <w:rFonts w:ascii="Times New Roman" w:hAnsi="Times New Roman" w:cs="Times New Roman"/>
          <w:sz w:val="28"/>
          <w:szCs w:val="28"/>
        </w:rP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r>
        <w:t>.</w:t>
      </w:r>
    </w:p>
    <w:p w:rsidR="00522E11" w:rsidRDefault="00522E11" w:rsidP="00522E11">
      <w:pPr>
        <w:ind w:firstLine="680"/>
        <w:rPr>
          <w:i/>
          <w:sz w:val="28"/>
          <w:szCs w:val="28"/>
        </w:rPr>
      </w:pPr>
      <w:r w:rsidRPr="00583AF2">
        <w:rPr>
          <w:i/>
          <w:sz w:val="28"/>
          <w:szCs w:val="28"/>
        </w:rPr>
        <w:t>Статья 8.35. Причинение вреда редким и находящимся под угрозой исчезновения видам животных, растений или других организмов, занесенных в Красную книгу Российской Федерации и (или) охраняемых международными договорами Российской Федерации, в том числе их уничтожение</w:t>
      </w:r>
      <w:r>
        <w:rPr>
          <w:i/>
          <w:sz w:val="28"/>
          <w:szCs w:val="28"/>
        </w:rPr>
        <w:t>:</w:t>
      </w:r>
    </w:p>
    <w:p w:rsidR="00522E11" w:rsidRPr="00583AF2" w:rsidRDefault="00522E11" w:rsidP="00522E11">
      <w:pPr>
        <w:pStyle w:val="ConsPlusNormal"/>
        <w:ind w:firstLine="680"/>
        <w:jc w:val="both"/>
        <w:rPr>
          <w:rFonts w:ascii="Times New Roman" w:hAnsi="Times New Roman" w:cs="Times New Roman"/>
          <w:sz w:val="28"/>
          <w:szCs w:val="28"/>
        </w:rPr>
      </w:pPr>
      <w:r w:rsidRPr="00583AF2">
        <w:rPr>
          <w:rFonts w:ascii="Times New Roman" w:hAnsi="Times New Roman" w:cs="Times New Roman"/>
          <w:sz w:val="28"/>
          <w:szCs w:val="28"/>
        </w:rPr>
        <w:t xml:space="preserve">Уничтожение редких и находящихся под угрозой исчезновения видов животных, растений или других организмов, занесенных в Красную книгу Российской Федерации и (или) охраняемых международными договорами </w:t>
      </w:r>
      <w:r w:rsidRPr="00583AF2">
        <w:rPr>
          <w:rFonts w:ascii="Times New Roman" w:hAnsi="Times New Roman" w:cs="Times New Roman"/>
          <w:sz w:val="28"/>
          <w:szCs w:val="28"/>
        </w:rPr>
        <w:lastRenderedPageBreak/>
        <w:t xml:space="preserve">Российской Федерации, либо действия (бездействие), которые могут привести к гибели, сокращению численности либо нарушению среды обитания этих видов животных, растений или других организмов, либо добыча, хранение, перевозка, сбор, содержание, приобретение, продажа либо пересылка видов указанных животных, растений или других организмов,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признаков уголовно наказуемого деяния, </w:t>
      </w:r>
      <w:r>
        <w:rPr>
          <w:rFonts w:ascii="Times New Roman" w:hAnsi="Times New Roman" w:cs="Times New Roman"/>
          <w:sz w:val="28"/>
          <w:szCs w:val="28"/>
        </w:rPr>
        <w:t xml:space="preserve"> </w:t>
      </w:r>
      <w:r w:rsidRPr="00583AF2">
        <w:rPr>
          <w:rFonts w:ascii="Times New Roman" w:hAnsi="Times New Roman" w:cs="Times New Roman"/>
          <w:sz w:val="28"/>
          <w:szCs w:val="28"/>
        </w:rPr>
        <w:t>влекут наложение административного штрафа на граждан в размере от двух тысяч пятисот до пяти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w:t>
      </w:r>
      <w:r>
        <w:rPr>
          <w:rFonts w:ascii="Times New Roman" w:hAnsi="Times New Roman" w:cs="Times New Roman"/>
          <w:sz w:val="28"/>
          <w:szCs w:val="28"/>
        </w:rPr>
        <w:t>.</w:t>
      </w:r>
    </w:p>
    <w:p w:rsidR="00522E11" w:rsidRPr="00522E11" w:rsidRDefault="00522E11" w:rsidP="009C2C2D">
      <w:pPr>
        <w:spacing w:line="319" w:lineRule="auto"/>
        <w:ind w:firstLine="708"/>
        <w:jc w:val="both"/>
        <w:rPr>
          <w:sz w:val="28"/>
          <w:szCs w:val="28"/>
        </w:rPr>
      </w:pPr>
    </w:p>
    <w:p w:rsidR="00BB28DE" w:rsidRDefault="00BB28DE" w:rsidP="009C2C2D">
      <w:pPr>
        <w:spacing w:line="319" w:lineRule="auto"/>
        <w:ind w:firstLine="708"/>
        <w:jc w:val="both"/>
        <w:rPr>
          <w:sz w:val="28"/>
          <w:szCs w:val="28"/>
        </w:rPr>
      </w:pPr>
    </w:p>
    <w:p w:rsidR="0042513C" w:rsidRPr="0042513C" w:rsidRDefault="0042513C" w:rsidP="0042513C">
      <w:pPr>
        <w:pStyle w:val="31"/>
        <w:rPr>
          <w:sz w:val="28"/>
          <w:szCs w:val="28"/>
        </w:rPr>
      </w:pPr>
      <w:bookmarkStart w:id="28" w:name="_Toc137711635"/>
      <w:bookmarkStart w:id="29" w:name="_Toc200444387"/>
      <w:r w:rsidRPr="0042513C">
        <w:rPr>
          <w:sz w:val="28"/>
          <w:szCs w:val="28"/>
        </w:rPr>
        <w:t>1.</w:t>
      </w:r>
      <w:r w:rsidR="00522E11">
        <w:rPr>
          <w:sz w:val="28"/>
          <w:szCs w:val="28"/>
        </w:rPr>
        <w:t>10</w:t>
      </w:r>
      <w:r w:rsidRPr="0042513C">
        <w:rPr>
          <w:sz w:val="28"/>
          <w:szCs w:val="28"/>
        </w:rPr>
        <w:t>. БАЛАНС СОВРЕМЕННОГО ИСПОЛЬЗОВАНИЯ ТЕРРИТОРИЙ</w:t>
      </w:r>
      <w:bookmarkEnd w:id="28"/>
      <w:bookmarkEnd w:id="29"/>
      <w:r w:rsidRPr="0042513C">
        <w:rPr>
          <w:sz w:val="28"/>
          <w:szCs w:val="28"/>
        </w:rPr>
        <w:t xml:space="preserve"> </w:t>
      </w:r>
    </w:p>
    <w:p w:rsidR="0042513C" w:rsidRPr="00731FAE" w:rsidRDefault="0042513C" w:rsidP="0042513C">
      <w:pPr>
        <w:widowControl w:val="0"/>
        <w:autoSpaceDE w:val="0"/>
        <w:autoSpaceDN w:val="0"/>
        <w:adjustRightInd w:val="0"/>
        <w:ind w:right="284"/>
        <w:jc w:val="right"/>
        <w:rPr>
          <w:b/>
          <w:bCs/>
          <w:sz w:val="28"/>
          <w:szCs w:val="28"/>
        </w:rPr>
      </w:pPr>
    </w:p>
    <w:p w:rsidR="0042513C" w:rsidRPr="00731FAE" w:rsidRDefault="0042513C" w:rsidP="0042513C">
      <w:pPr>
        <w:widowControl w:val="0"/>
        <w:autoSpaceDE w:val="0"/>
        <w:autoSpaceDN w:val="0"/>
        <w:adjustRightInd w:val="0"/>
        <w:jc w:val="right"/>
        <w:rPr>
          <w:bCs/>
          <w:sz w:val="28"/>
          <w:szCs w:val="28"/>
        </w:rPr>
      </w:pPr>
      <w:r w:rsidRPr="00731FAE">
        <w:rPr>
          <w:bCs/>
          <w:sz w:val="28"/>
          <w:szCs w:val="28"/>
        </w:rPr>
        <w:t>Таблица 10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977"/>
        <w:gridCol w:w="2126"/>
      </w:tblGrid>
      <w:tr w:rsidR="0042513C" w:rsidRPr="00731FAE" w:rsidTr="0042513C">
        <w:tc>
          <w:tcPr>
            <w:tcW w:w="4536" w:type="dxa"/>
            <w:vMerge w:val="restart"/>
            <w:vAlign w:val="center"/>
          </w:tcPr>
          <w:p w:rsidR="0042513C" w:rsidRPr="00731FAE" w:rsidRDefault="0042513C" w:rsidP="00DA2413">
            <w:pPr>
              <w:ind w:right="284"/>
              <w:jc w:val="center"/>
              <w:rPr>
                <w:b/>
                <w:sz w:val="28"/>
              </w:rPr>
            </w:pPr>
            <w:r w:rsidRPr="00731FAE">
              <w:rPr>
                <w:b/>
                <w:sz w:val="28"/>
              </w:rPr>
              <w:t>Категория земель</w:t>
            </w:r>
          </w:p>
        </w:tc>
        <w:tc>
          <w:tcPr>
            <w:tcW w:w="5103" w:type="dxa"/>
            <w:gridSpan w:val="2"/>
            <w:vAlign w:val="center"/>
          </w:tcPr>
          <w:p w:rsidR="0042513C" w:rsidRPr="00731FAE" w:rsidRDefault="0042513C" w:rsidP="00DA2413">
            <w:pPr>
              <w:ind w:right="284" w:firstLine="709"/>
              <w:jc w:val="center"/>
              <w:rPr>
                <w:b/>
                <w:sz w:val="28"/>
              </w:rPr>
            </w:pPr>
            <w:r w:rsidRPr="00731FAE">
              <w:rPr>
                <w:b/>
                <w:sz w:val="28"/>
              </w:rPr>
              <w:t>Площадь земель</w:t>
            </w:r>
          </w:p>
        </w:tc>
      </w:tr>
      <w:tr w:rsidR="0042513C" w:rsidRPr="00731FAE" w:rsidTr="0042513C">
        <w:tc>
          <w:tcPr>
            <w:tcW w:w="4536" w:type="dxa"/>
            <w:vMerge/>
          </w:tcPr>
          <w:p w:rsidR="0042513C" w:rsidRPr="00731FAE" w:rsidRDefault="0042513C" w:rsidP="00DA2413">
            <w:pPr>
              <w:ind w:right="284" w:firstLine="709"/>
              <w:rPr>
                <w:b/>
                <w:sz w:val="28"/>
              </w:rPr>
            </w:pPr>
          </w:p>
        </w:tc>
        <w:tc>
          <w:tcPr>
            <w:tcW w:w="2977" w:type="dxa"/>
          </w:tcPr>
          <w:p w:rsidR="0042513C" w:rsidRPr="00731FAE" w:rsidRDefault="0042513C" w:rsidP="00DA2413">
            <w:pPr>
              <w:ind w:left="-108"/>
              <w:jc w:val="center"/>
              <w:rPr>
                <w:b/>
                <w:sz w:val="28"/>
              </w:rPr>
            </w:pPr>
            <w:r w:rsidRPr="00731FAE">
              <w:rPr>
                <w:b/>
                <w:sz w:val="28"/>
              </w:rPr>
              <w:t>Существующее положение</w:t>
            </w:r>
            <w:r>
              <w:rPr>
                <w:b/>
                <w:sz w:val="28"/>
              </w:rPr>
              <w:t xml:space="preserve"> (2010 г.)</w:t>
            </w:r>
            <w:r w:rsidRPr="00731FAE">
              <w:rPr>
                <w:b/>
                <w:sz w:val="28"/>
              </w:rPr>
              <w:t>, га</w:t>
            </w:r>
          </w:p>
        </w:tc>
        <w:tc>
          <w:tcPr>
            <w:tcW w:w="2126" w:type="dxa"/>
            <w:vAlign w:val="center"/>
          </w:tcPr>
          <w:p w:rsidR="0042513C" w:rsidRPr="00731FAE" w:rsidRDefault="0042513C" w:rsidP="00DA2413">
            <w:pPr>
              <w:tabs>
                <w:tab w:val="left" w:pos="0"/>
              </w:tabs>
              <w:jc w:val="center"/>
              <w:rPr>
                <w:b/>
                <w:sz w:val="28"/>
              </w:rPr>
            </w:pPr>
            <w:r w:rsidRPr="00731FAE">
              <w:rPr>
                <w:b/>
                <w:sz w:val="28"/>
              </w:rPr>
              <w:t>%</w:t>
            </w:r>
          </w:p>
        </w:tc>
      </w:tr>
      <w:tr w:rsidR="0042513C" w:rsidRPr="00731FAE" w:rsidTr="0042513C">
        <w:tc>
          <w:tcPr>
            <w:tcW w:w="4536" w:type="dxa"/>
          </w:tcPr>
          <w:p w:rsidR="0042513C" w:rsidRPr="00731FAE" w:rsidRDefault="0042513C" w:rsidP="00DA2413">
            <w:pPr>
              <w:tabs>
                <w:tab w:val="left" w:pos="3081"/>
              </w:tabs>
              <w:rPr>
                <w:b/>
                <w:sz w:val="28"/>
              </w:rPr>
            </w:pPr>
            <w:r w:rsidRPr="00731FAE">
              <w:rPr>
                <w:b/>
                <w:sz w:val="28"/>
              </w:rPr>
              <w:t>Общая площадь земель Старонижестеблиевского сельского поселения, в т.ч.:</w:t>
            </w:r>
          </w:p>
        </w:tc>
        <w:tc>
          <w:tcPr>
            <w:tcW w:w="2977" w:type="dxa"/>
            <w:vAlign w:val="center"/>
          </w:tcPr>
          <w:p w:rsidR="0042513C" w:rsidRPr="004000EC" w:rsidRDefault="0042513C" w:rsidP="00DA2413">
            <w:pPr>
              <w:ind w:right="-108"/>
              <w:jc w:val="center"/>
              <w:rPr>
                <w:b/>
                <w:sz w:val="28"/>
              </w:rPr>
            </w:pPr>
            <w:r w:rsidRPr="004000EC">
              <w:rPr>
                <w:b/>
                <w:sz w:val="28"/>
              </w:rPr>
              <w:t>26239,44</w:t>
            </w:r>
          </w:p>
        </w:tc>
        <w:tc>
          <w:tcPr>
            <w:tcW w:w="2126" w:type="dxa"/>
            <w:vAlign w:val="center"/>
          </w:tcPr>
          <w:p w:rsidR="0042513C" w:rsidRPr="004000EC" w:rsidRDefault="0042513C" w:rsidP="00DA2413">
            <w:pPr>
              <w:tabs>
                <w:tab w:val="left" w:pos="279"/>
              </w:tabs>
              <w:ind w:right="34"/>
              <w:jc w:val="center"/>
              <w:rPr>
                <w:b/>
                <w:sz w:val="28"/>
              </w:rPr>
            </w:pPr>
            <w:r w:rsidRPr="004000EC">
              <w:rPr>
                <w:b/>
                <w:sz w:val="28"/>
              </w:rPr>
              <w:t>100</w:t>
            </w:r>
          </w:p>
        </w:tc>
      </w:tr>
      <w:tr w:rsidR="0042513C" w:rsidRPr="00731FAE" w:rsidTr="0042513C">
        <w:tc>
          <w:tcPr>
            <w:tcW w:w="4536" w:type="dxa"/>
          </w:tcPr>
          <w:p w:rsidR="0042513C" w:rsidRPr="00731FAE" w:rsidRDefault="0042513C" w:rsidP="00DA2413">
            <w:pPr>
              <w:tabs>
                <w:tab w:val="left" w:pos="3081"/>
              </w:tabs>
              <w:rPr>
                <w:sz w:val="28"/>
              </w:rPr>
            </w:pPr>
            <w:r w:rsidRPr="00731FAE">
              <w:rPr>
                <w:sz w:val="28"/>
              </w:rPr>
              <w:t>1. Земли населенных пунктов</w:t>
            </w:r>
          </w:p>
        </w:tc>
        <w:tc>
          <w:tcPr>
            <w:tcW w:w="2977" w:type="dxa"/>
            <w:vAlign w:val="center"/>
          </w:tcPr>
          <w:p w:rsidR="0042513C" w:rsidRPr="004000EC" w:rsidRDefault="0042513C" w:rsidP="00DA2413">
            <w:pPr>
              <w:ind w:right="-108"/>
              <w:jc w:val="center"/>
              <w:rPr>
                <w:sz w:val="28"/>
              </w:rPr>
            </w:pPr>
            <w:r w:rsidRPr="004000EC">
              <w:rPr>
                <w:sz w:val="28"/>
              </w:rPr>
              <w:t>2708,71</w:t>
            </w:r>
          </w:p>
        </w:tc>
        <w:tc>
          <w:tcPr>
            <w:tcW w:w="2126" w:type="dxa"/>
            <w:vAlign w:val="center"/>
          </w:tcPr>
          <w:p w:rsidR="0042513C" w:rsidRPr="004000EC" w:rsidRDefault="0042513C" w:rsidP="00DA2413">
            <w:pPr>
              <w:tabs>
                <w:tab w:val="left" w:pos="279"/>
              </w:tabs>
              <w:ind w:right="34"/>
              <w:jc w:val="center"/>
              <w:rPr>
                <w:sz w:val="28"/>
              </w:rPr>
            </w:pPr>
            <w:r w:rsidRPr="004000EC">
              <w:rPr>
                <w:sz w:val="28"/>
              </w:rPr>
              <w:t>10,32</w:t>
            </w:r>
          </w:p>
        </w:tc>
      </w:tr>
      <w:tr w:rsidR="0042513C" w:rsidRPr="00731FAE" w:rsidTr="0042513C">
        <w:tc>
          <w:tcPr>
            <w:tcW w:w="4536" w:type="dxa"/>
          </w:tcPr>
          <w:p w:rsidR="0042513C" w:rsidRPr="00731FAE" w:rsidRDefault="0042513C" w:rsidP="00DA2413">
            <w:pPr>
              <w:tabs>
                <w:tab w:val="left" w:pos="3081"/>
              </w:tabs>
              <w:rPr>
                <w:sz w:val="28"/>
              </w:rPr>
            </w:pPr>
            <w:r w:rsidRPr="00731FAE">
              <w:rPr>
                <w:sz w:val="28"/>
              </w:rPr>
              <w:t>2. Земли сельскохозяйственного назначения</w:t>
            </w:r>
          </w:p>
        </w:tc>
        <w:tc>
          <w:tcPr>
            <w:tcW w:w="2977" w:type="dxa"/>
            <w:vAlign w:val="center"/>
          </w:tcPr>
          <w:p w:rsidR="0042513C" w:rsidRPr="004000EC" w:rsidRDefault="0042513C" w:rsidP="00DA2413">
            <w:pPr>
              <w:ind w:right="-108"/>
              <w:jc w:val="center"/>
              <w:rPr>
                <w:sz w:val="28"/>
              </w:rPr>
            </w:pPr>
            <w:r w:rsidRPr="004000EC">
              <w:rPr>
                <w:sz w:val="28"/>
              </w:rPr>
              <w:t>22622,73</w:t>
            </w:r>
          </w:p>
        </w:tc>
        <w:tc>
          <w:tcPr>
            <w:tcW w:w="2126" w:type="dxa"/>
            <w:vAlign w:val="center"/>
          </w:tcPr>
          <w:p w:rsidR="0042513C" w:rsidRPr="004000EC" w:rsidRDefault="0042513C" w:rsidP="00DA2413">
            <w:pPr>
              <w:tabs>
                <w:tab w:val="left" w:pos="279"/>
              </w:tabs>
              <w:ind w:right="34"/>
              <w:jc w:val="center"/>
              <w:rPr>
                <w:sz w:val="28"/>
              </w:rPr>
            </w:pPr>
            <w:r w:rsidRPr="004000EC">
              <w:rPr>
                <w:sz w:val="28"/>
              </w:rPr>
              <w:t>86,22</w:t>
            </w:r>
          </w:p>
        </w:tc>
      </w:tr>
      <w:tr w:rsidR="0042513C" w:rsidRPr="00731FAE" w:rsidTr="0042513C">
        <w:tc>
          <w:tcPr>
            <w:tcW w:w="4536" w:type="dxa"/>
          </w:tcPr>
          <w:p w:rsidR="0042513C" w:rsidRPr="00731FAE" w:rsidRDefault="0042513C" w:rsidP="00DA2413">
            <w:pPr>
              <w:tabs>
                <w:tab w:val="left" w:pos="3081"/>
              </w:tabs>
              <w:ind w:right="34"/>
              <w:rPr>
                <w:sz w:val="28"/>
              </w:rPr>
            </w:pPr>
            <w:r>
              <w:rPr>
                <w:sz w:val="28"/>
              </w:rPr>
              <w:t>3</w:t>
            </w:r>
            <w:r w:rsidRPr="00731FAE">
              <w:rPr>
                <w:sz w:val="28"/>
              </w:rPr>
              <w:t>. Земли промышленности, транспорта, энергетики, связи и иного специального назначения</w:t>
            </w:r>
          </w:p>
        </w:tc>
        <w:tc>
          <w:tcPr>
            <w:tcW w:w="2977" w:type="dxa"/>
            <w:vAlign w:val="center"/>
          </w:tcPr>
          <w:p w:rsidR="0042513C" w:rsidRPr="004000EC" w:rsidRDefault="0042513C" w:rsidP="00DA2413">
            <w:pPr>
              <w:ind w:right="-108"/>
              <w:jc w:val="center"/>
              <w:rPr>
                <w:sz w:val="28"/>
              </w:rPr>
            </w:pPr>
            <w:r w:rsidRPr="004000EC">
              <w:rPr>
                <w:sz w:val="28"/>
              </w:rPr>
              <w:t>188</w:t>
            </w:r>
          </w:p>
        </w:tc>
        <w:tc>
          <w:tcPr>
            <w:tcW w:w="2126" w:type="dxa"/>
            <w:vAlign w:val="center"/>
          </w:tcPr>
          <w:p w:rsidR="0042513C" w:rsidRPr="004000EC" w:rsidRDefault="0042513C" w:rsidP="00DA2413">
            <w:pPr>
              <w:tabs>
                <w:tab w:val="left" w:pos="279"/>
              </w:tabs>
              <w:ind w:right="34"/>
              <w:jc w:val="center"/>
              <w:rPr>
                <w:sz w:val="28"/>
              </w:rPr>
            </w:pPr>
            <w:r w:rsidRPr="004000EC">
              <w:rPr>
                <w:sz w:val="28"/>
              </w:rPr>
              <w:t>0,72</w:t>
            </w:r>
          </w:p>
        </w:tc>
      </w:tr>
      <w:tr w:rsidR="0042513C" w:rsidRPr="00731FAE" w:rsidTr="0042513C">
        <w:trPr>
          <w:trHeight w:val="174"/>
        </w:trPr>
        <w:tc>
          <w:tcPr>
            <w:tcW w:w="4536" w:type="dxa"/>
          </w:tcPr>
          <w:p w:rsidR="0042513C" w:rsidRPr="00731FAE" w:rsidRDefault="0042513C" w:rsidP="00DA2413">
            <w:pPr>
              <w:tabs>
                <w:tab w:val="left" w:pos="3081"/>
              </w:tabs>
              <w:ind w:left="34"/>
              <w:rPr>
                <w:sz w:val="28"/>
              </w:rPr>
            </w:pPr>
            <w:r>
              <w:rPr>
                <w:sz w:val="28"/>
              </w:rPr>
              <w:t>4</w:t>
            </w:r>
            <w:r w:rsidRPr="00731FAE">
              <w:rPr>
                <w:sz w:val="28"/>
              </w:rPr>
              <w:t>. Земли водного фонда</w:t>
            </w:r>
          </w:p>
        </w:tc>
        <w:tc>
          <w:tcPr>
            <w:tcW w:w="2977" w:type="dxa"/>
            <w:vAlign w:val="center"/>
          </w:tcPr>
          <w:p w:rsidR="0042513C" w:rsidRPr="004000EC" w:rsidRDefault="0042513C" w:rsidP="00DA2413">
            <w:pPr>
              <w:ind w:right="-108"/>
              <w:jc w:val="center"/>
              <w:rPr>
                <w:sz w:val="28"/>
              </w:rPr>
            </w:pPr>
            <w:r w:rsidRPr="004000EC">
              <w:rPr>
                <w:sz w:val="28"/>
              </w:rPr>
              <w:t>632</w:t>
            </w:r>
          </w:p>
        </w:tc>
        <w:tc>
          <w:tcPr>
            <w:tcW w:w="2126" w:type="dxa"/>
            <w:vAlign w:val="center"/>
          </w:tcPr>
          <w:p w:rsidR="0042513C" w:rsidRPr="004000EC" w:rsidRDefault="0042513C" w:rsidP="00DA2413">
            <w:pPr>
              <w:tabs>
                <w:tab w:val="left" w:pos="279"/>
              </w:tabs>
              <w:ind w:right="34"/>
              <w:jc w:val="center"/>
              <w:rPr>
                <w:sz w:val="28"/>
              </w:rPr>
            </w:pPr>
            <w:r w:rsidRPr="004000EC">
              <w:rPr>
                <w:sz w:val="28"/>
              </w:rPr>
              <w:t>2,41</w:t>
            </w:r>
          </w:p>
        </w:tc>
      </w:tr>
      <w:tr w:rsidR="0042513C" w:rsidRPr="00731FAE" w:rsidTr="0042513C">
        <w:trPr>
          <w:trHeight w:val="174"/>
        </w:trPr>
        <w:tc>
          <w:tcPr>
            <w:tcW w:w="4536" w:type="dxa"/>
          </w:tcPr>
          <w:p w:rsidR="0042513C" w:rsidRPr="00731FAE" w:rsidRDefault="0042513C" w:rsidP="00DA2413">
            <w:pPr>
              <w:tabs>
                <w:tab w:val="left" w:pos="3081"/>
              </w:tabs>
              <w:ind w:left="34"/>
              <w:rPr>
                <w:sz w:val="28"/>
              </w:rPr>
            </w:pPr>
            <w:r>
              <w:rPr>
                <w:sz w:val="28"/>
              </w:rPr>
              <w:t>5</w:t>
            </w:r>
            <w:r w:rsidRPr="00731FAE">
              <w:rPr>
                <w:sz w:val="28"/>
              </w:rPr>
              <w:t>. Земли запаса</w:t>
            </w:r>
          </w:p>
        </w:tc>
        <w:tc>
          <w:tcPr>
            <w:tcW w:w="2977" w:type="dxa"/>
            <w:vAlign w:val="center"/>
          </w:tcPr>
          <w:p w:rsidR="0042513C" w:rsidRPr="004000EC" w:rsidRDefault="0042513C" w:rsidP="00DA2413">
            <w:pPr>
              <w:ind w:right="-108"/>
              <w:jc w:val="center"/>
              <w:rPr>
                <w:sz w:val="28"/>
              </w:rPr>
            </w:pPr>
            <w:r w:rsidRPr="004000EC">
              <w:rPr>
                <w:sz w:val="28"/>
              </w:rPr>
              <w:t>88</w:t>
            </w:r>
          </w:p>
        </w:tc>
        <w:tc>
          <w:tcPr>
            <w:tcW w:w="2126" w:type="dxa"/>
            <w:vAlign w:val="center"/>
          </w:tcPr>
          <w:p w:rsidR="0042513C" w:rsidRPr="004000EC" w:rsidRDefault="0042513C" w:rsidP="00DA2413">
            <w:pPr>
              <w:tabs>
                <w:tab w:val="left" w:pos="279"/>
              </w:tabs>
              <w:ind w:right="34"/>
              <w:jc w:val="center"/>
              <w:rPr>
                <w:sz w:val="28"/>
              </w:rPr>
            </w:pPr>
            <w:r w:rsidRPr="004000EC">
              <w:rPr>
                <w:sz w:val="28"/>
              </w:rPr>
              <w:t>0,3</w:t>
            </w:r>
          </w:p>
        </w:tc>
      </w:tr>
    </w:tbl>
    <w:p w:rsidR="00BB28DE" w:rsidRDefault="00BB28DE" w:rsidP="009C2C2D">
      <w:pPr>
        <w:spacing w:line="319" w:lineRule="auto"/>
        <w:ind w:firstLine="708"/>
        <w:jc w:val="both"/>
        <w:rPr>
          <w:sz w:val="28"/>
          <w:szCs w:val="28"/>
        </w:rPr>
      </w:pPr>
    </w:p>
    <w:p w:rsidR="00A23F33" w:rsidRDefault="00A23F33" w:rsidP="00A23F33">
      <w:pPr>
        <w:spacing w:line="319" w:lineRule="auto"/>
        <w:ind w:firstLine="708"/>
      </w:pPr>
    </w:p>
    <w:p w:rsidR="00697C72" w:rsidRPr="0052250F" w:rsidRDefault="00A23F33" w:rsidP="00FF6C42">
      <w:pPr>
        <w:spacing w:line="319" w:lineRule="auto"/>
        <w:ind w:firstLine="708"/>
        <w:rPr>
          <w:highlight w:val="yellow"/>
        </w:rPr>
      </w:pPr>
      <w:r>
        <w:t xml:space="preserve"> </w:t>
      </w:r>
    </w:p>
    <w:p w:rsidR="009C6783" w:rsidRDefault="009C6783" w:rsidP="00565CC7">
      <w:pPr>
        <w:pStyle w:val="a9"/>
        <w:spacing w:after="0" w:line="288" w:lineRule="auto"/>
        <w:ind w:firstLine="680"/>
        <w:jc w:val="both"/>
        <w:rPr>
          <w:sz w:val="28"/>
        </w:rPr>
      </w:pPr>
    </w:p>
    <w:p w:rsidR="00D66D48" w:rsidRDefault="00D66D48" w:rsidP="00D66D48">
      <w:pPr>
        <w:pStyle w:val="2ff"/>
        <w:shd w:val="clear" w:color="auto" w:fill="auto"/>
        <w:tabs>
          <w:tab w:val="left" w:pos="1018"/>
        </w:tabs>
        <w:spacing w:before="0" w:line="336" w:lineRule="exact"/>
        <w:ind w:left="720" w:firstLine="0"/>
      </w:pPr>
    </w:p>
    <w:p w:rsidR="00D66D48" w:rsidRPr="00D66D48" w:rsidRDefault="00D66D48" w:rsidP="006662BE">
      <w:pPr>
        <w:pStyle w:val="a9"/>
        <w:spacing w:after="0" w:line="288" w:lineRule="auto"/>
        <w:ind w:firstLine="680"/>
        <w:jc w:val="both"/>
        <w:rPr>
          <w:sz w:val="28"/>
          <w:szCs w:val="28"/>
        </w:rPr>
      </w:pPr>
    </w:p>
    <w:p w:rsidR="00D66D48" w:rsidRPr="004D3263" w:rsidRDefault="00D66D48" w:rsidP="006662BE">
      <w:pPr>
        <w:pStyle w:val="a9"/>
        <w:spacing w:after="0" w:line="288" w:lineRule="auto"/>
        <w:ind w:firstLine="680"/>
        <w:jc w:val="both"/>
        <w:rPr>
          <w:sz w:val="28"/>
        </w:rPr>
      </w:pPr>
    </w:p>
    <w:p w:rsidR="005045D3" w:rsidRDefault="0012224B" w:rsidP="006A555B">
      <w:pPr>
        <w:pStyle w:val="1"/>
        <w:spacing w:before="0" w:after="0"/>
        <w:jc w:val="both"/>
      </w:pPr>
      <w:bookmarkStart w:id="30" w:name="_Toc262635711"/>
      <w:r>
        <w:br w:type="page"/>
      </w:r>
      <w:bookmarkStart w:id="31" w:name="_Toc264036110"/>
      <w:bookmarkStart w:id="32" w:name="_Toc264036994"/>
      <w:bookmarkStart w:id="33" w:name="_Toc264037374"/>
      <w:bookmarkStart w:id="34" w:name="_Toc264037542"/>
      <w:bookmarkStart w:id="35" w:name="_Toc264037732"/>
      <w:bookmarkStart w:id="36" w:name="_Toc264037966"/>
      <w:bookmarkStart w:id="37" w:name="_Toc264038069"/>
      <w:bookmarkStart w:id="38" w:name="_Toc264039639"/>
      <w:bookmarkStart w:id="39" w:name="_Toc264039853"/>
      <w:bookmarkStart w:id="40" w:name="_Toc264040018"/>
      <w:bookmarkStart w:id="41" w:name="_Toc264040121"/>
      <w:bookmarkStart w:id="42" w:name="_Toc284945703"/>
      <w:bookmarkStart w:id="43" w:name="_Toc519362279"/>
      <w:bookmarkStart w:id="44" w:name="_Toc519362555"/>
      <w:bookmarkStart w:id="45" w:name="_Toc519363351"/>
      <w:bookmarkStart w:id="46" w:name="_Toc146629896"/>
      <w:bookmarkStart w:id="47" w:name="_Toc147480070"/>
      <w:bookmarkStart w:id="48" w:name="_Toc149557201"/>
      <w:bookmarkStart w:id="49" w:name="_Toc149577135"/>
      <w:bookmarkStart w:id="50" w:name="_Toc149577183"/>
      <w:bookmarkStart w:id="51" w:name="_Toc150266366"/>
      <w:bookmarkStart w:id="52" w:name="_Toc150266413"/>
      <w:bookmarkStart w:id="53" w:name="_Toc151556935"/>
      <w:bookmarkStart w:id="54" w:name="_Toc151557284"/>
      <w:bookmarkStart w:id="55" w:name="_Toc164775895"/>
      <w:bookmarkStart w:id="56" w:name="_Toc200444388"/>
      <w:bookmarkStart w:id="57" w:name="_Toc26263571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5045D3" w:rsidRPr="005045D3">
        <w:rPr>
          <w:spacing w:val="-5"/>
        </w:rPr>
        <w:lastRenderedPageBreak/>
        <w:t>2. О</w:t>
      </w:r>
      <w:r w:rsidR="005045D3" w:rsidRPr="005045D3">
        <w:rPr>
          <w:spacing w:val="4"/>
        </w:rPr>
        <w:t>Б</w:t>
      </w:r>
      <w:r w:rsidR="005045D3" w:rsidRPr="005045D3">
        <w:rPr>
          <w:spacing w:val="5"/>
        </w:rPr>
        <w:t>О</w:t>
      </w:r>
      <w:r w:rsidR="005045D3">
        <w:t>С</w:t>
      </w:r>
      <w:r w:rsidR="005045D3" w:rsidRPr="005045D3">
        <w:rPr>
          <w:spacing w:val="-5"/>
        </w:rPr>
        <w:t>Н</w:t>
      </w:r>
      <w:r w:rsidR="005045D3">
        <w:t>О</w:t>
      </w:r>
      <w:r w:rsidR="005045D3" w:rsidRPr="005045D3">
        <w:rPr>
          <w:spacing w:val="-11"/>
        </w:rPr>
        <w:t>В</w:t>
      </w:r>
      <w:r w:rsidR="005045D3">
        <w:t>АНИЕ</w:t>
      </w:r>
      <w:r w:rsidR="005045D3" w:rsidRPr="005045D3">
        <w:rPr>
          <w:spacing w:val="-4"/>
        </w:rPr>
        <w:t xml:space="preserve"> </w:t>
      </w:r>
      <w:r w:rsidR="005045D3" w:rsidRPr="005045D3">
        <w:rPr>
          <w:spacing w:val="2"/>
        </w:rPr>
        <w:t>В</w:t>
      </w:r>
      <w:r w:rsidR="005045D3" w:rsidRPr="005045D3">
        <w:rPr>
          <w:spacing w:val="-6"/>
        </w:rPr>
        <w:t>Ы</w:t>
      </w:r>
      <w:r w:rsidR="005045D3" w:rsidRPr="005045D3">
        <w:rPr>
          <w:spacing w:val="4"/>
        </w:rPr>
        <w:t>Б</w:t>
      </w:r>
      <w:r w:rsidR="005045D3" w:rsidRPr="005045D3">
        <w:rPr>
          <w:spacing w:val="-32"/>
        </w:rPr>
        <w:t>Р</w:t>
      </w:r>
      <w:r w:rsidR="005045D3">
        <w:t>АНН</w:t>
      </w:r>
      <w:r w:rsidR="005045D3" w:rsidRPr="005045D3">
        <w:rPr>
          <w:spacing w:val="-4"/>
        </w:rPr>
        <w:t>ОГ</w:t>
      </w:r>
      <w:r w:rsidR="005045D3">
        <w:t>О</w:t>
      </w:r>
      <w:r w:rsidR="005045D3" w:rsidRPr="005045D3">
        <w:rPr>
          <w:spacing w:val="-2"/>
        </w:rPr>
        <w:t xml:space="preserve"> </w:t>
      </w:r>
      <w:r w:rsidR="005045D3" w:rsidRPr="005045D3">
        <w:rPr>
          <w:spacing w:val="-12"/>
        </w:rPr>
        <w:t>В</w:t>
      </w:r>
      <w:r w:rsidR="005045D3">
        <w:t>А</w:t>
      </w:r>
      <w:r w:rsidR="005045D3" w:rsidRPr="005045D3">
        <w:rPr>
          <w:spacing w:val="-4"/>
        </w:rPr>
        <w:t>Р</w:t>
      </w:r>
      <w:r w:rsidR="005045D3">
        <w:t>ИАН</w:t>
      </w:r>
      <w:r w:rsidR="005045D3" w:rsidRPr="005045D3">
        <w:rPr>
          <w:spacing w:val="-11"/>
        </w:rPr>
        <w:t>Т</w:t>
      </w:r>
      <w:r w:rsidR="005045D3">
        <w:t>А</w:t>
      </w:r>
      <w:r w:rsidR="005045D3" w:rsidRPr="005045D3">
        <w:rPr>
          <w:spacing w:val="1"/>
        </w:rPr>
        <w:t xml:space="preserve"> </w:t>
      </w:r>
      <w:r w:rsidR="005045D3" w:rsidRPr="005045D3">
        <w:rPr>
          <w:spacing w:val="-32"/>
        </w:rPr>
        <w:t>Р</w:t>
      </w:r>
      <w:r w:rsidR="005045D3" w:rsidRPr="005045D3">
        <w:rPr>
          <w:spacing w:val="-6"/>
        </w:rPr>
        <w:t>А</w:t>
      </w:r>
      <w:r w:rsidR="005045D3" w:rsidRPr="005045D3">
        <w:rPr>
          <w:spacing w:val="-2"/>
        </w:rPr>
        <w:t>З</w:t>
      </w:r>
      <w:r w:rsidR="005045D3" w:rsidRPr="005045D3">
        <w:rPr>
          <w:spacing w:val="3"/>
        </w:rPr>
        <w:t>М</w:t>
      </w:r>
      <w:r w:rsidR="005045D3" w:rsidRPr="005045D3">
        <w:rPr>
          <w:spacing w:val="-7"/>
        </w:rPr>
        <w:t>Е</w:t>
      </w:r>
      <w:r w:rsidR="005045D3" w:rsidRPr="005045D3">
        <w:rPr>
          <w:spacing w:val="5"/>
        </w:rPr>
        <w:t>Щ</w:t>
      </w:r>
      <w:r w:rsidR="005045D3" w:rsidRPr="005045D3">
        <w:rPr>
          <w:spacing w:val="-2"/>
        </w:rPr>
        <w:t>Е</w:t>
      </w:r>
      <w:r w:rsidR="005045D3">
        <w:t>НИЯ</w:t>
      </w:r>
      <w:r w:rsidR="005045D3" w:rsidRPr="005045D3">
        <w:rPr>
          <w:spacing w:val="1"/>
        </w:rPr>
        <w:t xml:space="preserve"> </w:t>
      </w:r>
      <w:r w:rsidR="005045D3" w:rsidRPr="005045D3">
        <w:rPr>
          <w:spacing w:val="-5"/>
        </w:rPr>
        <w:t>О</w:t>
      </w:r>
      <w:r w:rsidR="005045D3" w:rsidRPr="005045D3">
        <w:rPr>
          <w:spacing w:val="-6"/>
        </w:rPr>
        <w:t>Б</w:t>
      </w:r>
      <w:r w:rsidR="005045D3" w:rsidRPr="005045D3">
        <w:rPr>
          <w:spacing w:val="-2"/>
        </w:rPr>
        <w:t>ЪЕК</w:t>
      </w:r>
      <w:r w:rsidR="005045D3" w:rsidRPr="005045D3">
        <w:rPr>
          <w:spacing w:val="-7"/>
        </w:rPr>
        <w:t>Т</w:t>
      </w:r>
      <w:r w:rsidR="005045D3">
        <w:t xml:space="preserve">ОВ </w:t>
      </w:r>
      <w:r w:rsidR="005045D3" w:rsidRPr="005045D3">
        <w:rPr>
          <w:spacing w:val="3"/>
        </w:rPr>
        <w:t>М</w:t>
      </w:r>
      <w:r w:rsidR="005045D3" w:rsidRPr="005045D3">
        <w:rPr>
          <w:spacing w:val="-2"/>
        </w:rPr>
        <w:t>Е</w:t>
      </w:r>
      <w:r w:rsidR="005045D3">
        <w:t>С</w:t>
      </w:r>
      <w:r w:rsidR="005045D3" w:rsidRPr="005045D3">
        <w:rPr>
          <w:spacing w:val="-3"/>
        </w:rPr>
        <w:t>Т</w:t>
      </w:r>
      <w:r w:rsidR="005045D3">
        <w:t>НО</w:t>
      </w:r>
      <w:r w:rsidR="005045D3" w:rsidRPr="005045D3">
        <w:rPr>
          <w:spacing w:val="-4"/>
        </w:rPr>
        <w:t>Г</w:t>
      </w:r>
      <w:r w:rsidR="005045D3">
        <w:t>О</w:t>
      </w:r>
      <w:r w:rsidR="005045D3" w:rsidRPr="005045D3">
        <w:rPr>
          <w:spacing w:val="26"/>
        </w:rPr>
        <w:t xml:space="preserve"> </w:t>
      </w:r>
      <w:r w:rsidR="005045D3" w:rsidRPr="005045D3">
        <w:rPr>
          <w:spacing w:val="-2"/>
        </w:rPr>
        <w:t>З</w:t>
      </w:r>
      <w:r w:rsidR="005045D3">
        <w:t>Н</w:t>
      </w:r>
      <w:r w:rsidR="005045D3" w:rsidRPr="005045D3">
        <w:rPr>
          <w:spacing w:val="-39"/>
        </w:rPr>
        <w:t>А</w:t>
      </w:r>
      <w:r w:rsidR="005045D3" w:rsidRPr="005045D3">
        <w:rPr>
          <w:spacing w:val="1"/>
        </w:rPr>
        <w:t>Ч</w:t>
      </w:r>
      <w:r w:rsidR="005045D3" w:rsidRPr="005045D3">
        <w:rPr>
          <w:spacing w:val="-2"/>
        </w:rPr>
        <w:t>Е</w:t>
      </w:r>
      <w:r w:rsidR="005045D3">
        <w:t>НИЯ</w:t>
      </w:r>
      <w:r w:rsidR="005045D3" w:rsidRPr="005045D3">
        <w:rPr>
          <w:spacing w:val="25"/>
        </w:rPr>
        <w:t xml:space="preserve"> </w:t>
      </w:r>
      <w:r w:rsidR="005045D3">
        <w:t>НА</w:t>
      </w:r>
      <w:r w:rsidR="005045D3" w:rsidRPr="005045D3">
        <w:rPr>
          <w:spacing w:val="26"/>
        </w:rPr>
        <w:t xml:space="preserve"> </w:t>
      </w:r>
      <w:r w:rsidR="005045D3" w:rsidRPr="005045D3">
        <w:rPr>
          <w:spacing w:val="5"/>
        </w:rPr>
        <w:t>О</w:t>
      </w:r>
      <w:r w:rsidR="005045D3">
        <w:t>СН</w:t>
      </w:r>
      <w:r w:rsidR="005045D3" w:rsidRPr="005045D3">
        <w:rPr>
          <w:spacing w:val="-5"/>
        </w:rPr>
        <w:t>О</w:t>
      </w:r>
      <w:r w:rsidR="005045D3" w:rsidRPr="005045D3">
        <w:rPr>
          <w:spacing w:val="2"/>
        </w:rPr>
        <w:t>В</w:t>
      </w:r>
      <w:r w:rsidR="005045D3">
        <w:t>Е</w:t>
      </w:r>
      <w:r w:rsidR="005045D3" w:rsidRPr="005045D3">
        <w:rPr>
          <w:spacing w:val="24"/>
        </w:rPr>
        <w:t xml:space="preserve"> </w:t>
      </w:r>
      <w:r w:rsidR="005045D3">
        <w:t>А</w:t>
      </w:r>
      <w:r w:rsidR="005045D3" w:rsidRPr="005045D3">
        <w:rPr>
          <w:spacing w:val="-5"/>
        </w:rPr>
        <w:t>Н</w:t>
      </w:r>
      <w:r w:rsidR="005045D3">
        <w:t>А</w:t>
      </w:r>
      <w:r w:rsidR="005045D3" w:rsidRPr="005045D3">
        <w:rPr>
          <w:spacing w:val="-2"/>
        </w:rPr>
        <w:t>Л</w:t>
      </w:r>
      <w:r w:rsidR="005045D3">
        <w:t>И</w:t>
      </w:r>
      <w:r w:rsidR="005045D3" w:rsidRPr="005045D3">
        <w:rPr>
          <w:spacing w:val="-2"/>
        </w:rPr>
        <w:t>З</w:t>
      </w:r>
      <w:r w:rsidR="005045D3">
        <w:t>А</w:t>
      </w:r>
      <w:r w:rsidR="005045D3" w:rsidRPr="005045D3">
        <w:rPr>
          <w:spacing w:val="25"/>
        </w:rPr>
        <w:t xml:space="preserve"> </w:t>
      </w:r>
      <w:r w:rsidR="005045D3">
        <w:t>ИСП</w:t>
      </w:r>
      <w:r w:rsidR="005045D3" w:rsidRPr="005045D3">
        <w:rPr>
          <w:spacing w:val="-9"/>
        </w:rPr>
        <w:t>О</w:t>
      </w:r>
      <w:r w:rsidR="005045D3" w:rsidRPr="005045D3">
        <w:rPr>
          <w:spacing w:val="-2"/>
        </w:rPr>
        <w:t>Л</w:t>
      </w:r>
      <w:r w:rsidR="005045D3" w:rsidRPr="005045D3">
        <w:rPr>
          <w:spacing w:val="-6"/>
        </w:rPr>
        <w:t>Ь</w:t>
      </w:r>
      <w:r w:rsidR="005045D3" w:rsidRPr="005045D3">
        <w:rPr>
          <w:spacing w:val="-2"/>
        </w:rPr>
        <w:t>З</w:t>
      </w:r>
      <w:r w:rsidR="005045D3">
        <w:t>О</w:t>
      </w:r>
      <w:r w:rsidR="005045D3" w:rsidRPr="005045D3">
        <w:rPr>
          <w:spacing w:val="-11"/>
        </w:rPr>
        <w:t>В</w:t>
      </w:r>
      <w:r w:rsidR="005045D3">
        <w:t>АНИЯ</w:t>
      </w:r>
      <w:r w:rsidR="005045D3" w:rsidRPr="005045D3">
        <w:rPr>
          <w:spacing w:val="21"/>
        </w:rPr>
        <w:t xml:space="preserve"> </w:t>
      </w:r>
      <w:r w:rsidR="005045D3" w:rsidRPr="005045D3">
        <w:rPr>
          <w:spacing w:val="-2"/>
        </w:rPr>
        <w:t>ТЕ</w:t>
      </w:r>
      <w:r w:rsidR="005045D3" w:rsidRPr="005045D3">
        <w:rPr>
          <w:spacing w:val="-3"/>
        </w:rPr>
        <w:t>РР</w:t>
      </w:r>
      <w:r w:rsidR="005045D3" w:rsidRPr="005045D3">
        <w:rPr>
          <w:spacing w:val="5"/>
        </w:rPr>
        <w:t>И</w:t>
      </w:r>
      <w:r w:rsidR="005045D3" w:rsidRPr="005045D3">
        <w:rPr>
          <w:spacing w:val="-7"/>
        </w:rPr>
        <w:t>Т</w:t>
      </w:r>
      <w:r w:rsidR="005045D3">
        <w:t>О</w:t>
      </w:r>
      <w:r w:rsidR="005045D3" w:rsidRPr="005045D3">
        <w:rPr>
          <w:spacing w:val="-3"/>
        </w:rPr>
        <w:t>Р</w:t>
      </w:r>
      <w:r w:rsidR="005045D3">
        <w:t xml:space="preserve">ИЙ </w:t>
      </w:r>
      <w:r w:rsidR="005045D3" w:rsidRPr="005045D3">
        <w:rPr>
          <w:spacing w:val="3"/>
        </w:rPr>
        <w:t>М</w:t>
      </w:r>
      <w:r w:rsidR="005045D3" w:rsidRPr="005045D3">
        <w:rPr>
          <w:spacing w:val="1"/>
        </w:rPr>
        <w:t>У</w:t>
      </w:r>
      <w:r w:rsidR="005045D3">
        <w:t>НИ</w:t>
      </w:r>
      <w:r w:rsidR="005045D3" w:rsidRPr="005045D3">
        <w:rPr>
          <w:spacing w:val="-5"/>
        </w:rPr>
        <w:t>Ц</w:t>
      </w:r>
      <w:r w:rsidR="005045D3">
        <w:t>ИПА</w:t>
      </w:r>
      <w:r w:rsidR="005045D3" w:rsidRPr="005045D3">
        <w:rPr>
          <w:spacing w:val="-2"/>
        </w:rPr>
        <w:t>Л</w:t>
      </w:r>
      <w:r w:rsidR="005045D3" w:rsidRPr="005045D3">
        <w:rPr>
          <w:spacing w:val="4"/>
        </w:rPr>
        <w:t>Ь</w:t>
      </w:r>
      <w:r w:rsidR="005045D3" w:rsidRPr="005045D3">
        <w:rPr>
          <w:spacing w:val="-5"/>
        </w:rPr>
        <w:t>Н</w:t>
      </w:r>
      <w:r w:rsidR="005045D3">
        <w:t>О</w:t>
      </w:r>
      <w:r w:rsidR="005045D3" w:rsidRPr="005045D3">
        <w:rPr>
          <w:spacing w:val="-4"/>
        </w:rPr>
        <w:t>Г</w:t>
      </w:r>
      <w:r w:rsidR="005045D3">
        <w:t>О</w:t>
      </w:r>
      <w:r w:rsidR="005045D3" w:rsidRPr="005045D3">
        <w:rPr>
          <w:spacing w:val="-6"/>
        </w:rPr>
        <w:t xml:space="preserve"> </w:t>
      </w:r>
      <w:r w:rsidR="005045D3" w:rsidRPr="005045D3">
        <w:rPr>
          <w:spacing w:val="-5"/>
        </w:rPr>
        <w:t>О</w:t>
      </w:r>
      <w:r w:rsidR="005045D3" w:rsidRPr="005045D3">
        <w:rPr>
          <w:spacing w:val="4"/>
        </w:rPr>
        <w:t>Б</w:t>
      </w:r>
      <w:r w:rsidR="005045D3" w:rsidRPr="005045D3">
        <w:rPr>
          <w:spacing w:val="-32"/>
        </w:rPr>
        <w:t>Р</w:t>
      </w:r>
      <w:r w:rsidR="005045D3" w:rsidRPr="005045D3">
        <w:rPr>
          <w:spacing w:val="-6"/>
        </w:rPr>
        <w:t>А</w:t>
      </w:r>
      <w:r w:rsidR="005045D3" w:rsidRPr="005045D3">
        <w:rPr>
          <w:spacing w:val="-2"/>
        </w:rPr>
        <w:t>З</w:t>
      </w:r>
      <w:r w:rsidR="005045D3">
        <w:t>О</w:t>
      </w:r>
      <w:r w:rsidR="005045D3" w:rsidRPr="005045D3">
        <w:rPr>
          <w:spacing w:val="-11"/>
        </w:rPr>
        <w:t>В</w:t>
      </w:r>
      <w:r w:rsidR="005045D3">
        <w:t>АНИЯ</w:t>
      </w:r>
      <w:bookmarkEnd w:id="55"/>
      <w:bookmarkEnd w:id="56"/>
    </w:p>
    <w:p w:rsidR="005045D3" w:rsidRPr="005045D3" w:rsidRDefault="005045D3" w:rsidP="005045D3">
      <w:pPr>
        <w:rPr>
          <w:lang w:eastAsia="zh-CN"/>
        </w:rPr>
      </w:pPr>
    </w:p>
    <w:p w:rsidR="005045D3" w:rsidRPr="006A555B" w:rsidRDefault="005045D3" w:rsidP="005045D3">
      <w:pPr>
        <w:pStyle w:val="1"/>
        <w:rPr>
          <w:sz w:val="28"/>
          <w:szCs w:val="28"/>
        </w:rPr>
      </w:pPr>
      <w:bookmarkStart w:id="58" w:name="_Toc200444389"/>
      <w:r w:rsidRPr="006A555B">
        <w:rPr>
          <w:sz w:val="28"/>
          <w:szCs w:val="28"/>
        </w:rPr>
        <w:t>РАЗДЕЛ 2.</w:t>
      </w:r>
      <w:bookmarkEnd w:id="58"/>
      <w:r w:rsidRPr="006A555B">
        <w:rPr>
          <w:sz w:val="28"/>
          <w:szCs w:val="28"/>
        </w:rPr>
        <w:t xml:space="preserve"> </w:t>
      </w:r>
    </w:p>
    <w:p w:rsidR="005045D3" w:rsidRDefault="005045D3" w:rsidP="005045D3">
      <w:pPr>
        <w:rPr>
          <w:lang w:eastAsia="zh-CN"/>
        </w:rPr>
      </w:pPr>
    </w:p>
    <w:p w:rsidR="005045D3" w:rsidRPr="005045D3" w:rsidRDefault="005045D3" w:rsidP="005045D3">
      <w:pPr>
        <w:rPr>
          <w:lang w:eastAsia="zh-CN"/>
        </w:rPr>
      </w:pPr>
    </w:p>
    <w:p w:rsidR="00EF5B47" w:rsidRPr="00EF5B47" w:rsidRDefault="00EF5B47" w:rsidP="002C7556">
      <w:pPr>
        <w:pStyle w:val="afff3"/>
        <w:keepNext/>
        <w:numPr>
          <w:ilvl w:val="0"/>
          <w:numId w:val="54"/>
        </w:numPr>
        <w:spacing w:before="240" w:after="60"/>
        <w:ind w:left="0" w:firstLine="0"/>
        <w:contextualSpacing w:val="0"/>
        <w:outlineLvl w:val="1"/>
        <w:rPr>
          <w:rFonts w:ascii="Cambria" w:hAnsi="Cambria"/>
          <w:b/>
          <w:bCs/>
          <w:i/>
          <w:iCs/>
          <w:vanish/>
          <w:sz w:val="28"/>
          <w:szCs w:val="28"/>
          <w:lang w:val="ru-RU" w:eastAsia="ru-RU" w:bidi="ar-SA"/>
        </w:rPr>
      </w:pPr>
      <w:bookmarkStart w:id="59" w:name="_Toc167455302"/>
      <w:bookmarkStart w:id="60" w:name="_Toc200444106"/>
      <w:bookmarkStart w:id="61" w:name="_Toc200444271"/>
      <w:bookmarkStart w:id="62" w:name="_Toc200444390"/>
      <w:bookmarkEnd w:id="59"/>
      <w:bookmarkEnd w:id="60"/>
      <w:bookmarkEnd w:id="61"/>
      <w:bookmarkEnd w:id="62"/>
    </w:p>
    <w:p w:rsidR="00876609" w:rsidRDefault="001F6843" w:rsidP="00876609">
      <w:pPr>
        <w:pStyle w:val="31"/>
        <w:rPr>
          <w:sz w:val="28"/>
          <w:szCs w:val="28"/>
        </w:rPr>
      </w:pPr>
      <w:bookmarkStart w:id="63" w:name="_Toc200444391"/>
      <w:r>
        <w:t xml:space="preserve">2.1 </w:t>
      </w:r>
      <w:r w:rsidR="00876609" w:rsidRPr="00876609">
        <w:rPr>
          <w:sz w:val="28"/>
          <w:szCs w:val="28"/>
        </w:rPr>
        <w:t>ПРОБЛЕМЫ И НАПРАВЛЕНИЯ КОМПЛЕКСНОГО РАЗВИТИЯ ТЕРРИТОРИИ СТАРОНИЖЕСТЕБЛИЕВСКОГО СЕЛЬСКОГО ПОСЕЛЕНИЯ</w:t>
      </w:r>
      <w:bookmarkEnd w:id="63"/>
    </w:p>
    <w:p w:rsidR="00876609" w:rsidRPr="00876609" w:rsidRDefault="00876609" w:rsidP="00876609">
      <w:pPr>
        <w:rPr>
          <w:lang w:eastAsia="en-US"/>
        </w:rPr>
      </w:pPr>
    </w:p>
    <w:bookmarkEnd w:id="57"/>
    <w:p w:rsidR="00876609" w:rsidRPr="000552CE" w:rsidRDefault="00876609" w:rsidP="00876609">
      <w:pPr>
        <w:tabs>
          <w:tab w:val="left" w:pos="9781"/>
        </w:tabs>
        <w:ind w:firstLine="680"/>
        <w:jc w:val="both"/>
        <w:rPr>
          <w:sz w:val="28"/>
          <w:szCs w:val="28"/>
        </w:rPr>
      </w:pPr>
      <w:r w:rsidRPr="000552CE">
        <w:rPr>
          <w:sz w:val="28"/>
          <w:szCs w:val="28"/>
        </w:rPr>
        <w:t>Одной из главных задач проекта является определение оптимального перспективного направления развития станицы Старонижестеблиевской,</w:t>
      </w:r>
      <w:r w:rsidRPr="000552CE">
        <w:rPr>
          <w:sz w:val="28"/>
          <w:szCs w:val="28"/>
          <w:lang w:eastAsia="ar-SA"/>
        </w:rPr>
        <w:t xml:space="preserve"> хуторов Крупской, Отрубные, Восточного и Певомайского</w:t>
      </w:r>
      <w:r w:rsidRPr="000552CE">
        <w:rPr>
          <w:sz w:val="28"/>
          <w:szCs w:val="28"/>
        </w:rPr>
        <w:t xml:space="preserve"> на 1 очередь до 2020 года, расчетный срок до 2030 года, а также наиболее рациональное использование перспектив поселения в рекреационных целях и для усиления его экономической самостоятельности.</w:t>
      </w:r>
    </w:p>
    <w:p w:rsidR="00876609" w:rsidRPr="000552CE" w:rsidRDefault="00876609" w:rsidP="00876609">
      <w:pPr>
        <w:tabs>
          <w:tab w:val="left" w:pos="9781"/>
        </w:tabs>
        <w:ind w:firstLine="680"/>
        <w:jc w:val="both"/>
        <w:rPr>
          <w:sz w:val="28"/>
          <w:szCs w:val="28"/>
        </w:rPr>
      </w:pPr>
      <w:r w:rsidRPr="000552CE">
        <w:rPr>
          <w:sz w:val="28"/>
          <w:szCs w:val="28"/>
        </w:rPr>
        <w:t>Для выполнения этих задач проектом предлагается комплекс мероприятий, направленных на обеспечение благоприятной среды жизнедеятельности и создание условий устойчивого развития населенных пунктов на расчетный срок:</w:t>
      </w:r>
    </w:p>
    <w:p w:rsidR="00876609" w:rsidRPr="000552CE" w:rsidRDefault="00876609" w:rsidP="00876609">
      <w:pPr>
        <w:tabs>
          <w:tab w:val="left" w:pos="9781"/>
        </w:tabs>
        <w:ind w:firstLine="680"/>
        <w:jc w:val="both"/>
        <w:rPr>
          <w:sz w:val="28"/>
          <w:szCs w:val="28"/>
        </w:rPr>
      </w:pPr>
      <w:r w:rsidRPr="000552CE">
        <w:rPr>
          <w:sz w:val="28"/>
          <w:szCs w:val="28"/>
        </w:rPr>
        <w:t>- создание рациональной планировочной структуры;</w:t>
      </w:r>
    </w:p>
    <w:p w:rsidR="00876609" w:rsidRPr="000552CE" w:rsidRDefault="00876609" w:rsidP="00876609">
      <w:pPr>
        <w:tabs>
          <w:tab w:val="left" w:pos="9781"/>
        </w:tabs>
        <w:ind w:firstLine="680"/>
        <w:jc w:val="both"/>
        <w:rPr>
          <w:sz w:val="28"/>
          <w:szCs w:val="28"/>
        </w:rPr>
      </w:pPr>
      <w:r w:rsidRPr="000552CE">
        <w:rPr>
          <w:sz w:val="28"/>
          <w:szCs w:val="28"/>
        </w:rPr>
        <w:t>- функциональное зонирование территории, выполненное на основе анализа сложившейся структуры использования земельных ресурсов;</w:t>
      </w:r>
    </w:p>
    <w:p w:rsidR="00876609" w:rsidRPr="000552CE" w:rsidRDefault="00876609" w:rsidP="00876609">
      <w:pPr>
        <w:tabs>
          <w:tab w:val="left" w:pos="9781"/>
        </w:tabs>
        <w:ind w:firstLine="680"/>
        <w:jc w:val="both"/>
        <w:rPr>
          <w:sz w:val="28"/>
          <w:szCs w:val="28"/>
        </w:rPr>
      </w:pPr>
      <w:r w:rsidRPr="000552CE">
        <w:rPr>
          <w:sz w:val="28"/>
          <w:szCs w:val="28"/>
        </w:rPr>
        <w:t>- определение новых проектных территорий для развития жилой и производственной зон;</w:t>
      </w:r>
    </w:p>
    <w:p w:rsidR="00876609" w:rsidRPr="000552CE" w:rsidRDefault="00876609" w:rsidP="00876609">
      <w:pPr>
        <w:tabs>
          <w:tab w:val="left" w:pos="9781"/>
        </w:tabs>
        <w:ind w:firstLine="680"/>
        <w:jc w:val="both"/>
        <w:rPr>
          <w:sz w:val="28"/>
          <w:szCs w:val="28"/>
        </w:rPr>
      </w:pPr>
      <w:r w:rsidRPr="000552CE">
        <w:rPr>
          <w:sz w:val="28"/>
          <w:szCs w:val="28"/>
        </w:rPr>
        <w:t>- реконструкция сложившихся общественных центров, а также организация новых общественных центров обслуживания;</w:t>
      </w:r>
    </w:p>
    <w:p w:rsidR="00876609" w:rsidRPr="000552CE" w:rsidRDefault="00876609" w:rsidP="00876609">
      <w:pPr>
        <w:tabs>
          <w:tab w:val="left" w:pos="9781"/>
        </w:tabs>
        <w:ind w:firstLine="680"/>
        <w:jc w:val="both"/>
        <w:rPr>
          <w:sz w:val="28"/>
          <w:szCs w:val="28"/>
        </w:rPr>
      </w:pPr>
      <w:r w:rsidRPr="000552CE">
        <w:rPr>
          <w:sz w:val="28"/>
          <w:szCs w:val="28"/>
        </w:rPr>
        <w:t>- реконструкция существующей сети улиц, дорог, организация удобных связей между жилой зоной, общественными центрами и местами приложения труда;</w:t>
      </w:r>
    </w:p>
    <w:p w:rsidR="00876609" w:rsidRPr="000552CE" w:rsidRDefault="00876609" w:rsidP="00876609">
      <w:pPr>
        <w:tabs>
          <w:tab w:val="left" w:pos="9781"/>
        </w:tabs>
        <w:ind w:firstLine="680"/>
        <w:jc w:val="both"/>
        <w:rPr>
          <w:sz w:val="28"/>
          <w:szCs w:val="28"/>
        </w:rPr>
      </w:pPr>
      <w:r w:rsidRPr="000552CE">
        <w:rPr>
          <w:sz w:val="28"/>
          <w:szCs w:val="28"/>
        </w:rPr>
        <w:t xml:space="preserve">- организация рекреационной зоны; </w:t>
      </w:r>
    </w:p>
    <w:p w:rsidR="00876609" w:rsidRPr="000552CE" w:rsidRDefault="00876609" w:rsidP="00876609">
      <w:pPr>
        <w:tabs>
          <w:tab w:val="left" w:pos="9781"/>
        </w:tabs>
        <w:ind w:firstLine="680"/>
        <w:jc w:val="both"/>
        <w:rPr>
          <w:sz w:val="28"/>
          <w:szCs w:val="28"/>
        </w:rPr>
      </w:pPr>
      <w:r w:rsidRPr="000552CE">
        <w:rPr>
          <w:sz w:val="28"/>
          <w:szCs w:val="28"/>
        </w:rPr>
        <w:t>- обеспечение всей территории станицы инженерной инфраструктурой и в итоге создание наиболее благоприятных условий труда, быта и отдыха населения.</w:t>
      </w:r>
    </w:p>
    <w:p w:rsidR="00876609" w:rsidRPr="000552CE" w:rsidRDefault="00876609" w:rsidP="00876609">
      <w:pPr>
        <w:tabs>
          <w:tab w:val="left" w:pos="9781"/>
        </w:tabs>
        <w:ind w:firstLine="680"/>
        <w:jc w:val="both"/>
        <w:rPr>
          <w:sz w:val="28"/>
          <w:szCs w:val="28"/>
        </w:rPr>
      </w:pPr>
      <w:r w:rsidRPr="000552CE">
        <w:rPr>
          <w:sz w:val="28"/>
          <w:szCs w:val="28"/>
        </w:rPr>
        <w:t>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населенных пунктов.</w:t>
      </w:r>
    </w:p>
    <w:p w:rsidR="00876609" w:rsidRPr="000552CE" w:rsidRDefault="00876609" w:rsidP="00876609">
      <w:pPr>
        <w:tabs>
          <w:tab w:val="left" w:pos="9781"/>
        </w:tabs>
        <w:ind w:firstLine="680"/>
        <w:jc w:val="both"/>
        <w:rPr>
          <w:sz w:val="28"/>
          <w:szCs w:val="28"/>
          <w:lang w:eastAsia="ar-SA"/>
        </w:rPr>
      </w:pPr>
      <w:r w:rsidRPr="000552CE">
        <w:rPr>
          <w:sz w:val="28"/>
          <w:szCs w:val="28"/>
          <w:lang w:eastAsia="ar-SA"/>
        </w:rPr>
        <w:t>Изъятие земель у землепользователей под конкретное строительство будет производиться постепенно по мере востребованности земельных участков для муниципальных нужд на условиях, определенных действующим законодательством.</w:t>
      </w:r>
    </w:p>
    <w:p w:rsidR="00876609" w:rsidRPr="000552CE" w:rsidRDefault="00876609" w:rsidP="00876609">
      <w:pPr>
        <w:tabs>
          <w:tab w:val="left" w:pos="9781"/>
        </w:tabs>
        <w:ind w:firstLine="709"/>
        <w:jc w:val="both"/>
        <w:rPr>
          <w:sz w:val="28"/>
          <w:szCs w:val="28"/>
        </w:rPr>
      </w:pPr>
      <w:r>
        <w:rPr>
          <w:sz w:val="28"/>
          <w:szCs w:val="28"/>
        </w:rPr>
        <w:lastRenderedPageBreak/>
        <w:t>Д</w:t>
      </w:r>
      <w:r w:rsidRPr="000552CE">
        <w:rPr>
          <w:sz w:val="28"/>
          <w:szCs w:val="28"/>
        </w:rPr>
        <w:t>альнейшее развитие жилой, общественно-деловой</w:t>
      </w:r>
      <w:r>
        <w:rPr>
          <w:sz w:val="28"/>
          <w:szCs w:val="28"/>
        </w:rPr>
        <w:t>, производственной</w:t>
      </w:r>
      <w:r w:rsidRPr="000552CE">
        <w:rPr>
          <w:sz w:val="28"/>
          <w:szCs w:val="28"/>
        </w:rPr>
        <w:t xml:space="preserve"> зон населенных пунктов на расчетный срок – </w:t>
      </w:r>
      <w:r>
        <w:rPr>
          <w:sz w:val="28"/>
          <w:szCs w:val="28"/>
        </w:rPr>
        <w:t>осуществляться в</w:t>
      </w:r>
      <w:r w:rsidRPr="000552CE">
        <w:rPr>
          <w:sz w:val="28"/>
          <w:szCs w:val="28"/>
        </w:rPr>
        <w:t xml:space="preserve"> пределах, утвержденных границы, </w:t>
      </w:r>
      <w:r>
        <w:rPr>
          <w:sz w:val="28"/>
          <w:szCs w:val="28"/>
        </w:rPr>
        <w:t>в составе генерального плана</w:t>
      </w:r>
      <w:r w:rsidRPr="000552CE">
        <w:rPr>
          <w:sz w:val="28"/>
          <w:szCs w:val="28"/>
        </w:rPr>
        <w:t xml:space="preserve">. </w:t>
      </w:r>
    </w:p>
    <w:p w:rsidR="00876609" w:rsidRPr="000552CE" w:rsidRDefault="00876609" w:rsidP="00876609">
      <w:pPr>
        <w:tabs>
          <w:tab w:val="left" w:pos="9781"/>
        </w:tabs>
        <w:ind w:firstLine="709"/>
        <w:jc w:val="both"/>
        <w:rPr>
          <w:sz w:val="28"/>
          <w:szCs w:val="28"/>
        </w:rPr>
      </w:pPr>
      <w:r w:rsidRPr="000552CE">
        <w:rPr>
          <w:sz w:val="28"/>
          <w:szCs w:val="28"/>
        </w:rPr>
        <w:t>Развитие структуры обслуживания и трудовой занятости населения станицы предусматривается за счет создания новых центров обслуживания в проектируемой застройке и размещения вдоль региональной автодороги объектов дорожного сервиса, а также стоянок легковых и большегрузных автомобилей, а также развитие существующей мощной производственной зоны поселения в южной части от станицы. Данная территория удовлетворяет требованиям санитарных норм и правил с точки зрения господствующих направлений ветров и возможности организации норм</w:t>
      </w:r>
      <w:r>
        <w:rPr>
          <w:sz w:val="28"/>
          <w:szCs w:val="28"/>
        </w:rPr>
        <w:t xml:space="preserve">ативных разрывов до жилой зоны </w:t>
      </w:r>
      <w:r w:rsidRPr="000552CE">
        <w:rPr>
          <w:sz w:val="28"/>
          <w:szCs w:val="28"/>
        </w:rPr>
        <w:t xml:space="preserve">и СЗЗ и, что немаловажно, территориально тяготеет к существующим транспортным связям – железной дороге и региональной автодороге. </w:t>
      </w:r>
    </w:p>
    <w:p w:rsidR="00876609" w:rsidRDefault="00876609" w:rsidP="00876609">
      <w:pPr>
        <w:tabs>
          <w:tab w:val="left" w:pos="9781"/>
        </w:tabs>
        <w:ind w:firstLine="709"/>
        <w:jc w:val="both"/>
        <w:rPr>
          <w:sz w:val="28"/>
          <w:szCs w:val="28"/>
        </w:rPr>
      </w:pPr>
      <w:r w:rsidRPr="000552CE">
        <w:rPr>
          <w:sz w:val="28"/>
          <w:szCs w:val="28"/>
        </w:rPr>
        <w:t>Размещение предприятий более высокого класса возможно на более удаленных от жилой зоны станицы и хуторов территориях.</w:t>
      </w:r>
    </w:p>
    <w:p w:rsidR="00876609" w:rsidRDefault="00876609" w:rsidP="00876609">
      <w:pPr>
        <w:tabs>
          <w:tab w:val="left" w:pos="9781"/>
        </w:tabs>
        <w:ind w:firstLine="709"/>
        <w:jc w:val="both"/>
        <w:rPr>
          <w:sz w:val="28"/>
          <w:szCs w:val="28"/>
        </w:rPr>
      </w:pPr>
    </w:p>
    <w:p w:rsidR="00876609" w:rsidRPr="00876609" w:rsidRDefault="00876609" w:rsidP="00876609">
      <w:pPr>
        <w:pStyle w:val="31"/>
        <w:rPr>
          <w:sz w:val="28"/>
          <w:szCs w:val="28"/>
        </w:rPr>
      </w:pPr>
      <w:bookmarkStart w:id="64" w:name="_Toc200444392"/>
      <w:r>
        <w:t xml:space="preserve">2.2 </w:t>
      </w:r>
      <w:r w:rsidRPr="00876609">
        <w:rPr>
          <w:sz w:val="28"/>
          <w:szCs w:val="28"/>
        </w:rPr>
        <w:t>ТЕНДЕНЦИИ И ПРИОРИТЕТЫ ЭКОНОМИЧЕСКОГО РАЗВИТИЯ</w:t>
      </w:r>
      <w:bookmarkEnd w:id="64"/>
    </w:p>
    <w:p w:rsidR="00876609" w:rsidRPr="000552CE" w:rsidRDefault="00876609" w:rsidP="00876609">
      <w:pPr>
        <w:tabs>
          <w:tab w:val="left" w:pos="9781"/>
        </w:tabs>
        <w:ind w:firstLine="709"/>
        <w:jc w:val="both"/>
        <w:rPr>
          <w:sz w:val="28"/>
          <w:szCs w:val="28"/>
        </w:rPr>
      </w:pPr>
    </w:p>
    <w:p w:rsidR="00876609" w:rsidRPr="000552CE" w:rsidRDefault="00876609" w:rsidP="00876609">
      <w:pPr>
        <w:tabs>
          <w:tab w:val="left" w:pos="4140"/>
        </w:tabs>
        <w:ind w:firstLine="680"/>
        <w:jc w:val="both"/>
        <w:rPr>
          <w:sz w:val="28"/>
          <w:szCs w:val="28"/>
        </w:rPr>
      </w:pPr>
      <w:r w:rsidRPr="000552CE">
        <w:rPr>
          <w:sz w:val="28"/>
          <w:szCs w:val="28"/>
        </w:rPr>
        <w:t>Развитие и эффективное использование производственного потенциала Старонижестеблиевского сельского поселения, повышение уровня жизни и занятости населения невозможно без решения проблем в приоритетных отраслях экономики.</w:t>
      </w:r>
    </w:p>
    <w:p w:rsidR="00876609" w:rsidRPr="000552CE" w:rsidRDefault="00876609" w:rsidP="00876609">
      <w:pPr>
        <w:tabs>
          <w:tab w:val="left" w:pos="4140"/>
        </w:tabs>
        <w:ind w:firstLine="680"/>
        <w:jc w:val="both"/>
        <w:rPr>
          <w:sz w:val="28"/>
          <w:szCs w:val="28"/>
        </w:rPr>
      </w:pPr>
      <w:r w:rsidRPr="000552CE">
        <w:rPr>
          <w:sz w:val="28"/>
          <w:szCs w:val="28"/>
        </w:rPr>
        <w:t>Приоритетными направлениями в развитии экономики поселения являются: дальнейшее развитие сельскохозяйственного производства и промышленного комплекса, эффективно использующего потенциал и ресурсы поселения.</w:t>
      </w:r>
    </w:p>
    <w:p w:rsidR="00876609" w:rsidRPr="000552CE" w:rsidRDefault="00876609" w:rsidP="00876609">
      <w:pPr>
        <w:tabs>
          <w:tab w:val="left" w:pos="4140"/>
        </w:tabs>
        <w:ind w:firstLine="680"/>
        <w:jc w:val="both"/>
        <w:rPr>
          <w:sz w:val="28"/>
          <w:szCs w:val="28"/>
        </w:rPr>
      </w:pPr>
      <w:r w:rsidRPr="000552CE">
        <w:rPr>
          <w:b/>
          <w:sz w:val="28"/>
          <w:szCs w:val="28"/>
        </w:rPr>
        <w:t>Промышленность.</w:t>
      </w:r>
      <w:r w:rsidRPr="000552CE">
        <w:rPr>
          <w:sz w:val="28"/>
          <w:szCs w:val="28"/>
        </w:rPr>
        <w:t xml:space="preserve"> Для развития промышленности необходима модернизация существующих предприятий пищевой промышленности, что </w:t>
      </w:r>
      <w:r w:rsidRPr="000552CE">
        <w:rPr>
          <w:sz w:val="28"/>
        </w:rPr>
        <w:t xml:space="preserve">связано с растущими качественными требованиями и меняющимся спросом на внутреннем рынке. </w:t>
      </w:r>
      <w:r w:rsidRPr="000552CE">
        <w:rPr>
          <w:sz w:val="28"/>
          <w:szCs w:val="28"/>
        </w:rPr>
        <w:t>Модернизация существующих и строительство новых предприятий должно быть направленно не только на улучшение качества и увеличение объемов выпускаемой продукции, но и на выпуск новых видов продукции.</w:t>
      </w:r>
    </w:p>
    <w:p w:rsidR="00876609" w:rsidRPr="000552CE" w:rsidRDefault="00876609" w:rsidP="00876609">
      <w:pPr>
        <w:tabs>
          <w:tab w:val="left" w:pos="4140"/>
        </w:tabs>
        <w:ind w:firstLine="680"/>
        <w:jc w:val="both"/>
        <w:rPr>
          <w:sz w:val="28"/>
          <w:szCs w:val="28"/>
        </w:rPr>
      </w:pPr>
      <w:r w:rsidRPr="000552CE">
        <w:rPr>
          <w:sz w:val="28"/>
        </w:rPr>
        <w:t>Для обеспечения высоких стандартов качества потребуется произвести затраты на приобретение дорогостоящего оборудования.</w:t>
      </w:r>
      <w:r w:rsidRPr="000552CE">
        <w:rPr>
          <w:sz w:val="28"/>
          <w:szCs w:val="28"/>
        </w:rPr>
        <w:t xml:space="preserve"> Надо понимать, что применение самых передовых технологий увеличивает затраты на производство, а следовательно и себестоимость, но снижает срок окупаемости. Срок окупаемости снижается из-за того, что передовые технологии позволяют выпускать больший объем высококачественной продукции, качество продукции увеличит ее конкурентоспособность, что снизит срок продвижения товара к конечному потребителю, увеличит географию рынков сбыта и количество продаваемой продукции.</w:t>
      </w:r>
    </w:p>
    <w:p w:rsidR="00876609" w:rsidRPr="000552CE" w:rsidRDefault="00876609" w:rsidP="00876609">
      <w:pPr>
        <w:ind w:firstLine="680"/>
        <w:jc w:val="both"/>
        <w:rPr>
          <w:sz w:val="28"/>
          <w:szCs w:val="28"/>
        </w:rPr>
      </w:pPr>
      <w:r w:rsidRPr="000552CE">
        <w:rPr>
          <w:b/>
          <w:sz w:val="28"/>
          <w:szCs w:val="28"/>
        </w:rPr>
        <w:lastRenderedPageBreak/>
        <w:t>Сельское хозяйство.</w:t>
      </w:r>
      <w:r w:rsidRPr="000552CE">
        <w:rPr>
          <w:sz w:val="28"/>
          <w:szCs w:val="28"/>
        </w:rPr>
        <w:t xml:space="preserve"> Несмотря на положительную динамику экономическая ситуация в сельском хозяйстве остается сложной из-за негативных факторов, тормозящих развитие отрасли. К таким факторам </w:t>
      </w:r>
      <w:r w:rsidRPr="000552CE">
        <w:rPr>
          <w:sz w:val="28"/>
        </w:rPr>
        <w:t xml:space="preserve">на сегодняшний день </w:t>
      </w:r>
      <w:r w:rsidRPr="000552CE">
        <w:rPr>
          <w:sz w:val="28"/>
          <w:szCs w:val="28"/>
        </w:rPr>
        <w:t>можно отнести:</w:t>
      </w:r>
    </w:p>
    <w:p w:rsidR="00876609" w:rsidRPr="000552CE" w:rsidRDefault="00876609" w:rsidP="00876609">
      <w:pPr>
        <w:ind w:firstLine="680"/>
        <w:jc w:val="both"/>
        <w:rPr>
          <w:sz w:val="28"/>
        </w:rPr>
      </w:pPr>
      <w:r w:rsidRPr="000552CE">
        <w:rPr>
          <w:sz w:val="28"/>
        </w:rPr>
        <w:t>- низкий генетический потенциал используемых животных;</w:t>
      </w:r>
    </w:p>
    <w:p w:rsidR="00876609" w:rsidRPr="000552CE" w:rsidRDefault="00876609" w:rsidP="00876609">
      <w:pPr>
        <w:ind w:firstLine="680"/>
        <w:jc w:val="both"/>
        <w:rPr>
          <w:sz w:val="28"/>
        </w:rPr>
      </w:pPr>
      <w:r w:rsidRPr="000552CE">
        <w:rPr>
          <w:sz w:val="28"/>
        </w:rPr>
        <w:t>- недостаточное освоение энергосберегающих технологий;</w:t>
      </w:r>
    </w:p>
    <w:p w:rsidR="00876609" w:rsidRPr="000552CE" w:rsidRDefault="00876609" w:rsidP="00876609">
      <w:pPr>
        <w:ind w:firstLine="680"/>
        <w:jc w:val="both"/>
        <w:rPr>
          <w:sz w:val="28"/>
        </w:rPr>
      </w:pPr>
      <w:r w:rsidRPr="000552CE">
        <w:rPr>
          <w:sz w:val="28"/>
        </w:rPr>
        <w:t>- отсутствие цивилизованного рынка земли;</w:t>
      </w:r>
    </w:p>
    <w:p w:rsidR="00876609" w:rsidRPr="000552CE" w:rsidRDefault="00876609" w:rsidP="00876609">
      <w:pPr>
        <w:ind w:firstLine="680"/>
        <w:jc w:val="both"/>
        <w:rPr>
          <w:sz w:val="28"/>
        </w:rPr>
      </w:pPr>
      <w:r w:rsidRPr="000552CE">
        <w:rPr>
          <w:sz w:val="28"/>
        </w:rPr>
        <w:t>-</w:t>
      </w:r>
      <w:r w:rsidRPr="000552CE">
        <w:rPr>
          <w:sz w:val="28"/>
          <w:szCs w:val="28"/>
        </w:rPr>
        <w:t xml:space="preserve"> </w:t>
      </w:r>
      <w:r w:rsidRPr="000552CE">
        <w:rPr>
          <w:sz w:val="28"/>
        </w:rPr>
        <w:t>изношенность материально-технической базы;</w:t>
      </w:r>
    </w:p>
    <w:p w:rsidR="00876609" w:rsidRPr="000552CE" w:rsidRDefault="00876609" w:rsidP="00876609">
      <w:pPr>
        <w:ind w:firstLine="680"/>
        <w:jc w:val="both"/>
        <w:rPr>
          <w:sz w:val="28"/>
        </w:rPr>
      </w:pPr>
      <w:r w:rsidRPr="000552CE">
        <w:rPr>
          <w:sz w:val="28"/>
        </w:rPr>
        <w:t>- недостаточная обеспеченность высокотехнологичным оборудованием;</w:t>
      </w:r>
    </w:p>
    <w:p w:rsidR="00876609" w:rsidRPr="000552CE" w:rsidRDefault="00876609" w:rsidP="00876609">
      <w:pPr>
        <w:ind w:firstLine="680"/>
        <w:jc w:val="both"/>
        <w:rPr>
          <w:sz w:val="28"/>
        </w:rPr>
      </w:pPr>
      <w:r w:rsidRPr="000552CE">
        <w:rPr>
          <w:sz w:val="28"/>
        </w:rPr>
        <w:t>- отсутствие цивилизованного рынка сбыта сельхоз продукции.</w:t>
      </w:r>
    </w:p>
    <w:p w:rsidR="00876609" w:rsidRPr="000552CE" w:rsidRDefault="00876609" w:rsidP="00876609">
      <w:pPr>
        <w:ind w:firstLine="680"/>
        <w:jc w:val="both"/>
        <w:rPr>
          <w:sz w:val="28"/>
          <w:szCs w:val="28"/>
        </w:rPr>
      </w:pPr>
      <w:r w:rsidRPr="000552CE">
        <w:rPr>
          <w:sz w:val="28"/>
          <w:szCs w:val="28"/>
        </w:rPr>
        <w:t>Для того, чтобы справиться с негативными факторами, сдерживающими развитие предприятий, занимающихся производством сельскохозяйственной продукции, необходимо следующие:</w:t>
      </w:r>
    </w:p>
    <w:p w:rsidR="00876609" w:rsidRPr="000552CE" w:rsidRDefault="00876609" w:rsidP="00876609">
      <w:pPr>
        <w:ind w:firstLine="680"/>
        <w:jc w:val="both"/>
        <w:rPr>
          <w:sz w:val="28"/>
          <w:szCs w:val="28"/>
        </w:rPr>
      </w:pPr>
      <w:r w:rsidRPr="000552CE">
        <w:rPr>
          <w:sz w:val="28"/>
          <w:szCs w:val="28"/>
        </w:rPr>
        <w:t>- реконструкция и модернизация действующих сельхозпредприятий;</w:t>
      </w:r>
    </w:p>
    <w:p w:rsidR="00876609" w:rsidRPr="000552CE" w:rsidRDefault="00876609" w:rsidP="00876609">
      <w:pPr>
        <w:ind w:firstLine="680"/>
        <w:jc w:val="both"/>
        <w:rPr>
          <w:sz w:val="28"/>
          <w:szCs w:val="28"/>
        </w:rPr>
      </w:pPr>
      <w:r w:rsidRPr="000552CE">
        <w:rPr>
          <w:sz w:val="28"/>
          <w:szCs w:val="28"/>
        </w:rPr>
        <w:t>- дальнейшее развитие животноводства;</w:t>
      </w:r>
    </w:p>
    <w:p w:rsidR="00876609" w:rsidRPr="000552CE" w:rsidRDefault="00876609" w:rsidP="00876609">
      <w:pPr>
        <w:ind w:firstLine="680"/>
        <w:jc w:val="both"/>
        <w:rPr>
          <w:sz w:val="28"/>
          <w:szCs w:val="28"/>
        </w:rPr>
      </w:pPr>
      <w:r w:rsidRPr="000552CE">
        <w:rPr>
          <w:sz w:val="28"/>
          <w:szCs w:val="28"/>
        </w:rPr>
        <w:t>- дальнейшее развитие растениеводства;</w:t>
      </w:r>
    </w:p>
    <w:p w:rsidR="00876609" w:rsidRPr="000552CE" w:rsidRDefault="00876609" w:rsidP="00876609">
      <w:pPr>
        <w:ind w:firstLine="680"/>
        <w:jc w:val="both"/>
        <w:rPr>
          <w:sz w:val="28"/>
          <w:szCs w:val="28"/>
        </w:rPr>
      </w:pPr>
      <w:r w:rsidRPr="000552CE">
        <w:rPr>
          <w:sz w:val="28"/>
          <w:szCs w:val="28"/>
        </w:rPr>
        <w:t>- развитие новых направлений в агропромышленном комплексе;</w:t>
      </w:r>
    </w:p>
    <w:p w:rsidR="00876609" w:rsidRPr="000552CE" w:rsidRDefault="00876609" w:rsidP="00876609">
      <w:pPr>
        <w:ind w:firstLine="680"/>
        <w:jc w:val="both"/>
        <w:rPr>
          <w:sz w:val="28"/>
          <w:szCs w:val="28"/>
        </w:rPr>
      </w:pPr>
      <w:r w:rsidRPr="000552CE">
        <w:rPr>
          <w:sz w:val="28"/>
          <w:szCs w:val="28"/>
        </w:rPr>
        <w:t>- развитие крестьянско-фермерских и личных подсобных хозяйств;</w:t>
      </w:r>
    </w:p>
    <w:p w:rsidR="00876609" w:rsidRPr="000552CE" w:rsidRDefault="00876609" w:rsidP="00876609">
      <w:pPr>
        <w:ind w:firstLine="680"/>
        <w:jc w:val="both"/>
        <w:rPr>
          <w:sz w:val="28"/>
          <w:szCs w:val="28"/>
        </w:rPr>
      </w:pPr>
      <w:r w:rsidRPr="000552CE">
        <w:rPr>
          <w:sz w:val="28"/>
          <w:szCs w:val="28"/>
        </w:rPr>
        <w:t>- техническое обеспечение и перевооружение сельхоз предприятий.</w:t>
      </w:r>
    </w:p>
    <w:p w:rsidR="00876609" w:rsidRPr="000552CE" w:rsidRDefault="00876609" w:rsidP="00876609">
      <w:pPr>
        <w:tabs>
          <w:tab w:val="left" w:pos="4140"/>
        </w:tabs>
        <w:ind w:firstLine="680"/>
        <w:jc w:val="both"/>
        <w:rPr>
          <w:sz w:val="28"/>
          <w:szCs w:val="28"/>
        </w:rPr>
      </w:pPr>
      <w:r w:rsidRPr="000552CE">
        <w:rPr>
          <w:b/>
          <w:sz w:val="28"/>
        </w:rPr>
        <w:t>Малый бизнес.</w:t>
      </w:r>
      <w:r w:rsidRPr="000552CE">
        <w:rPr>
          <w:sz w:val="28"/>
        </w:rPr>
        <w:t xml:space="preserve"> Развитие малого бизнеса должно стать дополнительным фактором обеспечения роста экономических показателей поселения. Увеличения численности субъектов малого предпринимательства </w:t>
      </w:r>
      <w:r w:rsidRPr="000552CE">
        <w:rPr>
          <w:sz w:val="28"/>
          <w:szCs w:val="28"/>
        </w:rPr>
        <w:t xml:space="preserve">приведет к следующим положительным результатам: рост числа работающих в сфере малого предпринимательства, увеличение доли малых предприятий в производстве товаров, работ и услуг, </w:t>
      </w:r>
      <w:r w:rsidRPr="000552CE">
        <w:rPr>
          <w:sz w:val="28"/>
        </w:rPr>
        <w:t>увеличения доли участия субъектов малого предпринимательства в формировании валового муниципального продукта,</w:t>
      </w:r>
      <w:r w:rsidRPr="000552CE">
        <w:rPr>
          <w:sz w:val="28"/>
          <w:szCs w:val="28"/>
        </w:rPr>
        <w:t xml:space="preserve"> рост налоговых поступлений от субъектов малого предпринимательства в бюджеты всех уровней.</w:t>
      </w:r>
    </w:p>
    <w:p w:rsidR="00876609" w:rsidRDefault="00876609" w:rsidP="00876609">
      <w:pPr>
        <w:pStyle w:val="a7"/>
        <w:spacing w:line="240" w:lineRule="auto"/>
        <w:ind w:firstLine="680"/>
        <w:rPr>
          <w:szCs w:val="28"/>
          <w:lang w:val="ru-RU"/>
        </w:rPr>
      </w:pPr>
      <w:r w:rsidRPr="000552CE">
        <w:rPr>
          <w:bCs w:val="0"/>
          <w:szCs w:val="28"/>
        </w:rPr>
        <w:t xml:space="preserve">Главной стратегической целью развития сельского хозяйства и производственных предприятий </w:t>
      </w:r>
      <w:r w:rsidRPr="000552CE">
        <w:rPr>
          <w:szCs w:val="28"/>
        </w:rPr>
        <w:t>Старонижестеблиевского</w:t>
      </w:r>
      <w:r w:rsidRPr="000552CE">
        <w:rPr>
          <w:bCs w:val="0"/>
          <w:szCs w:val="28"/>
        </w:rPr>
        <w:t xml:space="preserve"> сельского поселения является формирование эффективного и устойчивого агропромышленного производства.</w:t>
      </w:r>
      <w:r w:rsidRPr="000552CE">
        <w:rPr>
          <w:szCs w:val="28"/>
        </w:rPr>
        <w:t xml:space="preserve"> При правильном подходе к решению существующих проблем и реализации, вышеперечисленных мер у Старонижестеблиевского сельского поселения есть все предпосылки для достижения этой цели</w:t>
      </w:r>
      <w:r w:rsidR="007E34B1">
        <w:rPr>
          <w:szCs w:val="28"/>
          <w:lang w:val="ru-RU"/>
        </w:rPr>
        <w:t>.</w:t>
      </w:r>
    </w:p>
    <w:p w:rsidR="007E34B1" w:rsidRPr="007E34B1" w:rsidRDefault="007E34B1" w:rsidP="00876609">
      <w:pPr>
        <w:pStyle w:val="a7"/>
        <w:spacing w:line="240" w:lineRule="auto"/>
        <w:ind w:firstLine="680"/>
        <w:rPr>
          <w:szCs w:val="28"/>
          <w:lang w:val="ru-RU"/>
        </w:rPr>
      </w:pPr>
    </w:p>
    <w:p w:rsidR="00876609" w:rsidRDefault="00876609" w:rsidP="00876609">
      <w:pPr>
        <w:rPr>
          <w:lang w:val="x-none" w:eastAsia="en-US"/>
        </w:rPr>
      </w:pPr>
    </w:p>
    <w:p w:rsidR="00876609" w:rsidRDefault="00876609" w:rsidP="00876609">
      <w:pPr>
        <w:pStyle w:val="31"/>
      </w:pPr>
      <w:bookmarkStart w:id="65" w:name="_Toc137711639"/>
      <w:bookmarkStart w:id="66" w:name="_Toc200444393"/>
      <w:r w:rsidRPr="00876609">
        <w:t>2.3. РАСЧЕТ ПЕРСПЕКТИВНОЙ ЧИСЛЕННОСТИ НАСЕЛЕНИЯ</w:t>
      </w:r>
      <w:bookmarkEnd w:id="65"/>
      <w:bookmarkEnd w:id="66"/>
    </w:p>
    <w:p w:rsidR="00876609" w:rsidRDefault="00876609" w:rsidP="00876609">
      <w:pPr>
        <w:rPr>
          <w:lang w:eastAsia="en-US"/>
        </w:rPr>
      </w:pPr>
    </w:p>
    <w:p w:rsidR="00876609" w:rsidRPr="000552CE" w:rsidRDefault="00876609" w:rsidP="00876609">
      <w:pPr>
        <w:tabs>
          <w:tab w:val="left" w:pos="4453"/>
        </w:tabs>
        <w:snapToGrid w:val="0"/>
        <w:ind w:firstLine="709"/>
        <w:jc w:val="both"/>
        <w:rPr>
          <w:sz w:val="28"/>
          <w:szCs w:val="28"/>
        </w:rPr>
      </w:pPr>
      <w:r w:rsidRPr="000552CE">
        <w:rPr>
          <w:sz w:val="28"/>
          <w:szCs w:val="28"/>
        </w:rPr>
        <w:t>Оценка демографического потенциала населенного пункта на краткосрочную и среднесрочную перспективу выполнена по методике «передвижки возрастов».</w:t>
      </w:r>
    </w:p>
    <w:p w:rsidR="00876609" w:rsidRDefault="00876609" w:rsidP="00876609">
      <w:pPr>
        <w:ind w:firstLine="709"/>
        <w:jc w:val="both"/>
        <w:rPr>
          <w:sz w:val="28"/>
          <w:szCs w:val="28"/>
        </w:rPr>
      </w:pPr>
      <w:r w:rsidRPr="000552CE">
        <w:rPr>
          <w:sz w:val="28"/>
          <w:szCs w:val="28"/>
        </w:rPr>
        <w:t xml:space="preserve">В основу прогноза положена концепция устойчивого социально-экономического развития населенного пункта, а именно достижение целевых </w:t>
      </w:r>
      <w:r w:rsidRPr="000552CE">
        <w:rPr>
          <w:sz w:val="28"/>
          <w:szCs w:val="28"/>
        </w:rPr>
        <w:lastRenderedPageBreak/>
        <w:t>ориентиров по кардинальному повышению уровня и качества жизни населения, обеспечению высоких темпов экономического роста.</w:t>
      </w:r>
    </w:p>
    <w:p w:rsidR="00876609" w:rsidRDefault="00876609" w:rsidP="00876609">
      <w:pPr>
        <w:ind w:firstLine="709"/>
        <w:jc w:val="both"/>
        <w:rPr>
          <w:sz w:val="28"/>
          <w:szCs w:val="28"/>
        </w:rPr>
      </w:pPr>
    </w:p>
    <w:p w:rsidR="00876609" w:rsidRDefault="00876609" w:rsidP="00876609">
      <w:pPr>
        <w:jc w:val="center"/>
        <w:rPr>
          <w:b/>
          <w:sz w:val="28"/>
          <w:szCs w:val="28"/>
        </w:rPr>
      </w:pPr>
      <w:r w:rsidRPr="000552CE">
        <w:rPr>
          <w:b/>
          <w:sz w:val="28"/>
          <w:szCs w:val="28"/>
        </w:rPr>
        <w:t>Параметры прогноза перспективной численности населения</w:t>
      </w:r>
      <w:r>
        <w:rPr>
          <w:b/>
          <w:sz w:val="28"/>
          <w:szCs w:val="28"/>
        </w:rPr>
        <w:t xml:space="preserve"> </w:t>
      </w:r>
      <w:r w:rsidRPr="000552CE">
        <w:rPr>
          <w:b/>
          <w:sz w:val="28"/>
          <w:szCs w:val="28"/>
        </w:rPr>
        <w:t>Старонижестеблиевского сельского поселения</w:t>
      </w:r>
    </w:p>
    <w:p w:rsidR="00876609" w:rsidRPr="00F10976" w:rsidRDefault="00876609" w:rsidP="00876609">
      <w:pPr>
        <w:jc w:val="right"/>
        <w:rPr>
          <w:b/>
          <w:sz w:val="28"/>
          <w:szCs w:val="28"/>
        </w:rPr>
      </w:pPr>
      <w:r w:rsidRPr="000552CE">
        <w:rPr>
          <w:sz w:val="28"/>
        </w:rPr>
        <w:t>Таблица 1</w:t>
      </w:r>
      <w:r>
        <w:rPr>
          <w:sz w:val="28"/>
        </w:rPr>
        <w:t>1</w:t>
      </w:r>
    </w:p>
    <w:tbl>
      <w:tblPr>
        <w:tblW w:w="9724" w:type="dxa"/>
        <w:tblLayout w:type="fixed"/>
        <w:tblCellMar>
          <w:left w:w="85" w:type="dxa"/>
          <w:right w:w="85" w:type="dxa"/>
        </w:tblCellMar>
        <w:tblLook w:val="04A0" w:firstRow="1" w:lastRow="0" w:firstColumn="1" w:lastColumn="0" w:noHBand="0" w:noVBand="1"/>
      </w:tblPr>
      <w:tblGrid>
        <w:gridCol w:w="4480"/>
        <w:gridCol w:w="1842"/>
        <w:gridCol w:w="851"/>
        <w:gridCol w:w="850"/>
        <w:gridCol w:w="851"/>
        <w:gridCol w:w="850"/>
      </w:tblGrid>
      <w:tr w:rsidR="00876609" w:rsidRPr="000552CE" w:rsidTr="00876609">
        <w:trPr>
          <w:trHeight w:val="130"/>
        </w:trPr>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Наименование</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Единица измерения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2010/2015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2015/2020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2020/2025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8"/>
                <w:szCs w:val="28"/>
              </w:rPr>
            </w:pPr>
            <w:r w:rsidRPr="000552CE">
              <w:rPr>
                <w:b/>
                <w:bCs/>
                <w:sz w:val="28"/>
                <w:szCs w:val="28"/>
              </w:rPr>
              <w:t>2025/2030</w:t>
            </w:r>
          </w:p>
        </w:tc>
      </w:tr>
      <w:tr w:rsidR="00876609" w:rsidRPr="000552CE" w:rsidTr="00876609">
        <w:trPr>
          <w:trHeight w:val="454"/>
        </w:trPr>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rPr>
                <w:sz w:val="28"/>
                <w:szCs w:val="28"/>
              </w:rPr>
            </w:pPr>
            <w:r w:rsidRPr="000552CE">
              <w:rPr>
                <w:sz w:val="28"/>
                <w:szCs w:val="28"/>
              </w:rPr>
              <w:t>Коэффициент суммарной рождаемости, число рождений на 1 женщину репродуктивного возраста</w:t>
            </w:r>
          </w:p>
        </w:tc>
        <w:tc>
          <w:tcPr>
            <w:tcW w:w="1842"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ед</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1,836</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1,929</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2,022</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2,126</w:t>
            </w:r>
          </w:p>
        </w:tc>
      </w:tr>
      <w:tr w:rsidR="00876609" w:rsidRPr="000552CE" w:rsidTr="00876609">
        <w:trPr>
          <w:trHeight w:val="454"/>
        </w:trPr>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rPr>
                <w:sz w:val="28"/>
                <w:szCs w:val="28"/>
              </w:rPr>
            </w:pPr>
            <w:r w:rsidRPr="000552CE">
              <w:rPr>
                <w:sz w:val="28"/>
                <w:szCs w:val="28"/>
              </w:rPr>
              <w:t>Общий коэффициент смертности</w:t>
            </w:r>
          </w:p>
        </w:tc>
        <w:tc>
          <w:tcPr>
            <w:tcW w:w="1842"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промилле</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14,6</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14,3</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13,8</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13,3</w:t>
            </w:r>
          </w:p>
        </w:tc>
      </w:tr>
      <w:tr w:rsidR="00876609" w:rsidRPr="000552CE" w:rsidTr="00876609">
        <w:trPr>
          <w:trHeight w:val="454"/>
        </w:trPr>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rPr>
                <w:sz w:val="28"/>
                <w:szCs w:val="28"/>
              </w:rPr>
            </w:pPr>
            <w:r w:rsidRPr="000552CE">
              <w:rPr>
                <w:sz w:val="28"/>
                <w:szCs w:val="28"/>
              </w:rPr>
              <w:t>Миграционный среднегодовой прирост</w:t>
            </w:r>
          </w:p>
        </w:tc>
        <w:tc>
          <w:tcPr>
            <w:tcW w:w="1842"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чел</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58</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59</w:t>
            </w:r>
          </w:p>
        </w:tc>
        <w:tc>
          <w:tcPr>
            <w:tcW w:w="851"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65</w:t>
            </w:r>
          </w:p>
        </w:tc>
        <w:tc>
          <w:tcPr>
            <w:tcW w:w="850" w:type="dxa"/>
            <w:tcBorders>
              <w:top w:val="nil"/>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sz w:val="28"/>
                <w:szCs w:val="28"/>
              </w:rPr>
            </w:pPr>
            <w:r w:rsidRPr="000552CE">
              <w:rPr>
                <w:sz w:val="28"/>
                <w:szCs w:val="28"/>
              </w:rPr>
              <w:t>65</w:t>
            </w:r>
          </w:p>
        </w:tc>
      </w:tr>
    </w:tbl>
    <w:p w:rsidR="00876609" w:rsidRDefault="00876609" w:rsidP="00876609"/>
    <w:p w:rsidR="00876609" w:rsidRPr="000552CE" w:rsidRDefault="00876609" w:rsidP="00876609">
      <w:pPr>
        <w:tabs>
          <w:tab w:val="left" w:pos="4453"/>
        </w:tabs>
        <w:snapToGrid w:val="0"/>
        <w:ind w:firstLine="709"/>
        <w:jc w:val="both"/>
        <w:rPr>
          <w:sz w:val="28"/>
          <w:szCs w:val="28"/>
          <w:lang w:eastAsia="ar-SA"/>
        </w:rPr>
      </w:pPr>
      <w:r w:rsidRPr="000552CE">
        <w:rPr>
          <w:sz w:val="28"/>
          <w:szCs w:val="28"/>
          <w:lang w:eastAsia="ar-SA"/>
        </w:rPr>
        <w:t>Предложенный вариант изменения численности населения представляет собой оптимистическую модель демографического развития и предполагает устойчивые темпы роста его численности вследствие положительных перемен в процессах естественного и механического движений населения.</w:t>
      </w:r>
    </w:p>
    <w:p w:rsidR="00876609" w:rsidRDefault="00876609" w:rsidP="00876609">
      <w:pPr>
        <w:tabs>
          <w:tab w:val="left" w:pos="4453"/>
        </w:tabs>
        <w:snapToGrid w:val="0"/>
        <w:ind w:firstLine="709"/>
        <w:jc w:val="both"/>
        <w:rPr>
          <w:sz w:val="28"/>
          <w:szCs w:val="28"/>
          <w:lang w:eastAsia="ar-SA"/>
        </w:rPr>
      </w:pPr>
      <w:r w:rsidRPr="000552CE">
        <w:rPr>
          <w:sz w:val="28"/>
          <w:szCs w:val="28"/>
          <w:lang w:eastAsia="ar-SA"/>
        </w:rPr>
        <w:t>В таблице 1</w:t>
      </w:r>
      <w:r>
        <w:rPr>
          <w:sz w:val="28"/>
          <w:szCs w:val="28"/>
          <w:lang w:eastAsia="ar-SA"/>
        </w:rPr>
        <w:t>2</w:t>
      </w:r>
      <w:r w:rsidRPr="000552CE">
        <w:rPr>
          <w:sz w:val="28"/>
          <w:szCs w:val="28"/>
          <w:lang w:eastAsia="ar-SA"/>
        </w:rPr>
        <w:t xml:space="preserve"> приведена численность населения по очередям реализации генерального плана.</w:t>
      </w:r>
    </w:p>
    <w:p w:rsidR="00876609" w:rsidRPr="00F10976" w:rsidRDefault="00876609" w:rsidP="00876609">
      <w:pPr>
        <w:tabs>
          <w:tab w:val="left" w:pos="4453"/>
        </w:tabs>
        <w:snapToGrid w:val="0"/>
        <w:ind w:firstLine="709"/>
        <w:jc w:val="right"/>
        <w:rPr>
          <w:sz w:val="28"/>
          <w:szCs w:val="28"/>
          <w:lang w:eastAsia="ar-SA"/>
        </w:rPr>
      </w:pPr>
      <w:r w:rsidRPr="000552CE">
        <w:rPr>
          <w:sz w:val="28"/>
        </w:rPr>
        <w:t>Таблица 1</w:t>
      </w:r>
      <w:r>
        <w:rPr>
          <w:sz w:val="28"/>
        </w:rPr>
        <w:t>2</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750"/>
        <w:gridCol w:w="1586"/>
        <w:gridCol w:w="2774"/>
        <w:gridCol w:w="1925"/>
        <w:gridCol w:w="1689"/>
      </w:tblGrid>
      <w:tr w:rsidR="00876609" w:rsidRPr="000552CE" w:rsidTr="00876609">
        <w:trPr>
          <w:trHeight w:val="845"/>
          <w:tblHeader/>
        </w:trPr>
        <w:tc>
          <w:tcPr>
            <w:tcW w:w="1750" w:type="dxa"/>
          </w:tcPr>
          <w:p w:rsidR="00876609" w:rsidRPr="000552CE" w:rsidRDefault="00876609" w:rsidP="00DA2413"/>
        </w:tc>
        <w:tc>
          <w:tcPr>
            <w:tcW w:w="1586" w:type="dxa"/>
            <w:vAlign w:val="center"/>
          </w:tcPr>
          <w:p w:rsidR="00876609" w:rsidRPr="000552CE" w:rsidRDefault="00876609" w:rsidP="00DA2413">
            <w:pPr>
              <w:jc w:val="center"/>
              <w:rPr>
                <w:b/>
                <w:bCs/>
                <w:color w:val="000000"/>
              </w:rPr>
            </w:pPr>
            <w:r w:rsidRPr="000552CE">
              <w:rPr>
                <w:b/>
                <w:bCs/>
                <w:color w:val="000000"/>
              </w:rPr>
              <w:t>Численность населения на 01.01.2010 года, чел.</w:t>
            </w:r>
          </w:p>
        </w:tc>
        <w:tc>
          <w:tcPr>
            <w:tcW w:w="2774" w:type="dxa"/>
            <w:vAlign w:val="center"/>
          </w:tcPr>
          <w:p w:rsidR="00876609" w:rsidRPr="000552CE" w:rsidRDefault="00876609" w:rsidP="00DA2413">
            <w:pPr>
              <w:jc w:val="center"/>
              <w:rPr>
                <w:b/>
                <w:bCs/>
                <w:color w:val="000000"/>
              </w:rPr>
            </w:pPr>
            <w:r w:rsidRPr="000552CE">
              <w:rPr>
                <w:b/>
                <w:bCs/>
                <w:color w:val="000000"/>
              </w:rPr>
              <w:t xml:space="preserve">Численность населения на I очередь строительства (2020 г.), чел. </w:t>
            </w:r>
          </w:p>
        </w:tc>
        <w:tc>
          <w:tcPr>
            <w:tcW w:w="1925" w:type="dxa"/>
          </w:tcPr>
          <w:p w:rsidR="00876609" w:rsidRPr="000552CE" w:rsidRDefault="00876609" w:rsidP="00DA2413">
            <w:pPr>
              <w:jc w:val="center"/>
              <w:rPr>
                <w:b/>
                <w:bCs/>
                <w:color w:val="000000"/>
              </w:rPr>
            </w:pPr>
            <w:r w:rsidRPr="000552CE">
              <w:rPr>
                <w:b/>
                <w:bCs/>
                <w:color w:val="000000"/>
              </w:rPr>
              <w:t>Численность населения на расчетный срок (2030 г.), чел.</w:t>
            </w:r>
          </w:p>
        </w:tc>
        <w:tc>
          <w:tcPr>
            <w:tcW w:w="1689" w:type="dxa"/>
          </w:tcPr>
          <w:p w:rsidR="00876609" w:rsidRPr="00D41D0C" w:rsidRDefault="00876609" w:rsidP="00DA2413">
            <w:pPr>
              <w:jc w:val="center"/>
              <w:rPr>
                <w:b/>
                <w:bCs/>
                <w:color w:val="000000"/>
                <w:highlight w:val="yellow"/>
              </w:rPr>
            </w:pPr>
            <w:r w:rsidRPr="00002A2E">
              <w:rPr>
                <w:b/>
                <w:bCs/>
                <w:color w:val="000000"/>
              </w:rPr>
              <w:t>Численность населения за расчетный срок (2045 г.), чел.</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Старонижестеблиевское сельское поселение</w:t>
            </w:r>
          </w:p>
        </w:tc>
      </w:tr>
      <w:tr w:rsidR="00876609" w:rsidRPr="000552CE" w:rsidTr="00876609">
        <w:trPr>
          <w:trHeight w:val="330"/>
        </w:trPr>
        <w:tc>
          <w:tcPr>
            <w:tcW w:w="1750" w:type="dxa"/>
          </w:tcPr>
          <w:p w:rsidR="00876609" w:rsidRPr="000552CE" w:rsidRDefault="00876609" w:rsidP="00DA2413">
            <w:pPr>
              <w:rPr>
                <w:sz w:val="28"/>
                <w:szCs w:val="28"/>
              </w:rPr>
            </w:pPr>
            <w:r w:rsidRPr="000552CE">
              <w:rPr>
                <w:sz w:val="28"/>
                <w:szCs w:val="28"/>
              </w:rPr>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11576</w:t>
            </w:r>
          </w:p>
        </w:tc>
        <w:tc>
          <w:tcPr>
            <w:tcW w:w="2774" w:type="dxa"/>
            <w:vAlign w:val="bottom"/>
          </w:tcPr>
          <w:p w:rsidR="00876609" w:rsidRPr="000552CE" w:rsidRDefault="00876609" w:rsidP="00DA2413">
            <w:pPr>
              <w:jc w:val="center"/>
              <w:rPr>
                <w:sz w:val="28"/>
                <w:szCs w:val="28"/>
              </w:rPr>
            </w:pPr>
            <w:r w:rsidRPr="000552CE">
              <w:rPr>
                <w:sz w:val="28"/>
                <w:szCs w:val="28"/>
              </w:rPr>
              <w:t>12057</w:t>
            </w:r>
          </w:p>
        </w:tc>
        <w:tc>
          <w:tcPr>
            <w:tcW w:w="1925" w:type="dxa"/>
            <w:vAlign w:val="bottom"/>
          </w:tcPr>
          <w:p w:rsidR="00876609" w:rsidRPr="000552CE" w:rsidRDefault="00876609" w:rsidP="00DA2413">
            <w:pPr>
              <w:jc w:val="center"/>
              <w:rPr>
                <w:sz w:val="28"/>
                <w:szCs w:val="28"/>
              </w:rPr>
            </w:pPr>
            <w:r w:rsidRPr="000552CE">
              <w:rPr>
                <w:sz w:val="28"/>
                <w:szCs w:val="28"/>
              </w:rPr>
              <w:t>12867</w:t>
            </w:r>
          </w:p>
        </w:tc>
        <w:tc>
          <w:tcPr>
            <w:tcW w:w="1689" w:type="dxa"/>
            <w:vAlign w:val="bottom"/>
          </w:tcPr>
          <w:p w:rsidR="00876609" w:rsidRPr="000552CE" w:rsidRDefault="00876609" w:rsidP="00DA2413">
            <w:pPr>
              <w:jc w:val="center"/>
              <w:rPr>
                <w:sz w:val="28"/>
                <w:szCs w:val="28"/>
              </w:rPr>
            </w:pPr>
            <w:r w:rsidRPr="000552CE">
              <w:rPr>
                <w:sz w:val="28"/>
                <w:szCs w:val="28"/>
              </w:rPr>
              <w:t>13888</w:t>
            </w:r>
          </w:p>
        </w:tc>
      </w:tr>
      <w:tr w:rsidR="00876609" w:rsidRPr="000552CE" w:rsidTr="00876609">
        <w:trPr>
          <w:trHeight w:val="330"/>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481</w:t>
            </w:r>
          </w:p>
        </w:tc>
        <w:tc>
          <w:tcPr>
            <w:tcW w:w="1925" w:type="dxa"/>
            <w:vAlign w:val="bottom"/>
          </w:tcPr>
          <w:p w:rsidR="00876609" w:rsidRPr="000552CE" w:rsidRDefault="00876609" w:rsidP="00DA2413">
            <w:pPr>
              <w:jc w:val="center"/>
              <w:rPr>
                <w:sz w:val="28"/>
                <w:szCs w:val="28"/>
              </w:rPr>
            </w:pPr>
            <w:r w:rsidRPr="000552CE">
              <w:rPr>
                <w:sz w:val="28"/>
                <w:szCs w:val="28"/>
              </w:rPr>
              <w:t>1291</w:t>
            </w:r>
          </w:p>
        </w:tc>
        <w:tc>
          <w:tcPr>
            <w:tcW w:w="1689" w:type="dxa"/>
            <w:vAlign w:val="bottom"/>
          </w:tcPr>
          <w:p w:rsidR="00876609" w:rsidRPr="000552CE" w:rsidRDefault="00876609" w:rsidP="00DA2413">
            <w:pPr>
              <w:jc w:val="center"/>
              <w:rPr>
                <w:sz w:val="28"/>
                <w:szCs w:val="28"/>
              </w:rPr>
            </w:pPr>
            <w:r w:rsidRPr="000552CE">
              <w:rPr>
                <w:sz w:val="28"/>
                <w:szCs w:val="28"/>
              </w:rPr>
              <w:t>2312</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Станица Старонижестеблиевская</w:t>
            </w:r>
          </w:p>
        </w:tc>
      </w:tr>
      <w:tr w:rsidR="00876609" w:rsidRPr="000552CE" w:rsidTr="00876609">
        <w:trPr>
          <w:trHeight w:val="410"/>
        </w:trPr>
        <w:tc>
          <w:tcPr>
            <w:tcW w:w="1750" w:type="dxa"/>
          </w:tcPr>
          <w:p w:rsidR="00876609" w:rsidRPr="000552CE" w:rsidRDefault="00876609" w:rsidP="00DA2413">
            <w:pPr>
              <w:rPr>
                <w:sz w:val="28"/>
                <w:szCs w:val="28"/>
              </w:rPr>
            </w:pPr>
            <w:r w:rsidRPr="000552CE">
              <w:rPr>
                <w:sz w:val="28"/>
                <w:szCs w:val="28"/>
              </w:rPr>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10217</w:t>
            </w:r>
          </w:p>
        </w:tc>
        <w:tc>
          <w:tcPr>
            <w:tcW w:w="2774" w:type="dxa"/>
            <w:vAlign w:val="bottom"/>
          </w:tcPr>
          <w:p w:rsidR="00876609" w:rsidRPr="000552CE" w:rsidRDefault="00876609" w:rsidP="00DA2413">
            <w:pPr>
              <w:jc w:val="center"/>
              <w:rPr>
                <w:sz w:val="28"/>
                <w:szCs w:val="28"/>
              </w:rPr>
            </w:pPr>
            <w:r w:rsidRPr="000552CE">
              <w:rPr>
                <w:sz w:val="28"/>
                <w:szCs w:val="28"/>
              </w:rPr>
              <w:t>10655</w:t>
            </w:r>
          </w:p>
        </w:tc>
        <w:tc>
          <w:tcPr>
            <w:tcW w:w="1925" w:type="dxa"/>
            <w:vAlign w:val="bottom"/>
          </w:tcPr>
          <w:p w:rsidR="00876609" w:rsidRPr="000552CE" w:rsidRDefault="00876609" w:rsidP="00DA2413">
            <w:pPr>
              <w:jc w:val="center"/>
              <w:rPr>
                <w:sz w:val="28"/>
                <w:szCs w:val="28"/>
              </w:rPr>
            </w:pPr>
            <w:r w:rsidRPr="000552CE">
              <w:rPr>
                <w:sz w:val="28"/>
                <w:szCs w:val="28"/>
              </w:rPr>
              <w:t>11400</w:t>
            </w:r>
          </w:p>
        </w:tc>
        <w:tc>
          <w:tcPr>
            <w:tcW w:w="1689" w:type="dxa"/>
            <w:vAlign w:val="bottom"/>
          </w:tcPr>
          <w:p w:rsidR="00876609" w:rsidRPr="000552CE" w:rsidRDefault="00876609" w:rsidP="00DA2413">
            <w:pPr>
              <w:jc w:val="center"/>
              <w:rPr>
                <w:sz w:val="28"/>
                <w:szCs w:val="28"/>
              </w:rPr>
            </w:pPr>
            <w:r w:rsidRPr="000552CE">
              <w:rPr>
                <w:sz w:val="28"/>
                <w:szCs w:val="28"/>
              </w:rPr>
              <w:t>12380</w:t>
            </w:r>
          </w:p>
        </w:tc>
      </w:tr>
      <w:tr w:rsidR="00876609" w:rsidRPr="000552CE" w:rsidTr="00876609">
        <w:trPr>
          <w:trHeight w:val="421"/>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438</w:t>
            </w:r>
          </w:p>
        </w:tc>
        <w:tc>
          <w:tcPr>
            <w:tcW w:w="1925" w:type="dxa"/>
            <w:vAlign w:val="bottom"/>
          </w:tcPr>
          <w:p w:rsidR="00876609" w:rsidRPr="000552CE" w:rsidRDefault="00876609" w:rsidP="00DA2413">
            <w:pPr>
              <w:jc w:val="center"/>
              <w:rPr>
                <w:sz w:val="28"/>
                <w:szCs w:val="28"/>
              </w:rPr>
            </w:pPr>
            <w:r w:rsidRPr="000552CE">
              <w:rPr>
                <w:sz w:val="28"/>
                <w:szCs w:val="28"/>
              </w:rPr>
              <w:t>1183</w:t>
            </w:r>
          </w:p>
        </w:tc>
        <w:tc>
          <w:tcPr>
            <w:tcW w:w="1689" w:type="dxa"/>
            <w:vAlign w:val="bottom"/>
          </w:tcPr>
          <w:p w:rsidR="00876609" w:rsidRPr="000552CE" w:rsidRDefault="00876609" w:rsidP="00DA2413">
            <w:pPr>
              <w:jc w:val="center"/>
              <w:rPr>
                <w:sz w:val="28"/>
                <w:szCs w:val="28"/>
              </w:rPr>
            </w:pPr>
            <w:r w:rsidRPr="000552CE">
              <w:rPr>
                <w:sz w:val="28"/>
                <w:szCs w:val="28"/>
              </w:rPr>
              <w:t>2163</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Хутор Крупской</w:t>
            </w:r>
          </w:p>
        </w:tc>
      </w:tr>
      <w:tr w:rsidR="00876609" w:rsidRPr="000552CE" w:rsidTr="00876609">
        <w:trPr>
          <w:trHeight w:val="410"/>
        </w:trPr>
        <w:tc>
          <w:tcPr>
            <w:tcW w:w="1750" w:type="dxa"/>
          </w:tcPr>
          <w:p w:rsidR="00876609" w:rsidRPr="000552CE" w:rsidRDefault="00876609" w:rsidP="00DA2413">
            <w:pPr>
              <w:rPr>
                <w:sz w:val="28"/>
                <w:szCs w:val="28"/>
              </w:rPr>
            </w:pPr>
            <w:r w:rsidRPr="000552CE">
              <w:rPr>
                <w:sz w:val="28"/>
                <w:szCs w:val="28"/>
              </w:rPr>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852</w:t>
            </w:r>
          </w:p>
        </w:tc>
        <w:tc>
          <w:tcPr>
            <w:tcW w:w="2774" w:type="dxa"/>
            <w:vAlign w:val="bottom"/>
          </w:tcPr>
          <w:p w:rsidR="00876609" w:rsidRPr="000552CE" w:rsidRDefault="00876609" w:rsidP="00DA2413">
            <w:pPr>
              <w:jc w:val="center"/>
              <w:rPr>
                <w:sz w:val="28"/>
                <w:szCs w:val="28"/>
              </w:rPr>
            </w:pPr>
            <w:r w:rsidRPr="000552CE">
              <w:rPr>
                <w:sz w:val="28"/>
                <w:szCs w:val="28"/>
              </w:rPr>
              <w:t>895</w:t>
            </w:r>
          </w:p>
        </w:tc>
        <w:tc>
          <w:tcPr>
            <w:tcW w:w="1925" w:type="dxa"/>
            <w:vAlign w:val="bottom"/>
          </w:tcPr>
          <w:p w:rsidR="00876609" w:rsidRPr="000552CE" w:rsidRDefault="00876609" w:rsidP="00DA2413">
            <w:pPr>
              <w:jc w:val="center"/>
              <w:rPr>
                <w:sz w:val="28"/>
                <w:szCs w:val="28"/>
              </w:rPr>
            </w:pPr>
            <w:r w:rsidRPr="000552CE">
              <w:rPr>
                <w:sz w:val="28"/>
                <w:szCs w:val="28"/>
              </w:rPr>
              <w:t>960</w:t>
            </w:r>
          </w:p>
        </w:tc>
        <w:tc>
          <w:tcPr>
            <w:tcW w:w="1689" w:type="dxa"/>
            <w:vAlign w:val="bottom"/>
          </w:tcPr>
          <w:p w:rsidR="00876609" w:rsidRPr="000552CE" w:rsidRDefault="00876609" w:rsidP="00DA2413">
            <w:pPr>
              <w:jc w:val="center"/>
              <w:rPr>
                <w:sz w:val="28"/>
                <w:szCs w:val="28"/>
              </w:rPr>
            </w:pPr>
            <w:r w:rsidRPr="000552CE">
              <w:rPr>
                <w:sz w:val="28"/>
                <w:szCs w:val="28"/>
              </w:rPr>
              <w:t>1001</w:t>
            </w:r>
          </w:p>
        </w:tc>
      </w:tr>
      <w:tr w:rsidR="00876609" w:rsidRPr="000552CE" w:rsidTr="00876609">
        <w:trPr>
          <w:trHeight w:val="421"/>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43</w:t>
            </w:r>
          </w:p>
        </w:tc>
        <w:tc>
          <w:tcPr>
            <w:tcW w:w="1925" w:type="dxa"/>
            <w:vAlign w:val="bottom"/>
          </w:tcPr>
          <w:p w:rsidR="00876609" w:rsidRPr="000552CE" w:rsidRDefault="00876609" w:rsidP="00DA2413">
            <w:pPr>
              <w:jc w:val="center"/>
              <w:rPr>
                <w:sz w:val="28"/>
                <w:szCs w:val="28"/>
              </w:rPr>
            </w:pPr>
            <w:r w:rsidRPr="000552CE">
              <w:rPr>
                <w:sz w:val="28"/>
                <w:szCs w:val="28"/>
              </w:rPr>
              <w:t>108</w:t>
            </w:r>
          </w:p>
        </w:tc>
        <w:tc>
          <w:tcPr>
            <w:tcW w:w="1689" w:type="dxa"/>
            <w:vAlign w:val="bottom"/>
          </w:tcPr>
          <w:p w:rsidR="00876609" w:rsidRPr="000552CE" w:rsidRDefault="00876609" w:rsidP="00DA2413">
            <w:pPr>
              <w:jc w:val="center"/>
              <w:rPr>
                <w:sz w:val="28"/>
                <w:szCs w:val="28"/>
              </w:rPr>
            </w:pPr>
            <w:r w:rsidRPr="000552CE">
              <w:rPr>
                <w:sz w:val="28"/>
                <w:szCs w:val="28"/>
              </w:rPr>
              <w:t>149</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Поселок Восточный</w:t>
            </w:r>
          </w:p>
        </w:tc>
      </w:tr>
      <w:tr w:rsidR="00876609" w:rsidRPr="000552CE" w:rsidTr="00876609">
        <w:trPr>
          <w:trHeight w:val="410"/>
        </w:trPr>
        <w:tc>
          <w:tcPr>
            <w:tcW w:w="1750" w:type="dxa"/>
          </w:tcPr>
          <w:p w:rsidR="00876609" w:rsidRPr="000552CE" w:rsidRDefault="00876609" w:rsidP="00DA2413">
            <w:pPr>
              <w:rPr>
                <w:sz w:val="28"/>
                <w:szCs w:val="28"/>
              </w:rPr>
            </w:pPr>
            <w:r w:rsidRPr="000552CE">
              <w:rPr>
                <w:sz w:val="28"/>
                <w:szCs w:val="28"/>
              </w:rPr>
              <w:lastRenderedPageBreak/>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201</w:t>
            </w:r>
          </w:p>
        </w:tc>
        <w:tc>
          <w:tcPr>
            <w:tcW w:w="2774" w:type="dxa"/>
            <w:vAlign w:val="bottom"/>
          </w:tcPr>
          <w:p w:rsidR="00876609" w:rsidRPr="000552CE" w:rsidRDefault="00876609" w:rsidP="00DA2413">
            <w:pPr>
              <w:jc w:val="center"/>
              <w:rPr>
                <w:sz w:val="28"/>
                <w:szCs w:val="28"/>
              </w:rPr>
            </w:pPr>
            <w:r w:rsidRPr="000552CE">
              <w:rPr>
                <w:sz w:val="28"/>
                <w:szCs w:val="28"/>
              </w:rPr>
              <w:t>201</w:t>
            </w:r>
          </w:p>
        </w:tc>
        <w:tc>
          <w:tcPr>
            <w:tcW w:w="1925" w:type="dxa"/>
            <w:vAlign w:val="bottom"/>
          </w:tcPr>
          <w:p w:rsidR="00876609" w:rsidRPr="000552CE" w:rsidRDefault="00876609" w:rsidP="00DA2413">
            <w:pPr>
              <w:jc w:val="center"/>
              <w:rPr>
                <w:sz w:val="28"/>
                <w:szCs w:val="28"/>
              </w:rPr>
            </w:pPr>
            <w:r w:rsidRPr="000552CE">
              <w:rPr>
                <w:sz w:val="28"/>
                <w:szCs w:val="28"/>
              </w:rPr>
              <w:t>201</w:t>
            </w:r>
          </w:p>
        </w:tc>
        <w:tc>
          <w:tcPr>
            <w:tcW w:w="1689" w:type="dxa"/>
            <w:vAlign w:val="bottom"/>
          </w:tcPr>
          <w:p w:rsidR="00876609" w:rsidRPr="000552CE" w:rsidRDefault="00876609" w:rsidP="00DA2413">
            <w:pPr>
              <w:jc w:val="center"/>
              <w:rPr>
                <w:sz w:val="28"/>
                <w:szCs w:val="28"/>
              </w:rPr>
            </w:pPr>
            <w:r w:rsidRPr="000552CE">
              <w:rPr>
                <w:sz w:val="28"/>
                <w:szCs w:val="28"/>
              </w:rPr>
              <w:t>201</w:t>
            </w:r>
          </w:p>
        </w:tc>
      </w:tr>
      <w:tr w:rsidR="00876609" w:rsidRPr="000552CE" w:rsidTr="00876609">
        <w:trPr>
          <w:trHeight w:val="216"/>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w:t>
            </w:r>
          </w:p>
        </w:tc>
        <w:tc>
          <w:tcPr>
            <w:tcW w:w="1925" w:type="dxa"/>
            <w:vAlign w:val="bottom"/>
          </w:tcPr>
          <w:p w:rsidR="00876609" w:rsidRPr="000552CE" w:rsidRDefault="00876609" w:rsidP="00DA2413">
            <w:pPr>
              <w:jc w:val="center"/>
              <w:rPr>
                <w:sz w:val="28"/>
                <w:szCs w:val="28"/>
              </w:rPr>
            </w:pPr>
            <w:r w:rsidRPr="000552CE">
              <w:rPr>
                <w:sz w:val="28"/>
                <w:szCs w:val="28"/>
              </w:rPr>
              <w:t>-</w:t>
            </w:r>
          </w:p>
        </w:tc>
        <w:tc>
          <w:tcPr>
            <w:tcW w:w="1689" w:type="dxa"/>
            <w:vAlign w:val="bottom"/>
          </w:tcPr>
          <w:p w:rsidR="00876609" w:rsidRPr="000552CE" w:rsidRDefault="00876609" w:rsidP="00DA2413">
            <w:pPr>
              <w:jc w:val="center"/>
              <w:rPr>
                <w:sz w:val="28"/>
                <w:szCs w:val="28"/>
              </w:rPr>
            </w:pPr>
            <w:r w:rsidRPr="000552CE">
              <w:rPr>
                <w:sz w:val="28"/>
                <w:szCs w:val="28"/>
              </w:rPr>
              <w:t>-</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Поселок Отрубные</w:t>
            </w:r>
          </w:p>
        </w:tc>
      </w:tr>
      <w:tr w:rsidR="00876609" w:rsidRPr="000552CE" w:rsidTr="00876609">
        <w:trPr>
          <w:trHeight w:val="421"/>
        </w:trPr>
        <w:tc>
          <w:tcPr>
            <w:tcW w:w="1750" w:type="dxa"/>
          </w:tcPr>
          <w:p w:rsidR="00876609" w:rsidRPr="000552CE" w:rsidRDefault="00876609" w:rsidP="00DA2413">
            <w:pPr>
              <w:rPr>
                <w:sz w:val="28"/>
                <w:szCs w:val="28"/>
              </w:rPr>
            </w:pPr>
            <w:r w:rsidRPr="000552CE">
              <w:rPr>
                <w:sz w:val="28"/>
                <w:szCs w:val="28"/>
              </w:rPr>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226</w:t>
            </w:r>
          </w:p>
        </w:tc>
        <w:tc>
          <w:tcPr>
            <w:tcW w:w="2774" w:type="dxa"/>
            <w:vAlign w:val="bottom"/>
          </w:tcPr>
          <w:p w:rsidR="00876609" w:rsidRPr="000552CE" w:rsidRDefault="00876609" w:rsidP="00DA2413">
            <w:pPr>
              <w:jc w:val="center"/>
              <w:rPr>
                <w:sz w:val="28"/>
                <w:szCs w:val="28"/>
              </w:rPr>
            </w:pPr>
            <w:r w:rsidRPr="000552CE">
              <w:rPr>
                <w:sz w:val="28"/>
                <w:szCs w:val="28"/>
              </w:rPr>
              <w:t>226</w:t>
            </w:r>
          </w:p>
        </w:tc>
        <w:tc>
          <w:tcPr>
            <w:tcW w:w="1925" w:type="dxa"/>
            <w:vAlign w:val="bottom"/>
          </w:tcPr>
          <w:p w:rsidR="00876609" w:rsidRPr="000552CE" w:rsidRDefault="00876609" w:rsidP="00DA2413">
            <w:pPr>
              <w:jc w:val="center"/>
              <w:rPr>
                <w:sz w:val="28"/>
                <w:szCs w:val="28"/>
              </w:rPr>
            </w:pPr>
            <w:r w:rsidRPr="000552CE">
              <w:rPr>
                <w:sz w:val="28"/>
                <w:szCs w:val="28"/>
              </w:rPr>
              <w:t>226</w:t>
            </w:r>
          </w:p>
        </w:tc>
        <w:tc>
          <w:tcPr>
            <w:tcW w:w="1689" w:type="dxa"/>
            <w:vAlign w:val="bottom"/>
          </w:tcPr>
          <w:p w:rsidR="00876609" w:rsidRPr="000552CE" w:rsidRDefault="00876609" w:rsidP="00DA2413">
            <w:pPr>
              <w:jc w:val="center"/>
              <w:rPr>
                <w:sz w:val="28"/>
                <w:szCs w:val="28"/>
              </w:rPr>
            </w:pPr>
            <w:r w:rsidRPr="000552CE">
              <w:rPr>
                <w:sz w:val="28"/>
                <w:szCs w:val="28"/>
              </w:rPr>
              <w:t>226</w:t>
            </w:r>
          </w:p>
        </w:tc>
      </w:tr>
      <w:tr w:rsidR="00876609" w:rsidRPr="000552CE" w:rsidTr="00876609">
        <w:trPr>
          <w:trHeight w:val="410"/>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w:t>
            </w:r>
          </w:p>
        </w:tc>
        <w:tc>
          <w:tcPr>
            <w:tcW w:w="1925" w:type="dxa"/>
            <w:vAlign w:val="bottom"/>
          </w:tcPr>
          <w:p w:rsidR="00876609" w:rsidRPr="000552CE" w:rsidRDefault="00876609" w:rsidP="00DA2413">
            <w:pPr>
              <w:jc w:val="center"/>
              <w:rPr>
                <w:sz w:val="28"/>
                <w:szCs w:val="28"/>
              </w:rPr>
            </w:pPr>
            <w:r w:rsidRPr="000552CE">
              <w:rPr>
                <w:sz w:val="28"/>
                <w:szCs w:val="28"/>
              </w:rPr>
              <w:t>-</w:t>
            </w:r>
          </w:p>
        </w:tc>
        <w:tc>
          <w:tcPr>
            <w:tcW w:w="1689" w:type="dxa"/>
            <w:vAlign w:val="bottom"/>
          </w:tcPr>
          <w:p w:rsidR="00876609" w:rsidRPr="000552CE" w:rsidRDefault="00876609" w:rsidP="00DA2413">
            <w:pPr>
              <w:jc w:val="center"/>
              <w:rPr>
                <w:sz w:val="28"/>
                <w:szCs w:val="28"/>
              </w:rPr>
            </w:pPr>
            <w:r w:rsidRPr="000552CE">
              <w:rPr>
                <w:sz w:val="28"/>
                <w:szCs w:val="28"/>
              </w:rPr>
              <w:t>-</w:t>
            </w:r>
          </w:p>
        </w:tc>
      </w:tr>
      <w:tr w:rsidR="00876609" w:rsidRPr="000552CE" w:rsidTr="00876609">
        <w:trPr>
          <w:trHeight w:val="205"/>
        </w:trPr>
        <w:tc>
          <w:tcPr>
            <w:tcW w:w="9724" w:type="dxa"/>
            <w:gridSpan w:val="5"/>
          </w:tcPr>
          <w:p w:rsidR="00876609" w:rsidRPr="000552CE" w:rsidRDefault="00876609" w:rsidP="00DA2413">
            <w:pPr>
              <w:jc w:val="center"/>
              <w:rPr>
                <w:sz w:val="28"/>
                <w:szCs w:val="28"/>
              </w:rPr>
            </w:pPr>
            <w:r w:rsidRPr="000552CE">
              <w:rPr>
                <w:sz w:val="28"/>
                <w:szCs w:val="28"/>
              </w:rPr>
              <w:t>Поселок Первомайский</w:t>
            </w:r>
          </w:p>
        </w:tc>
      </w:tr>
      <w:tr w:rsidR="00876609" w:rsidRPr="000552CE" w:rsidTr="00876609">
        <w:trPr>
          <w:trHeight w:val="421"/>
        </w:trPr>
        <w:tc>
          <w:tcPr>
            <w:tcW w:w="1750" w:type="dxa"/>
          </w:tcPr>
          <w:p w:rsidR="00876609" w:rsidRPr="000552CE" w:rsidRDefault="00876609" w:rsidP="00DA2413">
            <w:pPr>
              <w:rPr>
                <w:sz w:val="28"/>
                <w:szCs w:val="28"/>
              </w:rPr>
            </w:pPr>
            <w:r w:rsidRPr="000552CE">
              <w:rPr>
                <w:sz w:val="28"/>
                <w:szCs w:val="28"/>
              </w:rPr>
              <w:t>Численность населения</w:t>
            </w:r>
          </w:p>
        </w:tc>
        <w:tc>
          <w:tcPr>
            <w:tcW w:w="1586" w:type="dxa"/>
            <w:vAlign w:val="bottom"/>
          </w:tcPr>
          <w:p w:rsidR="00876609" w:rsidRPr="000552CE" w:rsidRDefault="00876609" w:rsidP="00DA2413">
            <w:pPr>
              <w:jc w:val="center"/>
              <w:rPr>
                <w:sz w:val="28"/>
                <w:szCs w:val="28"/>
              </w:rPr>
            </w:pPr>
            <w:r w:rsidRPr="000552CE">
              <w:rPr>
                <w:sz w:val="28"/>
                <w:szCs w:val="28"/>
              </w:rPr>
              <w:t>80</w:t>
            </w:r>
          </w:p>
        </w:tc>
        <w:tc>
          <w:tcPr>
            <w:tcW w:w="2774" w:type="dxa"/>
            <w:vAlign w:val="bottom"/>
          </w:tcPr>
          <w:p w:rsidR="00876609" w:rsidRPr="000552CE" w:rsidRDefault="00876609" w:rsidP="00DA2413">
            <w:pPr>
              <w:jc w:val="center"/>
              <w:rPr>
                <w:sz w:val="28"/>
                <w:szCs w:val="28"/>
              </w:rPr>
            </w:pPr>
            <w:r w:rsidRPr="000552CE">
              <w:rPr>
                <w:sz w:val="28"/>
                <w:szCs w:val="28"/>
              </w:rPr>
              <w:t>80</w:t>
            </w:r>
          </w:p>
        </w:tc>
        <w:tc>
          <w:tcPr>
            <w:tcW w:w="1925" w:type="dxa"/>
            <w:vAlign w:val="bottom"/>
          </w:tcPr>
          <w:p w:rsidR="00876609" w:rsidRPr="000552CE" w:rsidRDefault="00876609" w:rsidP="00DA2413">
            <w:pPr>
              <w:jc w:val="center"/>
              <w:rPr>
                <w:sz w:val="28"/>
                <w:szCs w:val="28"/>
              </w:rPr>
            </w:pPr>
            <w:r w:rsidRPr="000552CE">
              <w:rPr>
                <w:sz w:val="28"/>
                <w:szCs w:val="28"/>
              </w:rPr>
              <w:t>80</w:t>
            </w:r>
          </w:p>
        </w:tc>
        <w:tc>
          <w:tcPr>
            <w:tcW w:w="1689" w:type="dxa"/>
            <w:vAlign w:val="bottom"/>
          </w:tcPr>
          <w:p w:rsidR="00876609" w:rsidRPr="000552CE" w:rsidRDefault="00876609" w:rsidP="00DA2413">
            <w:pPr>
              <w:jc w:val="center"/>
              <w:rPr>
                <w:sz w:val="28"/>
                <w:szCs w:val="28"/>
              </w:rPr>
            </w:pPr>
            <w:r w:rsidRPr="000552CE">
              <w:rPr>
                <w:sz w:val="28"/>
                <w:szCs w:val="28"/>
              </w:rPr>
              <w:t>80</w:t>
            </w:r>
          </w:p>
        </w:tc>
      </w:tr>
      <w:tr w:rsidR="00876609" w:rsidRPr="000552CE" w:rsidTr="00876609">
        <w:trPr>
          <w:trHeight w:val="421"/>
        </w:trPr>
        <w:tc>
          <w:tcPr>
            <w:tcW w:w="1750" w:type="dxa"/>
          </w:tcPr>
          <w:p w:rsidR="00876609" w:rsidRPr="000552CE" w:rsidRDefault="00876609" w:rsidP="00DA2413">
            <w:pPr>
              <w:rPr>
                <w:sz w:val="28"/>
                <w:szCs w:val="28"/>
              </w:rPr>
            </w:pPr>
            <w:r w:rsidRPr="000552CE">
              <w:rPr>
                <w:sz w:val="28"/>
                <w:szCs w:val="28"/>
              </w:rPr>
              <w:t>Прирост</w:t>
            </w:r>
          </w:p>
          <w:p w:rsidR="00876609" w:rsidRPr="000552CE" w:rsidRDefault="00876609" w:rsidP="00DA2413">
            <w:pPr>
              <w:rPr>
                <w:sz w:val="28"/>
                <w:szCs w:val="28"/>
              </w:rPr>
            </w:pPr>
            <w:r w:rsidRPr="000552CE">
              <w:rPr>
                <w:sz w:val="28"/>
                <w:szCs w:val="28"/>
              </w:rPr>
              <w:t>населения</w:t>
            </w:r>
          </w:p>
        </w:tc>
        <w:tc>
          <w:tcPr>
            <w:tcW w:w="1586" w:type="dxa"/>
            <w:vAlign w:val="bottom"/>
          </w:tcPr>
          <w:p w:rsidR="00876609" w:rsidRPr="000552CE" w:rsidRDefault="00876609" w:rsidP="00DA2413">
            <w:pPr>
              <w:jc w:val="center"/>
              <w:rPr>
                <w:sz w:val="28"/>
                <w:szCs w:val="28"/>
              </w:rPr>
            </w:pPr>
            <w:r w:rsidRPr="000552CE">
              <w:rPr>
                <w:sz w:val="28"/>
                <w:szCs w:val="28"/>
              </w:rPr>
              <w:t>-</w:t>
            </w:r>
          </w:p>
        </w:tc>
        <w:tc>
          <w:tcPr>
            <w:tcW w:w="2774" w:type="dxa"/>
            <w:vAlign w:val="bottom"/>
          </w:tcPr>
          <w:p w:rsidR="00876609" w:rsidRPr="000552CE" w:rsidRDefault="00876609" w:rsidP="00DA2413">
            <w:pPr>
              <w:jc w:val="center"/>
              <w:rPr>
                <w:sz w:val="28"/>
                <w:szCs w:val="28"/>
              </w:rPr>
            </w:pPr>
            <w:r w:rsidRPr="000552CE">
              <w:rPr>
                <w:sz w:val="28"/>
                <w:szCs w:val="28"/>
              </w:rPr>
              <w:t>-</w:t>
            </w:r>
          </w:p>
        </w:tc>
        <w:tc>
          <w:tcPr>
            <w:tcW w:w="1925" w:type="dxa"/>
            <w:vAlign w:val="bottom"/>
          </w:tcPr>
          <w:p w:rsidR="00876609" w:rsidRPr="000552CE" w:rsidRDefault="00876609" w:rsidP="00DA2413">
            <w:pPr>
              <w:jc w:val="center"/>
              <w:rPr>
                <w:sz w:val="28"/>
                <w:szCs w:val="28"/>
              </w:rPr>
            </w:pPr>
            <w:r w:rsidRPr="000552CE">
              <w:rPr>
                <w:sz w:val="28"/>
                <w:szCs w:val="28"/>
              </w:rPr>
              <w:t>-</w:t>
            </w:r>
          </w:p>
        </w:tc>
        <w:tc>
          <w:tcPr>
            <w:tcW w:w="1689" w:type="dxa"/>
            <w:vAlign w:val="bottom"/>
          </w:tcPr>
          <w:p w:rsidR="00876609" w:rsidRPr="000552CE" w:rsidRDefault="00876609" w:rsidP="00DA2413">
            <w:pPr>
              <w:jc w:val="center"/>
              <w:rPr>
                <w:sz w:val="28"/>
                <w:szCs w:val="28"/>
              </w:rPr>
            </w:pPr>
            <w:r w:rsidRPr="000552CE">
              <w:rPr>
                <w:sz w:val="28"/>
                <w:szCs w:val="28"/>
              </w:rPr>
              <w:t>-</w:t>
            </w:r>
          </w:p>
        </w:tc>
      </w:tr>
    </w:tbl>
    <w:p w:rsidR="00876609" w:rsidRPr="000552CE" w:rsidRDefault="00876609" w:rsidP="00876609">
      <w:pPr>
        <w:jc w:val="center"/>
        <w:rPr>
          <w:rFonts w:eastAsia="Arial Unicode MS"/>
          <w:sz w:val="28"/>
          <w:szCs w:val="28"/>
        </w:rPr>
      </w:pPr>
    </w:p>
    <w:p w:rsidR="00876609" w:rsidRPr="000552CE" w:rsidRDefault="00876609" w:rsidP="00876609">
      <w:pPr>
        <w:ind w:right="142" w:firstLine="709"/>
        <w:jc w:val="both"/>
        <w:rPr>
          <w:rFonts w:cs="Tahoma"/>
          <w:sz w:val="28"/>
          <w:szCs w:val="28"/>
        </w:rPr>
      </w:pPr>
      <w:r w:rsidRPr="000552CE">
        <w:rPr>
          <w:rFonts w:cs="Tahoma"/>
          <w:sz w:val="28"/>
          <w:szCs w:val="28"/>
        </w:rPr>
        <w:t xml:space="preserve">Данные о возрастном составе населения поселения по состоянию на 01.01.2010 года и на расчетный срок представлены в таблице </w:t>
      </w:r>
      <w:r>
        <w:rPr>
          <w:rFonts w:cs="Tahoma"/>
          <w:sz w:val="28"/>
          <w:szCs w:val="28"/>
        </w:rPr>
        <w:t>13</w:t>
      </w:r>
      <w:r w:rsidRPr="000552CE">
        <w:rPr>
          <w:rFonts w:cs="Tahoma"/>
          <w:sz w:val="28"/>
          <w:szCs w:val="28"/>
        </w:rPr>
        <w:t>.</w:t>
      </w:r>
    </w:p>
    <w:p w:rsidR="00876609" w:rsidRPr="000552CE" w:rsidRDefault="00876609" w:rsidP="00876609">
      <w:pPr>
        <w:tabs>
          <w:tab w:val="left" w:pos="4453"/>
        </w:tabs>
        <w:snapToGrid w:val="0"/>
        <w:jc w:val="center"/>
        <w:rPr>
          <w:sz w:val="28"/>
          <w:szCs w:val="28"/>
          <w:lang w:eastAsia="ar-SA"/>
        </w:rPr>
      </w:pPr>
    </w:p>
    <w:p w:rsidR="00876609" w:rsidRPr="000552CE" w:rsidRDefault="00876609" w:rsidP="00876609">
      <w:pPr>
        <w:tabs>
          <w:tab w:val="left" w:pos="4453"/>
        </w:tabs>
        <w:snapToGrid w:val="0"/>
        <w:jc w:val="center"/>
        <w:rPr>
          <w:b/>
          <w:sz w:val="28"/>
          <w:szCs w:val="28"/>
          <w:lang w:eastAsia="ar-SA"/>
        </w:rPr>
      </w:pPr>
      <w:r w:rsidRPr="000552CE">
        <w:rPr>
          <w:b/>
          <w:sz w:val="28"/>
          <w:szCs w:val="28"/>
          <w:lang w:eastAsia="ar-SA"/>
        </w:rPr>
        <w:t>Прогноз возрастной структуры населения</w:t>
      </w:r>
    </w:p>
    <w:p w:rsidR="00876609" w:rsidRPr="000552CE" w:rsidRDefault="00876609" w:rsidP="00876609">
      <w:pPr>
        <w:tabs>
          <w:tab w:val="left" w:pos="4453"/>
        </w:tabs>
        <w:snapToGrid w:val="0"/>
        <w:ind w:firstLine="709"/>
        <w:jc w:val="right"/>
        <w:rPr>
          <w:sz w:val="28"/>
          <w:szCs w:val="28"/>
          <w:lang w:eastAsia="ar-SA"/>
        </w:rPr>
      </w:pPr>
      <w:r w:rsidRPr="000552CE">
        <w:rPr>
          <w:sz w:val="28"/>
          <w:szCs w:val="28"/>
          <w:lang w:eastAsia="ar-SA"/>
        </w:rPr>
        <w:t xml:space="preserve">Таблица </w:t>
      </w:r>
      <w:r>
        <w:rPr>
          <w:sz w:val="28"/>
          <w:szCs w:val="28"/>
          <w:lang w:eastAsia="ar-SA"/>
        </w:rPr>
        <w:t>13</w:t>
      </w:r>
    </w:p>
    <w:tbl>
      <w:tblPr>
        <w:tblW w:w="9644" w:type="dxa"/>
        <w:tblInd w:w="103" w:type="dxa"/>
        <w:tblLook w:val="04A0" w:firstRow="1" w:lastRow="0" w:firstColumn="1" w:lastColumn="0" w:noHBand="0" w:noVBand="1"/>
      </w:tblPr>
      <w:tblGrid>
        <w:gridCol w:w="1485"/>
        <w:gridCol w:w="880"/>
        <w:gridCol w:w="984"/>
        <w:gridCol w:w="898"/>
        <w:gridCol w:w="898"/>
        <w:gridCol w:w="898"/>
        <w:gridCol w:w="897"/>
        <w:gridCol w:w="790"/>
        <w:gridCol w:w="790"/>
        <w:gridCol w:w="1124"/>
      </w:tblGrid>
      <w:tr w:rsidR="00876609" w:rsidRPr="000552CE" w:rsidTr="00876609">
        <w:trPr>
          <w:trHeight w:val="276"/>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2"/>
                <w:szCs w:val="22"/>
              </w:rPr>
            </w:pPr>
            <w:r w:rsidRPr="000552CE">
              <w:rPr>
                <w:b/>
                <w:bCs/>
                <w:sz w:val="22"/>
                <w:szCs w:val="22"/>
              </w:rPr>
              <w:t>Общая численность населения (чел.)</w:t>
            </w:r>
          </w:p>
        </w:tc>
        <w:tc>
          <w:tcPr>
            <w:tcW w:w="8158" w:type="dxa"/>
            <w:gridSpan w:val="9"/>
            <w:tcBorders>
              <w:top w:val="single" w:sz="4" w:space="0" w:color="auto"/>
              <w:left w:val="nil"/>
              <w:bottom w:val="single" w:sz="4" w:space="0" w:color="auto"/>
              <w:right w:val="single" w:sz="4" w:space="0" w:color="auto"/>
            </w:tcBorders>
            <w:shd w:val="clear" w:color="auto" w:fill="auto"/>
            <w:vAlign w:val="center"/>
            <w:hideMark/>
          </w:tcPr>
          <w:p w:rsidR="00876609" w:rsidRPr="000552CE" w:rsidRDefault="00876609" w:rsidP="00DA2413">
            <w:pPr>
              <w:jc w:val="center"/>
              <w:rPr>
                <w:b/>
                <w:bCs/>
              </w:rPr>
            </w:pPr>
            <w:r w:rsidRPr="000552CE">
              <w:rPr>
                <w:b/>
                <w:bCs/>
              </w:rPr>
              <w:t>Половозрастные группы населения</w:t>
            </w:r>
          </w:p>
        </w:tc>
      </w:tr>
      <w:tr w:rsidR="00876609" w:rsidRPr="000552CE" w:rsidTr="00876609">
        <w:trPr>
          <w:trHeight w:val="1968"/>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876609" w:rsidRPr="000552CE" w:rsidRDefault="00876609" w:rsidP="00DA2413">
            <w:pPr>
              <w:jc w:val="center"/>
              <w:rPr>
                <w:b/>
                <w:bCs/>
                <w:sz w:val="22"/>
                <w:szCs w:val="22"/>
              </w:rPr>
            </w:pPr>
          </w:p>
        </w:tc>
        <w:tc>
          <w:tcPr>
            <w:tcW w:w="884"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от 0 до 7 лет</w:t>
            </w:r>
          </w:p>
        </w:tc>
        <w:tc>
          <w:tcPr>
            <w:tcW w:w="990"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от 7 до 16 лет</w:t>
            </w:r>
          </w:p>
        </w:tc>
        <w:tc>
          <w:tcPr>
            <w:tcW w:w="901"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 xml:space="preserve">Итого населения моложе трудоспособного </w:t>
            </w:r>
          </w:p>
          <w:p w:rsidR="00876609" w:rsidRPr="000552CE" w:rsidRDefault="00876609" w:rsidP="00DA2413">
            <w:pPr>
              <w:jc w:val="center"/>
            </w:pPr>
            <w:r w:rsidRPr="000552CE">
              <w:t>возраста</w:t>
            </w:r>
          </w:p>
        </w:tc>
        <w:tc>
          <w:tcPr>
            <w:tcW w:w="901"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 xml:space="preserve">женщины </w:t>
            </w:r>
          </w:p>
          <w:p w:rsidR="00876609" w:rsidRPr="000552CE" w:rsidRDefault="00876609" w:rsidP="00DA2413">
            <w:pPr>
              <w:jc w:val="center"/>
            </w:pPr>
            <w:r w:rsidRPr="000552CE">
              <w:t>от 16 до 55 лет</w:t>
            </w:r>
          </w:p>
        </w:tc>
        <w:tc>
          <w:tcPr>
            <w:tcW w:w="901"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 xml:space="preserve">мужчины </w:t>
            </w:r>
          </w:p>
          <w:p w:rsidR="00876609" w:rsidRPr="000552CE" w:rsidRDefault="00876609" w:rsidP="00DA2413">
            <w:pPr>
              <w:jc w:val="center"/>
            </w:pPr>
            <w:r w:rsidRPr="000552CE">
              <w:t>от 16 до 60 лет</w:t>
            </w:r>
          </w:p>
        </w:tc>
        <w:tc>
          <w:tcPr>
            <w:tcW w:w="901"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Итого трудоспособного населения</w:t>
            </w:r>
          </w:p>
        </w:tc>
        <w:tc>
          <w:tcPr>
            <w:tcW w:w="756"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 xml:space="preserve">женщины </w:t>
            </w:r>
          </w:p>
          <w:p w:rsidR="00876609" w:rsidRPr="000552CE" w:rsidRDefault="00876609" w:rsidP="00DA2413">
            <w:pPr>
              <w:jc w:val="center"/>
            </w:pPr>
            <w:r w:rsidRPr="000552CE">
              <w:t>старше 55 лет</w:t>
            </w:r>
          </w:p>
        </w:tc>
        <w:tc>
          <w:tcPr>
            <w:tcW w:w="790"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 xml:space="preserve">мужчины </w:t>
            </w:r>
          </w:p>
          <w:p w:rsidR="00876609" w:rsidRPr="000552CE" w:rsidRDefault="00876609" w:rsidP="00DA2413">
            <w:pPr>
              <w:jc w:val="center"/>
            </w:pPr>
            <w:r w:rsidRPr="000552CE">
              <w:t>старше 60 лет</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876609" w:rsidRPr="000552CE" w:rsidRDefault="00876609" w:rsidP="00DA2413">
            <w:pPr>
              <w:jc w:val="center"/>
            </w:pPr>
            <w:r w:rsidRPr="000552CE">
              <w:t>Итого населения старше трудоспособного возраста</w:t>
            </w:r>
          </w:p>
        </w:tc>
      </w:tr>
      <w:tr w:rsidR="00876609" w:rsidRPr="000552CE" w:rsidTr="00876609">
        <w:trPr>
          <w:trHeight w:val="223"/>
        </w:trPr>
        <w:tc>
          <w:tcPr>
            <w:tcW w:w="964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2"/>
                <w:szCs w:val="22"/>
              </w:rPr>
            </w:pPr>
            <w:r w:rsidRPr="000552CE">
              <w:rPr>
                <w:b/>
                <w:bCs/>
                <w:sz w:val="22"/>
                <w:szCs w:val="22"/>
              </w:rPr>
              <w:t>существующее положение (2010 год)</w:t>
            </w:r>
          </w:p>
        </w:tc>
      </w:tr>
      <w:tr w:rsidR="00876609" w:rsidRPr="000552CE" w:rsidTr="00876609">
        <w:trPr>
          <w:trHeight w:val="276"/>
        </w:trPr>
        <w:tc>
          <w:tcPr>
            <w:tcW w:w="1486" w:type="dxa"/>
            <w:tcBorders>
              <w:top w:val="nil"/>
              <w:left w:val="single" w:sz="4" w:space="0" w:color="auto"/>
              <w:bottom w:val="single" w:sz="4" w:space="0" w:color="auto"/>
              <w:right w:val="single" w:sz="4" w:space="0" w:color="auto"/>
            </w:tcBorders>
            <w:shd w:val="clear" w:color="auto" w:fill="auto"/>
            <w:vAlign w:val="bottom"/>
            <w:hideMark/>
          </w:tcPr>
          <w:p w:rsidR="00876609" w:rsidRPr="000552CE" w:rsidRDefault="00876609" w:rsidP="00DA2413">
            <w:pPr>
              <w:jc w:val="center"/>
              <w:rPr>
                <w:b/>
                <w:bCs/>
              </w:rPr>
            </w:pPr>
            <w:r w:rsidRPr="000552CE">
              <w:rPr>
                <w:b/>
                <w:bCs/>
              </w:rPr>
              <w:t>11576</w:t>
            </w:r>
          </w:p>
        </w:tc>
        <w:tc>
          <w:tcPr>
            <w:tcW w:w="88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1209</w:t>
            </w:r>
          </w:p>
        </w:tc>
        <w:tc>
          <w:tcPr>
            <w:tcW w:w="9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1029</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2238</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3493</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2582</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6077</w:t>
            </w:r>
          </w:p>
        </w:tc>
        <w:tc>
          <w:tcPr>
            <w:tcW w:w="756"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2304</w:t>
            </w:r>
          </w:p>
        </w:tc>
        <w:tc>
          <w:tcPr>
            <w:tcW w:w="7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959</w:t>
            </w:r>
          </w:p>
        </w:tc>
        <w:tc>
          <w:tcPr>
            <w:tcW w:w="113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3261</w:t>
            </w:r>
          </w:p>
        </w:tc>
      </w:tr>
      <w:tr w:rsidR="00876609" w:rsidRPr="000552CE" w:rsidTr="00876609">
        <w:trPr>
          <w:trHeight w:val="276"/>
        </w:trPr>
        <w:tc>
          <w:tcPr>
            <w:tcW w:w="1486" w:type="dxa"/>
            <w:tcBorders>
              <w:top w:val="nil"/>
              <w:left w:val="single" w:sz="4" w:space="0" w:color="auto"/>
              <w:bottom w:val="single" w:sz="4" w:space="0" w:color="auto"/>
              <w:right w:val="single" w:sz="4" w:space="0" w:color="auto"/>
            </w:tcBorders>
            <w:shd w:val="clear" w:color="auto" w:fill="auto"/>
            <w:vAlign w:val="bottom"/>
            <w:hideMark/>
          </w:tcPr>
          <w:p w:rsidR="00876609" w:rsidRPr="000552CE" w:rsidRDefault="00876609" w:rsidP="00DA2413">
            <w:pPr>
              <w:jc w:val="center"/>
              <w:rPr>
                <w:b/>
                <w:bCs/>
              </w:rPr>
            </w:pPr>
            <w:r w:rsidRPr="000552CE">
              <w:rPr>
                <w:b/>
                <w:bCs/>
              </w:rPr>
              <w:t>100%</w:t>
            </w:r>
          </w:p>
        </w:tc>
        <w:tc>
          <w:tcPr>
            <w:tcW w:w="88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10,45</w:t>
            </w:r>
          </w:p>
        </w:tc>
        <w:tc>
          <w:tcPr>
            <w:tcW w:w="9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8,89</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19,34</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30,17</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22,31</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52,48</w:t>
            </w:r>
          </w:p>
        </w:tc>
        <w:tc>
          <w:tcPr>
            <w:tcW w:w="756"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19,90</w:t>
            </w:r>
          </w:p>
        </w:tc>
        <w:tc>
          <w:tcPr>
            <w:tcW w:w="7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8,28</w:t>
            </w:r>
          </w:p>
        </w:tc>
        <w:tc>
          <w:tcPr>
            <w:tcW w:w="113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28,18</w:t>
            </w:r>
          </w:p>
        </w:tc>
      </w:tr>
      <w:tr w:rsidR="00876609" w:rsidRPr="000552CE" w:rsidTr="00876609">
        <w:trPr>
          <w:trHeight w:val="289"/>
        </w:trPr>
        <w:tc>
          <w:tcPr>
            <w:tcW w:w="964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76609" w:rsidRPr="000552CE" w:rsidRDefault="00876609" w:rsidP="00DA2413">
            <w:pPr>
              <w:jc w:val="center"/>
              <w:rPr>
                <w:b/>
                <w:bCs/>
                <w:sz w:val="22"/>
                <w:szCs w:val="22"/>
              </w:rPr>
            </w:pPr>
            <w:r w:rsidRPr="000552CE">
              <w:rPr>
                <w:b/>
                <w:bCs/>
                <w:sz w:val="22"/>
                <w:szCs w:val="22"/>
              </w:rPr>
              <w:t>расчетный срок (2030 год)</w:t>
            </w:r>
          </w:p>
        </w:tc>
      </w:tr>
      <w:tr w:rsidR="00876609" w:rsidRPr="000552CE" w:rsidTr="00876609">
        <w:trPr>
          <w:trHeight w:val="276"/>
        </w:trPr>
        <w:tc>
          <w:tcPr>
            <w:tcW w:w="1486" w:type="dxa"/>
            <w:tcBorders>
              <w:top w:val="nil"/>
              <w:left w:val="single" w:sz="4" w:space="0" w:color="auto"/>
              <w:bottom w:val="single" w:sz="4" w:space="0" w:color="auto"/>
              <w:right w:val="single" w:sz="4" w:space="0" w:color="auto"/>
            </w:tcBorders>
            <w:shd w:val="clear" w:color="auto" w:fill="auto"/>
            <w:vAlign w:val="bottom"/>
            <w:hideMark/>
          </w:tcPr>
          <w:p w:rsidR="00876609" w:rsidRPr="000552CE" w:rsidRDefault="00876609" w:rsidP="00DA2413">
            <w:pPr>
              <w:jc w:val="center"/>
              <w:rPr>
                <w:b/>
                <w:bCs/>
              </w:rPr>
            </w:pPr>
            <w:r w:rsidRPr="000552CE">
              <w:rPr>
                <w:b/>
                <w:bCs/>
              </w:rPr>
              <w:t>12867</w:t>
            </w:r>
          </w:p>
        </w:tc>
        <w:tc>
          <w:tcPr>
            <w:tcW w:w="88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1 238</w:t>
            </w:r>
          </w:p>
        </w:tc>
        <w:tc>
          <w:tcPr>
            <w:tcW w:w="9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1 641</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2 879</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3 504</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3 116</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6 620</w:t>
            </w:r>
          </w:p>
        </w:tc>
        <w:tc>
          <w:tcPr>
            <w:tcW w:w="756"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2 504</w:t>
            </w:r>
          </w:p>
        </w:tc>
        <w:tc>
          <w:tcPr>
            <w:tcW w:w="7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864</w:t>
            </w:r>
          </w:p>
        </w:tc>
        <w:tc>
          <w:tcPr>
            <w:tcW w:w="113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3 368</w:t>
            </w:r>
          </w:p>
        </w:tc>
      </w:tr>
      <w:tr w:rsidR="00876609" w:rsidRPr="000552CE" w:rsidTr="00876609">
        <w:trPr>
          <w:trHeight w:val="276"/>
        </w:trPr>
        <w:tc>
          <w:tcPr>
            <w:tcW w:w="1486" w:type="dxa"/>
            <w:tcBorders>
              <w:top w:val="nil"/>
              <w:left w:val="single" w:sz="4" w:space="0" w:color="auto"/>
              <w:bottom w:val="single" w:sz="4" w:space="0" w:color="auto"/>
              <w:right w:val="single" w:sz="4" w:space="0" w:color="auto"/>
            </w:tcBorders>
            <w:shd w:val="clear" w:color="auto" w:fill="auto"/>
            <w:vAlign w:val="bottom"/>
            <w:hideMark/>
          </w:tcPr>
          <w:p w:rsidR="00876609" w:rsidRPr="000552CE" w:rsidRDefault="00876609" w:rsidP="00DA2413">
            <w:pPr>
              <w:jc w:val="center"/>
              <w:rPr>
                <w:b/>
                <w:bCs/>
              </w:rPr>
            </w:pPr>
            <w:r w:rsidRPr="000552CE">
              <w:rPr>
                <w:b/>
                <w:bCs/>
              </w:rPr>
              <w:t>100%</w:t>
            </w:r>
          </w:p>
        </w:tc>
        <w:tc>
          <w:tcPr>
            <w:tcW w:w="88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9,62</w:t>
            </w:r>
          </w:p>
        </w:tc>
        <w:tc>
          <w:tcPr>
            <w:tcW w:w="9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12,76</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22,38</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27,23</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24,22</w:t>
            </w:r>
          </w:p>
        </w:tc>
        <w:tc>
          <w:tcPr>
            <w:tcW w:w="901"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51,45</w:t>
            </w:r>
          </w:p>
        </w:tc>
        <w:tc>
          <w:tcPr>
            <w:tcW w:w="756"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19,46</w:t>
            </w:r>
          </w:p>
        </w:tc>
        <w:tc>
          <w:tcPr>
            <w:tcW w:w="790"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6,71</w:t>
            </w:r>
          </w:p>
        </w:tc>
        <w:tc>
          <w:tcPr>
            <w:tcW w:w="1134" w:type="dxa"/>
            <w:tcBorders>
              <w:top w:val="nil"/>
              <w:left w:val="nil"/>
              <w:bottom w:val="single" w:sz="4" w:space="0" w:color="auto"/>
              <w:right w:val="single" w:sz="4" w:space="0" w:color="auto"/>
            </w:tcBorders>
            <w:shd w:val="clear" w:color="auto" w:fill="auto"/>
            <w:vAlign w:val="bottom"/>
            <w:hideMark/>
          </w:tcPr>
          <w:p w:rsidR="00876609" w:rsidRPr="000552CE" w:rsidRDefault="00876609" w:rsidP="00DA2413">
            <w:pPr>
              <w:jc w:val="center"/>
            </w:pPr>
            <w:r w:rsidRPr="000552CE">
              <w:t>26,17</w:t>
            </w:r>
          </w:p>
        </w:tc>
      </w:tr>
    </w:tbl>
    <w:p w:rsidR="00876609" w:rsidRPr="00876609" w:rsidRDefault="00876609" w:rsidP="00876609">
      <w:pPr>
        <w:rPr>
          <w:lang w:eastAsia="en-US"/>
        </w:rPr>
      </w:pPr>
    </w:p>
    <w:p w:rsidR="00876609" w:rsidRPr="00876609" w:rsidRDefault="00876609" w:rsidP="00876609">
      <w:pPr>
        <w:rPr>
          <w:lang w:val="x-none" w:eastAsia="en-US"/>
        </w:rPr>
      </w:pPr>
    </w:p>
    <w:p w:rsidR="00876609" w:rsidRDefault="00876609" w:rsidP="00876609">
      <w:pPr>
        <w:pStyle w:val="31"/>
        <w:rPr>
          <w:sz w:val="28"/>
          <w:szCs w:val="28"/>
        </w:rPr>
      </w:pPr>
      <w:bookmarkStart w:id="67" w:name="_Toc137711640"/>
      <w:bookmarkStart w:id="68" w:name="_Toc200444394"/>
      <w:r w:rsidRPr="00876609">
        <w:rPr>
          <w:sz w:val="28"/>
          <w:szCs w:val="28"/>
        </w:rPr>
        <w:t>2.4. РАСЧЕТ ПРОЕКТНОЙ ТЕРРИТОРИИ</w:t>
      </w:r>
      <w:bookmarkEnd w:id="67"/>
      <w:bookmarkEnd w:id="68"/>
    </w:p>
    <w:p w:rsidR="00876609" w:rsidRPr="000552CE" w:rsidRDefault="00876609" w:rsidP="00573BFE">
      <w:pPr>
        <w:ind w:firstLine="680"/>
        <w:jc w:val="both"/>
        <w:rPr>
          <w:sz w:val="28"/>
        </w:rPr>
      </w:pPr>
      <w:r w:rsidRPr="000552CE">
        <w:rPr>
          <w:sz w:val="28"/>
        </w:rPr>
        <w:t xml:space="preserve">Размеры территорий для нового строительства: размещения жилищного фонда, общественных зданий и сооружений, а также отдельных коммунальных и промышленных объектов, </w:t>
      </w:r>
      <w:r w:rsidRPr="000552CE">
        <w:rPr>
          <w:sz w:val="28"/>
          <w:szCs w:val="28"/>
        </w:rPr>
        <w:t xml:space="preserve">не требующих устройства санитарно-защитных зон; для устройства путей внутриселенного сообщения и мест общего пользования, </w:t>
      </w:r>
      <w:r w:rsidRPr="000552CE">
        <w:rPr>
          <w:sz w:val="28"/>
          <w:szCs w:val="28"/>
        </w:rPr>
        <w:lastRenderedPageBreak/>
        <w:t xml:space="preserve">определяются в соответствии с правилами и нормами проектирования, </w:t>
      </w:r>
      <w:r w:rsidRPr="000552CE">
        <w:rPr>
          <w:sz w:val="28"/>
        </w:rPr>
        <w:t xml:space="preserve">установленными в </w:t>
      </w:r>
      <w:r w:rsidRPr="000552CE">
        <w:rPr>
          <w:sz w:val="28"/>
          <w:szCs w:val="28"/>
        </w:rPr>
        <w:t>СНиП 2.07.01-89*.</w:t>
      </w:r>
    </w:p>
    <w:p w:rsidR="00876609" w:rsidRPr="000552CE" w:rsidRDefault="00876609" w:rsidP="00573BFE">
      <w:pPr>
        <w:ind w:firstLine="680"/>
        <w:jc w:val="both"/>
        <w:rPr>
          <w:sz w:val="28"/>
          <w:szCs w:val="28"/>
        </w:rPr>
      </w:pPr>
      <w:r w:rsidRPr="000552CE">
        <w:rPr>
          <w:sz w:val="28"/>
          <w:szCs w:val="28"/>
        </w:rPr>
        <w:t>С учетом освоения территорий новой застройки индивидуальными жилыми домами малой этажности со средними участками при доме 0,15 га, для предварительного определения потребной селитебной территории норма составляет 0,21 – 0,23 га на один дом.</w:t>
      </w:r>
    </w:p>
    <w:p w:rsidR="00876609" w:rsidRPr="000552CE" w:rsidRDefault="00876609" w:rsidP="00573BFE">
      <w:pPr>
        <w:pStyle w:val="afff3"/>
        <w:ind w:left="0" w:firstLine="680"/>
        <w:jc w:val="both"/>
        <w:rPr>
          <w:sz w:val="28"/>
          <w:szCs w:val="28"/>
          <w:lang w:val="ru-RU"/>
        </w:rPr>
      </w:pPr>
      <w:r w:rsidRPr="000552CE">
        <w:rPr>
          <w:sz w:val="28"/>
          <w:szCs w:val="28"/>
          <w:lang w:val="ru-RU"/>
        </w:rPr>
        <w:t xml:space="preserve">Потребность в новой селитебной территории Старонижестеблиевского сельского поселения составит </w:t>
      </w:r>
      <w:r w:rsidRPr="000552CE">
        <w:rPr>
          <w:b/>
          <w:sz w:val="28"/>
          <w:szCs w:val="28"/>
          <w:lang w:val="ru-RU"/>
        </w:rPr>
        <w:t>98,9 га</w:t>
      </w:r>
      <w:r w:rsidRPr="000552CE">
        <w:rPr>
          <w:sz w:val="28"/>
          <w:szCs w:val="28"/>
          <w:lang w:val="ru-RU"/>
        </w:rPr>
        <w:t>, в том числе по этапам реализации генерального плана:</w:t>
      </w:r>
    </w:p>
    <w:p w:rsidR="00876609" w:rsidRPr="000552CE" w:rsidRDefault="00876609" w:rsidP="00573BFE">
      <w:pPr>
        <w:ind w:firstLine="680"/>
        <w:jc w:val="both"/>
        <w:rPr>
          <w:sz w:val="28"/>
        </w:rPr>
      </w:pPr>
      <w:r w:rsidRPr="000552CE">
        <w:rPr>
          <w:sz w:val="28"/>
        </w:rPr>
        <w:t xml:space="preserve">на период 2010 – 2020 гг. – </w:t>
      </w:r>
      <w:r w:rsidRPr="000552CE">
        <w:rPr>
          <w:b/>
          <w:sz w:val="28"/>
        </w:rPr>
        <w:t>36,8 га</w:t>
      </w:r>
      <w:r w:rsidRPr="000552CE">
        <w:rPr>
          <w:sz w:val="28"/>
        </w:rPr>
        <w:t>;</w:t>
      </w:r>
    </w:p>
    <w:p w:rsidR="00876609" w:rsidRPr="000552CE" w:rsidRDefault="00876609" w:rsidP="00573BFE">
      <w:pPr>
        <w:ind w:firstLine="680"/>
        <w:jc w:val="both"/>
        <w:rPr>
          <w:sz w:val="28"/>
        </w:rPr>
      </w:pPr>
      <w:r w:rsidRPr="000552CE">
        <w:rPr>
          <w:sz w:val="28"/>
        </w:rPr>
        <w:t xml:space="preserve">на период 2020 - 2030 гг. – </w:t>
      </w:r>
      <w:r w:rsidRPr="000552CE">
        <w:rPr>
          <w:b/>
          <w:sz w:val="28"/>
        </w:rPr>
        <w:t>62,1</w:t>
      </w:r>
      <w:r w:rsidRPr="000552CE">
        <w:rPr>
          <w:sz w:val="28"/>
        </w:rPr>
        <w:t xml:space="preserve"> </w:t>
      </w:r>
      <w:r w:rsidRPr="000552CE">
        <w:rPr>
          <w:b/>
          <w:sz w:val="28"/>
        </w:rPr>
        <w:t>га</w:t>
      </w:r>
      <w:r w:rsidRPr="000552CE">
        <w:rPr>
          <w:sz w:val="28"/>
        </w:rPr>
        <w:t>.</w:t>
      </w:r>
    </w:p>
    <w:p w:rsidR="00876609" w:rsidRPr="000552CE" w:rsidRDefault="00876609" w:rsidP="00573BFE">
      <w:pPr>
        <w:pStyle w:val="afff3"/>
        <w:ind w:left="0" w:firstLine="680"/>
        <w:jc w:val="both"/>
        <w:rPr>
          <w:i/>
          <w:sz w:val="28"/>
          <w:szCs w:val="28"/>
          <w:lang w:val="ru-RU"/>
        </w:rPr>
      </w:pPr>
      <w:r w:rsidRPr="000552CE">
        <w:rPr>
          <w:i/>
          <w:sz w:val="28"/>
          <w:szCs w:val="28"/>
          <w:lang w:val="ru-RU"/>
        </w:rPr>
        <w:t>Станица Старонижестеблиевская.</w:t>
      </w:r>
    </w:p>
    <w:p w:rsidR="00876609" w:rsidRPr="000552CE" w:rsidRDefault="00876609" w:rsidP="00573BFE">
      <w:pPr>
        <w:pStyle w:val="afff3"/>
        <w:ind w:left="0" w:firstLine="680"/>
        <w:jc w:val="both"/>
        <w:rPr>
          <w:sz w:val="28"/>
          <w:szCs w:val="28"/>
          <w:lang w:val="ru-RU"/>
        </w:rPr>
      </w:pPr>
      <w:r w:rsidRPr="000552CE">
        <w:rPr>
          <w:sz w:val="28"/>
          <w:szCs w:val="28"/>
          <w:lang w:val="ru-RU"/>
        </w:rPr>
        <w:t xml:space="preserve">Согласно прогнозу демографического развития территории в течение первой очереди и расчетного срока подлежит расселению 1183 человека или 394 семьи, при условно принимаемом коэффициенте семейности равном 3. Потребность в новой селитебной территории составит </w:t>
      </w:r>
      <w:r w:rsidRPr="000552CE">
        <w:rPr>
          <w:b/>
          <w:sz w:val="28"/>
          <w:szCs w:val="28"/>
          <w:lang w:val="ru-RU"/>
        </w:rPr>
        <w:t>90,6 га</w:t>
      </w:r>
      <w:r w:rsidRPr="000552CE">
        <w:rPr>
          <w:sz w:val="28"/>
          <w:szCs w:val="28"/>
          <w:lang w:val="ru-RU"/>
        </w:rPr>
        <w:t>, в том числе по этапам реализации генерального плана:</w:t>
      </w:r>
    </w:p>
    <w:p w:rsidR="00876609" w:rsidRPr="000552CE" w:rsidRDefault="00876609" w:rsidP="00573BFE">
      <w:pPr>
        <w:ind w:firstLine="680"/>
        <w:jc w:val="both"/>
        <w:rPr>
          <w:sz w:val="28"/>
        </w:rPr>
      </w:pPr>
      <w:r w:rsidRPr="000552CE">
        <w:rPr>
          <w:sz w:val="28"/>
        </w:rPr>
        <w:t xml:space="preserve">на период 2010 – 2020 гг. – </w:t>
      </w:r>
      <w:r w:rsidRPr="000552CE">
        <w:rPr>
          <w:b/>
          <w:sz w:val="28"/>
        </w:rPr>
        <w:t>33,58 га</w:t>
      </w:r>
      <w:r w:rsidRPr="000552CE">
        <w:rPr>
          <w:sz w:val="28"/>
        </w:rPr>
        <w:t>;</w:t>
      </w:r>
    </w:p>
    <w:p w:rsidR="00876609" w:rsidRPr="000552CE" w:rsidRDefault="00876609" w:rsidP="00573BFE">
      <w:pPr>
        <w:ind w:firstLine="680"/>
        <w:jc w:val="both"/>
        <w:rPr>
          <w:sz w:val="28"/>
        </w:rPr>
      </w:pPr>
      <w:r w:rsidRPr="000552CE">
        <w:rPr>
          <w:sz w:val="28"/>
        </w:rPr>
        <w:t xml:space="preserve">на период 2020 - 2030 гг. – </w:t>
      </w:r>
      <w:r w:rsidRPr="000552CE">
        <w:rPr>
          <w:b/>
          <w:sz w:val="28"/>
        </w:rPr>
        <w:t>57,04</w:t>
      </w:r>
      <w:r w:rsidRPr="000552CE">
        <w:rPr>
          <w:sz w:val="28"/>
        </w:rPr>
        <w:t xml:space="preserve"> </w:t>
      </w:r>
      <w:r w:rsidRPr="000552CE">
        <w:rPr>
          <w:b/>
          <w:sz w:val="28"/>
        </w:rPr>
        <w:t>га</w:t>
      </w:r>
      <w:r w:rsidRPr="000552CE">
        <w:rPr>
          <w:sz w:val="28"/>
        </w:rPr>
        <w:t>.</w:t>
      </w:r>
    </w:p>
    <w:p w:rsidR="00876609" w:rsidRPr="000552CE" w:rsidRDefault="00876609" w:rsidP="00573BFE">
      <w:pPr>
        <w:pStyle w:val="afff3"/>
        <w:ind w:left="0" w:firstLine="680"/>
        <w:jc w:val="both"/>
        <w:rPr>
          <w:i/>
          <w:sz w:val="28"/>
          <w:szCs w:val="28"/>
          <w:lang w:val="ru-RU"/>
        </w:rPr>
      </w:pPr>
      <w:r w:rsidRPr="000552CE">
        <w:rPr>
          <w:i/>
          <w:sz w:val="28"/>
          <w:szCs w:val="28"/>
          <w:lang w:val="ru-RU"/>
        </w:rPr>
        <w:t>Хутор Крупской.</w:t>
      </w:r>
    </w:p>
    <w:p w:rsidR="00876609" w:rsidRPr="000552CE" w:rsidRDefault="00876609" w:rsidP="00573BFE">
      <w:pPr>
        <w:pStyle w:val="afff3"/>
        <w:ind w:left="0" w:firstLine="680"/>
        <w:jc w:val="both"/>
        <w:rPr>
          <w:sz w:val="28"/>
          <w:szCs w:val="28"/>
          <w:lang w:val="ru-RU"/>
        </w:rPr>
      </w:pPr>
      <w:r w:rsidRPr="000552CE">
        <w:rPr>
          <w:sz w:val="28"/>
          <w:szCs w:val="28"/>
          <w:lang w:val="ru-RU"/>
        </w:rPr>
        <w:t xml:space="preserve">На расчетный срок подлежит расселению 108 человек, потребность в новой территории составит </w:t>
      </w:r>
      <w:r w:rsidRPr="000552CE">
        <w:rPr>
          <w:b/>
          <w:sz w:val="28"/>
          <w:szCs w:val="28"/>
          <w:lang w:val="ru-RU"/>
        </w:rPr>
        <w:t>8,28 га</w:t>
      </w:r>
      <w:r w:rsidRPr="000552CE">
        <w:rPr>
          <w:sz w:val="28"/>
          <w:szCs w:val="28"/>
          <w:lang w:val="ru-RU"/>
        </w:rPr>
        <w:t>, в том числе по этапам реализации генерального плана:</w:t>
      </w:r>
    </w:p>
    <w:p w:rsidR="00876609" w:rsidRPr="000552CE" w:rsidRDefault="00876609" w:rsidP="00573BFE">
      <w:pPr>
        <w:ind w:firstLine="680"/>
        <w:jc w:val="both"/>
        <w:rPr>
          <w:sz w:val="28"/>
        </w:rPr>
      </w:pPr>
      <w:r w:rsidRPr="000552CE">
        <w:rPr>
          <w:sz w:val="28"/>
        </w:rPr>
        <w:t xml:space="preserve">на период 2010 – 2020 гг. – </w:t>
      </w:r>
      <w:r w:rsidRPr="000552CE">
        <w:rPr>
          <w:b/>
          <w:sz w:val="28"/>
        </w:rPr>
        <w:t>3,22 га</w:t>
      </w:r>
      <w:r w:rsidRPr="000552CE">
        <w:rPr>
          <w:sz w:val="28"/>
        </w:rPr>
        <w:t>;</w:t>
      </w:r>
    </w:p>
    <w:p w:rsidR="00876609" w:rsidRPr="000552CE" w:rsidRDefault="00876609" w:rsidP="00573BFE">
      <w:pPr>
        <w:ind w:firstLine="680"/>
        <w:jc w:val="both"/>
        <w:rPr>
          <w:sz w:val="28"/>
        </w:rPr>
      </w:pPr>
      <w:r w:rsidRPr="000552CE">
        <w:rPr>
          <w:sz w:val="28"/>
        </w:rPr>
        <w:t xml:space="preserve">на период 2020 - 2030 гг. – </w:t>
      </w:r>
      <w:r w:rsidRPr="000552CE">
        <w:rPr>
          <w:b/>
          <w:sz w:val="28"/>
        </w:rPr>
        <w:t>5,06</w:t>
      </w:r>
      <w:r w:rsidRPr="000552CE">
        <w:rPr>
          <w:sz w:val="28"/>
        </w:rPr>
        <w:t xml:space="preserve"> </w:t>
      </w:r>
      <w:r w:rsidRPr="000552CE">
        <w:rPr>
          <w:b/>
          <w:sz w:val="28"/>
        </w:rPr>
        <w:t>га</w:t>
      </w:r>
      <w:r w:rsidRPr="000552CE">
        <w:rPr>
          <w:sz w:val="28"/>
        </w:rPr>
        <w:t>.</w:t>
      </w:r>
    </w:p>
    <w:p w:rsidR="00876609" w:rsidRPr="000552CE" w:rsidRDefault="00876609" w:rsidP="00573BFE">
      <w:pPr>
        <w:pStyle w:val="afff3"/>
        <w:ind w:left="0" w:firstLine="680"/>
        <w:jc w:val="both"/>
        <w:rPr>
          <w:sz w:val="28"/>
          <w:szCs w:val="28"/>
          <w:lang w:val="ru-RU"/>
        </w:rPr>
      </w:pPr>
      <w:r w:rsidRPr="000552CE">
        <w:rPr>
          <w:sz w:val="28"/>
          <w:szCs w:val="28"/>
          <w:lang w:val="ru-RU"/>
        </w:rPr>
        <w:t xml:space="preserve">В остальных населенных пунктах Старонижестеблиевского сельского поселения </w:t>
      </w:r>
      <w:r>
        <w:rPr>
          <w:sz w:val="28"/>
          <w:szCs w:val="28"/>
          <w:lang w:val="ru-RU"/>
        </w:rPr>
        <w:t xml:space="preserve">развитие </w:t>
      </w:r>
      <w:r w:rsidRPr="000552CE">
        <w:rPr>
          <w:sz w:val="28"/>
          <w:szCs w:val="28"/>
          <w:lang w:val="ru-RU"/>
        </w:rPr>
        <w:t>жил</w:t>
      </w:r>
      <w:r>
        <w:rPr>
          <w:sz w:val="28"/>
          <w:szCs w:val="28"/>
          <w:lang w:val="ru-RU"/>
        </w:rPr>
        <w:t>ой</w:t>
      </w:r>
      <w:r w:rsidRPr="000552CE">
        <w:rPr>
          <w:sz w:val="28"/>
          <w:szCs w:val="28"/>
          <w:lang w:val="ru-RU"/>
        </w:rPr>
        <w:t xml:space="preserve"> застройк</w:t>
      </w:r>
      <w:r>
        <w:rPr>
          <w:sz w:val="28"/>
          <w:szCs w:val="28"/>
          <w:lang w:val="ru-RU"/>
        </w:rPr>
        <w:t>и</w:t>
      </w:r>
      <w:r w:rsidRPr="000552CE">
        <w:rPr>
          <w:sz w:val="28"/>
          <w:szCs w:val="28"/>
          <w:lang w:val="ru-RU"/>
        </w:rPr>
        <w:t xml:space="preserve"> </w:t>
      </w:r>
      <w:r>
        <w:rPr>
          <w:sz w:val="28"/>
          <w:szCs w:val="28"/>
          <w:lang w:val="ru-RU"/>
        </w:rPr>
        <w:t>не предусмотрено</w:t>
      </w:r>
      <w:r w:rsidRPr="000552CE">
        <w:rPr>
          <w:sz w:val="28"/>
          <w:szCs w:val="28"/>
          <w:lang w:val="ru-RU"/>
        </w:rPr>
        <w:t>.</w:t>
      </w:r>
    </w:p>
    <w:p w:rsidR="00876609" w:rsidRDefault="00876609" w:rsidP="00876609">
      <w:pPr>
        <w:rPr>
          <w:lang w:eastAsia="en-US"/>
        </w:rPr>
      </w:pPr>
    </w:p>
    <w:p w:rsidR="00573BFE" w:rsidRPr="00876609" w:rsidRDefault="00573BFE" w:rsidP="00876609">
      <w:pPr>
        <w:rPr>
          <w:lang w:eastAsia="en-US"/>
        </w:rPr>
      </w:pPr>
    </w:p>
    <w:p w:rsidR="00573BFE" w:rsidRDefault="00573BFE" w:rsidP="00573BFE">
      <w:pPr>
        <w:pStyle w:val="31"/>
        <w:rPr>
          <w:sz w:val="28"/>
          <w:szCs w:val="28"/>
        </w:rPr>
      </w:pPr>
      <w:bookmarkStart w:id="69" w:name="_Toc137711641"/>
      <w:bookmarkStart w:id="70" w:name="_Toc200444395"/>
      <w:r w:rsidRPr="00573BFE">
        <w:rPr>
          <w:sz w:val="28"/>
          <w:szCs w:val="28"/>
        </w:rPr>
        <w:t>2.5. РАСЧЕТ УЧРЕЖДЕНИЙ ОБСЛУЖИВАНИЯ НАСЕЛЕНИЯ.</w:t>
      </w:r>
      <w:bookmarkEnd w:id="69"/>
      <w:bookmarkEnd w:id="70"/>
    </w:p>
    <w:p w:rsidR="00573BFE" w:rsidRPr="00573BFE" w:rsidRDefault="00573BFE" w:rsidP="00573BFE">
      <w:pPr>
        <w:rPr>
          <w:lang w:eastAsia="en-US"/>
        </w:rPr>
      </w:pPr>
    </w:p>
    <w:p w:rsidR="00573BFE" w:rsidRPr="000552CE" w:rsidRDefault="00573BFE" w:rsidP="00573BFE">
      <w:pPr>
        <w:tabs>
          <w:tab w:val="left" w:pos="9781"/>
        </w:tabs>
        <w:ind w:firstLine="709"/>
        <w:jc w:val="both"/>
        <w:rPr>
          <w:sz w:val="28"/>
          <w:szCs w:val="28"/>
        </w:rPr>
      </w:pPr>
      <w:r w:rsidRPr="000552CE">
        <w:rPr>
          <w:sz w:val="28"/>
          <w:szCs w:val="28"/>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rsidR="00573BFE" w:rsidRDefault="00573BFE" w:rsidP="00573BFE">
      <w:pPr>
        <w:ind w:firstLineChars="253" w:firstLine="708"/>
        <w:jc w:val="both"/>
        <w:rPr>
          <w:sz w:val="28"/>
          <w:szCs w:val="17"/>
        </w:rPr>
      </w:pPr>
      <w:r w:rsidRPr="000552CE">
        <w:rPr>
          <w:sz w:val="28"/>
          <w:szCs w:val="17"/>
        </w:rPr>
        <w:t>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2030 год и с учетом существующего положения в организации обслуживания населения.</w:t>
      </w:r>
    </w:p>
    <w:p w:rsidR="00573BFE" w:rsidRPr="00F10976" w:rsidRDefault="00573BFE" w:rsidP="00573BFE">
      <w:pPr>
        <w:ind w:firstLineChars="253" w:firstLine="708"/>
        <w:jc w:val="both"/>
        <w:rPr>
          <w:sz w:val="28"/>
          <w:szCs w:val="17"/>
        </w:rPr>
      </w:pPr>
      <w:r w:rsidRPr="000552CE">
        <w:rPr>
          <w:sz w:val="28"/>
          <w:szCs w:val="17"/>
        </w:rPr>
        <w:t xml:space="preserve">Расчет учреждений и предприятий обслуживания производился в соответствии с </w:t>
      </w:r>
      <w:r w:rsidRPr="000552CE">
        <w:rPr>
          <w:sz w:val="28"/>
          <w:szCs w:val="28"/>
        </w:rPr>
        <w:t>нормативами градостроительного прое</w:t>
      </w:r>
      <w:r>
        <w:rPr>
          <w:sz w:val="28"/>
          <w:szCs w:val="28"/>
        </w:rPr>
        <w:t xml:space="preserve">ктирования Краснодарского края </w:t>
      </w:r>
      <w:r w:rsidRPr="000552CE">
        <w:rPr>
          <w:sz w:val="28"/>
          <w:szCs w:val="28"/>
        </w:rPr>
        <w:t>(Приложение к постановлению Законодательного Собрания Краснодарского края от 24 июня 2009 г. N 1381-П).</w:t>
      </w:r>
    </w:p>
    <w:p w:rsidR="00573BFE" w:rsidRPr="000552CE" w:rsidRDefault="00573BFE" w:rsidP="00573BFE">
      <w:pPr>
        <w:ind w:firstLineChars="253" w:firstLine="708"/>
        <w:jc w:val="both"/>
        <w:rPr>
          <w:sz w:val="28"/>
          <w:szCs w:val="17"/>
        </w:rPr>
      </w:pPr>
      <w:r w:rsidRPr="000552CE">
        <w:rPr>
          <w:sz w:val="28"/>
          <w:szCs w:val="17"/>
        </w:rPr>
        <w:lastRenderedPageBreak/>
        <w:t xml:space="preserve">В перспективе с ростом численности населения, планируется организация современной системы социальной инфраструктуры с высокой степенью самодостаточности по емкости объектов обслуживания и по их функциональному профилю. </w:t>
      </w:r>
    </w:p>
    <w:p w:rsidR="00573BFE" w:rsidRDefault="00573BFE" w:rsidP="00573BFE">
      <w:pPr>
        <w:ind w:firstLine="709"/>
        <w:jc w:val="both"/>
        <w:rPr>
          <w:sz w:val="28"/>
        </w:rPr>
      </w:pPr>
      <w:r w:rsidRPr="000552CE">
        <w:rPr>
          <w:sz w:val="28"/>
        </w:rPr>
        <w:t>Расчетная вместимость объектов культурно-бытового назначения на рас</w:t>
      </w:r>
      <w:r>
        <w:rPr>
          <w:sz w:val="28"/>
        </w:rPr>
        <w:t>четный срок - 2030 год.</w:t>
      </w:r>
    </w:p>
    <w:p w:rsidR="00573BFE" w:rsidRDefault="00573BFE" w:rsidP="00573BFE">
      <w:pPr>
        <w:ind w:firstLine="709"/>
        <w:jc w:val="right"/>
        <w:rPr>
          <w:sz w:val="28"/>
        </w:rPr>
      </w:pPr>
      <w:r>
        <w:rPr>
          <w:sz w:val="28"/>
        </w:rPr>
        <w:t xml:space="preserve"> Т</w:t>
      </w:r>
      <w:r w:rsidRPr="000552CE">
        <w:rPr>
          <w:sz w:val="28"/>
        </w:rPr>
        <w:t>аблиц</w:t>
      </w:r>
      <w:r>
        <w:rPr>
          <w:sz w:val="28"/>
        </w:rPr>
        <w:t>ах 14</w:t>
      </w:r>
      <w:r w:rsidRPr="000552CE">
        <w:rPr>
          <w:sz w:val="28"/>
        </w:rPr>
        <w:t>.</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156"/>
        <w:gridCol w:w="1107"/>
        <w:gridCol w:w="1120"/>
        <w:gridCol w:w="29"/>
        <w:gridCol w:w="1191"/>
        <w:gridCol w:w="1260"/>
        <w:gridCol w:w="1080"/>
        <w:gridCol w:w="1149"/>
      </w:tblGrid>
      <w:tr w:rsidR="00573BFE" w:rsidRPr="00EC3A18" w:rsidTr="00DA2413">
        <w:trPr>
          <w:trHeight w:val="600"/>
        </w:trPr>
        <w:tc>
          <w:tcPr>
            <w:tcW w:w="445" w:type="dxa"/>
            <w:vMerge w:val="restart"/>
          </w:tcPr>
          <w:p w:rsidR="00573BFE" w:rsidRPr="00573BFE" w:rsidRDefault="00573BFE" w:rsidP="00DA2413">
            <w:pPr>
              <w:jc w:val="center"/>
              <w:rPr>
                <w:b/>
              </w:rPr>
            </w:pPr>
            <w:r w:rsidRPr="00573BFE">
              <w:rPr>
                <w:b/>
              </w:rPr>
              <w:t>№ п/п</w:t>
            </w:r>
          </w:p>
        </w:tc>
        <w:tc>
          <w:tcPr>
            <w:tcW w:w="2156" w:type="dxa"/>
            <w:vMerge w:val="restart"/>
          </w:tcPr>
          <w:p w:rsidR="00573BFE" w:rsidRPr="00573BFE" w:rsidRDefault="00573BFE" w:rsidP="00DA2413">
            <w:pPr>
              <w:jc w:val="center"/>
              <w:rPr>
                <w:b/>
              </w:rPr>
            </w:pPr>
            <w:r w:rsidRPr="00573BFE">
              <w:rPr>
                <w:b/>
              </w:rPr>
              <w:t>Наименование</w:t>
            </w:r>
          </w:p>
        </w:tc>
        <w:tc>
          <w:tcPr>
            <w:tcW w:w="1107" w:type="dxa"/>
            <w:vMerge w:val="restart"/>
          </w:tcPr>
          <w:p w:rsidR="00573BFE" w:rsidRPr="00573BFE" w:rsidRDefault="00573BFE" w:rsidP="00DA2413">
            <w:pPr>
              <w:jc w:val="center"/>
              <w:rPr>
                <w:b/>
              </w:rPr>
            </w:pPr>
            <w:r w:rsidRPr="00573BFE">
              <w:rPr>
                <w:b/>
              </w:rPr>
              <w:t>Ед.</w:t>
            </w:r>
          </w:p>
          <w:p w:rsidR="00573BFE" w:rsidRPr="00573BFE" w:rsidRDefault="00573BFE" w:rsidP="00DA2413">
            <w:pPr>
              <w:jc w:val="center"/>
              <w:rPr>
                <w:b/>
              </w:rPr>
            </w:pPr>
            <w:r w:rsidRPr="00573BFE">
              <w:rPr>
                <w:b/>
              </w:rPr>
              <w:t>измер.</w:t>
            </w:r>
          </w:p>
        </w:tc>
        <w:tc>
          <w:tcPr>
            <w:tcW w:w="1120" w:type="dxa"/>
            <w:vMerge w:val="restart"/>
          </w:tcPr>
          <w:p w:rsidR="00573BFE" w:rsidRPr="00573BFE" w:rsidRDefault="00573BFE" w:rsidP="00DA2413">
            <w:pPr>
              <w:jc w:val="center"/>
              <w:rPr>
                <w:b/>
              </w:rPr>
            </w:pPr>
            <w:r w:rsidRPr="00573BFE">
              <w:rPr>
                <w:b/>
              </w:rPr>
              <w:t>Норма СНиП 2.07.01-89*</w:t>
            </w:r>
          </w:p>
        </w:tc>
        <w:tc>
          <w:tcPr>
            <w:tcW w:w="1220" w:type="dxa"/>
            <w:gridSpan w:val="2"/>
            <w:vMerge w:val="restart"/>
          </w:tcPr>
          <w:p w:rsidR="00573BFE" w:rsidRPr="00573BFE" w:rsidRDefault="00573BFE" w:rsidP="00DA2413">
            <w:pPr>
              <w:ind w:right="-108"/>
              <w:jc w:val="center"/>
              <w:rPr>
                <w:b/>
              </w:rPr>
            </w:pPr>
            <w:r w:rsidRPr="00573BFE">
              <w:rPr>
                <w:b/>
              </w:rPr>
              <w:t>Сельское</w:t>
            </w:r>
          </w:p>
          <w:p w:rsidR="00573BFE" w:rsidRPr="00573BFE" w:rsidRDefault="00573BFE" w:rsidP="00DA2413">
            <w:pPr>
              <w:ind w:right="-108"/>
              <w:jc w:val="center"/>
              <w:rPr>
                <w:b/>
              </w:rPr>
            </w:pPr>
            <w:r w:rsidRPr="00573BFE">
              <w:rPr>
                <w:b/>
              </w:rPr>
              <w:t>население</w:t>
            </w:r>
          </w:p>
        </w:tc>
        <w:tc>
          <w:tcPr>
            <w:tcW w:w="1260" w:type="dxa"/>
            <w:vMerge w:val="restart"/>
          </w:tcPr>
          <w:p w:rsidR="00573BFE" w:rsidRPr="00573BFE" w:rsidRDefault="00573BFE" w:rsidP="00DA2413">
            <w:pPr>
              <w:jc w:val="center"/>
              <w:rPr>
                <w:b/>
              </w:rPr>
            </w:pPr>
            <w:r w:rsidRPr="00573BFE">
              <w:rPr>
                <w:b/>
              </w:rPr>
              <w:t xml:space="preserve">Нормативная </w:t>
            </w:r>
            <w:r w:rsidR="007E34B1" w:rsidRPr="00573BFE">
              <w:rPr>
                <w:b/>
              </w:rPr>
              <w:t>потребность населения</w:t>
            </w:r>
            <w:r w:rsidRPr="00573BFE">
              <w:rPr>
                <w:b/>
              </w:rPr>
              <w:t xml:space="preserve"> с/п</w:t>
            </w:r>
          </w:p>
        </w:tc>
        <w:tc>
          <w:tcPr>
            <w:tcW w:w="2229" w:type="dxa"/>
            <w:gridSpan w:val="2"/>
          </w:tcPr>
          <w:p w:rsidR="00573BFE" w:rsidRPr="00573BFE" w:rsidRDefault="00573BFE" w:rsidP="00DA2413">
            <w:pPr>
              <w:rPr>
                <w:b/>
              </w:rPr>
            </w:pPr>
            <w:r w:rsidRPr="00573BFE">
              <w:rPr>
                <w:b/>
              </w:rPr>
              <w:t>В том числе</w:t>
            </w:r>
          </w:p>
        </w:tc>
      </w:tr>
      <w:tr w:rsidR="00573BFE" w:rsidRPr="00EC3A18" w:rsidTr="00DA2413">
        <w:trPr>
          <w:trHeight w:val="600"/>
        </w:trPr>
        <w:tc>
          <w:tcPr>
            <w:tcW w:w="445" w:type="dxa"/>
            <w:vMerge/>
          </w:tcPr>
          <w:p w:rsidR="00573BFE" w:rsidRPr="00573BFE" w:rsidRDefault="00573BFE" w:rsidP="00DA2413">
            <w:pPr>
              <w:jc w:val="center"/>
            </w:pPr>
          </w:p>
        </w:tc>
        <w:tc>
          <w:tcPr>
            <w:tcW w:w="2156" w:type="dxa"/>
            <w:vMerge/>
          </w:tcPr>
          <w:p w:rsidR="00573BFE" w:rsidRPr="00573BFE" w:rsidRDefault="00573BFE" w:rsidP="00DA2413">
            <w:pPr>
              <w:jc w:val="center"/>
            </w:pPr>
          </w:p>
        </w:tc>
        <w:tc>
          <w:tcPr>
            <w:tcW w:w="1107" w:type="dxa"/>
            <w:vMerge/>
          </w:tcPr>
          <w:p w:rsidR="00573BFE" w:rsidRPr="00573BFE" w:rsidRDefault="00573BFE" w:rsidP="00DA2413">
            <w:pPr>
              <w:jc w:val="center"/>
            </w:pPr>
          </w:p>
        </w:tc>
        <w:tc>
          <w:tcPr>
            <w:tcW w:w="1120" w:type="dxa"/>
            <w:vMerge/>
          </w:tcPr>
          <w:p w:rsidR="00573BFE" w:rsidRPr="00573BFE" w:rsidRDefault="00573BFE" w:rsidP="00DA2413">
            <w:pPr>
              <w:jc w:val="center"/>
            </w:pPr>
          </w:p>
        </w:tc>
        <w:tc>
          <w:tcPr>
            <w:tcW w:w="1220" w:type="dxa"/>
            <w:gridSpan w:val="2"/>
            <w:vMerge/>
          </w:tcPr>
          <w:p w:rsidR="00573BFE" w:rsidRPr="00573BFE" w:rsidRDefault="00573BFE" w:rsidP="00DA2413">
            <w:pPr>
              <w:jc w:val="center"/>
            </w:pPr>
          </w:p>
        </w:tc>
        <w:tc>
          <w:tcPr>
            <w:tcW w:w="1260" w:type="dxa"/>
            <w:vMerge/>
          </w:tcPr>
          <w:p w:rsidR="00573BFE" w:rsidRPr="00573BFE" w:rsidRDefault="00573BFE" w:rsidP="00DA2413">
            <w:pPr>
              <w:jc w:val="center"/>
            </w:pPr>
          </w:p>
        </w:tc>
        <w:tc>
          <w:tcPr>
            <w:tcW w:w="1080" w:type="dxa"/>
          </w:tcPr>
          <w:p w:rsidR="00573BFE" w:rsidRPr="00573BFE" w:rsidRDefault="00573BFE" w:rsidP="00DA2413">
            <w:pPr>
              <w:jc w:val="center"/>
              <w:rPr>
                <w:b/>
              </w:rPr>
            </w:pPr>
            <w:r w:rsidRPr="00573BFE">
              <w:rPr>
                <w:b/>
              </w:rPr>
              <w:t>Сохраняемая</w:t>
            </w:r>
          </w:p>
        </w:tc>
        <w:tc>
          <w:tcPr>
            <w:tcW w:w="1149" w:type="dxa"/>
          </w:tcPr>
          <w:p w:rsidR="00573BFE" w:rsidRPr="00573BFE" w:rsidRDefault="00573BFE" w:rsidP="00DA2413">
            <w:pPr>
              <w:jc w:val="center"/>
              <w:rPr>
                <w:b/>
              </w:rPr>
            </w:pPr>
            <w:r w:rsidRPr="00573BFE">
              <w:rPr>
                <w:b/>
              </w:rPr>
              <w:t>Требуется</w:t>
            </w:r>
          </w:p>
          <w:p w:rsidR="00573BFE" w:rsidRPr="00573BFE" w:rsidRDefault="00573BFE" w:rsidP="00DA2413">
            <w:pPr>
              <w:jc w:val="center"/>
              <w:rPr>
                <w:b/>
              </w:rPr>
            </w:pPr>
            <w:r w:rsidRPr="00573BFE">
              <w:rPr>
                <w:b/>
              </w:rPr>
              <w:t>запроектировать</w:t>
            </w:r>
          </w:p>
        </w:tc>
      </w:tr>
      <w:tr w:rsidR="00573BFE" w:rsidRPr="00EC3A18" w:rsidTr="00DA2413">
        <w:tc>
          <w:tcPr>
            <w:tcW w:w="9537" w:type="dxa"/>
            <w:gridSpan w:val="9"/>
          </w:tcPr>
          <w:p w:rsidR="00573BFE" w:rsidRPr="003419DE" w:rsidRDefault="00573BFE" w:rsidP="00DA2413">
            <w:pPr>
              <w:rPr>
                <w:b/>
              </w:rPr>
            </w:pPr>
            <w:r w:rsidRPr="003419DE">
              <w:rPr>
                <w:b/>
              </w:rPr>
              <w:t>Учреждения образования</w:t>
            </w:r>
          </w:p>
        </w:tc>
      </w:tr>
      <w:tr w:rsidR="00573BFE" w:rsidRPr="00EC3A18" w:rsidTr="00DA2413">
        <w:tc>
          <w:tcPr>
            <w:tcW w:w="445" w:type="dxa"/>
          </w:tcPr>
          <w:p w:rsidR="00573BFE" w:rsidRPr="00EC3A18" w:rsidRDefault="00573BFE" w:rsidP="00DA2413">
            <w:pPr>
              <w:jc w:val="center"/>
            </w:pPr>
            <w:r>
              <w:t>1</w:t>
            </w:r>
          </w:p>
        </w:tc>
        <w:tc>
          <w:tcPr>
            <w:tcW w:w="2156" w:type="dxa"/>
          </w:tcPr>
          <w:p w:rsidR="00573BFE" w:rsidRPr="00EC3A18" w:rsidRDefault="00573BFE" w:rsidP="00DA2413">
            <w:pPr>
              <w:jc w:val="both"/>
            </w:pPr>
            <w:r>
              <w:t>Детские дошкольные учреждения (дети с1 до 6л)</w:t>
            </w:r>
          </w:p>
        </w:tc>
        <w:tc>
          <w:tcPr>
            <w:tcW w:w="1107" w:type="dxa"/>
          </w:tcPr>
          <w:p w:rsidR="00573BFE" w:rsidRPr="00FA12AF" w:rsidRDefault="00573BFE" w:rsidP="00DA2413">
            <w:pPr>
              <w:ind w:right="150"/>
              <w:jc w:val="center"/>
              <w:rPr>
                <w:sz w:val="16"/>
                <w:szCs w:val="16"/>
              </w:rPr>
            </w:pPr>
            <w:r w:rsidRPr="00FA12AF">
              <w:rPr>
                <w:sz w:val="16"/>
                <w:szCs w:val="16"/>
              </w:rPr>
              <w:t>мест</w:t>
            </w:r>
          </w:p>
        </w:tc>
        <w:tc>
          <w:tcPr>
            <w:tcW w:w="1149" w:type="dxa"/>
            <w:gridSpan w:val="2"/>
          </w:tcPr>
          <w:p w:rsidR="00573BFE" w:rsidRPr="00FA12AF" w:rsidRDefault="00573BFE" w:rsidP="00DA2413">
            <w:pPr>
              <w:rPr>
                <w:sz w:val="18"/>
                <w:szCs w:val="18"/>
              </w:rPr>
            </w:pPr>
            <w:r w:rsidRPr="00FA12AF">
              <w:rPr>
                <w:sz w:val="18"/>
                <w:szCs w:val="18"/>
              </w:rPr>
              <w:t>85%</w:t>
            </w:r>
          </w:p>
          <w:p w:rsidR="00573BFE" w:rsidRPr="00FA12AF" w:rsidRDefault="007E34B1" w:rsidP="00DA2413">
            <w:pPr>
              <w:rPr>
                <w:sz w:val="18"/>
                <w:szCs w:val="18"/>
              </w:rPr>
            </w:pPr>
            <w:r w:rsidRPr="00FA12AF">
              <w:rPr>
                <w:sz w:val="18"/>
                <w:szCs w:val="18"/>
              </w:rPr>
              <w:t>обеспеченности</w:t>
            </w:r>
          </w:p>
        </w:tc>
        <w:tc>
          <w:tcPr>
            <w:tcW w:w="1191" w:type="dxa"/>
          </w:tcPr>
          <w:p w:rsidR="00573BFE" w:rsidRPr="00EC3A18" w:rsidRDefault="00573BFE" w:rsidP="00DA2413">
            <w:pPr>
              <w:jc w:val="center"/>
            </w:pPr>
            <w:r>
              <w:t>85%</w:t>
            </w:r>
          </w:p>
        </w:tc>
        <w:tc>
          <w:tcPr>
            <w:tcW w:w="1260" w:type="dxa"/>
          </w:tcPr>
          <w:p w:rsidR="00573BFE" w:rsidRPr="00EC3A18" w:rsidRDefault="00573BFE" w:rsidP="00DA2413">
            <w:pPr>
              <w:jc w:val="center"/>
            </w:pPr>
            <w:r>
              <w:t>630</w:t>
            </w:r>
          </w:p>
        </w:tc>
        <w:tc>
          <w:tcPr>
            <w:tcW w:w="1080" w:type="dxa"/>
          </w:tcPr>
          <w:p w:rsidR="00573BFE" w:rsidRPr="00EC3A18" w:rsidRDefault="00573BFE" w:rsidP="00DA2413">
            <w:pPr>
              <w:jc w:val="center"/>
            </w:pPr>
            <w:r>
              <w:t>287</w:t>
            </w:r>
          </w:p>
        </w:tc>
        <w:tc>
          <w:tcPr>
            <w:tcW w:w="1149" w:type="dxa"/>
          </w:tcPr>
          <w:p w:rsidR="00573BFE" w:rsidRPr="00EC3A18" w:rsidRDefault="00573BFE" w:rsidP="00DA2413">
            <w:pPr>
              <w:jc w:val="center"/>
            </w:pPr>
            <w:r>
              <w:t>343</w:t>
            </w:r>
          </w:p>
        </w:tc>
      </w:tr>
      <w:tr w:rsidR="00573BFE" w:rsidRPr="00EC3A18" w:rsidTr="00DA2413">
        <w:tc>
          <w:tcPr>
            <w:tcW w:w="445" w:type="dxa"/>
          </w:tcPr>
          <w:p w:rsidR="00573BFE" w:rsidRPr="00EC3A18" w:rsidRDefault="00573BFE" w:rsidP="00DA2413">
            <w:pPr>
              <w:jc w:val="center"/>
            </w:pPr>
            <w:r>
              <w:t>2</w:t>
            </w:r>
          </w:p>
        </w:tc>
        <w:tc>
          <w:tcPr>
            <w:tcW w:w="2156" w:type="dxa"/>
          </w:tcPr>
          <w:p w:rsidR="00573BFE" w:rsidRPr="00EC3A18" w:rsidRDefault="00573BFE" w:rsidP="00DA2413">
            <w:pPr>
              <w:jc w:val="both"/>
            </w:pPr>
            <w:r>
              <w:t xml:space="preserve">Общеобразовательные </w:t>
            </w:r>
            <w:r w:rsidR="007E34B1">
              <w:t>школы (</w:t>
            </w:r>
            <w:r>
              <w:t>для детей от 7 до 15 лет)</w:t>
            </w:r>
          </w:p>
        </w:tc>
        <w:tc>
          <w:tcPr>
            <w:tcW w:w="1107" w:type="dxa"/>
          </w:tcPr>
          <w:p w:rsidR="00573BFE" w:rsidRDefault="00573BFE" w:rsidP="00DA2413">
            <w:pPr>
              <w:jc w:val="center"/>
              <w:rPr>
                <w:sz w:val="16"/>
                <w:szCs w:val="16"/>
              </w:rPr>
            </w:pPr>
          </w:p>
          <w:p w:rsidR="00573BFE" w:rsidRPr="00FA12AF" w:rsidRDefault="00573BFE" w:rsidP="00DA2413">
            <w:pPr>
              <w:jc w:val="center"/>
              <w:rPr>
                <w:sz w:val="16"/>
                <w:szCs w:val="16"/>
              </w:rPr>
            </w:pPr>
            <w:r w:rsidRPr="00FA12AF">
              <w:rPr>
                <w:sz w:val="16"/>
                <w:szCs w:val="16"/>
              </w:rPr>
              <w:t>мест</w:t>
            </w:r>
          </w:p>
        </w:tc>
        <w:tc>
          <w:tcPr>
            <w:tcW w:w="1149" w:type="dxa"/>
            <w:gridSpan w:val="2"/>
          </w:tcPr>
          <w:p w:rsidR="00573BFE" w:rsidRPr="00FA12AF" w:rsidRDefault="00573BFE" w:rsidP="00DA2413">
            <w:pPr>
              <w:rPr>
                <w:sz w:val="18"/>
                <w:szCs w:val="18"/>
              </w:rPr>
            </w:pPr>
            <w:r w:rsidRPr="00FA12AF">
              <w:rPr>
                <w:sz w:val="18"/>
                <w:szCs w:val="18"/>
              </w:rPr>
              <w:t>1-9</w:t>
            </w:r>
            <w:r w:rsidR="007E34B1" w:rsidRPr="00FA12AF">
              <w:rPr>
                <w:sz w:val="18"/>
                <w:szCs w:val="18"/>
              </w:rPr>
              <w:t>кл. -</w:t>
            </w:r>
            <w:r w:rsidRPr="00FA12AF">
              <w:rPr>
                <w:sz w:val="18"/>
                <w:szCs w:val="18"/>
              </w:rPr>
              <w:t>100%        10-11 кл. 75%</w:t>
            </w:r>
          </w:p>
        </w:tc>
        <w:tc>
          <w:tcPr>
            <w:tcW w:w="1191" w:type="dxa"/>
          </w:tcPr>
          <w:p w:rsidR="00573BFE" w:rsidRPr="00EC3A18" w:rsidRDefault="00573BFE" w:rsidP="00DA2413">
            <w:pPr>
              <w:jc w:val="center"/>
            </w:pPr>
            <w:r>
              <w:t>75%</w:t>
            </w:r>
          </w:p>
        </w:tc>
        <w:tc>
          <w:tcPr>
            <w:tcW w:w="1260" w:type="dxa"/>
          </w:tcPr>
          <w:p w:rsidR="00573BFE" w:rsidRPr="00EC3A18" w:rsidRDefault="00573BFE" w:rsidP="00DA2413">
            <w:pPr>
              <w:jc w:val="center"/>
            </w:pPr>
            <w:r>
              <w:t>1793</w:t>
            </w:r>
          </w:p>
        </w:tc>
        <w:tc>
          <w:tcPr>
            <w:tcW w:w="1080" w:type="dxa"/>
          </w:tcPr>
          <w:p w:rsidR="00573BFE" w:rsidRPr="00EC3A18" w:rsidRDefault="00573BFE" w:rsidP="00DA2413">
            <w:pPr>
              <w:jc w:val="center"/>
            </w:pPr>
            <w:r>
              <w:t>1754</w:t>
            </w:r>
          </w:p>
        </w:tc>
        <w:tc>
          <w:tcPr>
            <w:tcW w:w="1149" w:type="dxa"/>
          </w:tcPr>
          <w:p w:rsidR="00573BFE" w:rsidRPr="00EC3A18" w:rsidRDefault="00573BFE" w:rsidP="00DA2413">
            <w:pPr>
              <w:jc w:val="center"/>
            </w:pPr>
            <w:r>
              <w:t>39</w:t>
            </w:r>
          </w:p>
        </w:tc>
      </w:tr>
      <w:tr w:rsidR="00573BFE" w:rsidRPr="00EC3A18" w:rsidTr="00DA2413">
        <w:tc>
          <w:tcPr>
            <w:tcW w:w="445" w:type="dxa"/>
          </w:tcPr>
          <w:p w:rsidR="00573BFE" w:rsidRPr="00EC3A18" w:rsidRDefault="00573BFE" w:rsidP="00DA2413">
            <w:pPr>
              <w:jc w:val="center"/>
            </w:pPr>
            <w:r>
              <w:t>3</w:t>
            </w:r>
          </w:p>
        </w:tc>
        <w:tc>
          <w:tcPr>
            <w:tcW w:w="2156" w:type="dxa"/>
          </w:tcPr>
          <w:p w:rsidR="00573BFE" w:rsidRPr="00EC3A18" w:rsidRDefault="00573BFE" w:rsidP="00DA2413">
            <w:pPr>
              <w:jc w:val="both"/>
            </w:pPr>
            <w:r>
              <w:t>Внешкольные учреждения, в том числе</w:t>
            </w:r>
          </w:p>
        </w:tc>
        <w:tc>
          <w:tcPr>
            <w:tcW w:w="1107" w:type="dxa"/>
          </w:tcPr>
          <w:p w:rsidR="00573BFE" w:rsidRPr="00FA12AF" w:rsidRDefault="00573BFE" w:rsidP="00DA2413">
            <w:pPr>
              <w:jc w:val="center"/>
              <w:rPr>
                <w:sz w:val="16"/>
                <w:szCs w:val="16"/>
              </w:rPr>
            </w:pPr>
            <w:r w:rsidRPr="00FA12AF">
              <w:rPr>
                <w:sz w:val="16"/>
                <w:szCs w:val="16"/>
              </w:rPr>
              <w:t>место</w:t>
            </w:r>
          </w:p>
        </w:tc>
        <w:tc>
          <w:tcPr>
            <w:tcW w:w="1149" w:type="dxa"/>
            <w:gridSpan w:val="2"/>
          </w:tcPr>
          <w:p w:rsidR="00573BFE" w:rsidRPr="00FA12AF" w:rsidRDefault="00573BFE" w:rsidP="00DA2413">
            <w:pPr>
              <w:rPr>
                <w:sz w:val="18"/>
                <w:szCs w:val="18"/>
              </w:rPr>
            </w:pPr>
            <w:r w:rsidRPr="00FA12AF">
              <w:rPr>
                <w:sz w:val="18"/>
                <w:szCs w:val="18"/>
              </w:rPr>
              <w:t>10% от общего числа школьников</w:t>
            </w:r>
          </w:p>
        </w:tc>
        <w:tc>
          <w:tcPr>
            <w:tcW w:w="1191" w:type="dxa"/>
          </w:tcPr>
          <w:p w:rsidR="00573BFE" w:rsidRPr="00EC3A18" w:rsidRDefault="00573BFE" w:rsidP="00DA2413">
            <w:pPr>
              <w:jc w:val="center"/>
            </w:pPr>
            <w:r>
              <w:t>10%</w:t>
            </w:r>
          </w:p>
        </w:tc>
        <w:tc>
          <w:tcPr>
            <w:tcW w:w="1260" w:type="dxa"/>
          </w:tcPr>
          <w:p w:rsidR="00573BFE" w:rsidRPr="00EC3A18" w:rsidRDefault="00573BFE" w:rsidP="00DA2413">
            <w:pPr>
              <w:jc w:val="center"/>
            </w:pPr>
            <w:r>
              <w:t>63</w:t>
            </w:r>
          </w:p>
        </w:tc>
        <w:tc>
          <w:tcPr>
            <w:tcW w:w="1080" w:type="dxa"/>
          </w:tcPr>
          <w:p w:rsidR="00573BFE" w:rsidRPr="00EC3A18" w:rsidRDefault="00573BFE" w:rsidP="00DA2413">
            <w:pPr>
              <w:jc w:val="center"/>
            </w:pPr>
            <w:r>
              <w:t>298</w:t>
            </w:r>
          </w:p>
        </w:tc>
        <w:tc>
          <w:tcPr>
            <w:tcW w:w="1149" w:type="dxa"/>
          </w:tcPr>
          <w:p w:rsidR="00573BFE" w:rsidRPr="00EC3A18" w:rsidRDefault="00573BFE" w:rsidP="00DA2413">
            <w:pPr>
              <w:jc w:val="center"/>
            </w:pPr>
            <w:r>
              <w:t>0</w:t>
            </w:r>
          </w:p>
        </w:tc>
      </w:tr>
      <w:tr w:rsidR="00573BFE" w:rsidRPr="00EC3A18" w:rsidTr="00DA2413">
        <w:tc>
          <w:tcPr>
            <w:tcW w:w="445" w:type="dxa"/>
          </w:tcPr>
          <w:p w:rsidR="00573BFE" w:rsidRPr="00EC3A18" w:rsidRDefault="00573BFE" w:rsidP="00DA2413">
            <w:pPr>
              <w:jc w:val="center"/>
            </w:pPr>
            <w:r>
              <w:t>4</w:t>
            </w:r>
          </w:p>
        </w:tc>
        <w:tc>
          <w:tcPr>
            <w:tcW w:w="2156" w:type="dxa"/>
          </w:tcPr>
          <w:p w:rsidR="00573BFE" w:rsidRDefault="00573BFE" w:rsidP="00DA2413">
            <w:pPr>
              <w:jc w:val="both"/>
            </w:pPr>
            <w:r>
              <w:t xml:space="preserve">Средние специальные учебные заведения, колледжи </w:t>
            </w:r>
          </w:p>
          <w:p w:rsidR="00573BFE" w:rsidRPr="00EC3A18" w:rsidRDefault="00573BFE" w:rsidP="00DA2413">
            <w:pPr>
              <w:jc w:val="both"/>
            </w:pPr>
          </w:p>
        </w:tc>
        <w:tc>
          <w:tcPr>
            <w:tcW w:w="1107" w:type="dxa"/>
          </w:tcPr>
          <w:p w:rsidR="00573BFE" w:rsidRPr="00FA12AF" w:rsidRDefault="00573BFE" w:rsidP="00DA2413">
            <w:pPr>
              <w:jc w:val="center"/>
              <w:rPr>
                <w:sz w:val="16"/>
                <w:szCs w:val="16"/>
              </w:rPr>
            </w:pPr>
            <w:r w:rsidRPr="00FA12AF">
              <w:rPr>
                <w:sz w:val="16"/>
                <w:szCs w:val="16"/>
              </w:rPr>
              <w:t>место</w:t>
            </w:r>
          </w:p>
        </w:tc>
        <w:tc>
          <w:tcPr>
            <w:tcW w:w="1149" w:type="dxa"/>
            <w:gridSpan w:val="2"/>
          </w:tcPr>
          <w:p w:rsidR="00573BFE" w:rsidRPr="00FA12AF" w:rsidRDefault="00573BFE" w:rsidP="00DA2413">
            <w:pPr>
              <w:rPr>
                <w:sz w:val="18"/>
                <w:szCs w:val="18"/>
              </w:rPr>
            </w:pPr>
            <w:r w:rsidRPr="00FA12AF">
              <w:rPr>
                <w:sz w:val="18"/>
                <w:szCs w:val="18"/>
              </w:rPr>
              <w:t>40 на 1тыс населения</w:t>
            </w:r>
          </w:p>
        </w:tc>
        <w:tc>
          <w:tcPr>
            <w:tcW w:w="1191" w:type="dxa"/>
          </w:tcPr>
          <w:p w:rsidR="00573BFE" w:rsidRPr="00EC3A18" w:rsidRDefault="00573BFE" w:rsidP="00DA2413">
            <w:pPr>
              <w:jc w:val="center"/>
            </w:pPr>
            <w:r>
              <w:t>40</w:t>
            </w:r>
          </w:p>
        </w:tc>
        <w:tc>
          <w:tcPr>
            <w:tcW w:w="1260" w:type="dxa"/>
          </w:tcPr>
          <w:p w:rsidR="00573BFE" w:rsidRPr="00EC3A18" w:rsidRDefault="00573BFE" w:rsidP="00DA2413">
            <w:pPr>
              <w:jc w:val="center"/>
            </w:pPr>
            <w:r>
              <w:t>515</w:t>
            </w:r>
          </w:p>
        </w:tc>
        <w:tc>
          <w:tcPr>
            <w:tcW w:w="1080" w:type="dxa"/>
          </w:tcPr>
          <w:p w:rsidR="00573BFE" w:rsidRPr="00EC3A18" w:rsidRDefault="00573BFE" w:rsidP="00DA2413">
            <w:pPr>
              <w:jc w:val="center"/>
            </w:pPr>
            <w:r>
              <w:t>0</w:t>
            </w:r>
          </w:p>
        </w:tc>
        <w:tc>
          <w:tcPr>
            <w:tcW w:w="1149" w:type="dxa"/>
          </w:tcPr>
          <w:p w:rsidR="00573BFE" w:rsidRPr="00EC3A18" w:rsidRDefault="00573BFE" w:rsidP="00DA2413">
            <w:pPr>
              <w:jc w:val="center"/>
            </w:pPr>
            <w:r>
              <w:t>515</w:t>
            </w:r>
          </w:p>
        </w:tc>
      </w:tr>
      <w:tr w:rsidR="00573BFE" w:rsidRPr="00EC3A18" w:rsidTr="00DA2413">
        <w:tc>
          <w:tcPr>
            <w:tcW w:w="445" w:type="dxa"/>
          </w:tcPr>
          <w:p w:rsidR="00573BFE" w:rsidRPr="00EC3A18" w:rsidRDefault="00573BFE" w:rsidP="00DA2413">
            <w:pPr>
              <w:jc w:val="center"/>
            </w:pPr>
            <w:r>
              <w:t>5</w:t>
            </w:r>
          </w:p>
        </w:tc>
        <w:tc>
          <w:tcPr>
            <w:tcW w:w="2156" w:type="dxa"/>
          </w:tcPr>
          <w:p w:rsidR="00573BFE" w:rsidRPr="00EC3A18" w:rsidRDefault="00573BFE" w:rsidP="00DA2413">
            <w:pPr>
              <w:jc w:val="both"/>
            </w:pPr>
            <w:r>
              <w:t>Высшие учебные заведения</w:t>
            </w:r>
          </w:p>
        </w:tc>
        <w:tc>
          <w:tcPr>
            <w:tcW w:w="1107" w:type="dxa"/>
          </w:tcPr>
          <w:p w:rsidR="00573BFE" w:rsidRPr="00FA12AF" w:rsidRDefault="00573BFE" w:rsidP="00DA2413">
            <w:pPr>
              <w:jc w:val="center"/>
              <w:rPr>
                <w:sz w:val="16"/>
                <w:szCs w:val="16"/>
              </w:rPr>
            </w:pPr>
            <w:r w:rsidRPr="00FA12AF">
              <w:rPr>
                <w:sz w:val="16"/>
                <w:szCs w:val="16"/>
              </w:rPr>
              <w:t>мест</w:t>
            </w:r>
          </w:p>
        </w:tc>
        <w:tc>
          <w:tcPr>
            <w:tcW w:w="1149" w:type="dxa"/>
            <w:gridSpan w:val="2"/>
          </w:tcPr>
          <w:p w:rsidR="00573BFE" w:rsidRPr="00FA12AF" w:rsidRDefault="00573BFE" w:rsidP="00DA2413">
            <w:pPr>
              <w:rPr>
                <w:sz w:val="18"/>
                <w:szCs w:val="18"/>
              </w:rPr>
            </w:pPr>
            <w:r w:rsidRPr="00FA12AF">
              <w:rPr>
                <w:sz w:val="18"/>
                <w:szCs w:val="18"/>
              </w:rPr>
              <w:t>10 на 1тыс населения</w:t>
            </w:r>
          </w:p>
        </w:tc>
        <w:tc>
          <w:tcPr>
            <w:tcW w:w="1191" w:type="dxa"/>
          </w:tcPr>
          <w:p w:rsidR="00573BFE" w:rsidRPr="00EC3A18" w:rsidRDefault="00573BFE" w:rsidP="00DA2413">
            <w:pPr>
              <w:jc w:val="center"/>
            </w:pPr>
            <w:r>
              <w:t>10</w:t>
            </w:r>
          </w:p>
        </w:tc>
        <w:tc>
          <w:tcPr>
            <w:tcW w:w="1260" w:type="dxa"/>
          </w:tcPr>
          <w:p w:rsidR="00573BFE" w:rsidRPr="00EC3A18" w:rsidRDefault="00573BFE" w:rsidP="00DA2413">
            <w:pPr>
              <w:jc w:val="center"/>
            </w:pPr>
            <w:r>
              <w:t>129</w:t>
            </w:r>
          </w:p>
        </w:tc>
        <w:tc>
          <w:tcPr>
            <w:tcW w:w="1080" w:type="dxa"/>
          </w:tcPr>
          <w:p w:rsidR="00573BFE" w:rsidRPr="00EC3A18" w:rsidRDefault="00573BFE" w:rsidP="00DA2413">
            <w:pPr>
              <w:jc w:val="center"/>
            </w:pPr>
            <w:r>
              <w:t>0</w:t>
            </w:r>
          </w:p>
        </w:tc>
        <w:tc>
          <w:tcPr>
            <w:tcW w:w="1149" w:type="dxa"/>
          </w:tcPr>
          <w:p w:rsidR="00573BFE" w:rsidRPr="00EC3A18" w:rsidRDefault="00573BFE" w:rsidP="00DA2413">
            <w:pPr>
              <w:jc w:val="center"/>
            </w:pPr>
            <w:r>
              <w:t>128</w:t>
            </w:r>
          </w:p>
        </w:tc>
      </w:tr>
      <w:tr w:rsidR="00573BFE" w:rsidRPr="00EC3A18" w:rsidTr="00DA2413">
        <w:tc>
          <w:tcPr>
            <w:tcW w:w="9537" w:type="dxa"/>
            <w:gridSpan w:val="9"/>
          </w:tcPr>
          <w:p w:rsidR="00573BFE" w:rsidRPr="00EC3A18" w:rsidRDefault="00573BFE" w:rsidP="00DA2413">
            <w:r w:rsidRPr="003419DE">
              <w:rPr>
                <w:b/>
              </w:rPr>
              <w:t>Учреждения здравоохранения</w:t>
            </w:r>
          </w:p>
        </w:tc>
      </w:tr>
      <w:tr w:rsidR="00573BFE" w:rsidRPr="00EC3A18" w:rsidTr="00DA2413">
        <w:tc>
          <w:tcPr>
            <w:tcW w:w="445" w:type="dxa"/>
          </w:tcPr>
          <w:p w:rsidR="00573BFE" w:rsidRPr="00EC3A18" w:rsidRDefault="00573BFE" w:rsidP="00DA2413">
            <w:pPr>
              <w:jc w:val="center"/>
            </w:pPr>
            <w:r>
              <w:t>6</w:t>
            </w:r>
          </w:p>
        </w:tc>
        <w:tc>
          <w:tcPr>
            <w:tcW w:w="2156" w:type="dxa"/>
          </w:tcPr>
          <w:p w:rsidR="00573BFE" w:rsidRPr="00EC3A18" w:rsidRDefault="00573BFE" w:rsidP="00DA2413">
            <w:pPr>
              <w:jc w:val="both"/>
            </w:pPr>
            <w:r>
              <w:t>Стационарные больницы всех типов для взрослых</w:t>
            </w:r>
          </w:p>
        </w:tc>
        <w:tc>
          <w:tcPr>
            <w:tcW w:w="1107" w:type="dxa"/>
          </w:tcPr>
          <w:p w:rsidR="00573BFE" w:rsidRPr="00FA12AF" w:rsidRDefault="00573BFE" w:rsidP="00DA2413">
            <w:pPr>
              <w:jc w:val="center"/>
              <w:rPr>
                <w:sz w:val="16"/>
                <w:szCs w:val="16"/>
              </w:rPr>
            </w:pPr>
            <w:r w:rsidRPr="00FA12AF">
              <w:rPr>
                <w:sz w:val="16"/>
                <w:szCs w:val="16"/>
              </w:rPr>
              <w:t>коек</w:t>
            </w:r>
          </w:p>
        </w:tc>
        <w:tc>
          <w:tcPr>
            <w:tcW w:w="1149" w:type="dxa"/>
            <w:gridSpan w:val="2"/>
          </w:tcPr>
          <w:p w:rsidR="00573BFE" w:rsidRPr="00FA12AF" w:rsidRDefault="00573BFE" w:rsidP="00DA2413">
            <w:pPr>
              <w:jc w:val="center"/>
              <w:rPr>
                <w:sz w:val="18"/>
                <w:szCs w:val="18"/>
              </w:rPr>
            </w:pPr>
            <w:r>
              <w:rPr>
                <w:sz w:val="18"/>
                <w:szCs w:val="18"/>
              </w:rPr>
              <w:t>10,2 на 1 тыс. населения</w:t>
            </w:r>
          </w:p>
        </w:tc>
        <w:tc>
          <w:tcPr>
            <w:tcW w:w="1191" w:type="dxa"/>
          </w:tcPr>
          <w:p w:rsidR="00573BFE" w:rsidRPr="00EC3A18" w:rsidRDefault="00573BFE" w:rsidP="00DA2413">
            <w:pPr>
              <w:jc w:val="center"/>
            </w:pPr>
            <w:r>
              <w:t>10,2</w:t>
            </w:r>
          </w:p>
        </w:tc>
        <w:tc>
          <w:tcPr>
            <w:tcW w:w="1260" w:type="dxa"/>
          </w:tcPr>
          <w:p w:rsidR="00573BFE" w:rsidRPr="00EC3A18" w:rsidRDefault="00573BFE" w:rsidP="00DA2413">
            <w:pPr>
              <w:jc w:val="center"/>
            </w:pPr>
            <w:r>
              <w:t>132</w:t>
            </w:r>
          </w:p>
        </w:tc>
        <w:tc>
          <w:tcPr>
            <w:tcW w:w="1080" w:type="dxa"/>
          </w:tcPr>
          <w:p w:rsidR="00573BFE" w:rsidRPr="00EC3A18" w:rsidRDefault="00573BFE" w:rsidP="00DA2413">
            <w:pPr>
              <w:jc w:val="center"/>
            </w:pPr>
            <w:r>
              <w:t>50</w:t>
            </w:r>
          </w:p>
        </w:tc>
        <w:tc>
          <w:tcPr>
            <w:tcW w:w="1149" w:type="dxa"/>
          </w:tcPr>
          <w:p w:rsidR="00573BFE" w:rsidRPr="00EC3A18" w:rsidRDefault="00573BFE" w:rsidP="00DA2413">
            <w:pPr>
              <w:jc w:val="center"/>
            </w:pPr>
            <w:r>
              <w:t>82</w:t>
            </w:r>
          </w:p>
        </w:tc>
      </w:tr>
      <w:tr w:rsidR="00573BFE" w:rsidRPr="00EC3A18" w:rsidTr="00DA2413">
        <w:tc>
          <w:tcPr>
            <w:tcW w:w="445" w:type="dxa"/>
          </w:tcPr>
          <w:p w:rsidR="00573BFE" w:rsidRPr="00EC3A18" w:rsidRDefault="00573BFE" w:rsidP="00DA2413">
            <w:pPr>
              <w:jc w:val="center"/>
            </w:pPr>
            <w:r>
              <w:t>7</w:t>
            </w:r>
          </w:p>
        </w:tc>
        <w:tc>
          <w:tcPr>
            <w:tcW w:w="2156" w:type="dxa"/>
          </w:tcPr>
          <w:p w:rsidR="00573BFE" w:rsidRPr="00EC3A18" w:rsidRDefault="00573BFE" w:rsidP="00DA2413">
            <w:pPr>
              <w:jc w:val="both"/>
            </w:pPr>
            <w:r>
              <w:t>Амбулаторно- поликлиническая сеть без стационаров, для постоянного населения</w:t>
            </w:r>
          </w:p>
        </w:tc>
        <w:tc>
          <w:tcPr>
            <w:tcW w:w="1107" w:type="dxa"/>
          </w:tcPr>
          <w:p w:rsidR="00573BFE" w:rsidRPr="00FA12AF" w:rsidRDefault="00573BFE" w:rsidP="00DA2413">
            <w:pPr>
              <w:jc w:val="center"/>
              <w:rPr>
                <w:sz w:val="16"/>
                <w:szCs w:val="16"/>
              </w:rPr>
            </w:pPr>
            <w:r w:rsidRPr="00FA12AF">
              <w:rPr>
                <w:sz w:val="16"/>
                <w:szCs w:val="16"/>
              </w:rPr>
              <w:t>Посещ. в смену</w:t>
            </w:r>
          </w:p>
        </w:tc>
        <w:tc>
          <w:tcPr>
            <w:tcW w:w="1149" w:type="dxa"/>
            <w:gridSpan w:val="2"/>
          </w:tcPr>
          <w:p w:rsidR="00573BFE" w:rsidRPr="00FA12AF" w:rsidRDefault="00573BFE" w:rsidP="00DA2413">
            <w:pPr>
              <w:rPr>
                <w:sz w:val="18"/>
                <w:szCs w:val="18"/>
              </w:rPr>
            </w:pPr>
            <w:r w:rsidRPr="00FA12AF">
              <w:rPr>
                <w:sz w:val="18"/>
                <w:szCs w:val="18"/>
              </w:rPr>
              <w:t>18,15 на 1тыс постоянного населения</w:t>
            </w:r>
          </w:p>
        </w:tc>
        <w:tc>
          <w:tcPr>
            <w:tcW w:w="1191" w:type="dxa"/>
          </w:tcPr>
          <w:p w:rsidR="00573BFE" w:rsidRPr="00EC3A18" w:rsidRDefault="00573BFE" w:rsidP="00DA2413">
            <w:pPr>
              <w:jc w:val="center"/>
            </w:pPr>
            <w:r>
              <w:t>18,15</w:t>
            </w:r>
          </w:p>
        </w:tc>
        <w:tc>
          <w:tcPr>
            <w:tcW w:w="1260" w:type="dxa"/>
          </w:tcPr>
          <w:p w:rsidR="00573BFE" w:rsidRPr="00EC3A18" w:rsidRDefault="00573BFE" w:rsidP="00DA2413">
            <w:pPr>
              <w:jc w:val="center"/>
            </w:pPr>
            <w:r>
              <w:t>233</w:t>
            </w:r>
          </w:p>
        </w:tc>
        <w:tc>
          <w:tcPr>
            <w:tcW w:w="1080" w:type="dxa"/>
          </w:tcPr>
          <w:p w:rsidR="00573BFE" w:rsidRPr="00EC3A18" w:rsidRDefault="00573BFE" w:rsidP="00DA2413">
            <w:pPr>
              <w:jc w:val="center"/>
            </w:pPr>
            <w:r>
              <w:t>20</w:t>
            </w:r>
          </w:p>
        </w:tc>
        <w:tc>
          <w:tcPr>
            <w:tcW w:w="1149" w:type="dxa"/>
          </w:tcPr>
          <w:p w:rsidR="00573BFE" w:rsidRPr="00EC3A18" w:rsidRDefault="00573BFE" w:rsidP="00DA2413">
            <w:pPr>
              <w:jc w:val="center"/>
            </w:pPr>
            <w:r>
              <w:t>213</w:t>
            </w:r>
          </w:p>
        </w:tc>
      </w:tr>
      <w:tr w:rsidR="00573BFE" w:rsidRPr="00EC3A18" w:rsidTr="00DA2413">
        <w:tc>
          <w:tcPr>
            <w:tcW w:w="445" w:type="dxa"/>
          </w:tcPr>
          <w:p w:rsidR="00573BFE" w:rsidRPr="00EC3A18" w:rsidRDefault="00573BFE" w:rsidP="00DA2413">
            <w:pPr>
              <w:jc w:val="center"/>
            </w:pPr>
            <w:r>
              <w:t>8</w:t>
            </w:r>
          </w:p>
        </w:tc>
        <w:tc>
          <w:tcPr>
            <w:tcW w:w="2156" w:type="dxa"/>
          </w:tcPr>
          <w:p w:rsidR="00573BFE" w:rsidRPr="00EC3A18" w:rsidRDefault="00573BFE" w:rsidP="00DA2413">
            <w:pPr>
              <w:jc w:val="both"/>
            </w:pPr>
            <w:r>
              <w:t xml:space="preserve">Аптеки </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2</w:t>
            </w:r>
            <w:r w:rsidRPr="00FA12AF">
              <w:rPr>
                <w:sz w:val="16"/>
                <w:szCs w:val="16"/>
              </w:rPr>
              <w:t xml:space="preserve"> общей площади</w:t>
            </w:r>
          </w:p>
        </w:tc>
        <w:tc>
          <w:tcPr>
            <w:tcW w:w="1149" w:type="dxa"/>
            <w:gridSpan w:val="2"/>
          </w:tcPr>
          <w:p w:rsidR="00573BFE" w:rsidRPr="00FA12AF" w:rsidRDefault="00573BFE" w:rsidP="00DA2413">
            <w:pPr>
              <w:rPr>
                <w:sz w:val="18"/>
                <w:szCs w:val="18"/>
              </w:rPr>
            </w:pPr>
            <w:r w:rsidRPr="00FA12AF">
              <w:rPr>
                <w:sz w:val="18"/>
                <w:szCs w:val="18"/>
              </w:rPr>
              <w:t>10 на 1тыс населения</w:t>
            </w:r>
          </w:p>
        </w:tc>
        <w:tc>
          <w:tcPr>
            <w:tcW w:w="1191" w:type="dxa"/>
          </w:tcPr>
          <w:p w:rsidR="00573BFE" w:rsidRPr="00EC3A18" w:rsidRDefault="00573BFE" w:rsidP="00DA2413">
            <w:pPr>
              <w:jc w:val="center"/>
            </w:pPr>
            <w:r>
              <w:t>10</w:t>
            </w:r>
          </w:p>
        </w:tc>
        <w:tc>
          <w:tcPr>
            <w:tcW w:w="1260" w:type="dxa"/>
          </w:tcPr>
          <w:p w:rsidR="00573BFE" w:rsidRPr="00EC3A18" w:rsidRDefault="00573BFE" w:rsidP="00DA2413">
            <w:pPr>
              <w:jc w:val="center"/>
            </w:pPr>
            <w:r>
              <w:t>129</w:t>
            </w:r>
          </w:p>
        </w:tc>
        <w:tc>
          <w:tcPr>
            <w:tcW w:w="1080" w:type="dxa"/>
          </w:tcPr>
          <w:p w:rsidR="00573BFE" w:rsidRPr="00EC3A18" w:rsidRDefault="00573BFE" w:rsidP="00DA2413">
            <w:pPr>
              <w:jc w:val="center"/>
            </w:pPr>
            <w:r>
              <w:t>н/д</w:t>
            </w:r>
          </w:p>
        </w:tc>
        <w:tc>
          <w:tcPr>
            <w:tcW w:w="1149" w:type="dxa"/>
          </w:tcPr>
          <w:p w:rsidR="00573BFE" w:rsidRPr="00EC3A18" w:rsidRDefault="00573BFE" w:rsidP="00DA2413">
            <w:pPr>
              <w:jc w:val="center"/>
            </w:pPr>
            <w:r>
              <w:t>129</w:t>
            </w:r>
          </w:p>
        </w:tc>
      </w:tr>
      <w:tr w:rsidR="00573BFE" w:rsidRPr="00EC3A18" w:rsidTr="00DA2413">
        <w:tc>
          <w:tcPr>
            <w:tcW w:w="445" w:type="dxa"/>
          </w:tcPr>
          <w:p w:rsidR="00573BFE" w:rsidRDefault="00573BFE" w:rsidP="00DA2413">
            <w:pPr>
              <w:jc w:val="center"/>
            </w:pPr>
            <w:r>
              <w:lastRenderedPageBreak/>
              <w:t>9</w:t>
            </w:r>
          </w:p>
        </w:tc>
        <w:tc>
          <w:tcPr>
            <w:tcW w:w="2156" w:type="dxa"/>
          </w:tcPr>
          <w:p w:rsidR="00573BFE" w:rsidRDefault="00573BFE" w:rsidP="00DA2413">
            <w:pPr>
              <w:jc w:val="both"/>
            </w:pPr>
            <w:r>
              <w:t>Станции скорой медицинской помощи</w:t>
            </w:r>
          </w:p>
        </w:tc>
        <w:tc>
          <w:tcPr>
            <w:tcW w:w="1107" w:type="dxa"/>
          </w:tcPr>
          <w:p w:rsidR="00573BFE" w:rsidRPr="00FA12AF" w:rsidRDefault="00573BFE" w:rsidP="00DA2413">
            <w:pPr>
              <w:jc w:val="center"/>
              <w:rPr>
                <w:sz w:val="16"/>
                <w:szCs w:val="16"/>
              </w:rPr>
            </w:pPr>
            <w:r w:rsidRPr="00FA12AF">
              <w:rPr>
                <w:sz w:val="16"/>
                <w:szCs w:val="16"/>
              </w:rPr>
              <w:t>Автомо- билей</w:t>
            </w:r>
          </w:p>
        </w:tc>
        <w:tc>
          <w:tcPr>
            <w:tcW w:w="1149" w:type="dxa"/>
            <w:gridSpan w:val="2"/>
          </w:tcPr>
          <w:p w:rsidR="00573BFE" w:rsidRPr="00FA12AF" w:rsidRDefault="00573BFE" w:rsidP="00DA2413">
            <w:pPr>
              <w:rPr>
                <w:sz w:val="18"/>
                <w:szCs w:val="18"/>
              </w:rPr>
            </w:pPr>
            <w:r w:rsidRPr="00FA12AF">
              <w:rPr>
                <w:sz w:val="18"/>
                <w:szCs w:val="18"/>
              </w:rPr>
              <w:t>0,15 на 1тыс населения</w:t>
            </w:r>
          </w:p>
        </w:tc>
        <w:tc>
          <w:tcPr>
            <w:tcW w:w="1191" w:type="dxa"/>
          </w:tcPr>
          <w:p w:rsidR="00573BFE" w:rsidRDefault="00573BFE" w:rsidP="00DA2413">
            <w:pPr>
              <w:jc w:val="center"/>
            </w:pPr>
            <w:r>
              <w:t>0,1</w:t>
            </w:r>
          </w:p>
        </w:tc>
        <w:tc>
          <w:tcPr>
            <w:tcW w:w="1260" w:type="dxa"/>
          </w:tcPr>
          <w:p w:rsidR="00573BFE" w:rsidRDefault="00573BFE" w:rsidP="00DA2413">
            <w:pPr>
              <w:jc w:val="center"/>
            </w:pPr>
            <w:r>
              <w:t>2</w:t>
            </w:r>
          </w:p>
        </w:tc>
        <w:tc>
          <w:tcPr>
            <w:tcW w:w="1080" w:type="dxa"/>
          </w:tcPr>
          <w:p w:rsidR="00573BFE" w:rsidRDefault="00573BFE" w:rsidP="00DA2413">
            <w:pPr>
              <w:jc w:val="center"/>
            </w:pPr>
            <w:r>
              <w:t>1</w:t>
            </w:r>
          </w:p>
        </w:tc>
        <w:tc>
          <w:tcPr>
            <w:tcW w:w="1149" w:type="dxa"/>
          </w:tcPr>
          <w:p w:rsidR="00573BFE" w:rsidRDefault="00573BFE" w:rsidP="00DA2413">
            <w:pPr>
              <w:jc w:val="center"/>
            </w:pPr>
            <w:r>
              <w:t>1</w:t>
            </w:r>
          </w:p>
        </w:tc>
      </w:tr>
      <w:tr w:rsidR="00573BFE" w:rsidRPr="00EC3A18" w:rsidTr="00DA2413">
        <w:tc>
          <w:tcPr>
            <w:tcW w:w="9537" w:type="dxa"/>
            <w:gridSpan w:val="9"/>
          </w:tcPr>
          <w:p w:rsidR="00573BFE" w:rsidRDefault="00573BFE" w:rsidP="00DA2413">
            <w:r w:rsidRPr="003419DE">
              <w:rPr>
                <w:b/>
              </w:rPr>
              <w:t>Учреждения социального обслуживания населения</w:t>
            </w:r>
            <w:r>
              <w:t xml:space="preserve"> </w:t>
            </w:r>
          </w:p>
        </w:tc>
      </w:tr>
      <w:tr w:rsidR="00573BFE" w:rsidRPr="00EC3A18" w:rsidTr="00DA2413">
        <w:tc>
          <w:tcPr>
            <w:tcW w:w="445" w:type="dxa"/>
          </w:tcPr>
          <w:p w:rsidR="00573BFE" w:rsidRDefault="00573BFE" w:rsidP="00DA2413">
            <w:pPr>
              <w:jc w:val="center"/>
            </w:pPr>
            <w:r>
              <w:t>10</w:t>
            </w:r>
          </w:p>
        </w:tc>
        <w:tc>
          <w:tcPr>
            <w:tcW w:w="2156" w:type="dxa"/>
          </w:tcPr>
          <w:p w:rsidR="00573BFE" w:rsidRDefault="00573BFE" w:rsidP="00DA2413">
            <w:pPr>
              <w:jc w:val="both"/>
            </w:pPr>
            <w:r>
              <w:t>Детские дома- интернаты</w:t>
            </w:r>
          </w:p>
        </w:tc>
        <w:tc>
          <w:tcPr>
            <w:tcW w:w="1107" w:type="dxa"/>
          </w:tcPr>
          <w:p w:rsidR="00573BFE" w:rsidRPr="00FA12AF" w:rsidRDefault="00573BFE" w:rsidP="00DA2413">
            <w:pPr>
              <w:jc w:val="center"/>
              <w:rPr>
                <w:sz w:val="16"/>
                <w:szCs w:val="16"/>
              </w:rPr>
            </w:pPr>
            <w:r w:rsidRPr="00FA12AF">
              <w:rPr>
                <w:sz w:val="16"/>
                <w:szCs w:val="16"/>
              </w:rPr>
              <w:t>место</w:t>
            </w:r>
          </w:p>
        </w:tc>
        <w:tc>
          <w:tcPr>
            <w:tcW w:w="1149" w:type="dxa"/>
            <w:gridSpan w:val="2"/>
          </w:tcPr>
          <w:p w:rsidR="00573BFE" w:rsidRPr="00FA12AF" w:rsidRDefault="00573BFE" w:rsidP="00DA2413">
            <w:pPr>
              <w:rPr>
                <w:sz w:val="18"/>
                <w:szCs w:val="18"/>
              </w:rPr>
            </w:pPr>
            <w:r w:rsidRPr="00FA12AF">
              <w:rPr>
                <w:sz w:val="18"/>
                <w:szCs w:val="18"/>
              </w:rPr>
              <w:t>3 на 1тыс населения от 4 до 17л</w:t>
            </w:r>
          </w:p>
        </w:tc>
        <w:tc>
          <w:tcPr>
            <w:tcW w:w="1191" w:type="dxa"/>
          </w:tcPr>
          <w:p w:rsidR="00573BFE" w:rsidRDefault="00573BFE" w:rsidP="00DA2413">
            <w:pPr>
              <w:jc w:val="center"/>
            </w:pPr>
            <w:r>
              <w:t>3</w:t>
            </w:r>
          </w:p>
        </w:tc>
        <w:tc>
          <w:tcPr>
            <w:tcW w:w="1260" w:type="dxa"/>
          </w:tcPr>
          <w:p w:rsidR="00573BFE" w:rsidRDefault="00573BFE" w:rsidP="00DA2413">
            <w:pPr>
              <w:jc w:val="center"/>
            </w:pPr>
            <w:r>
              <w:t>9</w:t>
            </w:r>
          </w:p>
        </w:tc>
        <w:tc>
          <w:tcPr>
            <w:tcW w:w="1080" w:type="dxa"/>
          </w:tcPr>
          <w:p w:rsidR="00573BFE" w:rsidRDefault="00573BFE" w:rsidP="00DA2413">
            <w:pPr>
              <w:jc w:val="center"/>
            </w:pPr>
            <w:r>
              <w:t>0</w:t>
            </w:r>
          </w:p>
        </w:tc>
        <w:tc>
          <w:tcPr>
            <w:tcW w:w="1149" w:type="dxa"/>
          </w:tcPr>
          <w:p w:rsidR="00573BFE" w:rsidRDefault="00573BFE" w:rsidP="00DA2413">
            <w:pPr>
              <w:jc w:val="center"/>
            </w:pPr>
            <w:r>
              <w:t>9</w:t>
            </w:r>
          </w:p>
        </w:tc>
      </w:tr>
      <w:tr w:rsidR="00573BFE" w:rsidRPr="00EC3A18" w:rsidTr="00DA2413">
        <w:tc>
          <w:tcPr>
            <w:tcW w:w="445" w:type="dxa"/>
          </w:tcPr>
          <w:p w:rsidR="00573BFE" w:rsidRDefault="00573BFE" w:rsidP="00DA2413">
            <w:pPr>
              <w:jc w:val="center"/>
            </w:pPr>
            <w:r>
              <w:t>11</w:t>
            </w:r>
          </w:p>
        </w:tc>
        <w:tc>
          <w:tcPr>
            <w:tcW w:w="2156" w:type="dxa"/>
          </w:tcPr>
          <w:p w:rsidR="00573BFE" w:rsidRDefault="00573BFE" w:rsidP="00DA2413">
            <w:pPr>
              <w:jc w:val="both"/>
            </w:pPr>
            <w:r>
              <w:t xml:space="preserve">Дома-интернаты для престарелых с </w:t>
            </w:r>
            <w:smartTag w:uri="urn:schemas-microsoft-com:office:smarttags" w:element="metricconverter">
              <w:smartTagPr>
                <w:attr w:name="ProductID" w:val="60 л"/>
              </w:smartTagPr>
              <w:r>
                <w:t>60 л</w:t>
              </w:r>
            </w:smartTag>
          </w:p>
        </w:tc>
        <w:tc>
          <w:tcPr>
            <w:tcW w:w="1107" w:type="dxa"/>
          </w:tcPr>
          <w:p w:rsidR="00573BFE" w:rsidRPr="00FA12AF" w:rsidRDefault="00573BFE" w:rsidP="00DA2413">
            <w:pPr>
              <w:jc w:val="center"/>
              <w:rPr>
                <w:sz w:val="16"/>
                <w:szCs w:val="16"/>
              </w:rPr>
            </w:pPr>
            <w:r w:rsidRPr="00FA12AF">
              <w:rPr>
                <w:sz w:val="16"/>
                <w:szCs w:val="16"/>
              </w:rPr>
              <w:t>место</w:t>
            </w:r>
          </w:p>
        </w:tc>
        <w:tc>
          <w:tcPr>
            <w:tcW w:w="1149" w:type="dxa"/>
            <w:gridSpan w:val="2"/>
          </w:tcPr>
          <w:p w:rsidR="00573BFE" w:rsidRPr="00FA12AF" w:rsidRDefault="00573BFE" w:rsidP="00DA2413">
            <w:pPr>
              <w:rPr>
                <w:sz w:val="18"/>
                <w:szCs w:val="18"/>
              </w:rPr>
            </w:pPr>
            <w:r w:rsidRPr="00FA12AF">
              <w:rPr>
                <w:sz w:val="18"/>
                <w:szCs w:val="18"/>
              </w:rPr>
              <w:t>28 на 1тыс населения с 60л</w:t>
            </w:r>
          </w:p>
        </w:tc>
        <w:tc>
          <w:tcPr>
            <w:tcW w:w="1191" w:type="dxa"/>
          </w:tcPr>
          <w:p w:rsidR="00573BFE" w:rsidRDefault="00573BFE" w:rsidP="00DA2413">
            <w:pPr>
              <w:jc w:val="center"/>
            </w:pPr>
            <w:r>
              <w:t>28</w:t>
            </w:r>
          </w:p>
        </w:tc>
        <w:tc>
          <w:tcPr>
            <w:tcW w:w="1260" w:type="dxa"/>
          </w:tcPr>
          <w:p w:rsidR="00573BFE" w:rsidRDefault="00573BFE" w:rsidP="00DA2413">
            <w:pPr>
              <w:jc w:val="center"/>
            </w:pPr>
            <w:r>
              <w:t>98</w:t>
            </w:r>
          </w:p>
        </w:tc>
        <w:tc>
          <w:tcPr>
            <w:tcW w:w="1080" w:type="dxa"/>
          </w:tcPr>
          <w:p w:rsidR="00573BFE" w:rsidRDefault="00573BFE" w:rsidP="00DA2413">
            <w:pPr>
              <w:jc w:val="center"/>
            </w:pPr>
            <w:r>
              <w:t>н/д</w:t>
            </w:r>
          </w:p>
        </w:tc>
        <w:tc>
          <w:tcPr>
            <w:tcW w:w="1149" w:type="dxa"/>
          </w:tcPr>
          <w:p w:rsidR="00573BFE" w:rsidRDefault="00573BFE" w:rsidP="00DA2413">
            <w:pPr>
              <w:jc w:val="center"/>
            </w:pPr>
            <w:r>
              <w:t>98</w:t>
            </w:r>
          </w:p>
        </w:tc>
      </w:tr>
      <w:tr w:rsidR="00573BFE" w:rsidRPr="00EC3A18" w:rsidTr="00DA2413">
        <w:tc>
          <w:tcPr>
            <w:tcW w:w="445" w:type="dxa"/>
          </w:tcPr>
          <w:p w:rsidR="00573BFE" w:rsidRDefault="00573BFE" w:rsidP="00DA2413">
            <w:pPr>
              <w:jc w:val="center"/>
            </w:pPr>
            <w:r>
              <w:t>12</w:t>
            </w:r>
          </w:p>
        </w:tc>
        <w:tc>
          <w:tcPr>
            <w:tcW w:w="2156" w:type="dxa"/>
          </w:tcPr>
          <w:p w:rsidR="00573BFE" w:rsidRDefault="00573BFE" w:rsidP="00DA2413">
            <w:pPr>
              <w:jc w:val="both"/>
            </w:pPr>
            <w:r>
              <w:t xml:space="preserve">Дома-интернаты для взрослых инвалидов с физическими нарушениями (с </w:t>
            </w:r>
            <w:smartTag w:uri="urn:schemas-microsoft-com:office:smarttags" w:element="metricconverter">
              <w:smartTagPr>
                <w:attr w:name="ProductID" w:val="18 л"/>
              </w:smartTagPr>
              <w:r>
                <w:t>18 л</w:t>
              </w:r>
            </w:smartTag>
            <w:r>
              <w:t>)</w:t>
            </w:r>
          </w:p>
        </w:tc>
        <w:tc>
          <w:tcPr>
            <w:tcW w:w="1107" w:type="dxa"/>
          </w:tcPr>
          <w:p w:rsidR="00573BFE" w:rsidRPr="00FA12AF" w:rsidRDefault="00573BFE" w:rsidP="00DA2413">
            <w:pPr>
              <w:jc w:val="center"/>
              <w:rPr>
                <w:sz w:val="16"/>
                <w:szCs w:val="16"/>
              </w:rPr>
            </w:pPr>
            <w:r w:rsidRPr="00FA12AF">
              <w:rPr>
                <w:sz w:val="16"/>
                <w:szCs w:val="16"/>
              </w:rPr>
              <w:t>мест</w:t>
            </w:r>
          </w:p>
        </w:tc>
        <w:tc>
          <w:tcPr>
            <w:tcW w:w="1149" w:type="dxa"/>
            <w:gridSpan w:val="2"/>
          </w:tcPr>
          <w:p w:rsidR="00573BFE" w:rsidRPr="00FA12AF" w:rsidRDefault="00573BFE" w:rsidP="00DA2413">
            <w:pPr>
              <w:rPr>
                <w:sz w:val="18"/>
                <w:szCs w:val="18"/>
              </w:rPr>
            </w:pPr>
            <w:r w:rsidRPr="00FA12AF">
              <w:rPr>
                <w:sz w:val="18"/>
                <w:szCs w:val="18"/>
              </w:rPr>
              <w:t xml:space="preserve">1 на 1тыс населения с </w:t>
            </w:r>
            <w:smartTag w:uri="urn:schemas-microsoft-com:office:smarttags" w:element="metricconverter">
              <w:smartTagPr>
                <w:attr w:name="ProductID" w:val="18 л"/>
              </w:smartTagPr>
              <w:r w:rsidRPr="00FA12AF">
                <w:rPr>
                  <w:sz w:val="18"/>
                  <w:szCs w:val="18"/>
                </w:rPr>
                <w:t>18 л</w:t>
              </w:r>
            </w:smartTag>
          </w:p>
        </w:tc>
        <w:tc>
          <w:tcPr>
            <w:tcW w:w="1191" w:type="dxa"/>
          </w:tcPr>
          <w:p w:rsidR="00573BFE" w:rsidRDefault="00573BFE" w:rsidP="00DA2413">
            <w:pPr>
              <w:jc w:val="center"/>
            </w:pPr>
            <w:r>
              <w:t>1</w:t>
            </w:r>
          </w:p>
        </w:tc>
        <w:tc>
          <w:tcPr>
            <w:tcW w:w="1260" w:type="dxa"/>
          </w:tcPr>
          <w:p w:rsidR="00573BFE" w:rsidRDefault="00573BFE" w:rsidP="00DA2413">
            <w:pPr>
              <w:jc w:val="center"/>
            </w:pPr>
            <w:r>
              <w:t>7</w:t>
            </w:r>
          </w:p>
        </w:tc>
        <w:tc>
          <w:tcPr>
            <w:tcW w:w="1080" w:type="dxa"/>
          </w:tcPr>
          <w:p w:rsidR="00573BFE" w:rsidRDefault="00573BFE" w:rsidP="00DA2413">
            <w:pPr>
              <w:jc w:val="center"/>
            </w:pPr>
            <w:r>
              <w:t>н/д</w:t>
            </w:r>
          </w:p>
        </w:tc>
        <w:tc>
          <w:tcPr>
            <w:tcW w:w="1149" w:type="dxa"/>
          </w:tcPr>
          <w:p w:rsidR="00573BFE" w:rsidRDefault="00573BFE" w:rsidP="00DA2413">
            <w:pPr>
              <w:jc w:val="center"/>
            </w:pPr>
            <w:r>
              <w:t>7</w:t>
            </w:r>
          </w:p>
        </w:tc>
      </w:tr>
      <w:tr w:rsidR="00573BFE" w:rsidRPr="00EC3A18" w:rsidTr="00DA2413">
        <w:tc>
          <w:tcPr>
            <w:tcW w:w="445" w:type="dxa"/>
          </w:tcPr>
          <w:p w:rsidR="00573BFE" w:rsidRDefault="00573BFE" w:rsidP="00DA2413">
            <w:pPr>
              <w:jc w:val="center"/>
            </w:pPr>
            <w:r>
              <w:t>13</w:t>
            </w:r>
          </w:p>
        </w:tc>
        <w:tc>
          <w:tcPr>
            <w:tcW w:w="2156" w:type="dxa"/>
          </w:tcPr>
          <w:p w:rsidR="00573BFE" w:rsidRDefault="00573BFE" w:rsidP="00DA2413">
            <w:pPr>
              <w:jc w:val="both"/>
            </w:pPr>
            <w:r>
              <w:t>Специальные жилые дома и группы квартир для ветеранов войны и труда</w:t>
            </w:r>
          </w:p>
        </w:tc>
        <w:tc>
          <w:tcPr>
            <w:tcW w:w="1107" w:type="dxa"/>
          </w:tcPr>
          <w:p w:rsidR="00573BFE" w:rsidRPr="00FA12AF" w:rsidRDefault="00573BFE" w:rsidP="00DA2413">
            <w:pPr>
              <w:jc w:val="center"/>
              <w:rPr>
                <w:sz w:val="16"/>
                <w:szCs w:val="16"/>
              </w:rPr>
            </w:pPr>
            <w:r w:rsidRPr="00FA12AF">
              <w:rPr>
                <w:sz w:val="16"/>
                <w:szCs w:val="16"/>
              </w:rPr>
              <w:t>человек</w:t>
            </w:r>
          </w:p>
        </w:tc>
        <w:tc>
          <w:tcPr>
            <w:tcW w:w="1149" w:type="dxa"/>
            <w:gridSpan w:val="2"/>
          </w:tcPr>
          <w:p w:rsidR="00573BFE" w:rsidRPr="00FA12AF" w:rsidRDefault="00573BFE" w:rsidP="00DA2413">
            <w:pPr>
              <w:rPr>
                <w:sz w:val="18"/>
                <w:szCs w:val="18"/>
              </w:rPr>
            </w:pPr>
            <w:r w:rsidRPr="00FA12AF">
              <w:rPr>
                <w:sz w:val="18"/>
                <w:szCs w:val="18"/>
              </w:rPr>
              <w:t xml:space="preserve">60 на 1тыс населения после </w:t>
            </w:r>
            <w:smartTag w:uri="urn:schemas-microsoft-com:office:smarttags" w:element="metricconverter">
              <w:smartTagPr>
                <w:attr w:name="ProductID" w:val="60 л"/>
              </w:smartTagPr>
              <w:r w:rsidRPr="00FA12AF">
                <w:rPr>
                  <w:sz w:val="18"/>
                  <w:szCs w:val="18"/>
                </w:rPr>
                <w:t>60 л</w:t>
              </w:r>
            </w:smartTag>
          </w:p>
        </w:tc>
        <w:tc>
          <w:tcPr>
            <w:tcW w:w="1191" w:type="dxa"/>
          </w:tcPr>
          <w:p w:rsidR="00573BFE" w:rsidRDefault="00573BFE" w:rsidP="00DA2413">
            <w:pPr>
              <w:jc w:val="center"/>
            </w:pPr>
            <w:r>
              <w:t>60</w:t>
            </w:r>
          </w:p>
        </w:tc>
        <w:tc>
          <w:tcPr>
            <w:tcW w:w="1260" w:type="dxa"/>
          </w:tcPr>
          <w:p w:rsidR="00573BFE" w:rsidRDefault="00573BFE" w:rsidP="00DA2413">
            <w:pPr>
              <w:jc w:val="center"/>
            </w:pPr>
            <w:r>
              <w:t>209</w:t>
            </w:r>
          </w:p>
        </w:tc>
        <w:tc>
          <w:tcPr>
            <w:tcW w:w="1080" w:type="dxa"/>
          </w:tcPr>
          <w:p w:rsidR="00573BFE" w:rsidRDefault="00573BFE" w:rsidP="00DA2413">
            <w:pPr>
              <w:jc w:val="center"/>
            </w:pPr>
            <w:r>
              <w:t>0</w:t>
            </w:r>
          </w:p>
        </w:tc>
        <w:tc>
          <w:tcPr>
            <w:tcW w:w="1149" w:type="dxa"/>
          </w:tcPr>
          <w:p w:rsidR="00573BFE" w:rsidRDefault="00573BFE" w:rsidP="00DA2413">
            <w:pPr>
              <w:jc w:val="center"/>
            </w:pPr>
            <w:r>
              <w:t>209</w:t>
            </w:r>
          </w:p>
        </w:tc>
      </w:tr>
      <w:tr w:rsidR="00573BFE" w:rsidRPr="00EC3A18" w:rsidTr="00DA2413">
        <w:tc>
          <w:tcPr>
            <w:tcW w:w="445" w:type="dxa"/>
          </w:tcPr>
          <w:p w:rsidR="00573BFE" w:rsidRDefault="00573BFE" w:rsidP="00DA2413">
            <w:pPr>
              <w:jc w:val="center"/>
            </w:pPr>
            <w:r>
              <w:t>14</w:t>
            </w:r>
          </w:p>
        </w:tc>
        <w:tc>
          <w:tcPr>
            <w:tcW w:w="2156" w:type="dxa"/>
          </w:tcPr>
          <w:p w:rsidR="00573BFE" w:rsidRDefault="00573BFE" w:rsidP="00DA2413">
            <w:pPr>
              <w:jc w:val="both"/>
            </w:pPr>
            <w:r>
              <w:t xml:space="preserve">Специальные жилые дома и группы квартир для инвалидов на креслах </w:t>
            </w:r>
          </w:p>
        </w:tc>
        <w:tc>
          <w:tcPr>
            <w:tcW w:w="1107" w:type="dxa"/>
          </w:tcPr>
          <w:p w:rsidR="00573BFE" w:rsidRPr="00FA12AF" w:rsidRDefault="00573BFE" w:rsidP="00DA2413">
            <w:pPr>
              <w:jc w:val="center"/>
              <w:rPr>
                <w:sz w:val="16"/>
                <w:szCs w:val="16"/>
              </w:rPr>
            </w:pPr>
            <w:r w:rsidRPr="00FA12AF">
              <w:rPr>
                <w:sz w:val="16"/>
                <w:szCs w:val="16"/>
              </w:rPr>
              <w:t>человек</w:t>
            </w:r>
          </w:p>
        </w:tc>
        <w:tc>
          <w:tcPr>
            <w:tcW w:w="1149" w:type="dxa"/>
            <w:gridSpan w:val="2"/>
          </w:tcPr>
          <w:p w:rsidR="00573BFE" w:rsidRPr="00FA12AF" w:rsidRDefault="00573BFE" w:rsidP="00DA2413">
            <w:pPr>
              <w:rPr>
                <w:sz w:val="18"/>
                <w:szCs w:val="18"/>
              </w:rPr>
            </w:pPr>
            <w:r w:rsidRPr="00FA12AF">
              <w:rPr>
                <w:sz w:val="18"/>
                <w:szCs w:val="18"/>
              </w:rPr>
              <w:t xml:space="preserve">0,5 на 1тыс населения </w:t>
            </w:r>
          </w:p>
        </w:tc>
        <w:tc>
          <w:tcPr>
            <w:tcW w:w="1191" w:type="dxa"/>
          </w:tcPr>
          <w:p w:rsidR="00573BFE" w:rsidRDefault="00573BFE" w:rsidP="00DA2413">
            <w:pPr>
              <w:jc w:val="center"/>
            </w:pPr>
            <w:r>
              <w:t>0,5</w:t>
            </w:r>
          </w:p>
        </w:tc>
        <w:tc>
          <w:tcPr>
            <w:tcW w:w="1260" w:type="dxa"/>
          </w:tcPr>
          <w:p w:rsidR="00573BFE" w:rsidRDefault="00573BFE" w:rsidP="00DA2413">
            <w:pPr>
              <w:jc w:val="center"/>
            </w:pPr>
            <w:r>
              <w:t>7</w:t>
            </w:r>
          </w:p>
        </w:tc>
        <w:tc>
          <w:tcPr>
            <w:tcW w:w="1080" w:type="dxa"/>
          </w:tcPr>
          <w:p w:rsidR="00573BFE" w:rsidRDefault="00573BFE" w:rsidP="00DA2413">
            <w:pPr>
              <w:jc w:val="center"/>
            </w:pPr>
            <w:r>
              <w:t>0</w:t>
            </w:r>
          </w:p>
        </w:tc>
        <w:tc>
          <w:tcPr>
            <w:tcW w:w="1149" w:type="dxa"/>
          </w:tcPr>
          <w:p w:rsidR="00573BFE" w:rsidRDefault="00573BFE" w:rsidP="00DA2413">
            <w:pPr>
              <w:jc w:val="center"/>
            </w:pPr>
            <w:r>
              <w:t>7</w:t>
            </w:r>
          </w:p>
        </w:tc>
      </w:tr>
      <w:tr w:rsidR="00573BFE" w:rsidRPr="00EC3A18" w:rsidTr="00DA2413">
        <w:tc>
          <w:tcPr>
            <w:tcW w:w="9537" w:type="dxa"/>
            <w:gridSpan w:val="9"/>
          </w:tcPr>
          <w:p w:rsidR="00573BFE" w:rsidRDefault="00573BFE" w:rsidP="00DA2413">
            <w:r w:rsidRPr="003419DE">
              <w:rPr>
                <w:b/>
              </w:rPr>
              <w:t>Учреждения культуры</w:t>
            </w:r>
          </w:p>
        </w:tc>
      </w:tr>
      <w:tr w:rsidR="00573BFE" w:rsidRPr="00EC3A18" w:rsidTr="00DA2413">
        <w:tc>
          <w:tcPr>
            <w:tcW w:w="445" w:type="dxa"/>
          </w:tcPr>
          <w:p w:rsidR="00573BFE" w:rsidRDefault="00573BFE" w:rsidP="00DA2413">
            <w:pPr>
              <w:jc w:val="center"/>
            </w:pPr>
            <w:r>
              <w:t>15</w:t>
            </w:r>
          </w:p>
        </w:tc>
        <w:tc>
          <w:tcPr>
            <w:tcW w:w="2156" w:type="dxa"/>
          </w:tcPr>
          <w:p w:rsidR="00573BFE" w:rsidRDefault="00573BFE" w:rsidP="00DA2413">
            <w:pPr>
              <w:jc w:val="both"/>
            </w:pPr>
            <w:r>
              <w:t>Помещения для культурно- массовой воспитательной работы, досуга</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2</w:t>
            </w:r>
          </w:p>
        </w:tc>
        <w:tc>
          <w:tcPr>
            <w:tcW w:w="1149" w:type="dxa"/>
            <w:gridSpan w:val="2"/>
          </w:tcPr>
          <w:p w:rsidR="00573BFE" w:rsidRPr="00AD32D2" w:rsidRDefault="00573BFE" w:rsidP="00DA2413">
            <w:pPr>
              <w:ind w:right="-52"/>
            </w:pPr>
            <w:r w:rsidRPr="00AD32D2">
              <w:t>50 на 1тыс населения</w:t>
            </w:r>
          </w:p>
        </w:tc>
        <w:tc>
          <w:tcPr>
            <w:tcW w:w="1191" w:type="dxa"/>
          </w:tcPr>
          <w:p w:rsidR="00573BFE" w:rsidRDefault="00573BFE" w:rsidP="00DA2413">
            <w:pPr>
              <w:jc w:val="center"/>
            </w:pPr>
            <w:r>
              <w:t>50</w:t>
            </w:r>
          </w:p>
        </w:tc>
        <w:tc>
          <w:tcPr>
            <w:tcW w:w="1260" w:type="dxa"/>
          </w:tcPr>
          <w:p w:rsidR="00573BFE" w:rsidRDefault="00573BFE" w:rsidP="00DA2413">
            <w:pPr>
              <w:jc w:val="center"/>
            </w:pPr>
            <w:r>
              <w:t>644</w:t>
            </w:r>
          </w:p>
        </w:tc>
        <w:tc>
          <w:tcPr>
            <w:tcW w:w="1080" w:type="dxa"/>
          </w:tcPr>
          <w:p w:rsidR="00573BFE" w:rsidRDefault="00573BFE" w:rsidP="00DA2413">
            <w:pPr>
              <w:jc w:val="center"/>
            </w:pPr>
            <w:r>
              <w:t>н/д</w:t>
            </w:r>
          </w:p>
        </w:tc>
        <w:tc>
          <w:tcPr>
            <w:tcW w:w="1149" w:type="dxa"/>
          </w:tcPr>
          <w:p w:rsidR="00573BFE" w:rsidRDefault="00573BFE" w:rsidP="00DA2413">
            <w:pPr>
              <w:jc w:val="center"/>
            </w:pPr>
            <w:r>
              <w:t>644</w:t>
            </w:r>
          </w:p>
        </w:tc>
      </w:tr>
      <w:tr w:rsidR="00573BFE" w:rsidRPr="00EC3A18" w:rsidTr="00DA2413">
        <w:trPr>
          <w:trHeight w:val="210"/>
        </w:trPr>
        <w:tc>
          <w:tcPr>
            <w:tcW w:w="445" w:type="dxa"/>
            <w:vMerge w:val="restart"/>
          </w:tcPr>
          <w:p w:rsidR="00573BFE" w:rsidRDefault="00573BFE" w:rsidP="00DA2413">
            <w:pPr>
              <w:jc w:val="center"/>
            </w:pPr>
            <w:r>
              <w:t>16</w:t>
            </w:r>
          </w:p>
        </w:tc>
        <w:tc>
          <w:tcPr>
            <w:tcW w:w="2156" w:type="dxa"/>
            <w:vMerge w:val="restart"/>
          </w:tcPr>
          <w:p w:rsidR="00573BFE" w:rsidRDefault="00573BFE" w:rsidP="00DA2413">
            <w:pPr>
              <w:jc w:val="both"/>
            </w:pPr>
            <w:r>
              <w:t>Сельские библиотеки</w:t>
            </w:r>
          </w:p>
        </w:tc>
        <w:tc>
          <w:tcPr>
            <w:tcW w:w="1107" w:type="dxa"/>
          </w:tcPr>
          <w:p w:rsidR="00573BFE" w:rsidRPr="00FA12AF" w:rsidRDefault="00573BFE" w:rsidP="00DA2413">
            <w:pPr>
              <w:ind w:right="-108"/>
              <w:jc w:val="center"/>
              <w:rPr>
                <w:sz w:val="16"/>
                <w:szCs w:val="16"/>
              </w:rPr>
            </w:pPr>
            <w:r w:rsidRPr="00FA12AF">
              <w:rPr>
                <w:sz w:val="16"/>
                <w:szCs w:val="16"/>
              </w:rPr>
              <w:t>Тыс. ед. хранения</w:t>
            </w:r>
          </w:p>
        </w:tc>
        <w:tc>
          <w:tcPr>
            <w:tcW w:w="1149" w:type="dxa"/>
            <w:gridSpan w:val="2"/>
          </w:tcPr>
          <w:p w:rsidR="00573BFE" w:rsidRDefault="00573BFE" w:rsidP="00DA2413">
            <w:pPr>
              <w:jc w:val="center"/>
            </w:pPr>
            <w:r>
              <w:t>4,5</w:t>
            </w:r>
            <w:r w:rsidRPr="00FA12AF">
              <w:rPr>
                <w:sz w:val="18"/>
                <w:szCs w:val="18"/>
              </w:rPr>
              <w:t xml:space="preserve"> на 1тыс населения</w:t>
            </w:r>
          </w:p>
        </w:tc>
        <w:tc>
          <w:tcPr>
            <w:tcW w:w="1191" w:type="dxa"/>
          </w:tcPr>
          <w:p w:rsidR="00573BFE" w:rsidRDefault="00573BFE" w:rsidP="00DA2413">
            <w:pPr>
              <w:jc w:val="center"/>
            </w:pPr>
            <w:r>
              <w:t>4,5</w:t>
            </w:r>
          </w:p>
        </w:tc>
        <w:tc>
          <w:tcPr>
            <w:tcW w:w="1260" w:type="dxa"/>
          </w:tcPr>
          <w:p w:rsidR="00573BFE" w:rsidRDefault="00573BFE" w:rsidP="00DA2413">
            <w:pPr>
              <w:ind w:left="-527" w:firstLine="527"/>
              <w:jc w:val="center"/>
            </w:pPr>
            <w:r>
              <w:t>58,0</w:t>
            </w:r>
          </w:p>
        </w:tc>
        <w:tc>
          <w:tcPr>
            <w:tcW w:w="1080" w:type="dxa"/>
          </w:tcPr>
          <w:p w:rsidR="00573BFE" w:rsidRDefault="00573BFE" w:rsidP="00DA2413">
            <w:pPr>
              <w:jc w:val="center"/>
            </w:pPr>
            <w:r>
              <w:t>30,0</w:t>
            </w:r>
          </w:p>
        </w:tc>
        <w:tc>
          <w:tcPr>
            <w:tcW w:w="1149" w:type="dxa"/>
          </w:tcPr>
          <w:p w:rsidR="00573BFE" w:rsidRDefault="00573BFE" w:rsidP="00DA2413">
            <w:pPr>
              <w:jc w:val="center"/>
            </w:pPr>
            <w:r>
              <w:t>28,0</w:t>
            </w:r>
          </w:p>
        </w:tc>
      </w:tr>
      <w:tr w:rsidR="00573BFE" w:rsidRPr="00EC3A18" w:rsidTr="00DA2413">
        <w:trPr>
          <w:trHeight w:val="210"/>
        </w:trPr>
        <w:tc>
          <w:tcPr>
            <w:tcW w:w="445" w:type="dxa"/>
            <w:vMerge/>
          </w:tcPr>
          <w:p w:rsidR="00573BFE" w:rsidRDefault="00573BFE" w:rsidP="00DA2413">
            <w:pPr>
              <w:jc w:val="center"/>
            </w:pPr>
          </w:p>
        </w:tc>
        <w:tc>
          <w:tcPr>
            <w:tcW w:w="2156" w:type="dxa"/>
            <w:vMerge/>
          </w:tcPr>
          <w:p w:rsidR="00573BFE" w:rsidRDefault="00573BFE" w:rsidP="00DA2413">
            <w:pPr>
              <w:jc w:val="both"/>
            </w:pPr>
          </w:p>
        </w:tc>
        <w:tc>
          <w:tcPr>
            <w:tcW w:w="1107" w:type="dxa"/>
          </w:tcPr>
          <w:p w:rsidR="00573BFE" w:rsidRPr="00FA12AF" w:rsidRDefault="00573BFE" w:rsidP="00DA2413">
            <w:pPr>
              <w:jc w:val="center"/>
              <w:rPr>
                <w:sz w:val="16"/>
                <w:szCs w:val="16"/>
              </w:rPr>
            </w:pPr>
            <w:r>
              <w:rPr>
                <w:sz w:val="16"/>
                <w:szCs w:val="16"/>
              </w:rPr>
              <w:t>мест</w:t>
            </w:r>
          </w:p>
        </w:tc>
        <w:tc>
          <w:tcPr>
            <w:tcW w:w="1149" w:type="dxa"/>
            <w:gridSpan w:val="2"/>
          </w:tcPr>
          <w:p w:rsidR="00573BFE" w:rsidRPr="00FA12AF" w:rsidRDefault="00573BFE" w:rsidP="00DA2413">
            <w:pPr>
              <w:jc w:val="center"/>
              <w:rPr>
                <w:sz w:val="16"/>
                <w:szCs w:val="16"/>
              </w:rPr>
            </w:pPr>
            <w:r w:rsidRPr="00FA12AF">
              <w:rPr>
                <w:sz w:val="18"/>
                <w:szCs w:val="18"/>
              </w:rPr>
              <w:t>3 на 1тыс населения</w:t>
            </w:r>
          </w:p>
        </w:tc>
        <w:tc>
          <w:tcPr>
            <w:tcW w:w="1191" w:type="dxa"/>
          </w:tcPr>
          <w:p w:rsidR="00573BFE" w:rsidRPr="00417356" w:rsidRDefault="00573BFE" w:rsidP="00DA2413">
            <w:pPr>
              <w:jc w:val="center"/>
            </w:pPr>
            <w:r w:rsidRPr="00417356">
              <w:t>3</w:t>
            </w:r>
          </w:p>
        </w:tc>
        <w:tc>
          <w:tcPr>
            <w:tcW w:w="1260" w:type="dxa"/>
          </w:tcPr>
          <w:p w:rsidR="00573BFE" w:rsidRPr="00417356" w:rsidRDefault="00573BFE" w:rsidP="00DA2413">
            <w:pPr>
              <w:jc w:val="center"/>
            </w:pPr>
            <w:r>
              <w:t>38</w:t>
            </w:r>
          </w:p>
        </w:tc>
        <w:tc>
          <w:tcPr>
            <w:tcW w:w="1080" w:type="dxa"/>
          </w:tcPr>
          <w:p w:rsidR="00573BFE" w:rsidRPr="00417356" w:rsidRDefault="00573BFE" w:rsidP="00DA2413">
            <w:pPr>
              <w:jc w:val="center"/>
            </w:pPr>
            <w:r>
              <w:t>н/д</w:t>
            </w:r>
          </w:p>
        </w:tc>
        <w:tc>
          <w:tcPr>
            <w:tcW w:w="1149" w:type="dxa"/>
          </w:tcPr>
          <w:p w:rsidR="00573BFE" w:rsidRPr="00417356" w:rsidRDefault="00573BFE" w:rsidP="00DA2413">
            <w:pPr>
              <w:jc w:val="center"/>
            </w:pPr>
            <w:r>
              <w:t>2</w:t>
            </w:r>
          </w:p>
        </w:tc>
      </w:tr>
      <w:tr w:rsidR="00573BFE" w:rsidRPr="00EC3A18" w:rsidTr="00DA2413">
        <w:trPr>
          <w:trHeight w:val="210"/>
        </w:trPr>
        <w:tc>
          <w:tcPr>
            <w:tcW w:w="445" w:type="dxa"/>
          </w:tcPr>
          <w:p w:rsidR="00573BFE" w:rsidRDefault="00573BFE" w:rsidP="00DA2413">
            <w:pPr>
              <w:jc w:val="center"/>
            </w:pPr>
            <w:r>
              <w:t>17</w:t>
            </w:r>
          </w:p>
        </w:tc>
        <w:tc>
          <w:tcPr>
            <w:tcW w:w="2156" w:type="dxa"/>
          </w:tcPr>
          <w:p w:rsidR="00573BFE" w:rsidRDefault="00573BFE" w:rsidP="00DA2413">
            <w:pPr>
              <w:jc w:val="both"/>
            </w:pPr>
            <w:r>
              <w:t xml:space="preserve">Кинотеатры </w:t>
            </w:r>
          </w:p>
        </w:tc>
        <w:tc>
          <w:tcPr>
            <w:tcW w:w="1107" w:type="dxa"/>
          </w:tcPr>
          <w:p w:rsidR="00573BFE" w:rsidRPr="00FA12AF" w:rsidRDefault="00573BFE" w:rsidP="00DA2413">
            <w:pPr>
              <w:jc w:val="center"/>
              <w:rPr>
                <w:sz w:val="16"/>
                <w:szCs w:val="16"/>
              </w:rPr>
            </w:pPr>
            <w:r w:rsidRPr="00FA12AF">
              <w:rPr>
                <w:sz w:val="16"/>
                <w:szCs w:val="16"/>
              </w:rPr>
              <w:t>мест</w:t>
            </w:r>
          </w:p>
        </w:tc>
        <w:tc>
          <w:tcPr>
            <w:tcW w:w="1149" w:type="dxa"/>
            <w:gridSpan w:val="2"/>
          </w:tcPr>
          <w:p w:rsidR="00573BFE" w:rsidRPr="00FA12AF" w:rsidRDefault="00573BFE" w:rsidP="00DA2413">
            <w:pPr>
              <w:jc w:val="center"/>
              <w:rPr>
                <w:sz w:val="18"/>
                <w:szCs w:val="18"/>
              </w:rPr>
            </w:pPr>
            <w:r w:rsidRPr="00FA12AF">
              <w:rPr>
                <w:sz w:val="18"/>
                <w:szCs w:val="18"/>
              </w:rPr>
              <w:t>30 на 1 тыс. чел</w:t>
            </w:r>
          </w:p>
        </w:tc>
        <w:tc>
          <w:tcPr>
            <w:tcW w:w="1191" w:type="dxa"/>
          </w:tcPr>
          <w:p w:rsidR="00573BFE" w:rsidRPr="00417356" w:rsidRDefault="00573BFE" w:rsidP="00DA2413">
            <w:pPr>
              <w:jc w:val="center"/>
            </w:pPr>
            <w:r>
              <w:t>30</w:t>
            </w:r>
          </w:p>
        </w:tc>
        <w:tc>
          <w:tcPr>
            <w:tcW w:w="1260" w:type="dxa"/>
          </w:tcPr>
          <w:p w:rsidR="00573BFE" w:rsidRPr="00417356" w:rsidRDefault="00573BFE" w:rsidP="00DA2413">
            <w:pPr>
              <w:jc w:val="center"/>
            </w:pPr>
            <w:r>
              <w:t>386</w:t>
            </w:r>
          </w:p>
        </w:tc>
        <w:tc>
          <w:tcPr>
            <w:tcW w:w="1080" w:type="dxa"/>
          </w:tcPr>
          <w:p w:rsidR="00573BFE" w:rsidRPr="00417356" w:rsidRDefault="00573BFE" w:rsidP="00DA2413">
            <w:pPr>
              <w:jc w:val="center"/>
            </w:pPr>
            <w:r>
              <w:t>0</w:t>
            </w:r>
          </w:p>
        </w:tc>
        <w:tc>
          <w:tcPr>
            <w:tcW w:w="1149" w:type="dxa"/>
          </w:tcPr>
          <w:p w:rsidR="00573BFE" w:rsidRPr="00417356" w:rsidRDefault="00573BFE" w:rsidP="00DA2413">
            <w:pPr>
              <w:jc w:val="center"/>
            </w:pPr>
            <w:r>
              <w:t>386</w:t>
            </w:r>
          </w:p>
        </w:tc>
      </w:tr>
      <w:tr w:rsidR="00573BFE" w:rsidRPr="00EC3A18" w:rsidTr="00DA2413">
        <w:trPr>
          <w:trHeight w:val="210"/>
        </w:trPr>
        <w:tc>
          <w:tcPr>
            <w:tcW w:w="9537" w:type="dxa"/>
            <w:gridSpan w:val="9"/>
          </w:tcPr>
          <w:p w:rsidR="00573BFE" w:rsidRDefault="00573BFE" w:rsidP="00DA2413">
            <w:r w:rsidRPr="003419DE">
              <w:rPr>
                <w:b/>
              </w:rPr>
              <w:t>Спортивные сооружения</w:t>
            </w:r>
          </w:p>
        </w:tc>
      </w:tr>
      <w:tr w:rsidR="00573BFE" w:rsidRPr="00EC3A18" w:rsidTr="00DA2413">
        <w:trPr>
          <w:trHeight w:val="210"/>
        </w:trPr>
        <w:tc>
          <w:tcPr>
            <w:tcW w:w="445" w:type="dxa"/>
          </w:tcPr>
          <w:p w:rsidR="00573BFE" w:rsidRDefault="00573BFE" w:rsidP="00DA2413">
            <w:pPr>
              <w:jc w:val="center"/>
            </w:pPr>
            <w:r>
              <w:t>18</w:t>
            </w:r>
          </w:p>
        </w:tc>
        <w:tc>
          <w:tcPr>
            <w:tcW w:w="2156" w:type="dxa"/>
          </w:tcPr>
          <w:p w:rsidR="00573BFE" w:rsidRDefault="00573BFE" w:rsidP="00DA2413">
            <w:pPr>
              <w:jc w:val="both"/>
            </w:pPr>
            <w:r>
              <w:t>Спортивные залы общего пользования</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 xml:space="preserve">2 </w:t>
            </w:r>
            <w:r w:rsidRPr="00FA12AF">
              <w:rPr>
                <w:sz w:val="16"/>
                <w:szCs w:val="16"/>
              </w:rPr>
              <w:t>пола</w:t>
            </w:r>
          </w:p>
        </w:tc>
        <w:tc>
          <w:tcPr>
            <w:tcW w:w="1149" w:type="dxa"/>
            <w:gridSpan w:val="2"/>
          </w:tcPr>
          <w:p w:rsidR="00573BFE" w:rsidRPr="00FA12AF" w:rsidRDefault="00573BFE" w:rsidP="00DA2413">
            <w:pPr>
              <w:jc w:val="center"/>
              <w:rPr>
                <w:sz w:val="18"/>
                <w:szCs w:val="18"/>
              </w:rPr>
            </w:pPr>
            <w:r w:rsidRPr="00FA12AF">
              <w:rPr>
                <w:sz w:val="18"/>
                <w:szCs w:val="18"/>
              </w:rPr>
              <w:t>80 на 1тыс. чел</w:t>
            </w:r>
          </w:p>
        </w:tc>
        <w:tc>
          <w:tcPr>
            <w:tcW w:w="1191" w:type="dxa"/>
          </w:tcPr>
          <w:p w:rsidR="00573BFE" w:rsidRDefault="00573BFE" w:rsidP="00DA2413">
            <w:pPr>
              <w:jc w:val="center"/>
            </w:pPr>
            <w:r>
              <w:t>80</w:t>
            </w:r>
          </w:p>
        </w:tc>
        <w:tc>
          <w:tcPr>
            <w:tcW w:w="1260" w:type="dxa"/>
          </w:tcPr>
          <w:p w:rsidR="00573BFE" w:rsidRDefault="00573BFE" w:rsidP="00DA2413">
            <w:pPr>
              <w:jc w:val="center"/>
            </w:pPr>
            <w:r>
              <w:t>1030</w:t>
            </w:r>
          </w:p>
        </w:tc>
        <w:tc>
          <w:tcPr>
            <w:tcW w:w="1080" w:type="dxa"/>
          </w:tcPr>
          <w:p w:rsidR="00573BFE" w:rsidRDefault="00573BFE" w:rsidP="00DA2413">
            <w:pPr>
              <w:jc w:val="center"/>
            </w:pPr>
            <w:r>
              <w:t>1072</w:t>
            </w:r>
          </w:p>
        </w:tc>
        <w:tc>
          <w:tcPr>
            <w:tcW w:w="1149" w:type="dxa"/>
          </w:tcPr>
          <w:p w:rsidR="00573BFE" w:rsidRDefault="00573BFE" w:rsidP="00DA2413">
            <w:pPr>
              <w:jc w:val="center"/>
            </w:pPr>
            <w:r>
              <w:t>0</w:t>
            </w:r>
          </w:p>
        </w:tc>
      </w:tr>
      <w:tr w:rsidR="00573BFE" w:rsidRPr="00EC3A18" w:rsidTr="00DA2413">
        <w:trPr>
          <w:trHeight w:val="210"/>
        </w:trPr>
        <w:tc>
          <w:tcPr>
            <w:tcW w:w="445" w:type="dxa"/>
          </w:tcPr>
          <w:p w:rsidR="00573BFE" w:rsidRDefault="00573BFE" w:rsidP="00DA2413">
            <w:pPr>
              <w:jc w:val="center"/>
            </w:pPr>
            <w:r>
              <w:t>19</w:t>
            </w:r>
          </w:p>
        </w:tc>
        <w:tc>
          <w:tcPr>
            <w:tcW w:w="2156" w:type="dxa"/>
          </w:tcPr>
          <w:p w:rsidR="00573BFE" w:rsidRDefault="00573BFE" w:rsidP="00DA2413">
            <w:pPr>
              <w:jc w:val="both"/>
            </w:pPr>
            <w:r>
              <w:t>Бассейны крытые и открытые общего пользования</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 xml:space="preserve">2 </w:t>
            </w:r>
            <w:r w:rsidRPr="00FA12AF">
              <w:rPr>
                <w:sz w:val="16"/>
                <w:szCs w:val="16"/>
              </w:rPr>
              <w:t>зеркала воды</w:t>
            </w:r>
          </w:p>
        </w:tc>
        <w:tc>
          <w:tcPr>
            <w:tcW w:w="1149" w:type="dxa"/>
            <w:gridSpan w:val="2"/>
          </w:tcPr>
          <w:p w:rsidR="00573BFE" w:rsidRPr="00FA12AF" w:rsidRDefault="00573BFE" w:rsidP="00DA2413">
            <w:pPr>
              <w:jc w:val="center"/>
              <w:rPr>
                <w:sz w:val="18"/>
                <w:szCs w:val="18"/>
              </w:rPr>
            </w:pPr>
            <w:smartTag w:uri="urn:schemas-microsoft-com:office:smarttags" w:element="metricconverter">
              <w:smartTagPr>
                <w:attr w:name="ProductID" w:val="25 м2"/>
              </w:smartTagPr>
              <w:r w:rsidRPr="00FA12AF">
                <w:rPr>
                  <w:sz w:val="18"/>
                  <w:szCs w:val="18"/>
                </w:rPr>
                <w:t>25 м</w:t>
              </w:r>
              <w:r w:rsidRPr="00FA12AF">
                <w:rPr>
                  <w:sz w:val="18"/>
                  <w:szCs w:val="18"/>
                  <w:vertAlign w:val="superscript"/>
                </w:rPr>
                <w:t>2</w:t>
              </w:r>
            </w:smartTag>
            <w:r w:rsidRPr="00FA12AF">
              <w:rPr>
                <w:sz w:val="18"/>
                <w:szCs w:val="18"/>
              </w:rPr>
              <w:t xml:space="preserve"> на 1 тыс. чел</w:t>
            </w:r>
          </w:p>
        </w:tc>
        <w:tc>
          <w:tcPr>
            <w:tcW w:w="1191" w:type="dxa"/>
          </w:tcPr>
          <w:p w:rsidR="00573BFE" w:rsidRDefault="00573BFE" w:rsidP="00DA2413">
            <w:pPr>
              <w:jc w:val="center"/>
            </w:pPr>
            <w:r>
              <w:t>25</w:t>
            </w:r>
          </w:p>
        </w:tc>
        <w:tc>
          <w:tcPr>
            <w:tcW w:w="1260" w:type="dxa"/>
          </w:tcPr>
          <w:p w:rsidR="00573BFE" w:rsidRDefault="00573BFE" w:rsidP="00DA2413">
            <w:pPr>
              <w:jc w:val="center"/>
            </w:pPr>
            <w:r>
              <w:t>321</w:t>
            </w:r>
          </w:p>
        </w:tc>
        <w:tc>
          <w:tcPr>
            <w:tcW w:w="1080" w:type="dxa"/>
          </w:tcPr>
          <w:p w:rsidR="00573BFE" w:rsidRDefault="00573BFE" w:rsidP="00DA2413">
            <w:pPr>
              <w:jc w:val="center"/>
            </w:pPr>
            <w:r>
              <w:t>0</w:t>
            </w:r>
          </w:p>
        </w:tc>
        <w:tc>
          <w:tcPr>
            <w:tcW w:w="1149" w:type="dxa"/>
          </w:tcPr>
          <w:p w:rsidR="00573BFE" w:rsidRDefault="00573BFE" w:rsidP="00DA2413">
            <w:pPr>
              <w:jc w:val="center"/>
            </w:pPr>
            <w:r>
              <w:t>321</w:t>
            </w:r>
          </w:p>
        </w:tc>
      </w:tr>
      <w:tr w:rsidR="00573BFE" w:rsidRPr="00EC3A18" w:rsidTr="00DA2413">
        <w:trPr>
          <w:trHeight w:val="210"/>
        </w:trPr>
        <w:tc>
          <w:tcPr>
            <w:tcW w:w="445" w:type="dxa"/>
          </w:tcPr>
          <w:p w:rsidR="00573BFE" w:rsidRDefault="00573BFE" w:rsidP="00DA2413">
            <w:pPr>
              <w:jc w:val="center"/>
            </w:pPr>
            <w:r>
              <w:t>20</w:t>
            </w:r>
          </w:p>
        </w:tc>
        <w:tc>
          <w:tcPr>
            <w:tcW w:w="2156" w:type="dxa"/>
          </w:tcPr>
          <w:p w:rsidR="00573BFE" w:rsidRDefault="00573BFE" w:rsidP="00DA2413">
            <w:pPr>
              <w:jc w:val="both"/>
            </w:pPr>
            <w:r>
              <w:t>Плоскостные спортивные сооружения</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 xml:space="preserve">2 </w:t>
            </w:r>
          </w:p>
        </w:tc>
        <w:tc>
          <w:tcPr>
            <w:tcW w:w="1149" w:type="dxa"/>
            <w:gridSpan w:val="2"/>
          </w:tcPr>
          <w:p w:rsidR="00573BFE" w:rsidRPr="00FA12AF" w:rsidRDefault="00573BFE" w:rsidP="00DA2413">
            <w:pPr>
              <w:jc w:val="center"/>
              <w:rPr>
                <w:sz w:val="18"/>
                <w:szCs w:val="18"/>
              </w:rPr>
            </w:pPr>
            <w:r w:rsidRPr="00FA12AF">
              <w:rPr>
                <w:sz w:val="18"/>
                <w:szCs w:val="18"/>
              </w:rPr>
              <w:t>1949,4 на 1 тыс. чел</w:t>
            </w:r>
          </w:p>
        </w:tc>
        <w:tc>
          <w:tcPr>
            <w:tcW w:w="1191" w:type="dxa"/>
          </w:tcPr>
          <w:p w:rsidR="00573BFE" w:rsidRDefault="00573BFE" w:rsidP="00DA2413">
            <w:pPr>
              <w:jc w:val="center"/>
            </w:pPr>
            <w:r>
              <w:t>1949,4</w:t>
            </w:r>
          </w:p>
        </w:tc>
        <w:tc>
          <w:tcPr>
            <w:tcW w:w="1260" w:type="dxa"/>
          </w:tcPr>
          <w:p w:rsidR="00573BFE" w:rsidRDefault="00573BFE" w:rsidP="00DA2413">
            <w:pPr>
              <w:jc w:val="center"/>
            </w:pPr>
            <w:r>
              <w:t>24697</w:t>
            </w:r>
          </w:p>
        </w:tc>
        <w:tc>
          <w:tcPr>
            <w:tcW w:w="1080" w:type="dxa"/>
          </w:tcPr>
          <w:p w:rsidR="00573BFE" w:rsidRDefault="00573BFE" w:rsidP="00DA2413">
            <w:pPr>
              <w:jc w:val="center"/>
            </w:pPr>
            <w:r>
              <w:t>14500</w:t>
            </w:r>
          </w:p>
        </w:tc>
        <w:tc>
          <w:tcPr>
            <w:tcW w:w="1149" w:type="dxa"/>
          </w:tcPr>
          <w:p w:rsidR="00573BFE" w:rsidRDefault="00573BFE" w:rsidP="00DA2413">
            <w:pPr>
              <w:jc w:val="center"/>
            </w:pPr>
            <w:r>
              <w:t>10197</w:t>
            </w:r>
          </w:p>
        </w:tc>
      </w:tr>
      <w:tr w:rsidR="00573BFE" w:rsidRPr="00EC3A18" w:rsidTr="00DA2413">
        <w:trPr>
          <w:trHeight w:val="210"/>
        </w:trPr>
        <w:tc>
          <w:tcPr>
            <w:tcW w:w="9537" w:type="dxa"/>
            <w:gridSpan w:val="9"/>
          </w:tcPr>
          <w:p w:rsidR="00573BFE" w:rsidRDefault="00573BFE" w:rsidP="00DA2413">
            <w:r w:rsidRPr="003419DE">
              <w:rPr>
                <w:b/>
              </w:rPr>
              <w:t>Учреждения торговли и общественного питания</w:t>
            </w:r>
          </w:p>
        </w:tc>
      </w:tr>
      <w:tr w:rsidR="00573BFE" w:rsidRPr="00EC3A18" w:rsidTr="00DA2413">
        <w:trPr>
          <w:trHeight w:val="210"/>
        </w:trPr>
        <w:tc>
          <w:tcPr>
            <w:tcW w:w="445" w:type="dxa"/>
          </w:tcPr>
          <w:p w:rsidR="00573BFE" w:rsidRDefault="00573BFE" w:rsidP="00DA2413">
            <w:pPr>
              <w:jc w:val="center"/>
            </w:pPr>
            <w:r>
              <w:lastRenderedPageBreak/>
              <w:t>21</w:t>
            </w:r>
          </w:p>
        </w:tc>
        <w:tc>
          <w:tcPr>
            <w:tcW w:w="2156" w:type="dxa"/>
          </w:tcPr>
          <w:p w:rsidR="00573BFE" w:rsidRDefault="00573BFE" w:rsidP="00DA2413">
            <w:pPr>
              <w:jc w:val="both"/>
            </w:pPr>
            <w:r>
              <w:t>Магазины</w:t>
            </w:r>
          </w:p>
        </w:tc>
        <w:tc>
          <w:tcPr>
            <w:tcW w:w="1107" w:type="dxa"/>
          </w:tcPr>
          <w:p w:rsidR="00573BFE" w:rsidRPr="00FA12AF" w:rsidRDefault="00573BFE" w:rsidP="00DA2413">
            <w:pPr>
              <w:jc w:val="center"/>
              <w:rPr>
                <w:sz w:val="16"/>
                <w:szCs w:val="16"/>
              </w:rPr>
            </w:pPr>
            <w:r w:rsidRPr="00FA12AF">
              <w:rPr>
                <w:sz w:val="16"/>
                <w:szCs w:val="16"/>
              </w:rPr>
              <w:t>м</w:t>
            </w:r>
            <w:r w:rsidRPr="00FA12AF">
              <w:rPr>
                <w:sz w:val="16"/>
                <w:szCs w:val="16"/>
                <w:vertAlign w:val="superscript"/>
              </w:rPr>
              <w:t xml:space="preserve">2 </w:t>
            </w:r>
            <w:r w:rsidRPr="00FA12AF">
              <w:rPr>
                <w:sz w:val="16"/>
                <w:szCs w:val="16"/>
              </w:rPr>
              <w:t>торговой площади</w:t>
            </w:r>
          </w:p>
        </w:tc>
        <w:tc>
          <w:tcPr>
            <w:tcW w:w="1149" w:type="dxa"/>
            <w:gridSpan w:val="2"/>
          </w:tcPr>
          <w:p w:rsidR="00573BFE" w:rsidRPr="00FA12AF" w:rsidRDefault="00573BFE" w:rsidP="00DA2413">
            <w:pPr>
              <w:jc w:val="center"/>
              <w:rPr>
                <w:sz w:val="18"/>
                <w:szCs w:val="18"/>
              </w:rPr>
            </w:pPr>
            <w:r w:rsidRPr="00FA12AF">
              <w:rPr>
                <w:sz w:val="18"/>
                <w:szCs w:val="18"/>
              </w:rPr>
              <w:t>300 на 1тыс. чел</w:t>
            </w:r>
          </w:p>
        </w:tc>
        <w:tc>
          <w:tcPr>
            <w:tcW w:w="1191" w:type="dxa"/>
          </w:tcPr>
          <w:p w:rsidR="00573BFE" w:rsidRDefault="00573BFE" w:rsidP="00DA2413">
            <w:pPr>
              <w:jc w:val="center"/>
            </w:pPr>
            <w:r>
              <w:t>300</w:t>
            </w:r>
          </w:p>
        </w:tc>
        <w:tc>
          <w:tcPr>
            <w:tcW w:w="1260" w:type="dxa"/>
          </w:tcPr>
          <w:p w:rsidR="00573BFE" w:rsidRDefault="00573BFE" w:rsidP="00DA2413">
            <w:pPr>
              <w:jc w:val="center"/>
            </w:pPr>
            <w:r>
              <w:t>3860</w:t>
            </w:r>
          </w:p>
        </w:tc>
        <w:tc>
          <w:tcPr>
            <w:tcW w:w="1080" w:type="dxa"/>
          </w:tcPr>
          <w:p w:rsidR="00573BFE" w:rsidRDefault="00573BFE" w:rsidP="00DA2413">
            <w:pPr>
              <w:jc w:val="center"/>
            </w:pPr>
            <w:r>
              <w:t>4775</w:t>
            </w:r>
          </w:p>
        </w:tc>
        <w:tc>
          <w:tcPr>
            <w:tcW w:w="1149" w:type="dxa"/>
          </w:tcPr>
          <w:p w:rsidR="00573BFE" w:rsidRDefault="00573BFE" w:rsidP="00DA2413">
            <w:pPr>
              <w:jc w:val="center"/>
            </w:pPr>
            <w:r>
              <w:t>0</w:t>
            </w:r>
          </w:p>
        </w:tc>
      </w:tr>
      <w:tr w:rsidR="00573BFE" w:rsidRPr="00EC3A18" w:rsidTr="00DA2413">
        <w:trPr>
          <w:trHeight w:val="210"/>
        </w:trPr>
        <w:tc>
          <w:tcPr>
            <w:tcW w:w="445" w:type="dxa"/>
          </w:tcPr>
          <w:p w:rsidR="00573BFE" w:rsidRDefault="00573BFE" w:rsidP="00DA2413">
            <w:pPr>
              <w:jc w:val="center"/>
            </w:pPr>
            <w:r>
              <w:t>22</w:t>
            </w:r>
          </w:p>
        </w:tc>
        <w:tc>
          <w:tcPr>
            <w:tcW w:w="2156" w:type="dxa"/>
          </w:tcPr>
          <w:p w:rsidR="00573BFE" w:rsidRDefault="00573BFE" w:rsidP="00DA2413">
            <w:pPr>
              <w:jc w:val="both"/>
            </w:pPr>
            <w:r>
              <w:t>Предприятия общественного питания</w:t>
            </w:r>
          </w:p>
        </w:tc>
        <w:tc>
          <w:tcPr>
            <w:tcW w:w="1107" w:type="dxa"/>
          </w:tcPr>
          <w:p w:rsidR="00573BFE" w:rsidRPr="00FA12AF" w:rsidRDefault="00573BFE" w:rsidP="00DA2413">
            <w:pPr>
              <w:jc w:val="center"/>
              <w:rPr>
                <w:sz w:val="16"/>
                <w:szCs w:val="16"/>
              </w:rPr>
            </w:pPr>
            <w:r w:rsidRPr="00FA12AF">
              <w:rPr>
                <w:sz w:val="16"/>
                <w:szCs w:val="16"/>
              </w:rPr>
              <w:t>Посадочных мест</w:t>
            </w:r>
          </w:p>
        </w:tc>
        <w:tc>
          <w:tcPr>
            <w:tcW w:w="1149" w:type="dxa"/>
            <w:gridSpan w:val="2"/>
          </w:tcPr>
          <w:p w:rsidR="00573BFE" w:rsidRPr="00FA12AF" w:rsidRDefault="00573BFE" w:rsidP="00DA2413">
            <w:pPr>
              <w:jc w:val="center"/>
              <w:rPr>
                <w:sz w:val="18"/>
                <w:szCs w:val="18"/>
              </w:rPr>
            </w:pPr>
            <w:r w:rsidRPr="00FA12AF">
              <w:rPr>
                <w:sz w:val="18"/>
                <w:szCs w:val="18"/>
              </w:rPr>
              <w:t>40 на 2 тыс. чел</w:t>
            </w:r>
          </w:p>
        </w:tc>
        <w:tc>
          <w:tcPr>
            <w:tcW w:w="1191" w:type="dxa"/>
          </w:tcPr>
          <w:p w:rsidR="00573BFE" w:rsidRDefault="00573BFE" w:rsidP="00DA2413">
            <w:pPr>
              <w:jc w:val="center"/>
            </w:pPr>
            <w:r>
              <w:t>40</w:t>
            </w:r>
          </w:p>
        </w:tc>
        <w:tc>
          <w:tcPr>
            <w:tcW w:w="1260" w:type="dxa"/>
          </w:tcPr>
          <w:p w:rsidR="00573BFE" w:rsidRDefault="00573BFE" w:rsidP="00DA2413">
            <w:pPr>
              <w:jc w:val="center"/>
            </w:pPr>
            <w:r>
              <w:t>515</w:t>
            </w:r>
          </w:p>
        </w:tc>
        <w:tc>
          <w:tcPr>
            <w:tcW w:w="1080" w:type="dxa"/>
          </w:tcPr>
          <w:p w:rsidR="00573BFE" w:rsidRDefault="00573BFE" w:rsidP="00DA2413">
            <w:pPr>
              <w:jc w:val="center"/>
            </w:pPr>
            <w:r>
              <w:t>227</w:t>
            </w:r>
          </w:p>
        </w:tc>
        <w:tc>
          <w:tcPr>
            <w:tcW w:w="1149" w:type="dxa"/>
          </w:tcPr>
          <w:p w:rsidR="00573BFE" w:rsidRDefault="00573BFE" w:rsidP="00DA2413">
            <w:pPr>
              <w:jc w:val="center"/>
            </w:pPr>
            <w:r>
              <w:t>288</w:t>
            </w:r>
          </w:p>
        </w:tc>
      </w:tr>
      <w:tr w:rsidR="00573BFE" w:rsidRPr="00EC3A18" w:rsidTr="00DA2413">
        <w:trPr>
          <w:trHeight w:val="210"/>
        </w:trPr>
        <w:tc>
          <w:tcPr>
            <w:tcW w:w="9537" w:type="dxa"/>
            <w:gridSpan w:val="9"/>
          </w:tcPr>
          <w:p w:rsidR="00573BFE" w:rsidRDefault="00573BFE" w:rsidP="00DA2413">
            <w:r w:rsidRPr="003419DE">
              <w:rPr>
                <w:b/>
              </w:rPr>
              <w:t>Предприятия бытового обслуживания</w:t>
            </w:r>
          </w:p>
        </w:tc>
      </w:tr>
      <w:tr w:rsidR="00573BFE" w:rsidRPr="00EC3A18" w:rsidTr="00DA2413">
        <w:trPr>
          <w:trHeight w:val="210"/>
        </w:trPr>
        <w:tc>
          <w:tcPr>
            <w:tcW w:w="445" w:type="dxa"/>
          </w:tcPr>
          <w:p w:rsidR="00573BFE" w:rsidRDefault="00573BFE" w:rsidP="00DA2413">
            <w:pPr>
              <w:jc w:val="center"/>
            </w:pPr>
            <w:r>
              <w:t>23</w:t>
            </w:r>
          </w:p>
        </w:tc>
        <w:tc>
          <w:tcPr>
            <w:tcW w:w="2156" w:type="dxa"/>
          </w:tcPr>
          <w:p w:rsidR="00573BFE" w:rsidRDefault="00573BFE" w:rsidP="00DA2413">
            <w:pPr>
              <w:jc w:val="both"/>
            </w:pPr>
            <w:r>
              <w:t>Предприятия бытового обслуживания</w:t>
            </w:r>
          </w:p>
        </w:tc>
        <w:tc>
          <w:tcPr>
            <w:tcW w:w="1107" w:type="dxa"/>
          </w:tcPr>
          <w:p w:rsidR="00573BFE" w:rsidRPr="00FA12AF" w:rsidRDefault="00573BFE" w:rsidP="00DA2413">
            <w:pPr>
              <w:jc w:val="center"/>
              <w:rPr>
                <w:sz w:val="16"/>
                <w:szCs w:val="16"/>
              </w:rPr>
            </w:pPr>
            <w:r w:rsidRPr="00FA12AF">
              <w:rPr>
                <w:sz w:val="16"/>
                <w:szCs w:val="16"/>
              </w:rPr>
              <w:t>Рабочее место</w:t>
            </w:r>
          </w:p>
        </w:tc>
        <w:tc>
          <w:tcPr>
            <w:tcW w:w="1149" w:type="dxa"/>
            <w:gridSpan w:val="2"/>
          </w:tcPr>
          <w:p w:rsidR="00573BFE" w:rsidRPr="00FA12AF" w:rsidRDefault="00573BFE" w:rsidP="00DA2413">
            <w:pPr>
              <w:jc w:val="center"/>
              <w:rPr>
                <w:sz w:val="18"/>
                <w:szCs w:val="18"/>
              </w:rPr>
            </w:pPr>
            <w:r w:rsidRPr="00FA12AF">
              <w:rPr>
                <w:sz w:val="18"/>
                <w:szCs w:val="18"/>
              </w:rPr>
              <w:t>7 на 2 тыс. чел</w:t>
            </w:r>
          </w:p>
        </w:tc>
        <w:tc>
          <w:tcPr>
            <w:tcW w:w="1191" w:type="dxa"/>
          </w:tcPr>
          <w:p w:rsidR="00573BFE" w:rsidRDefault="00573BFE" w:rsidP="00DA2413">
            <w:pPr>
              <w:jc w:val="center"/>
            </w:pPr>
            <w:r>
              <w:t>7</w:t>
            </w:r>
          </w:p>
        </w:tc>
        <w:tc>
          <w:tcPr>
            <w:tcW w:w="1260" w:type="dxa"/>
          </w:tcPr>
          <w:p w:rsidR="00573BFE" w:rsidRDefault="00573BFE" w:rsidP="00DA2413">
            <w:pPr>
              <w:jc w:val="center"/>
            </w:pPr>
            <w:r>
              <w:t>45</w:t>
            </w:r>
          </w:p>
        </w:tc>
        <w:tc>
          <w:tcPr>
            <w:tcW w:w="1080" w:type="dxa"/>
          </w:tcPr>
          <w:p w:rsidR="00573BFE" w:rsidRDefault="00573BFE" w:rsidP="00DA2413">
            <w:pPr>
              <w:jc w:val="center"/>
            </w:pPr>
            <w:r>
              <w:t>н/д</w:t>
            </w:r>
          </w:p>
        </w:tc>
        <w:tc>
          <w:tcPr>
            <w:tcW w:w="1149" w:type="dxa"/>
          </w:tcPr>
          <w:p w:rsidR="00573BFE" w:rsidRDefault="00573BFE" w:rsidP="00DA2413">
            <w:pPr>
              <w:jc w:val="center"/>
            </w:pPr>
            <w:r>
              <w:t>45</w:t>
            </w:r>
          </w:p>
        </w:tc>
      </w:tr>
      <w:tr w:rsidR="00573BFE" w:rsidRPr="00EC3A18" w:rsidTr="00DA2413">
        <w:trPr>
          <w:trHeight w:val="210"/>
        </w:trPr>
        <w:tc>
          <w:tcPr>
            <w:tcW w:w="445" w:type="dxa"/>
          </w:tcPr>
          <w:p w:rsidR="00573BFE" w:rsidRDefault="00573BFE" w:rsidP="00DA2413">
            <w:pPr>
              <w:jc w:val="center"/>
            </w:pPr>
            <w:r>
              <w:t>24</w:t>
            </w:r>
          </w:p>
        </w:tc>
        <w:tc>
          <w:tcPr>
            <w:tcW w:w="2156" w:type="dxa"/>
          </w:tcPr>
          <w:p w:rsidR="00573BFE" w:rsidRDefault="00573BFE" w:rsidP="00DA2413">
            <w:pPr>
              <w:jc w:val="both"/>
            </w:pPr>
            <w:r>
              <w:t xml:space="preserve">Прачечные </w:t>
            </w:r>
          </w:p>
        </w:tc>
        <w:tc>
          <w:tcPr>
            <w:tcW w:w="1107" w:type="dxa"/>
          </w:tcPr>
          <w:p w:rsidR="00573BFE" w:rsidRPr="00FA12AF" w:rsidRDefault="00573BFE" w:rsidP="00DA2413">
            <w:pPr>
              <w:jc w:val="center"/>
              <w:rPr>
                <w:sz w:val="16"/>
                <w:szCs w:val="16"/>
              </w:rPr>
            </w:pPr>
            <w:r w:rsidRPr="00FA12AF">
              <w:rPr>
                <w:sz w:val="16"/>
                <w:szCs w:val="16"/>
              </w:rPr>
              <w:t>Кг белья в смену</w:t>
            </w:r>
          </w:p>
        </w:tc>
        <w:tc>
          <w:tcPr>
            <w:tcW w:w="1149" w:type="dxa"/>
            <w:gridSpan w:val="2"/>
          </w:tcPr>
          <w:p w:rsidR="00573BFE" w:rsidRPr="00FA12AF" w:rsidRDefault="00573BFE" w:rsidP="00DA2413">
            <w:pPr>
              <w:jc w:val="center"/>
              <w:rPr>
                <w:sz w:val="18"/>
                <w:szCs w:val="18"/>
              </w:rPr>
            </w:pPr>
            <w:r w:rsidRPr="00FA12AF">
              <w:rPr>
                <w:sz w:val="18"/>
                <w:szCs w:val="18"/>
              </w:rPr>
              <w:t>60 на 2 тыс. чел</w:t>
            </w:r>
          </w:p>
        </w:tc>
        <w:tc>
          <w:tcPr>
            <w:tcW w:w="1191" w:type="dxa"/>
          </w:tcPr>
          <w:p w:rsidR="00573BFE" w:rsidRDefault="00573BFE" w:rsidP="00DA2413">
            <w:pPr>
              <w:jc w:val="center"/>
            </w:pPr>
            <w:r>
              <w:t>60</w:t>
            </w:r>
          </w:p>
        </w:tc>
        <w:tc>
          <w:tcPr>
            <w:tcW w:w="1260" w:type="dxa"/>
          </w:tcPr>
          <w:p w:rsidR="00573BFE" w:rsidRDefault="00573BFE" w:rsidP="00DA2413">
            <w:pPr>
              <w:jc w:val="center"/>
            </w:pPr>
            <w:r>
              <w:t>386</w:t>
            </w:r>
          </w:p>
        </w:tc>
        <w:tc>
          <w:tcPr>
            <w:tcW w:w="1080" w:type="dxa"/>
          </w:tcPr>
          <w:p w:rsidR="00573BFE" w:rsidRDefault="00573BFE" w:rsidP="00DA2413">
            <w:pPr>
              <w:jc w:val="center"/>
            </w:pPr>
            <w:r>
              <w:t>0</w:t>
            </w:r>
          </w:p>
        </w:tc>
        <w:tc>
          <w:tcPr>
            <w:tcW w:w="1149" w:type="dxa"/>
          </w:tcPr>
          <w:p w:rsidR="00573BFE" w:rsidRDefault="00573BFE" w:rsidP="00DA2413">
            <w:pPr>
              <w:jc w:val="center"/>
            </w:pPr>
            <w:r>
              <w:t>386</w:t>
            </w:r>
          </w:p>
        </w:tc>
      </w:tr>
      <w:tr w:rsidR="00573BFE" w:rsidRPr="00EC3A18" w:rsidTr="00DA2413">
        <w:trPr>
          <w:trHeight w:val="210"/>
        </w:trPr>
        <w:tc>
          <w:tcPr>
            <w:tcW w:w="445" w:type="dxa"/>
          </w:tcPr>
          <w:p w:rsidR="00573BFE" w:rsidRDefault="00573BFE" w:rsidP="00DA2413">
            <w:pPr>
              <w:jc w:val="center"/>
            </w:pPr>
            <w:r>
              <w:t>25</w:t>
            </w:r>
          </w:p>
        </w:tc>
        <w:tc>
          <w:tcPr>
            <w:tcW w:w="2156" w:type="dxa"/>
          </w:tcPr>
          <w:p w:rsidR="00573BFE" w:rsidRDefault="00573BFE" w:rsidP="00DA2413">
            <w:pPr>
              <w:jc w:val="both"/>
            </w:pPr>
            <w:r>
              <w:t xml:space="preserve">Химчистки </w:t>
            </w:r>
          </w:p>
        </w:tc>
        <w:tc>
          <w:tcPr>
            <w:tcW w:w="1107" w:type="dxa"/>
          </w:tcPr>
          <w:p w:rsidR="00573BFE" w:rsidRPr="00FA12AF" w:rsidRDefault="00573BFE" w:rsidP="00DA2413">
            <w:pPr>
              <w:jc w:val="center"/>
              <w:rPr>
                <w:sz w:val="16"/>
                <w:szCs w:val="16"/>
              </w:rPr>
            </w:pPr>
            <w:r w:rsidRPr="00FA12AF">
              <w:rPr>
                <w:sz w:val="16"/>
                <w:szCs w:val="16"/>
              </w:rPr>
              <w:t>Кг вещей в смену</w:t>
            </w:r>
          </w:p>
        </w:tc>
        <w:tc>
          <w:tcPr>
            <w:tcW w:w="1149" w:type="dxa"/>
            <w:gridSpan w:val="2"/>
          </w:tcPr>
          <w:p w:rsidR="00573BFE" w:rsidRPr="00FA12AF" w:rsidRDefault="00573BFE" w:rsidP="00DA2413">
            <w:pPr>
              <w:jc w:val="center"/>
              <w:rPr>
                <w:sz w:val="18"/>
                <w:szCs w:val="18"/>
              </w:rPr>
            </w:pPr>
            <w:r w:rsidRPr="00FA12AF">
              <w:rPr>
                <w:sz w:val="18"/>
                <w:szCs w:val="18"/>
              </w:rPr>
              <w:t>4 на 1 тыс. чел</w:t>
            </w:r>
          </w:p>
        </w:tc>
        <w:tc>
          <w:tcPr>
            <w:tcW w:w="1191" w:type="dxa"/>
          </w:tcPr>
          <w:p w:rsidR="00573BFE" w:rsidRDefault="00573BFE" w:rsidP="00DA2413">
            <w:pPr>
              <w:jc w:val="center"/>
            </w:pPr>
            <w:r>
              <w:t>2,3</w:t>
            </w:r>
          </w:p>
        </w:tc>
        <w:tc>
          <w:tcPr>
            <w:tcW w:w="1260" w:type="dxa"/>
          </w:tcPr>
          <w:p w:rsidR="00573BFE" w:rsidRDefault="00573BFE" w:rsidP="00DA2413">
            <w:pPr>
              <w:jc w:val="center"/>
            </w:pPr>
            <w:r>
              <w:t>29</w:t>
            </w:r>
          </w:p>
        </w:tc>
        <w:tc>
          <w:tcPr>
            <w:tcW w:w="1080" w:type="dxa"/>
          </w:tcPr>
          <w:p w:rsidR="00573BFE" w:rsidRDefault="00573BFE" w:rsidP="00DA2413">
            <w:pPr>
              <w:jc w:val="center"/>
            </w:pPr>
            <w:r>
              <w:t>0</w:t>
            </w:r>
          </w:p>
        </w:tc>
        <w:tc>
          <w:tcPr>
            <w:tcW w:w="1149" w:type="dxa"/>
          </w:tcPr>
          <w:p w:rsidR="00573BFE" w:rsidRDefault="00573BFE" w:rsidP="00DA2413">
            <w:pPr>
              <w:jc w:val="center"/>
            </w:pPr>
            <w:r>
              <w:t>29</w:t>
            </w:r>
          </w:p>
        </w:tc>
      </w:tr>
      <w:tr w:rsidR="00573BFE" w:rsidRPr="00EC3A18" w:rsidTr="00DA2413">
        <w:trPr>
          <w:trHeight w:val="210"/>
        </w:trPr>
        <w:tc>
          <w:tcPr>
            <w:tcW w:w="445" w:type="dxa"/>
          </w:tcPr>
          <w:p w:rsidR="00573BFE" w:rsidRDefault="00573BFE" w:rsidP="00DA2413">
            <w:pPr>
              <w:jc w:val="center"/>
            </w:pPr>
            <w:r>
              <w:t>26</w:t>
            </w:r>
          </w:p>
        </w:tc>
        <w:tc>
          <w:tcPr>
            <w:tcW w:w="2156" w:type="dxa"/>
          </w:tcPr>
          <w:p w:rsidR="00573BFE" w:rsidRDefault="00573BFE" w:rsidP="00DA2413">
            <w:pPr>
              <w:jc w:val="both"/>
            </w:pPr>
            <w:r>
              <w:t>Банно-оздоровительный комплекс</w:t>
            </w:r>
          </w:p>
        </w:tc>
        <w:tc>
          <w:tcPr>
            <w:tcW w:w="1107" w:type="dxa"/>
          </w:tcPr>
          <w:p w:rsidR="00573BFE" w:rsidRPr="00FA12AF" w:rsidRDefault="00573BFE" w:rsidP="00DA2413">
            <w:pPr>
              <w:jc w:val="center"/>
              <w:rPr>
                <w:sz w:val="16"/>
                <w:szCs w:val="16"/>
              </w:rPr>
            </w:pPr>
            <w:r w:rsidRPr="00FA12AF">
              <w:rPr>
                <w:sz w:val="16"/>
                <w:szCs w:val="16"/>
              </w:rPr>
              <w:t>место</w:t>
            </w:r>
          </w:p>
        </w:tc>
        <w:tc>
          <w:tcPr>
            <w:tcW w:w="1149" w:type="dxa"/>
            <w:gridSpan w:val="2"/>
          </w:tcPr>
          <w:p w:rsidR="00573BFE" w:rsidRPr="00FA12AF" w:rsidRDefault="00573BFE" w:rsidP="00DA2413">
            <w:pPr>
              <w:jc w:val="center"/>
              <w:rPr>
                <w:sz w:val="18"/>
                <w:szCs w:val="18"/>
              </w:rPr>
            </w:pPr>
            <w:r w:rsidRPr="00FA12AF">
              <w:rPr>
                <w:sz w:val="18"/>
                <w:szCs w:val="18"/>
              </w:rPr>
              <w:t>7 на 1 тыс. чел</w:t>
            </w:r>
          </w:p>
        </w:tc>
        <w:tc>
          <w:tcPr>
            <w:tcW w:w="1191" w:type="dxa"/>
          </w:tcPr>
          <w:p w:rsidR="00573BFE" w:rsidRDefault="00573BFE" w:rsidP="00DA2413">
            <w:pPr>
              <w:jc w:val="center"/>
            </w:pPr>
            <w:r>
              <w:t>7</w:t>
            </w:r>
          </w:p>
        </w:tc>
        <w:tc>
          <w:tcPr>
            <w:tcW w:w="1260" w:type="dxa"/>
          </w:tcPr>
          <w:p w:rsidR="00573BFE" w:rsidRDefault="00573BFE" w:rsidP="00DA2413">
            <w:pPr>
              <w:jc w:val="center"/>
            </w:pPr>
            <w:r>
              <w:t>90</w:t>
            </w:r>
          </w:p>
        </w:tc>
        <w:tc>
          <w:tcPr>
            <w:tcW w:w="1080" w:type="dxa"/>
          </w:tcPr>
          <w:p w:rsidR="00573BFE" w:rsidRDefault="00573BFE" w:rsidP="00DA2413">
            <w:pPr>
              <w:jc w:val="center"/>
            </w:pPr>
            <w:r>
              <w:t>30</w:t>
            </w:r>
          </w:p>
        </w:tc>
        <w:tc>
          <w:tcPr>
            <w:tcW w:w="1149" w:type="dxa"/>
          </w:tcPr>
          <w:p w:rsidR="00573BFE" w:rsidRDefault="00573BFE" w:rsidP="00DA2413">
            <w:pPr>
              <w:jc w:val="center"/>
            </w:pPr>
            <w:r>
              <w:t>60</w:t>
            </w:r>
          </w:p>
        </w:tc>
      </w:tr>
      <w:tr w:rsidR="00573BFE" w:rsidRPr="00EC3A18" w:rsidTr="00DA2413">
        <w:trPr>
          <w:trHeight w:val="210"/>
        </w:trPr>
        <w:tc>
          <w:tcPr>
            <w:tcW w:w="9537" w:type="dxa"/>
            <w:gridSpan w:val="9"/>
          </w:tcPr>
          <w:p w:rsidR="00573BFE" w:rsidRDefault="00573BFE" w:rsidP="00DA2413">
            <w:r w:rsidRPr="003419DE">
              <w:rPr>
                <w:b/>
              </w:rPr>
              <w:t>Предприятия коммунального обслуживания</w:t>
            </w:r>
          </w:p>
        </w:tc>
      </w:tr>
      <w:tr w:rsidR="00573BFE" w:rsidRPr="00EC3A18" w:rsidTr="00DA2413">
        <w:trPr>
          <w:trHeight w:val="210"/>
        </w:trPr>
        <w:tc>
          <w:tcPr>
            <w:tcW w:w="445" w:type="dxa"/>
          </w:tcPr>
          <w:p w:rsidR="00573BFE" w:rsidRDefault="00573BFE" w:rsidP="00DA2413">
            <w:pPr>
              <w:jc w:val="center"/>
            </w:pPr>
            <w:r>
              <w:t>27</w:t>
            </w:r>
          </w:p>
        </w:tc>
        <w:tc>
          <w:tcPr>
            <w:tcW w:w="2156" w:type="dxa"/>
          </w:tcPr>
          <w:p w:rsidR="00573BFE" w:rsidRDefault="00573BFE" w:rsidP="00DA2413">
            <w:pPr>
              <w:jc w:val="both"/>
            </w:pPr>
            <w:r>
              <w:t xml:space="preserve">Кладбище </w:t>
            </w:r>
          </w:p>
        </w:tc>
        <w:tc>
          <w:tcPr>
            <w:tcW w:w="1107" w:type="dxa"/>
          </w:tcPr>
          <w:p w:rsidR="00573BFE" w:rsidRPr="00FA12AF" w:rsidRDefault="00573BFE" w:rsidP="00DA2413">
            <w:pPr>
              <w:jc w:val="center"/>
              <w:rPr>
                <w:sz w:val="16"/>
                <w:szCs w:val="16"/>
              </w:rPr>
            </w:pPr>
            <w:r w:rsidRPr="00FA12AF">
              <w:rPr>
                <w:sz w:val="16"/>
                <w:szCs w:val="16"/>
              </w:rPr>
              <w:t>га</w:t>
            </w:r>
          </w:p>
        </w:tc>
        <w:tc>
          <w:tcPr>
            <w:tcW w:w="1149" w:type="dxa"/>
            <w:gridSpan w:val="2"/>
          </w:tcPr>
          <w:p w:rsidR="00573BFE" w:rsidRPr="00FA12AF" w:rsidRDefault="00573BFE" w:rsidP="00DA2413">
            <w:pPr>
              <w:jc w:val="center"/>
              <w:rPr>
                <w:sz w:val="18"/>
                <w:szCs w:val="18"/>
              </w:rPr>
            </w:pPr>
            <w:r w:rsidRPr="00FA12AF">
              <w:rPr>
                <w:sz w:val="18"/>
                <w:szCs w:val="18"/>
              </w:rPr>
              <w:t>0,24 на 1 тыс. чел</w:t>
            </w:r>
          </w:p>
        </w:tc>
        <w:tc>
          <w:tcPr>
            <w:tcW w:w="1191" w:type="dxa"/>
          </w:tcPr>
          <w:p w:rsidR="00573BFE" w:rsidRDefault="00573BFE" w:rsidP="00DA2413">
            <w:pPr>
              <w:jc w:val="center"/>
            </w:pPr>
            <w:r>
              <w:t>0,24</w:t>
            </w:r>
          </w:p>
        </w:tc>
        <w:tc>
          <w:tcPr>
            <w:tcW w:w="1260" w:type="dxa"/>
          </w:tcPr>
          <w:p w:rsidR="00573BFE" w:rsidRDefault="00573BFE" w:rsidP="00DA2413">
            <w:pPr>
              <w:jc w:val="center"/>
            </w:pPr>
            <w:r>
              <w:t>3,0</w:t>
            </w:r>
          </w:p>
        </w:tc>
        <w:tc>
          <w:tcPr>
            <w:tcW w:w="1080" w:type="dxa"/>
          </w:tcPr>
          <w:p w:rsidR="00573BFE" w:rsidRDefault="00573BFE" w:rsidP="00DA2413">
            <w:pPr>
              <w:jc w:val="center"/>
            </w:pPr>
            <w:r>
              <w:t>9,0</w:t>
            </w:r>
          </w:p>
        </w:tc>
        <w:tc>
          <w:tcPr>
            <w:tcW w:w="1149" w:type="dxa"/>
          </w:tcPr>
          <w:p w:rsidR="00573BFE" w:rsidRDefault="00573BFE" w:rsidP="00DA2413">
            <w:pPr>
              <w:jc w:val="center"/>
            </w:pPr>
            <w:r>
              <w:t>0</w:t>
            </w:r>
          </w:p>
        </w:tc>
      </w:tr>
      <w:tr w:rsidR="00573BFE" w:rsidRPr="00EC3A18" w:rsidTr="00DA2413">
        <w:trPr>
          <w:trHeight w:val="210"/>
        </w:trPr>
        <w:tc>
          <w:tcPr>
            <w:tcW w:w="445" w:type="dxa"/>
          </w:tcPr>
          <w:p w:rsidR="00573BFE" w:rsidRDefault="00573BFE" w:rsidP="00DA2413">
            <w:pPr>
              <w:jc w:val="center"/>
            </w:pPr>
            <w:r>
              <w:t>28</w:t>
            </w:r>
          </w:p>
        </w:tc>
        <w:tc>
          <w:tcPr>
            <w:tcW w:w="2156" w:type="dxa"/>
          </w:tcPr>
          <w:p w:rsidR="00573BFE" w:rsidRDefault="00573BFE" w:rsidP="00DA2413">
            <w:pPr>
              <w:jc w:val="both"/>
            </w:pPr>
            <w:r>
              <w:t>Отделение связи</w:t>
            </w:r>
          </w:p>
        </w:tc>
        <w:tc>
          <w:tcPr>
            <w:tcW w:w="1107" w:type="dxa"/>
          </w:tcPr>
          <w:p w:rsidR="00573BFE" w:rsidRPr="00FA12AF" w:rsidRDefault="00573BFE" w:rsidP="00DA2413">
            <w:pPr>
              <w:jc w:val="center"/>
              <w:rPr>
                <w:sz w:val="16"/>
                <w:szCs w:val="16"/>
              </w:rPr>
            </w:pPr>
            <w:r w:rsidRPr="00FA12AF">
              <w:rPr>
                <w:sz w:val="16"/>
                <w:szCs w:val="16"/>
              </w:rPr>
              <w:t>объект</w:t>
            </w:r>
          </w:p>
        </w:tc>
        <w:tc>
          <w:tcPr>
            <w:tcW w:w="1149" w:type="dxa"/>
            <w:gridSpan w:val="2"/>
          </w:tcPr>
          <w:p w:rsidR="00573BFE" w:rsidRPr="00FA12AF" w:rsidRDefault="00573BFE" w:rsidP="00DA2413">
            <w:pPr>
              <w:jc w:val="center"/>
              <w:rPr>
                <w:sz w:val="18"/>
                <w:szCs w:val="18"/>
              </w:rPr>
            </w:pPr>
            <w:r w:rsidRPr="00FA12AF">
              <w:rPr>
                <w:sz w:val="18"/>
                <w:szCs w:val="18"/>
              </w:rPr>
              <w:t xml:space="preserve">1 на </w:t>
            </w:r>
            <w:r>
              <w:rPr>
                <w:sz w:val="18"/>
                <w:szCs w:val="18"/>
              </w:rPr>
              <w:t>9</w:t>
            </w:r>
            <w:r w:rsidRPr="00FA12AF">
              <w:rPr>
                <w:sz w:val="18"/>
                <w:szCs w:val="18"/>
              </w:rPr>
              <w:t xml:space="preserve"> тыс. чел</w:t>
            </w:r>
          </w:p>
        </w:tc>
        <w:tc>
          <w:tcPr>
            <w:tcW w:w="1191" w:type="dxa"/>
          </w:tcPr>
          <w:p w:rsidR="00573BFE" w:rsidRDefault="00573BFE" w:rsidP="00DA2413">
            <w:pPr>
              <w:jc w:val="center"/>
            </w:pPr>
            <w:r>
              <w:t>1</w:t>
            </w:r>
          </w:p>
        </w:tc>
        <w:tc>
          <w:tcPr>
            <w:tcW w:w="1260" w:type="dxa"/>
          </w:tcPr>
          <w:p w:rsidR="00573BFE" w:rsidRDefault="00573BFE" w:rsidP="00DA2413">
            <w:pPr>
              <w:jc w:val="center"/>
            </w:pPr>
            <w:r>
              <w:t>2</w:t>
            </w:r>
          </w:p>
        </w:tc>
        <w:tc>
          <w:tcPr>
            <w:tcW w:w="1080" w:type="dxa"/>
          </w:tcPr>
          <w:p w:rsidR="00573BFE" w:rsidRDefault="00573BFE" w:rsidP="00DA2413">
            <w:pPr>
              <w:jc w:val="center"/>
            </w:pPr>
            <w:r>
              <w:t>2</w:t>
            </w:r>
          </w:p>
        </w:tc>
        <w:tc>
          <w:tcPr>
            <w:tcW w:w="1149" w:type="dxa"/>
          </w:tcPr>
          <w:p w:rsidR="00573BFE" w:rsidRDefault="00573BFE" w:rsidP="00DA2413">
            <w:pPr>
              <w:jc w:val="center"/>
            </w:pPr>
            <w:r>
              <w:t>0</w:t>
            </w:r>
          </w:p>
        </w:tc>
      </w:tr>
      <w:tr w:rsidR="00573BFE" w:rsidRPr="00EC3A18" w:rsidTr="00DA2413">
        <w:trPr>
          <w:trHeight w:val="210"/>
        </w:trPr>
        <w:tc>
          <w:tcPr>
            <w:tcW w:w="445" w:type="dxa"/>
          </w:tcPr>
          <w:p w:rsidR="00573BFE" w:rsidRDefault="00573BFE" w:rsidP="00DA2413">
            <w:pPr>
              <w:jc w:val="center"/>
            </w:pPr>
            <w:r>
              <w:t>29</w:t>
            </w:r>
          </w:p>
        </w:tc>
        <w:tc>
          <w:tcPr>
            <w:tcW w:w="2156" w:type="dxa"/>
          </w:tcPr>
          <w:p w:rsidR="00573BFE" w:rsidRDefault="00573BFE" w:rsidP="00DA2413">
            <w:pPr>
              <w:jc w:val="both"/>
            </w:pPr>
            <w:r>
              <w:t>Отделение, филиалы банков</w:t>
            </w:r>
          </w:p>
        </w:tc>
        <w:tc>
          <w:tcPr>
            <w:tcW w:w="1107" w:type="dxa"/>
          </w:tcPr>
          <w:p w:rsidR="00573BFE" w:rsidRPr="00FA12AF" w:rsidRDefault="00573BFE" w:rsidP="00DA2413">
            <w:pPr>
              <w:jc w:val="center"/>
              <w:rPr>
                <w:sz w:val="16"/>
                <w:szCs w:val="16"/>
              </w:rPr>
            </w:pPr>
            <w:r w:rsidRPr="00FA12AF">
              <w:rPr>
                <w:sz w:val="16"/>
                <w:szCs w:val="16"/>
              </w:rPr>
              <w:t>Операцион-ная касса</w:t>
            </w:r>
          </w:p>
        </w:tc>
        <w:tc>
          <w:tcPr>
            <w:tcW w:w="1149" w:type="dxa"/>
            <w:gridSpan w:val="2"/>
          </w:tcPr>
          <w:p w:rsidR="00573BFE" w:rsidRPr="00FA12AF" w:rsidRDefault="00573BFE" w:rsidP="00DA2413">
            <w:pPr>
              <w:jc w:val="center"/>
              <w:rPr>
                <w:sz w:val="18"/>
                <w:szCs w:val="18"/>
              </w:rPr>
            </w:pPr>
            <w:r>
              <w:rPr>
                <w:sz w:val="18"/>
                <w:szCs w:val="18"/>
              </w:rPr>
              <w:t>0,5</w:t>
            </w:r>
            <w:r w:rsidRPr="00FA12AF">
              <w:rPr>
                <w:sz w:val="18"/>
                <w:szCs w:val="18"/>
              </w:rPr>
              <w:t xml:space="preserve"> на 1 тыс. чел</w:t>
            </w:r>
          </w:p>
        </w:tc>
        <w:tc>
          <w:tcPr>
            <w:tcW w:w="1191" w:type="dxa"/>
          </w:tcPr>
          <w:p w:rsidR="00573BFE" w:rsidRDefault="00573BFE" w:rsidP="00DA2413">
            <w:pPr>
              <w:jc w:val="center"/>
            </w:pPr>
            <w:r>
              <w:t>0,5</w:t>
            </w:r>
          </w:p>
        </w:tc>
        <w:tc>
          <w:tcPr>
            <w:tcW w:w="1260" w:type="dxa"/>
          </w:tcPr>
          <w:p w:rsidR="00573BFE" w:rsidRDefault="00573BFE" w:rsidP="00DA2413">
            <w:pPr>
              <w:jc w:val="center"/>
            </w:pPr>
            <w:r>
              <w:t>6</w:t>
            </w:r>
          </w:p>
        </w:tc>
        <w:tc>
          <w:tcPr>
            <w:tcW w:w="1080" w:type="dxa"/>
          </w:tcPr>
          <w:p w:rsidR="00573BFE" w:rsidRDefault="00573BFE" w:rsidP="00DA2413">
            <w:pPr>
              <w:jc w:val="center"/>
            </w:pPr>
            <w:r>
              <w:t>н/д</w:t>
            </w:r>
          </w:p>
        </w:tc>
        <w:tc>
          <w:tcPr>
            <w:tcW w:w="1149" w:type="dxa"/>
          </w:tcPr>
          <w:p w:rsidR="00573BFE" w:rsidRDefault="00573BFE" w:rsidP="00DA2413">
            <w:pPr>
              <w:jc w:val="center"/>
            </w:pPr>
            <w:r>
              <w:t>6</w:t>
            </w:r>
          </w:p>
        </w:tc>
      </w:tr>
      <w:tr w:rsidR="00573BFE" w:rsidRPr="00EC3A18" w:rsidTr="00DA2413">
        <w:trPr>
          <w:trHeight w:val="210"/>
        </w:trPr>
        <w:tc>
          <w:tcPr>
            <w:tcW w:w="445" w:type="dxa"/>
          </w:tcPr>
          <w:p w:rsidR="00573BFE" w:rsidRDefault="00573BFE" w:rsidP="00DA2413">
            <w:pPr>
              <w:jc w:val="center"/>
            </w:pPr>
            <w:r>
              <w:t>30</w:t>
            </w:r>
          </w:p>
        </w:tc>
        <w:tc>
          <w:tcPr>
            <w:tcW w:w="2156" w:type="dxa"/>
            <w:tcBorders>
              <w:top w:val="nil"/>
              <w:left w:val="nil"/>
              <w:bottom w:val="single" w:sz="4" w:space="0" w:color="auto"/>
              <w:right w:val="single" w:sz="4" w:space="0" w:color="auto"/>
            </w:tcBorders>
            <w:shd w:val="clear" w:color="auto" w:fill="auto"/>
            <w:vAlign w:val="center"/>
          </w:tcPr>
          <w:p w:rsidR="00573BFE" w:rsidRPr="00276CFD" w:rsidRDefault="00573BFE" w:rsidP="00DA2413">
            <w:r w:rsidRPr="00276CFD">
              <w:t>Пожарные депо</w:t>
            </w:r>
          </w:p>
        </w:tc>
        <w:tc>
          <w:tcPr>
            <w:tcW w:w="1107" w:type="dxa"/>
            <w:tcBorders>
              <w:top w:val="nil"/>
              <w:left w:val="nil"/>
              <w:bottom w:val="single" w:sz="4" w:space="0" w:color="auto"/>
              <w:right w:val="single" w:sz="4" w:space="0" w:color="auto"/>
            </w:tcBorders>
            <w:shd w:val="clear" w:color="auto" w:fill="auto"/>
            <w:vAlign w:val="center"/>
          </w:tcPr>
          <w:p w:rsidR="00573BFE" w:rsidRPr="00276CFD" w:rsidRDefault="00573BFE" w:rsidP="00DA2413">
            <w:pPr>
              <w:jc w:val="center"/>
            </w:pPr>
            <w:r w:rsidRPr="00276CFD">
              <w:t>машин</w:t>
            </w:r>
          </w:p>
        </w:tc>
        <w:tc>
          <w:tcPr>
            <w:tcW w:w="1149" w:type="dxa"/>
            <w:gridSpan w:val="2"/>
            <w:tcBorders>
              <w:top w:val="nil"/>
              <w:left w:val="nil"/>
              <w:bottom w:val="single" w:sz="4" w:space="0" w:color="auto"/>
              <w:right w:val="single" w:sz="4" w:space="0" w:color="auto"/>
            </w:tcBorders>
            <w:shd w:val="clear" w:color="auto" w:fill="auto"/>
            <w:vAlign w:val="center"/>
          </w:tcPr>
          <w:p w:rsidR="00573BFE" w:rsidRPr="00276CFD" w:rsidRDefault="00573BFE" w:rsidP="00DA2413">
            <w:pPr>
              <w:jc w:val="center"/>
            </w:pPr>
            <w:r w:rsidRPr="00276CFD">
              <w:t>0,2 на 1 тыс. чел.</w:t>
            </w:r>
          </w:p>
        </w:tc>
        <w:tc>
          <w:tcPr>
            <w:tcW w:w="1191" w:type="dxa"/>
          </w:tcPr>
          <w:p w:rsidR="00573BFE" w:rsidRDefault="00573BFE" w:rsidP="00DA2413">
            <w:pPr>
              <w:jc w:val="center"/>
            </w:pPr>
            <w:r>
              <w:t>0,2</w:t>
            </w:r>
          </w:p>
        </w:tc>
        <w:tc>
          <w:tcPr>
            <w:tcW w:w="1260" w:type="dxa"/>
          </w:tcPr>
          <w:p w:rsidR="00573BFE" w:rsidRDefault="00573BFE" w:rsidP="00DA2413">
            <w:pPr>
              <w:jc w:val="center"/>
            </w:pPr>
            <w:r>
              <w:t>6</w:t>
            </w:r>
          </w:p>
        </w:tc>
        <w:tc>
          <w:tcPr>
            <w:tcW w:w="1080" w:type="dxa"/>
          </w:tcPr>
          <w:p w:rsidR="00573BFE" w:rsidRDefault="00573BFE" w:rsidP="00DA2413">
            <w:pPr>
              <w:jc w:val="center"/>
            </w:pPr>
            <w:r>
              <w:t>1</w:t>
            </w:r>
          </w:p>
        </w:tc>
        <w:tc>
          <w:tcPr>
            <w:tcW w:w="1149" w:type="dxa"/>
          </w:tcPr>
          <w:p w:rsidR="00573BFE" w:rsidRDefault="00573BFE" w:rsidP="00DA2413">
            <w:pPr>
              <w:jc w:val="center"/>
            </w:pPr>
            <w:r>
              <w:t>5</w:t>
            </w:r>
          </w:p>
        </w:tc>
      </w:tr>
    </w:tbl>
    <w:p w:rsidR="00573BFE" w:rsidRDefault="00573BFE" w:rsidP="00573BFE">
      <w:pPr>
        <w:ind w:firstLine="709"/>
        <w:jc w:val="both"/>
        <w:rPr>
          <w:sz w:val="28"/>
        </w:rPr>
      </w:pPr>
    </w:p>
    <w:p w:rsidR="00573BFE" w:rsidRPr="00573BFE" w:rsidRDefault="00573BFE" w:rsidP="00573BFE">
      <w:pPr>
        <w:rPr>
          <w:lang w:eastAsia="en-US"/>
        </w:rPr>
      </w:pPr>
    </w:p>
    <w:p w:rsidR="00573BFE" w:rsidRDefault="00573BFE" w:rsidP="00573BFE">
      <w:pPr>
        <w:pStyle w:val="31"/>
        <w:rPr>
          <w:sz w:val="28"/>
          <w:szCs w:val="28"/>
        </w:rPr>
      </w:pPr>
      <w:bookmarkStart w:id="71" w:name="_Toc137711642"/>
      <w:bookmarkStart w:id="72" w:name="_Toc200444396"/>
      <w:r w:rsidRPr="00573BFE">
        <w:rPr>
          <w:sz w:val="28"/>
          <w:szCs w:val="28"/>
        </w:rPr>
        <w:t>2.6. СВЕДЕНИЯ ОБ ОБЪЕКТАХ МЕСТНОГО И РЕГИОНАЛЬНОГО ЗНАЧЕНИЯ, ПЛАНИРУЕМЫХ ДЛЯ РАЗМЕЩЕНИЯ</w:t>
      </w:r>
      <w:bookmarkEnd w:id="71"/>
      <w:bookmarkEnd w:id="72"/>
      <w:r w:rsidRPr="00573BFE">
        <w:rPr>
          <w:sz w:val="28"/>
          <w:szCs w:val="28"/>
        </w:rPr>
        <w:t xml:space="preserve"> </w:t>
      </w:r>
    </w:p>
    <w:p w:rsidR="00573BFE" w:rsidRDefault="00573BFE" w:rsidP="00573BFE">
      <w:pPr>
        <w:rPr>
          <w:lang w:eastAsia="en-US"/>
        </w:rPr>
      </w:pPr>
    </w:p>
    <w:p w:rsidR="00573BFE" w:rsidRPr="00844121" w:rsidRDefault="00573BFE" w:rsidP="00573BFE">
      <w:pPr>
        <w:ind w:left="709"/>
        <w:jc w:val="center"/>
        <w:rPr>
          <w:b/>
          <w:sz w:val="28"/>
        </w:rPr>
      </w:pPr>
    </w:p>
    <w:p w:rsidR="00573BFE" w:rsidRPr="00844121" w:rsidRDefault="00573BFE" w:rsidP="00573BFE">
      <w:pPr>
        <w:tabs>
          <w:tab w:val="left" w:pos="9781"/>
        </w:tabs>
        <w:ind w:firstLine="709"/>
        <w:jc w:val="both"/>
        <w:rPr>
          <w:sz w:val="28"/>
          <w:szCs w:val="28"/>
        </w:rPr>
      </w:pPr>
      <w:r w:rsidRPr="00844121">
        <w:rPr>
          <w:sz w:val="28"/>
          <w:szCs w:val="28"/>
        </w:rPr>
        <w:t>Генеральный план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p>
    <w:p w:rsidR="00573BFE" w:rsidRPr="00844121" w:rsidRDefault="00573BFE" w:rsidP="00573BFE">
      <w:pPr>
        <w:ind w:firstLine="709"/>
        <w:jc w:val="both"/>
        <w:rPr>
          <w:sz w:val="28"/>
        </w:rPr>
      </w:pPr>
      <w:r w:rsidRPr="00844121">
        <w:rPr>
          <w:sz w:val="28"/>
        </w:rPr>
        <w:t>Разработанная данным проектом планировочная структура основана на принципах развития Старонижестеблиевского сельского поселения:</w:t>
      </w:r>
    </w:p>
    <w:p w:rsidR="00573BFE" w:rsidRPr="00844121" w:rsidRDefault="00573BFE" w:rsidP="002C7556">
      <w:pPr>
        <w:numPr>
          <w:ilvl w:val="0"/>
          <w:numId w:val="72"/>
        </w:numPr>
        <w:ind w:left="0" w:firstLine="709"/>
        <w:jc w:val="both"/>
        <w:rPr>
          <w:sz w:val="28"/>
          <w:szCs w:val="28"/>
        </w:rPr>
      </w:pPr>
      <w:r w:rsidRPr="00844121">
        <w:rPr>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развития инженерной и транспортной инфраструктуры;</w:t>
      </w:r>
    </w:p>
    <w:p w:rsidR="00573BFE" w:rsidRPr="00844121" w:rsidRDefault="00573BFE" w:rsidP="002C7556">
      <w:pPr>
        <w:numPr>
          <w:ilvl w:val="0"/>
          <w:numId w:val="72"/>
        </w:numPr>
        <w:ind w:left="0" w:firstLine="709"/>
        <w:jc w:val="both"/>
        <w:rPr>
          <w:sz w:val="28"/>
          <w:szCs w:val="28"/>
        </w:rPr>
      </w:pPr>
      <w:r w:rsidRPr="00844121">
        <w:rPr>
          <w:sz w:val="28"/>
          <w:szCs w:val="28"/>
        </w:rPr>
        <w:t>определение необходимых исходных условий развития, прежде всего за счет площади земель, занимаемых населенным пунктом;</w:t>
      </w:r>
    </w:p>
    <w:p w:rsidR="00573BFE" w:rsidRPr="00844121" w:rsidRDefault="00573BFE" w:rsidP="002C7556">
      <w:pPr>
        <w:numPr>
          <w:ilvl w:val="0"/>
          <w:numId w:val="72"/>
        </w:numPr>
        <w:ind w:left="0" w:firstLine="709"/>
        <w:jc w:val="both"/>
        <w:rPr>
          <w:b/>
          <w:sz w:val="28"/>
        </w:rPr>
      </w:pPr>
      <w:r w:rsidRPr="00844121">
        <w:rPr>
          <w:sz w:val="28"/>
          <w:szCs w:val="28"/>
        </w:rPr>
        <w:t>разработка оптимальной функционально-планировочной структуры станицы и хуторов, создающей предпосылки для гармоничного и устойчивого развития территории.</w:t>
      </w:r>
    </w:p>
    <w:p w:rsidR="00573BFE" w:rsidRPr="00844121" w:rsidRDefault="00573BFE" w:rsidP="00573BFE">
      <w:pPr>
        <w:ind w:firstLine="709"/>
        <w:jc w:val="both"/>
        <w:rPr>
          <w:sz w:val="28"/>
        </w:rPr>
      </w:pPr>
      <w:r w:rsidRPr="00844121">
        <w:rPr>
          <w:sz w:val="28"/>
        </w:rPr>
        <w:lastRenderedPageBreak/>
        <w:t>В границах поселения расположены животноводческие фермы, полевые станы бригад, складские предприятия, другие объекты, обслуживающие сельскохозяйственное производство, на территории которых функционируют мастерские, зернотоки, зернохранилища, конторские здания, стоянки сельскохозяйственной техники, в том числе сельскохозяйственной авиации. В основном они примыкают к границам центра поселения. Проектом предлагается сохранение или восстановление по прямому функциональному назначению всех сельскохозяйственных предприятий поселения независимо от формы собственности, возможно их перепрофилирование.</w:t>
      </w:r>
    </w:p>
    <w:p w:rsidR="00573BFE" w:rsidRPr="00844121" w:rsidRDefault="00573BFE" w:rsidP="00573BFE">
      <w:pPr>
        <w:tabs>
          <w:tab w:val="left" w:pos="555"/>
        </w:tabs>
        <w:ind w:firstLine="709"/>
        <w:jc w:val="both"/>
        <w:rPr>
          <w:sz w:val="28"/>
          <w:szCs w:val="28"/>
        </w:rPr>
      </w:pPr>
      <w:r w:rsidRPr="00844121">
        <w:rPr>
          <w:sz w:val="28"/>
        </w:rPr>
        <w:t>На землях населенных пунктов обозначены территории, предлагаемые настоящим проектом к освоению по мере необходимости под жилую застройку.</w:t>
      </w:r>
      <w:r w:rsidRPr="00844121">
        <w:rPr>
          <w:sz w:val="28"/>
          <w:szCs w:val="28"/>
        </w:rPr>
        <w:t xml:space="preserve"> Проектируемая жилая застройка станицы и хуторов представлена </w:t>
      </w:r>
      <w:r>
        <w:rPr>
          <w:sz w:val="28"/>
          <w:szCs w:val="28"/>
        </w:rPr>
        <w:t>в о</w:t>
      </w:r>
      <w:r w:rsidRPr="00844121">
        <w:rPr>
          <w:sz w:val="28"/>
          <w:szCs w:val="28"/>
        </w:rPr>
        <w:t xml:space="preserve">сновном индивидуальным жилым фондом с приусадебными участками с предельными размерами, устанавливаемыми администрацией сельского поселения. К жилой застройке, попадающей в зоны различных планировочных ограничений, предъявляются требования по ее использованию: речь идет </w:t>
      </w:r>
      <w:r w:rsidR="007E34B1" w:rsidRPr="00844121">
        <w:rPr>
          <w:sz w:val="28"/>
          <w:szCs w:val="28"/>
        </w:rPr>
        <w:t>о водоохрану</w:t>
      </w:r>
      <w:r w:rsidRPr="00844121">
        <w:rPr>
          <w:sz w:val="28"/>
          <w:szCs w:val="28"/>
        </w:rPr>
        <w:t xml:space="preserve"> зоне, охранной зоне источник</w:t>
      </w:r>
      <w:r>
        <w:rPr>
          <w:sz w:val="28"/>
          <w:szCs w:val="28"/>
        </w:rPr>
        <w:t>ов водоснабжения, зоне</w:t>
      </w:r>
      <w:r w:rsidRPr="00844121">
        <w:rPr>
          <w:sz w:val="28"/>
          <w:szCs w:val="28"/>
        </w:rPr>
        <w:t xml:space="preserve"> охраны памятников историко-культурного наследия, санитарно-защитной зоне от сельскохозяйственных предприятий, кладбищ.</w:t>
      </w:r>
    </w:p>
    <w:p w:rsidR="00573BFE" w:rsidRPr="00844121" w:rsidRDefault="00573BFE" w:rsidP="00573BFE">
      <w:pPr>
        <w:ind w:firstLine="709"/>
        <w:jc w:val="both"/>
        <w:rPr>
          <w:sz w:val="28"/>
        </w:rPr>
      </w:pPr>
      <w:r w:rsidRPr="00844121">
        <w:rPr>
          <w:sz w:val="28"/>
        </w:rPr>
        <w:t xml:space="preserve">В связи с очень низким уровнем обеспеченности малых населенных пунктов объектами обслуживания выполнен расчет необходимости в объектах обслуживания и зарезервированы </w:t>
      </w:r>
      <w:r w:rsidRPr="00844121">
        <w:rPr>
          <w:sz w:val="28"/>
          <w:szCs w:val="28"/>
        </w:rPr>
        <w:t>не занятые застройкой земельные участки для размещения</w:t>
      </w:r>
      <w:r w:rsidRPr="00844121">
        <w:rPr>
          <w:sz w:val="28"/>
        </w:rPr>
        <w:t xml:space="preserve"> объектов общественных центров обслуживания ориентировочно в составе: магазин товаров повседневного спроса, почтовое отделение связи, приемный пункт бытового обслуживания, отделение банка и т.п. </w:t>
      </w:r>
    </w:p>
    <w:p w:rsidR="00573BFE" w:rsidRPr="00844121" w:rsidRDefault="00573BFE" w:rsidP="00573BFE">
      <w:pPr>
        <w:ind w:firstLine="709"/>
        <w:jc w:val="both"/>
        <w:rPr>
          <w:sz w:val="28"/>
        </w:rPr>
      </w:pPr>
      <w:r w:rsidRPr="00844121">
        <w:rPr>
          <w:sz w:val="28"/>
        </w:rPr>
        <w:t>В составе проекта предусмотрено обеспечение населенных пунктов поселения полным набором инженерного обеспечения: водоснабжение, газоснабжение, электроснабжение, канализация.</w:t>
      </w:r>
    </w:p>
    <w:p w:rsidR="00573BFE" w:rsidRPr="00844121" w:rsidRDefault="00573BFE" w:rsidP="00573BFE">
      <w:pPr>
        <w:ind w:firstLine="709"/>
        <w:jc w:val="both"/>
        <w:rPr>
          <w:sz w:val="28"/>
          <w:szCs w:val="28"/>
        </w:rPr>
      </w:pPr>
      <w:r w:rsidRPr="00844121">
        <w:rPr>
          <w:sz w:val="28"/>
          <w:szCs w:val="28"/>
        </w:rPr>
        <w:t>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поселков.</w:t>
      </w:r>
    </w:p>
    <w:p w:rsidR="00573BFE" w:rsidRPr="00844121" w:rsidRDefault="007E34B1" w:rsidP="00573BFE">
      <w:pPr>
        <w:ind w:firstLine="709"/>
        <w:jc w:val="both"/>
        <w:rPr>
          <w:sz w:val="28"/>
          <w:szCs w:val="28"/>
        </w:rPr>
      </w:pPr>
      <w:r w:rsidRPr="00844121">
        <w:rPr>
          <w:sz w:val="28"/>
          <w:szCs w:val="28"/>
        </w:rPr>
        <w:t>Производственные и сельскохозяйственные предприятия высокого класса, согласно санитарной классификации,</w:t>
      </w:r>
      <w:r w:rsidR="00573BFE" w:rsidRPr="00844121">
        <w:rPr>
          <w:sz w:val="28"/>
          <w:szCs w:val="28"/>
        </w:rPr>
        <w:t xml:space="preserve"> СанПиН необходимо закрывать. Но, учитывая права собственников и необходимость сохранения производственных мощностей и рабочих мест, выборочно проектом предлагается сохранение при условии выполнения ряда мероприятий: </w:t>
      </w:r>
    </w:p>
    <w:p w:rsidR="00573BFE" w:rsidRPr="00844121" w:rsidRDefault="00573BFE" w:rsidP="002C7556">
      <w:pPr>
        <w:numPr>
          <w:ilvl w:val="1"/>
          <w:numId w:val="73"/>
        </w:numPr>
        <w:tabs>
          <w:tab w:val="num" w:pos="993"/>
        </w:tabs>
        <w:ind w:left="993" w:hanging="426"/>
        <w:jc w:val="both"/>
        <w:rPr>
          <w:sz w:val="28"/>
          <w:szCs w:val="28"/>
        </w:rPr>
      </w:pPr>
      <w:r w:rsidRPr="00844121">
        <w:rPr>
          <w:sz w:val="28"/>
          <w:szCs w:val="28"/>
        </w:rPr>
        <w:t>создание санитарно-защитных зон по периметру территорий,</w:t>
      </w:r>
    </w:p>
    <w:p w:rsidR="00573BFE" w:rsidRPr="00844121" w:rsidRDefault="00573BFE" w:rsidP="002C7556">
      <w:pPr>
        <w:numPr>
          <w:ilvl w:val="1"/>
          <w:numId w:val="73"/>
        </w:numPr>
        <w:tabs>
          <w:tab w:val="num" w:pos="993"/>
        </w:tabs>
        <w:ind w:left="993" w:hanging="426"/>
        <w:jc w:val="both"/>
        <w:rPr>
          <w:sz w:val="28"/>
          <w:szCs w:val="28"/>
        </w:rPr>
      </w:pPr>
      <w:r w:rsidRPr="00844121">
        <w:rPr>
          <w:sz w:val="28"/>
          <w:szCs w:val="28"/>
        </w:rPr>
        <w:t xml:space="preserve">необходимость создания </w:t>
      </w:r>
      <w:r w:rsidR="007E34B1" w:rsidRPr="00844121">
        <w:rPr>
          <w:sz w:val="28"/>
          <w:szCs w:val="28"/>
        </w:rPr>
        <w:t>предприятиями мероприятий</w:t>
      </w:r>
      <w:r w:rsidRPr="00844121">
        <w:rPr>
          <w:sz w:val="28"/>
          <w:szCs w:val="28"/>
        </w:rPr>
        <w:t xml:space="preserve"> по организации СЗЗ, которые согласовываются органами Роспотребнадзора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573BFE" w:rsidRPr="00844121" w:rsidRDefault="00573BFE" w:rsidP="002C7556">
      <w:pPr>
        <w:numPr>
          <w:ilvl w:val="1"/>
          <w:numId w:val="73"/>
        </w:numPr>
        <w:tabs>
          <w:tab w:val="num" w:pos="993"/>
        </w:tabs>
        <w:ind w:left="993" w:hanging="426"/>
        <w:jc w:val="both"/>
        <w:rPr>
          <w:sz w:val="28"/>
          <w:szCs w:val="28"/>
        </w:rPr>
      </w:pPr>
      <w:r w:rsidRPr="00844121">
        <w:rPr>
          <w:sz w:val="28"/>
          <w:szCs w:val="28"/>
        </w:rPr>
        <w:t xml:space="preserve">возможно сокращение части территории предприятий под основную производственную деятельность с использованием прилегающей к </w:t>
      </w:r>
      <w:r w:rsidRPr="00844121">
        <w:rPr>
          <w:sz w:val="28"/>
          <w:szCs w:val="28"/>
        </w:rPr>
        <w:lastRenderedPageBreak/>
        <w:t>жилой застройке территории под административно-хозяйственную и коммунально-складскую зону этого же предприятия.</w:t>
      </w:r>
    </w:p>
    <w:p w:rsidR="00573BFE" w:rsidRPr="00844121" w:rsidRDefault="00573BFE" w:rsidP="00573BFE">
      <w:pPr>
        <w:ind w:firstLine="708"/>
        <w:jc w:val="both"/>
        <w:rPr>
          <w:sz w:val="28"/>
          <w:szCs w:val="28"/>
        </w:rPr>
      </w:pPr>
      <w:r w:rsidRPr="00844121">
        <w:rPr>
          <w:sz w:val="28"/>
          <w:szCs w:val="28"/>
        </w:rPr>
        <w:t>На территории поселения продолжит свое развитие освоение месторождений глины и песка и, соответственно, производство строительных материалов.</w:t>
      </w:r>
    </w:p>
    <w:p w:rsidR="00573BFE" w:rsidRPr="00844121" w:rsidRDefault="00573BFE" w:rsidP="00573BFE">
      <w:pPr>
        <w:ind w:firstLine="709"/>
        <w:jc w:val="both"/>
        <w:rPr>
          <w:sz w:val="28"/>
          <w:szCs w:val="28"/>
          <w:lang w:eastAsia="ar-SA"/>
        </w:rPr>
      </w:pPr>
      <w:r w:rsidRPr="00844121">
        <w:rPr>
          <w:sz w:val="28"/>
          <w:szCs w:val="28"/>
        </w:rPr>
        <w:t xml:space="preserve">В рамках разрабатываемого проекта генерального плана нашла отражение стратегия долгосрочного развития муниципального образования </w:t>
      </w:r>
      <w:r w:rsidR="005E2797">
        <w:rPr>
          <w:sz w:val="28"/>
          <w:szCs w:val="28"/>
        </w:rPr>
        <w:t>Красноармейский муниципальный район</w:t>
      </w:r>
      <w:r w:rsidRPr="00844121">
        <w:rPr>
          <w:sz w:val="28"/>
          <w:szCs w:val="28"/>
        </w:rPr>
        <w:t xml:space="preserve">. </w:t>
      </w:r>
      <w:r w:rsidRPr="00844121">
        <w:rPr>
          <w:sz w:val="28"/>
          <w:szCs w:val="28"/>
          <w:lang w:eastAsia="ar-SA"/>
        </w:rPr>
        <w:t>Развитие поселения базируется на нескольких перспективных проектах района, связанных как с его территориальным потенциалом для жилищного строительства, так и возможностями агропромышленного развития.</w:t>
      </w:r>
    </w:p>
    <w:p w:rsidR="00573BFE" w:rsidRPr="00844121" w:rsidRDefault="00573BFE" w:rsidP="00573BFE">
      <w:pPr>
        <w:ind w:firstLine="709"/>
        <w:jc w:val="both"/>
        <w:rPr>
          <w:sz w:val="28"/>
          <w:szCs w:val="28"/>
        </w:rPr>
      </w:pPr>
      <w:r w:rsidRPr="00844121">
        <w:rPr>
          <w:sz w:val="28"/>
          <w:szCs w:val="28"/>
          <w:lang w:eastAsia="ar-SA"/>
        </w:rPr>
        <w:t xml:space="preserve">Предлагаемые к освоению инвестицинно привлекательные объекты </w:t>
      </w:r>
      <w:r w:rsidRPr="00844121">
        <w:rPr>
          <w:sz w:val="28"/>
          <w:szCs w:val="28"/>
        </w:rPr>
        <w:t>Старонижестеблиев</w:t>
      </w:r>
      <w:r w:rsidRPr="00844121">
        <w:rPr>
          <w:sz w:val="28"/>
          <w:szCs w:val="28"/>
          <w:lang w:eastAsia="ar-SA"/>
        </w:rPr>
        <w:t>ского сельского поселения:</w:t>
      </w:r>
      <w:r w:rsidRPr="00844121">
        <w:rPr>
          <w:sz w:val="28"/>
          <w:szCs w:val="28"/>
        </w:rPr>
        <w:t xml:space="preserve"> </w:t>
      </w:r>
    </w:p>
    <w:p w:rsidR="00573BFE" w:rsidRPr="00844121" w:rsidRDefault="00573BFE" w:rsidP="00573BFE">
      <w:pPr>
        <w:ind w:firstLine="709"/>
        <w:jc w:val="right"/>
        <w:rPr>
          <w:sz w:val="28"/>
          <w:szCs w:val="28"/>
        </w:rPr>
      </w:pPr>
      <w:r w:rsidRPr="00844121">
        <w:rPr>
          <w:sz w:val="28"/>
          <w:szCs w:val="28"/>
        </w:rPr>
        <w:t xml:space="preserve">Таблица </w:t>
      </w:r>
      <w:r>
        <w:rPr>
          <w:sz w:val="28"/>
          <w:szCs w:val="28"/>
        </w:rPr>
        <w:t>15</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392"/>
      </w:tblGrid>
      <w:tr w:rsidR="00573BFE" w:rsidRPr="00844121" w:rsidTr="001D3CA8">
        <w:trPr>
          <w:trHeight w:val="709"/>
          <w:tblHeader/>
        </w:trPr>
        <w:tc>
          <w:tcPr>
            <w:tcW w:w="850" w:type="dxa"/>
            <w:vAlign w:val="center"/>
          </w:tcPr>
          <w:p w:rsidR="00573BFE" w:rsidRPr="00844121" w:rsidRDefault="00573BFE" w:rsidP="00DA2413">
            <w:pPr>
              <w:ind w:left="-108" w:right="34"/>
              <w:jc w:val="center"/>
              <w:rPr>
                <w:b/>
                <w:sz w:val="28"/>
                <w:szCs w:val="28"/>
              </w:rPr>
            </w:pPr>
            <w:r w:rsidRPr="00844121">
              <w:rPr>
                <w:b/>
                <w:sz w:val="28"/>
                <w:szCs w:val="28"/>
              </w:rPr>
              <w:t>№</w:t>
            </w:r>
          </w:p>
          <w:p w:rsidR="00573BFE" w:rsidRPr="00844121" w:rsidRDefault="00573BFE" w:rsidP="00DA2413">
            <w:pPr>
              <w:ind w:left="-108" w:right="34"/>
              <w:jc w:val="center"/>
              <w:rPr>
                <w:b/>
                <w:sz w:val="28"/>
                <w:szCs w:val="28"/>
              </w:rPr>
            </w:pPr>
            <w:r w:rsidRPr="00844121">
              <w:rPr>
                <w:b/>
                <w:sz w:val="28"/>
                <w:szCs w:val="28"/>
              </w:rPr>
              <w:t>п/п</w:t>
            </w:r>
          </w:p>
        </w:tc>
        <w:tc>
          <w:tcPr>
            <w:tcW w:w="8392" w:type="dxa"/>
            <w:vAlign w:val="center"/>
          </w:tcPr>
          <w:p w:rsidR="00573BFE" w:rsidRPr="00844121" w:rsidRDefault="00573BFE" w:rsidP="00DA2413">
            <w:pPr>
              <w:ind w:firstLine="709"/>
              <w:jc w:val="center"/>
              <w:rPr>
                <w:b/>
                <w:sz w:val="28"/>
                <w:szCs w:val="28"/>
              </w:rPr>
            </w:pPr>
            <w:r w:rsidRPr="00844121">
              <w:rPr>
                <w:b/>
                <w:sz w:val="28"/>
                <w:szCs w:val="28"/>
              </w:rPr>
              <w:t>Инвестиционная площадка</w:t>
            </w:r>
            <w:r>
              <w:rPr>
                <w:b/>
                <w:sz w:val="28"/>
                <w:szCs w:val="28"/>
              </w:rPr>
              <w:t xml:space="preserve"> на период 2010 г.</w:t>
            </w:r>
          </w:p>
        </w:tc>
      </w:tr>
      <w:tr w:rsidR="00573BFE" w:rsidRPr="00844121" w:rsidTr="001D3CA8">
        <w:tc>
          <w:tcPr>
            <w:tcW w:w="850" w:type="dxa"/>
            <w:vAlign w:val="center"/>
          </w:tcPr>
          <w:p w:rsidR="00573BFE" w:rsidRPr="00844121" w:rsidRDefault="00573BFE" w:rsidP="00DA2413">
            <w:pPr>
              <w:ind w:left="-108" w:right="34"/>
              <w:jc w:val="center"/>
              <w:rPr>
                <w:sz w:val="28"/>
                <w:szCs w:val="28"/>
              </w:rPr>
            </w:pPr>
            <w:r w:rsidRPr="00844121">
              <w:rPr>
                <w:sz w:val="28"/>
                <w:szCs w:val="28"/>
              </w:rPr>
              <w:t>1</w:t>
            </w:r>
          </w:p>
        </w:tc>
        <w:tc>
          <w:tcPr>
            <w:tcW w:w="8392" w:type="dxa"/>
          </w:tcPr>
          <w:p w:rsidR="00573BFE" w:rsidRPr="00844121" w:rsidRDefault="00573BFE" w:rsidP="00DA2413">
            <w:pPr>
              <w:ind w:firstLine="176"/>
              <w:jc w:val="both"/>
              <w:rPr>
                <w:sz w:val="28"/>
                <w:szCs w:val="28"/>
              </w:rPr>
            </w:pPr>
            <w:r w:rsidRPr="00844121">
              <w:rPr>
                <w:sz w:val="28"/>
                <w:szCs w:val="28"/>
              </w:rPr>
              <w:t>Комплекс по переработке рисовой на базе отходов выращивания и переработки риса.</w:t>
            </w:r>
          </w:p>
          <w:p w:rsidR="00573BFE" w:rsidRPr="00844121" w:rsidRDefault="005E2797" w:rsidP="00DA2413">
            <w:pPr>
              <w:ind w:firstLine="176"/>
              <w:jc w:val="both"/>
              <w:rPr>
                <w:sz w:val="28"/>
                <w:szCs w:val="28"/>
              </w:rPr>
            </w:pPr>
            <w:r>
              <w:rPr>
                <w:sz w:val="28"/>
                <w:szCs w:val="28"/>
              </w:rPr>
              <w:t>Красноармейский муниципальный район</w:t>
            </w:r>
            <w:r w:rsidR="00573BFE" w:rsidRPr="00844121">
              <w:t xml:space="preserve">, </w:t>
            </w:r>
            <w:r w:rsidR="00573BFE" w:rsidRPr="00844121">
              <w:rPr>
                <w:sz w:val="28"/>
                <w:szCs w:val="28"/>
              </w:rPr>
              <w:t xml:space="preserve">станица </w:t>
            </w:r>
            <w:r w:rsidR="007D060C" w:rsidRPr="00844121">
              <w:rPr>
                <w:sz w:val="28"/>
                <w:szCs w:val="28"/>
              </w:rPr>
              <w:t>Старонижестеблиевская, территория</w:t>
            </w:r>
            <w:r w:rsidR="00573BFE" w:rsidRPr="00844121">
              <w:rPr>
                <w:sz w:val="28"/>
                <w:szCs w:val="28"/>
              </w:rPr>
              <w:t xml:space="preserve"> в промзоне на юге станицы возле железной дороги</w:t>
            </w:r>
          </w:p>
        </w:tc>
      </w:tr>
      <w:tr w:rsidR="00573BFE" w:rsidRPr="00844121" w:rsidTr="001D3CA8">
        <w:tc>
          <w:tcPr>
            <w:tcW w:w="850" w:type="dxa"/>
            <w:vAlign w:val="center"/>
          </w:tcPr>
          <w:p w:rsidR="00573BFE" w:rsidRPr="00844121" w:rsidRDefault="00573BFE" w:rsidP="00DA2413">
            <w:pPr>
              <w:ind w:left="-108" w:right="34"/>
              <w:jc w:val="center"/>
              <w:rPr>
                <w:sz w:val="28"/>
                <w:szCs w:val="28"/>
              </w:rPr>
            </w:pPr>
            <w:r w:rsidRPr="00844121">
              <w:rPr>
                <w:sz w:val="28"/>
                <w:szCs w:val="28"/>
              </w:rPr>
              <w:t>2</w:t>
            </w:r>
          </w:p>
        </w:tc>
        <w:tc>
          <w:tcPr>
            <w:tcW w:w="8392" w:type="dxa"/>
          </w:tcPr>
          <w:p w:rsidR="00573BFE" w:rsidRPr="00844121" w:rsidRDefault="00573BFE" w:rsidP="00DA2413">
            <w:pPr>
              <w:ind w:firstLine="176"/>
              <w:jc w:val="both"/>
              <w:rPr>
                <w:sz w:val="28"/>
                <w:szCs w:val="28"/>
              </w:rPr>
            </w:pPr>
            <w:r w:rsidRPr="00844121">
              <w:rPr>
                <w:sz w:val="28"/>
                <w:szCs w:val="28"/>
              </w:rPr>
              <w:t>Мегаферма на 1200 голов крупного рогатого скота.</w:t>
            </w:r>
          </w:p>
          <w:p w:rsidR="00573BFE" w:rsidRPr="00844121" w:rsidRDefault="005E2797" w:rsidP="00DA2413">
            <w:pPr>
              <w:ind w:firstLine="176"/>
              <w:jc w:val="both"/>
              <w:rPr>
                <w:sz w:val="28"/>
                <w:szCs w:val="28"/>
              </w:rPr>
            </w:pPr>
            <w:r>
              <w:rPr>
                <w:sz w:val="28"/>
                <w:szCs w:val="28"/>
              </w:rPr>
              <w:t>Красноармейский муниципальный район</w:t>
            </w:r>
            <w:r w:rsidR="00573BFE" w:rsidRPr="00844121">
              <w:rPr>
                <w:sz w:val="28"/>
                <w:szCs w:val="28"/>
              </w:rPr>
              <w:t xml:space="preserve">, х. Восточный, </w:t>
            </w:r>
            <w:smartTag w:uri="urn:schemas-microsoft-com:office:smarttags" w:element="metricconverter">
              <w:smartTagPr>
                <w:attr w:name="ProductID" w:val="500 м"/>
              </w:smartTagPr>
              <w:r w:rsidR="00573BFE" w:rsidRPr="00844121">
                <w:rPr>
                  <w:sz w:val="28"/>
                  <w:szCs w:val="28"/>
                </w:rPr>
                <w:t>500 м</w:t>
              </w:r>
            </w:smartTag>
            <w:r w:rsidR="00573BFE" w:rsidRPr="00844121">
              <w:rPr>
                <w:sz w:val="28"/>
                <w:szCs w:val="28"/>
              </w:rPr>
              <w:t>. к северу от застройки.</w:t>
            </w:r>
          </w:p>
        </w:tc>
      </w:tr>
      <w:tr w:rsidR="00573BFE" w:rsidRPr="00844121" w:rsidTr="001D3CA8">
        <w:tc>
          <w:tcPr>
            <w:tcW w:w="850" w:type="dxa"/>
            <w:vAlign w:val="center"/>
          </w:tcPr>
          <w:p w:rsidR="00573BFE" w:rsidRPr="00844121" w:rsidRDefault="00573BFE" w:rsidP="00DA2413">
            <w:pPr>
              <w:ind w:left="-108" w:right="34"/>
              <w:jc w:val="center"/>
              <w:rPr>
                <w:sz w:val="28"/>
                <w:szCs w:val="28"/>
              </w:rPr>
            </w:pPr>
            <w:r w:rsidRPr="00844121">
              <w:rPr>
                <w:sz w:val="28"/>
                <w:szCs w:val="28"/>
              </w:rPr>
              <w:t>4</w:t>
            </w:r>
          </w:p>
        </w:tc>
        <w:tc>
          <w:tcPr>
            <w:tcW w:w="8392" w:type="dxa"/>
            <w:vAlign w:val="center"/>
          </w:tcPr>
          <w:p w:rsidR="00573BFE" w:rsidRPr="00844121" w:rsidRDefault="00573BFE" w:rsidP="00DA2413">
            <w:pPr>
              <w:ind w:firstLine="176"/>
              <w:jc w:val="both"/>
              <w:rPr>
                <w:sz w:val="28"/>
                <w:szCs w:val="28"/>
              </w:rPr>
            </w:pPr>
            <w:r w:rsidRPr="00844121">
              <w:rPr>
                <w:sz w:val="28"/>
                <w:szCs w:val="28"/>
              </w:rPr>
              <w:t>Размещение жилого микрорайона в станице Старонижестеблиевской по улице Северной, 2 "Б"</w:t>
            </w:r>
          </w:p>
        </w:tc>
      </w:tr>
      <w:tr w:rsidR="00573BFE" w:rsidRPr="00844121" w:rsidTr="001D3CA8">
        <w:tc>
          <w:tcPr>
            <w:tcW w:w="850" w:type="dxa"/>
            <w:vAlign w:val="center"/>
          </w:tcPr>
          <w:p w:rsidR="00573BFE" w:rsidRPr="00844121" w:rsidRDefault="00573BFE" w:rsidP="00DA2413">
            <w:pPr>
              <w:ind w:left="-108" w:right="34"/>
              <w:jc w:val="center"/>
              <w:rPr>
                <w:sz w:val="28"/>
                <w:szCs w:val="28"/>
              </w:rPr>
            </w:pPr>
            <w:r w:rsidRPr="00844121">
              <w:rPr>
                <w:sz w:val="28"/>
                <w:szCs w:val="28"/>
              </w:rPr>
              <w:t>5</w:t>
            </w:r>
          </w:p>
        </w:tc>
        <w:tc>
          <w:tcPr>
            <w:tcW w:w="8392" w:type="dxa"/>
            <w:vAlign w:val="center"/>
          </w:tcPr>
          <w:p w:rsidR="00573BFE" w:rsidRPr="00844121" w:rsidRDefault="00573BFE" w:rsidP="00DA2413">
            <w:pPr>
              <w:ind w:firstLine="176"/>
              <w:jc w:val="both"/>
              <w:rPr>
                <w:sz w:val="28"/>
                <w:szCs w:val="28"/>
              </w:rPr>
            </w:pPr>
            <w:r w:rsidRPr="00844121">
              <w:rPr>
                <w:sz w:val="28"/>
                <w:szCs w:val="28"/>
              </w:rPr>
              <w:t>Размещение жилого микрорайона в станице Старонижестеблиевской по переулку Кучугурскому, 2</w:t>
            </w:r>
          </w:p>
        </w:tc>
      </w:tr>
    </w:tbl>
    <w:p w:rsidR="00573BFE" w:rsidRPr="0077196D" w:rsidRDefault="00573BFE" w:rsidP="00573BFE">
      <w:pPr>
        <w:ind w:firstLine="709"/>
        <w:jc w:val="both"/>
        <w:rPr>
          <w:sz w:val="28"/>
          <w:szCs w:val="28"/>
          <w:highlight w:val="yellow"/>
        </w:rPr>
      </w:pPr>
    </w:p>
    <w:p w:rsidR="00573BFE" w:rsidRPr="00844121" w:rsidRDefault="00573BFE" w:rsidP="007D060C">
      <w:pPr>
        <w:ind w:right="-143" w:firstLine="633"/>
        <w:jc w:val="both"/>
        <w:rPr>
          <w:sz w:val="28"/>
          <w:szCs w:val="28"/>
        </w:rPr>
      </w:pPr>
      <w:r w:rsidRPr="00844121">
        <w:rPr>
          <w:sz w:val="28"/>
          <w:szCs w:val="28"/>
        </w:rPr>
        <w:t>Проектом учитывается проект устройства переезда автомобильной дороги ст-ца Старонижестеблиевская-ст-ца Ивановская через железную дорогу, планируемый к реализации Северо-Кавказской железной дорогой, путем строительства путепровода. Настоящим проектом указывается на необходимость выноса жилой застройки станицы, расположенной вдоль насыпи – подъема на путепровод для создания нормативных санитарных условий проживания (инсоляция, возможность подъезда, в том числе специальной техники – пожарной машины, например).</w:t>
      </w:r>
    </w:p>
    <w:p w:rsidR="00573BFE" w:rsidRPr="00844121" w:rsidRDefault="00573BFE" w:rsidP="007D060C">
      <w:pPr>
        <w:ind w:right="-143" w:firstLine="709"/>
        <w:jc w:val="both"/>
        <w:rPr>
          <w:sz w:val="28"/>
          <w:szCs w:val="28"/>
          <w:lang w:eastAsia="ar-SA"/>
        </w:rPr>
      </w:pPr>
      <w:r w:rsidRPr="00844121">
        <w:rPr>
          <w:sz w:val="28"/>
          <w:szCs w:val="28"/>
          <w:lang w:eastAsia="ar-SA"/>
        </w:rPr>
        <w:t>Основные принципы территориальной организации Старонижестеблиевского сельского поселения проистекают из особенностей ее географического положения и места</w:t>
      </w:r>
      <w:r>
        <w:rPr>
          <w:sz w:val="28"/>
          <w:szCs w:val="28"/>
          <w:lang w:eastAsia="ar-SA"/>
        </w:rPr>
        <w:t>,</w:t>
      </w:r>
      <w:r w:rsidRPr="00844121">
        <w:rPr>
          <w:sz w:val="28"/>
          <w:szCs w:val="28"/>
          <w:lang w:eastAsia="ar-SA"/>
        </w:rPr>
        <w:t xml:space="preserve"> и специализации в экономике района в целом.</w:t>
      </w:r>
    </w:p>
    <w:p w:rsidR="00573BFE" w:rsidRPr="00844121" w:rsidRDefault="00573BFE" w:rsidP="007D060C">
      <w:pPr>
        <w:ind w:right="-143" w:firstLine="633"/>
        <w:jc w:val="both"/>
        <w:rPr>
          <w:sz w:val="28"/>
          <w:szCs w:val="28"/>
        </w:rPr>
      </w:pPr>
      <w:r w:rsidRPr="00844121">
        <w:rPr>
          <w:sz w:val="28"/>
          <w:szCs w:val="28"/>
          <w:lang w:eastAsia="ar-SA"/>
        </w:rPr>
        <w:t xml:space="preserve">Главным центром градостроительного освоения поселения были и остаются </w:t>
      </w:r>
      <w:r w:rsidRPr="00844121">
        <w:rPr>
          <w:sz w:val="28"/>
          <w:szCs w:val="28"/>
        </w:rPr>
        <w:t xml:space="preserve">автомобильные дороги </w:t>
      </w:r>
      <w:r w:rsidRPr="00844121">
        <w:rPr>
          <w:sz w:val="28"/>
          <w:szCs w:val="28"/>
          <w:lang w:val="en-US"/>
        </w:rPr>
        <w:t>III</w:t>
      </w:r>
      <w:r w:rsidRPr="00844121">
        <w:rPr>
          <w:sz w:val="28"/>
          <w:szCs w:val="28"/>
        </w:rPr>
        <w:t>-</w:t>
      </w:r>
      <w:r w:rsidRPr="00844121">
        <w:rPr>
          <w:sz w:val="28"/>
          <w:szCs w:val="28"/>
          <w:lang w:val="en-US"/>
        </w:rPr>
        <w:t>II</w:t>
      </w:r>
      <w:r w:rsidRPr="00844121">
        <w:rPr>
          <w:sz w:val="28"/>
          <w:szCs w:val="28"/>
        </w:rPr>
        <w:t xml:space="preserve"> категории регионального или межмуниципального </w:t>
      </w:r>
      <w:r w:rsidRPr="00844121">
        <w:rPr>
          <w:sz w:val="28"/>
          <w:szCs w:val="28"/>
        </w:rPr>
        <w:lastRenderedPageBreak/>
        <w:t>значения г.Тимашевск</w:t>
      </w:r>
      <w:r>
        <w:rPr>
          <w:sz w:val="28"/>
          <w:szCs w:val="28"/>
        </w:rPr>
        <w:t xml:space="preserve"> </w:t>
      </w:r>
      <w:r w:rsidRPr="00844121">
        <w:rPr>
          <w:sz w:val="28"/>
          <w:szCs w:val="28"/>
        </w:rPr>
        <w:t>-</w:t>
      </w:r>
      <w:r>
        <w:rPr>
          <w:sz w:val="28"/>
          <w:szCs w:val="28"/>
        </w:rPr>
        <w:t xml:space="preserve"> </w:t>
      </w:r>
      <w:r w:rsidRPr="00844121">
        <w:rPr>
          <w:sz w:val="28"/>
          <w:szCs w:val="28"/>
        </w:rPr>
        <w:t>ст-ца Полтавская, ст-ца Старонижестеблиевская</w:t>
      </w:r>
      <w:r>
        <w:rPr>
          <w:sz w:val="28"/>
          <w:szCs w:val="28"/>
        </w:rPr>
        <w:t xml:space="preserve"> </w:t>
      </w:r>
      <w:r w:rsidRPr="00844121">
        <w:rPr>
          <w:sz w:val="28"/>
          <w:szCs w:val="28"/>
        </w:rPr>
        <w:t>-</w:t>
      </w:r>
      <w:r>
        <w:rPr>
          <w:sz w:val="28"/>
          <w:szCs w:val="28"/>
        </w:rPr>
        <w:t xml:space="preserve"> </w:t>
      </w:r>
      <w:r w:rsidRPr="00844121">
        <w:rPr>
          <w:sz w:val="28"/>
          <w:szCs w:val="28"/>
        </w:rPr>
        <w:t>ст-ца Ивановская</w:t>
      </w:r>
      <w:r>
        <w:rPr>
          <w:sz w:val="28"/>
          <w:szCs w:val="28"/>
        </w:rPr>
        <w:t>,</w:t>
      </w:r>
      <w:r w:rsidRPr="00643A6A">
        <w:rPr>
          <w:sz w:val="22"/>
          <w:szCs w:val="22"/>
        </w:rPr>
        <w:t xml:space="preserve"> </w:t>
      </w:r>
      <w:r w:rsidRPr="00643A6A">
        <w:rPr>
          <w:sz w:val="28"/>
          <w:szCs w:val="28"/>
        </w:rPr>
        <w:t xml:space="preserve">ст-ца Старонижестеблиевская - ст-ца Староджерелиевская </w:t>
      </w:r>
      <w:r w:rsidRPr="00844121">
        <w:rPr>
          <w:sz w:val="28"/>
          <w:szCs w:val="28"/>
        </w:rPr>
        <w:t>и железная дорога</w:t>
      </w:r>
      <w:r>
        <w:rPr>
          <w:sz w:val="28"/>
          <w:szCs w:val="28"/>
        </w:rPr>
        <w:t xml:space="preserve"> «Тимашевская – Крымская»</w:t>
      </w:r>
      <w:r w:rsidRPr="00844121">
        <w:rPr>
          <w:sz w:val="28"/>
          <w:szCs w:val="28"/>
        </w:rPr>
        <w:t xml:space="preserve"> с развитой производственной зоной. </w:t>
      </w:r>
    </w:p>
    <w:p w:rsidR="00573BFE" w:rsidRDefault="00573BFE" w:rsidP="007D060C">
      <w:pPr>
        <w:ind w:right="-143" w:firstLine="708"/>
        <w:jc w:val="both"/>
        <w:rPr>
          <w:sz w:val="28"/>
          <w:szCs w:val="28"/>
        </w:rPr>
      </w:pPr>
      <w:r w:rsidRPr="00844121">
        <w:rPr>
          <w:sz w:val="28"/>
          <w:szCs w:val="28"/>
        </w:rPr>
        <w:t>Поэтому именно эта часть поселения получает наибольшее развитие в настоящем проекте – это и развитие производственной зоны, и строительство путепровода, и развитие производственной зоны на первую очередь, расч</w:t>
      </w:r>
      <w:r>
        <w:rPr>
          <w:sz w:val="28"/>
          <w:szCs w:val="28"/>
        </w:rPr>
        <w:t>етный срок</w:t>
      </w:r>
      <w:r w:rsidRPr="00844121">
        <w:rPr>
          <w:sz w:val="28"/>
          <w:szCs w:val="28"/>
        </w:rPr>
        <w:t xml:space="preserve">. Имеющийся территориальный резерв позволяет использовать преимущества наличия благоустроенных автодорог, железной дороги (возможность организации подъездных путей для материалоемких производств) и разместить предприятия от 2 до 5 класса согласно санитарной классификации. </w:t>
      </w:r>
    </w:p>
    <w:p w:rsidR="00573BFE" w:rsidRPr="00844121" w:rsidRDefault="00573BFE" w:rsidP="007D060C">
      <w:pPr>
        <w:ind w:right="-143" w:firstLine="708"/>
        <w:jc w:val="both"/>
        <w:rPr>
          <w:sz w:val="28"/>
          <w:szCs w:val="28"/>
        </w:rPr>
      </w:pPr>
      <w:r w:rsidRPr="00844121">
        <w:rPr>
          <w:sz w:val="28"/>
          <w:szCs w:val="28"/>
        </w:rPr>
        <w:t>Территории, прилегающие к региональным автодорогам в этом узле, проектом предусматриваются для строительства и размещения объектов дорожного сервиса – это могут быть АЗС, пункты технического обслуживания автомобилей, мойки, стоянки и объекты, предназначенных для обслуживания транзитных пассажиров: рынки, магазины, кафе, гостиницы. На этой территории в составе проекта показаны как ранее отведенные территории, так и предлагаемые к освоению настоящим проектом.</w:t>
      </w:r>
    </w:p>
    <w:p w:rsidR="00573BFE" w:rsidRPr="00844121" w:rsidRDefault="00573BFE" w:rsidP="007D060C">
      <w:pPr>
        <w:ind w:right="-143" w:firstLine="708"/>
        <w:jc w:val="both"/>
        <w:rPr>
          <w:sz w:val="28"/>
          <w:szCs w:val="28"/>
        </w:rPr>
      </w:pPr>
      <w:r w:rsidRPr="00844121">
        <w:rPr>
          <w:sz w:val="28"/>
          <w:szCs w:val="28"/>
        </w:rPr>
        <w:t xml:space="preserve">Все памятники историко-культурного наследия Кубани и природы, расположенные на территории поселения, проектом сохранены и в целях их должного использования обозначены на графических материалах, как зоны с особыми условиями территории. </w:t>
      </w:r>
    </w:p>
    <w:p w:rsidR="00573BFE" w:rsidRPr="0077196D" w:rsidRDefault="00573BFE" w:rsidP="007D060C">
      <w:pPr>
        <w:ind w:right="-143" w:firstLine="708"/>
        <w:jc w:val="both"/>
        <w:rPr>
          <w:b/>
          <w:sz w:val="28"/>
          <w:highlight w:val="yellow"/>
        </w:rPr>
      </w:pPr>
    </w:p>
    <w:p w:rsidR="00573BFE" w:rsidRPr="00844121" w:rsidRDefault="00573BFE" w:rsidP="007D060C">
      <w:pPr>
        <w:ind w:right="-143" w:firstLine="709"/>
        <w:jc w:val="both"/>
        <w:rPr>
          <w:sz w:val="28"/>
          <w:szCs w:val="28"/>
        </w:rPr>
      </w:pPr>
      <w:r w:rsidRPr="00844121">
        <w:rPr>
          <w:b/>
          <w:sz w:val="28"/>
          <w:szCs w:val="28"/>
        </w:rPr>
        <w:t>Генеральный план является регулятивным документом,</w:t>
      </w:r>
      <w:r w:rsidRPr="00844121">
        <w:rPr>
          <w:sz w:val="28"/>
          <w:szCs w:val="28"/>
        </w:rPr>
        <w:t xml:space="preserve"> который призван в первую очередь, определить функциональное назначение территорий, но при этом предоставляет определенную свободу местным органам власти в выборе объектов для строительства и ее очередности.</w:t>
      </w:r>
    </w:p>
    <w:p w:rsidR="00573BFE" w:rsidRPr="00844121" w:rsidRDefault="00573BFE" w:rsidP="007D060C">
      <w:pPr>
        <w:tabs>
          <w:tab w:val="left" w:pos="555"/>
        </w:tabs>
        <w:ind w:right="-143" w:firstLine="851"/>
        <w:jc w:val="both"/>
        <w:rPr>
          <w:sz w:val="28"/>
          <w:szCs w:val="28"/>
        </w:rPr>
      </w:pPr>
      <w:r w:rsidRPr="00844121">
        <w:rPr>
          <w:sz w:val="28"/>
          <w:szCs w:val="28"/>
        </w:rPr>
        <w:t>Общие принципы территориально-планировочной организации населенных пунктов проектируемого поселения следующие.</w:t>
      </w:r>
    </w:p>
    <w:p w:rsidR="00573BFE" w:rsidRPr="00844121" w:rsidRDefault="00573BFE" w:rsidP="007D060C">
      <w:pPr>
        <w:tabs>
          <w:tab w:val="left" w:pos="615"/>
        </w:tabs>
        <w:ind w:right="-143" w:firstLine="851"/>
        <w:jc w:val="both"/>
        <w:rPr>
          <w:sz w:val="28"/>
          <w:szCs w:val="28"/>
        </w:rPr>
      </w:pPr>
      <w:r w:rsidRPr="00844121">
        <w:rPr>
          <w:sz w:val="28"/>
          <w:szCs w:val="28"/>
        </w:rPr>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573BFE" w:rsidRPr="00844121" w:rsidRDefault="00573BFE" w:rsidP="007D060C">
      <w:pPr>
        <w:tabs>
          <w:tab w:val="left" w:pos="555"/>
        </w:tabs>
        <w:ind w:right="-143" w:firstLine="851"/>
        <w:jc w:val="both"/>
        <w:rPr>
          <w:sz w:val="28"/>
          <w:szCs w:val="28"/>
        </w:rPr>
      </w:pPr>
      <w:r w:rsidRPr="00844121">
        <w:rPr>
          <w:sz w:val="28"/>
          <w:szCs w:val="28"/>
        </w:rPr>
        <w:t>Проектируемая жилая застройка представлена исключительно индивидуальным жилым фондом с приусадебными участками с предельными размерами, устанавливаемыми администрацией сельского поселения, она занимает все свободные от застройки земельные участки в границах населенного пункта, многие из которых для освоения требуют проведения соответствующих мероприятий от подтопления.</w:t>
      </w:r>
    </w:p>
    <w:p w:rsidR="00573BFE" w:rsidRPr="00844121" w:rsidRDefault="00573BFE" w:rsidP="007D060C">
      <w:pPr>
        <w:ind w:right="-143" w:firstLine="709"/>
        <w:jc w:val="both"/>
        <w:rPr>
          <w:sz w:val="28"/>
          <w:szCs w:val="28"/>
        </w:rPr>
      </w:pPr>
      <w:r w:rsidRPr="00844121">
        <w:rPr>
          <w:sz w:val="28"/>
          <w:szCs w:val="28"/>
        </w:rPr>
        <w:t>Участки жилой застройки, находящиеся в пределах санитарно–</w:t>
      </w:r>
      <w:r w:rsidR="007D060C" w:rsidRPr="00844121">
        <w:rPr>
          <w:sz w:val="28"/>
          <w:szCs w:val="28"/>
        </w:rPr>
        <w:t>защитных зон</w:t>
      </w:r>
      <w:r w:rsidRPr="00844121">
        <w:rPr>
          <w:sz w:val="28"/>
          <w:szCs w:val="28"/>
        </w:rPr>
        <w:t xml:space="preserve"> сохраняемых и реконструируемых предприятий, генпланом рассматриваются как территории, подлежащие постепенному выносу по мере амортизации жилых домов с необходимостью переселения жителей этой застройки на территории перспективного жилищного строительства.</w:t>
      </w:r>
    </w:p>
    <w:p w:rsidR="00573BFE" w:rsidRPr="00844121" w:rsidRDefault="00573BFE" w:rsidP="007D060C">
      <w:pPr>
        <w:tabs>
          <w:tab w:val="left" w:pos="720"/>
        </w:tabs>
        <w:ind w:right="-143" w:firstLine="709"/>
        <w:jc w:val="both"/>
        <w:rPr>
          <w:sz w:val="28"/>
          <w:szCs w:val="28"/>
        </w:rPr>
      </w:pPr>
      <w:r w:rsidRPr="00844121">
        <w:rPr>
          <w:sz w:val="28"/>
          <w:szCs w:val="28"/>
        </w:rPr>
        <w:lastRenderedPageBreak/>
        <w:t>Для жилой и общественно-деловой застройки, расположенной в пределах нормативных водоохранных зон и прибрежных полос, санитарных разрывов от линейных инженерных сооружений, охранных зонах памятников историко-культурного наследия и других зонах планировочных ограничений,</w:t>
      </w:r>
      <w:r w:rsidRPr="00844121">
        <w:rPr>
          <w:color w:val="000000"/>
          <w:sz w:val="28"/>
          <w:szCs w:val="28"/>
        </w:rPr>
        <w:t xml:space="preserve"> </w:t>
      </w:r>
      <w:r w:rsidRPr="00844121">
        <w:rPr>
          <w:sz w:val="28"/>
          <w:szCs w:val="28"/>
        </w:rPr>
        <w:t>установлены зоны, определяющие режимы осуществления градостроительной хозяйственной деятельности в соответствии с правовыми документами. Более подробно этот вопрос отражен в разделе настоящей пояснительной записки «Зоны с особыми условиями использования территории».</w:t>
      </w:r>
    </w:p>
    <w:p w:rsidR="00573BFE" w:rsidRPr="00844121" w:rsidRDefault="00573BFE" w:rsidP="007D060C">
      <w:pPr>
        <w:ind w:right="-143" w:firstLine="709"/>
        <w:jc w:val="both"/>
        <w:rPr>
          <w:sz w:val="28"/>
          <w:szCs w:val="28"/>
        </w:rPr>
      </w:pPr>
      <w:r w:rsidRPr="00844121">
        <w:rPr>
          <w:sz w:val="28"/>
          <w:szCs w:val="28"/>
        </w:rPr>
        <w:t xml:space="preserve">Что касается застройки в зоне санитарного разрыва от </w:t>
      </w:r>
      <w:r>
        <w:rPr>
          <w:sz w:val="28"/>
          <w:szCs w:val="28"/>
        </w:rPr>
        <w:t>железной дороги</w:t>
      </w:r>
      <w:r w:rsidRPr="00844121">
        <w:rPr>
          <w:sz w:val="28"/>
          <w:szCs w:val="28"/>
        </w:rPr>
        <w:t xml:space="preserve"> </w:t>
      </w:r>
      <w:r>
        <w:rPr>
          <w:sz w:val="28"/>
          <w:szCs w:val="28"/>
        </w:rPr>
        <w:t xml:space="preserve">и автомобильных дорог </w:t>
      </w:r>
      <w:r w:rsidRPr="00844121">
        <w:rPr>
          <w:sz w:val="28"/>
          <w:szCs w:val="28"/>
        </w:rPr>
        <w:t xml:space="preserve">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барьеров между территорией источника воздействия и застройкой жилой зоны. Это – озеленение уличного пространства специальными породами деревьев и строительство специальных экранов, обеспечивающих ассимиляцию и </w:t>
      </w:r>
      <w:r w:rsidR="007D060C" w:rsidRPr="00844121">
        <w:rPr>
          <w:sz w:val="28"/>
          <w:szCs w:val="28"/>
        </w:rPr>
        <w:t>фильтрацию загрязнителей,</w:t>
      </w:r>
      <w:r w:rsidRPr="00844121">
        <w:rPr>
          <w:sz w:val="28"/>
          <w:szCs w:val="28"/>
        </w:rPr>
        <w:t xml:space="preserve"> и защиту от шумового, пылевого и электромагнитного воздействия. Точные технические характеристики санитарно-защитных зон и экранов выполняются на последующих стадиях проектирования специальным расчетом. Эффективно также применение новых технологических достижений при ремонте и реконструкции жилых и общественных зданий – установка звуко- и пыленепроницаемых оконных и дверных блоков и другие мероприятия. </w:t>
      </w:r>
    </w:p>
    <w:p w:rsidR="00573BFE" w:rsidRPr="00844121" w:rsidRDefault="00573BFE" w:rsidP="007D060C">
      <w:pPr>
        <w:ind w:right="-143" w:firstLine="709"/>
        <w:jc w:val="both"/>
        <w:rPr>
          <w:sz w:val="28"/>
          <w:szCs w:val="28"/>
        </w:rPr>
      </w:pPr>
      <w:r w:rsidRPr="00844121">
        <w:rPr>
          <w:sz w:val="28"/>
          <w:szCs w:val="28"/>
        </w:rPr>
        <w:t>Функциональное зонирование предполагает вынос ряда предприятий из жилой зоны. Но, исходя из реальных условий и низкого класса согласно санитарной классификации, учитывая права собственников и степень капитальности застройки (а также для сохранения рабочих мест), генпланом сохраняются или перепрофилируются на расчетный срок территории действующих предприятий. Для их функционирования собственникам необходимо выполнить ряд мероприятий, предотвращающих негативное воздействие на прилегающую жилую и общественно-деловую застройку, и доведение размера санитарно-защитных зон до границ своей территории. Это проекты СЗЗ, экологические паспорта и т.п., использование современного оборудования, исключающего шумовое, химическое, пылевое и прочие виды отрицательных воздействий на окружающую среду.</w:t>
      </w:r>
    </w:p>
    <w:p w:rsidR="00573BFE" w:rsidRPr="00844121" w:rsidRDefault="00573BFE" w:rsidP="007D060C">
      <w:pPr>
        <w:ind w:left="709" w:right="-143"/>
        <w:jc w:val="center"/>
        <w:rPr>
          <w:b/>
          <w:sz w:val="28"/>
        </w:rPr>
      </w:pPr>
    </w:p>
    <w:p w:rsidR="00573BFE" w:rsidRPr="000F14CE" w:rsidRDefault="00573BFE" w:rsidP="00573BFE">
      <w:pPr>
        <w:ind w:left="709" w:right="170"/>
        <w:jc w:val="center"/>
        <w:rPr>
          <w:b/>
          <w:sz w:val="28"/>
        </w:rPr>
      </w:pPr>
      <w:r w:rsidRPr="000F14CE">
        <w:rPr>
          <w:b/>
          <w:sz w:val="28"/>
        </w:rPr>
        <w:t>Станица Старонижестеблиевская</w:t>
      </w:r>
    </w:p>
    <w:p w:rsidR="00573BFE" w:rsidRPr="000F14CE" w:rsidRDefault="00573BFE" w:rsidP="00573BFE">
      <w:pPr>
        <w:ind w:left="709" w:right="170"/>
        <w:jc w:val="center"/>
        <w:rPr>
          <w:b/>
          <w:sz w:val="28"/>
        </w:rPr>
      </w:pPr>
    </w:p>
    <w:p w:rsidR="00573BFE" w:rsidRPr="000F14CE" w:rsidRDefault="00573BFE" w:rsidP="00573BFE">
      <w:pPr>
        <w:ind w:firstLine="709"/>
        <w:jc w:val="both"/>
        <w:rPr>
          <w:sz w:val="28"/>
          <w:szCs w:val="28"/>
        </w:rPr>
      </w:pPr>
      <w:r w:rsidRPr="000F14CE">
        <w:rPr>
          <w:sz w:val="28"/>
          <w:szCs w:val="28"/>
        </w:rPr>
        <w:t xml:space="preserve">Планировочная организация поселения определена разработанным ООО «ПИТП» и утвержденным в 2010 генеральным планом. В данном проекте нашли отражение объективные изменения в виде планируемого изменения функциональных зон отдельных территорий станицы на основании данных, предоставленных администрацией муниципального района. </w:t>
      </w:r>
    </w:p>
    <w:p w:rsidR="00573BFE" w:rsidRPr="000F14CE" w:rsidRDefault="00573BFE" w:rsidP="00573BFE">
      <w:pPr>
        <w:tabs>
          <w:tab w:val="left" w:pos="615"/>
        </w:tabs>
        <w:ind w:right="141" w:firstLine="851"/>
        <w:jc w:val="both"/>
        <w:rPr>
          <w:sz w:val="28"/>
          <w:szCs w:val="28"/>
        </w:rPr>
      </w:pPr>
      <w:r>
        <w:rPr>
          <w:sz w:val="28"/>
          <w:szCs w:val="28"/>
        </w:rPr>
        <w:t>Г</w:t>
      </w:r>
      <w:r w:rsidRPr="000F14CE">
        <w:rPr>
          <w:sz w:val="28"/>
          <w:szCs w:val="28"/>
        </w:rPr>
        <w:t>раница населенного пункта</w:t>
      </w:r>
      <w:r>
        <w:rPr>
          <w:sz w:val="28"/>
          <w:szCs w:val="28"/>
        </w:rPr>
        <w:t xml:space="preserve"> не подлежит изменению</w:t>
      </w:r>
      <w:r w:rsidRPr="000F14CE">
        <w:rPr>
          <w:sz w:val="28"/>
          <w:szCs w:val="28"/>
        </w:rPr>
        <w:t xml:space="preserve">. </w:t>
      </w:r>
    </w:p>
    <w:p w:rsidR="00573BFE" w:rsidRPr="000F14CE" w:rsidRDefault="00573BFE" w:rsidP="00573BFE">
      <w:pPr>
        <w:ind w:right="141" w:firstLine="709"/>
        <w:jc w:val="both"/>
        <w:rPr>
          <w:sz w:val="28"/>
          <w:szCs w:val="28"/>
        </w:rPr>
      </w:pPr>
      <w:r>
        <w:rPr>
          <w:sz w:val="28"/>
          <w:szCs w:val="28"/>
        </w:rPr>
        <w:t>Существующие автомобильные дороги регионального или межмуниципального значения предусмотрены к реконструкции.</w:t>
      </w:r>
    </w:p>
    <w:p w:rsidR="00573BFE" w:rsidRPr="000F14CE" w:rsidRDefault="00573BFE" w:rsidP="00573BFE">
      <w:pPr>
        <w:ind w:right="141" w:firstLine="709"/>
        <w:jc w:val="both"/>
        <w:rPr>
          <w:sz w:val="28"/>
          <w:szCs w:val="28"/>
          <w:lang w:eastAsia="ar-SA"/>
        </w:rPr>
      </w:pPr>
      <w:r w:rsidRPr="00F65B4E">
        <w:rPr>
          <w:sz w:val="28"/>
          <w:szCs w:val="28"/>
          <w:lang w:eastAsia="ar-SA"/>
        </w:rPr>
        <w:lastRenderedPageBreak/>
        <w:t xml:space="preserve">Для дальнейших захоронений предусмотрена территория, входящая в границы населенного пункта, находящаяся в </w:t>
      </w:r>
      <w:smartTag w:uri="urn:schemas-microsoft-com:office:smarttags" w:element="metricconverter">
        <w:smartTagPr>
          <w:attr w:name="ProductID" w:val="300 м"/>
        </w:smartTagPr>
        <w:r w:rsidRPr="00F65B4E">
          <w:rPr>
            <w:sz w:val="28"/>
            <w:szCs w:val="28"/>
            <w:lang w:eastAsia="ar-SA"/>
          </w:rPr>
          <w:t>300 м</w:t>
        </w:r>
      </w:smartTag>
      <w:r w:rsidRPr="00F65B4E">
        <w:rPr>
          <w:sz w:val="28"/>
          <w:szCs w:val="28"/>
          <w:lang w:eastAsia="ar-SA"/>
        </w:rPr>
        <w:t>. в восточном направлении от станицы.</w:t>
      </w:r>
    </w:p>
    <w:p w:rsidR="00573BFE" w:rsidRPr="00854655" w:rsidRDefault="00573BFE" w:rsidP="00573BFE">
      <w:pPr>
        <w:ind w:right="284" w:firstLine="709"/>
        <w:jc w:val="both"/>
        <w:rPr>
          <w:sz w:val="28"/>
          <w:szCs w:val="28"/>
        </w:rPr>
      </w:pPr>
      <w:r>
        <w:rPr>
          <w:sz w:val="28"/>
          <w:szCs w:val="28"/>
        </w:rPr>
        <w:t xml:space="preserve">Исторически сложившаяся </w:t>
      </w:r>
      <w:r w:rsidRPr="00854655">
        <w:rPr>
          <w:sz w:val="28"/>
          <w:szCs w:val="28"/>
        </w:rPr>
        <w:t xml:space="preserve">планировочная структура в целом сохранена. На основе ее анализа выделены поселковые дороги, главные улицы и улицы в жилой застройке. Проектируемые жилые </w:t>
      </w:r>
      <w:r w:rsidR="007D060C" w:rsidRPr="00854655">
        <w:rPr>
          <w:sz w:val="28"/>
          <w:szCs w:val="28"/>
        </w:rPr>
        <w:t>микрорайоны на</w:t>
      </w:r>
      <w:r w:rsidRPr="00854655">
        <w:rPr>
          <w:sz w:val="28"/>
          <w:szCs w:val="28"/>
        </w:rPr>
        <w:t xml:space="preserve"> окраинах станицы являются естественным продолжением существующей </w:t>
      </w:r>
      <w:r w:rsidR="007D060C" w:rsidRPr="00854655">
        <w:rPr>
          <w:sz w:val="28"/>
          <w:szCs w:val="28"/>
        </w:rPr>
        <w:t>территориальной композиции</w:t>
      </w:r>
      <w:r w:rsidRPr="00854655">
        <w:rPr>
          <w:sz w:val="28"/>
          <w:szCs w:val="28"/>
        </w:rPr>
        <w:t>.</w:t>
      </w:r>
    </w:p>
    <w:p w:rsidR="00573BFE" w:rsidRPr="00854655" w:rsidRDefault="00573BFE" w:rsidP="00573BFE">
      <w:pPr>
        <w:ind w:right="284" w:firstLine="709"/>
        <w:jc w:val="both"/>
        <w:rPr>
          <w:sz w:val="28"/>
          <w:szCs w:val="28"/>
        </w:rPr>
      </w:pPr>
      <w:r w:rsidRPr="00854655">
        <w:rPr>
          <w:sz w:val="28"/>
          <w:szCs w:val="28"/>
        </w:rPr>
        <w:t xml:space="preserve">Проектом определено перспективное развитие станицы на расчетный срок– в </w:t>
      </w:r>
      <w:r>
        <w:rPr>
          <w:sz w:val="28"/>
          <w:szCs w:val="28"/>
        </w:rPr>
        <w:t xml:space="preserve">северном, западном и </w:t>
      </w:r>
      <w:r w:rsidRPr="00854655">
        <w:rPr>
          <w:sz w:val="28"/>
          <w:szCs w:val="28"/>
        </w:rPr>
        <w:t>восточном направлениях</w:t>
      </w:r>
      <w:r>
        <w:rPr>
          <w:sz w:val="28"/>
          <w:szCs w:val="28"/>
        </w:rPr>
        <w:t>.</w:t>
      </w:r>
      <w:r w:rsidRPr="00854655">
        <w:rPr>
          <w:sz w:val="28"/>
          <w:szCs w:val="28"/>
        </w:rPr>
        <w:t xml:space="preserve"> </w:t>
      </w:r>
    </w:p>
    <w:p w:rsidR="00573BFE" w:rsidRPr="00117301" w:rsidRDefault="00573BFE" w:rsidP="00573BFE">
      <w:pPr>
        <w:ind w:right="284" w:firstLine="709"/>
        <w:jc w:val="both"/>
        <w:rPr>
          <w:sz w:val="28"/>
          <w:szCs w:val="28"/>
        </w:rPr>
      </w:pPr>
      <w:r w:rsidRPr="00117301">
        <w:rPr>
          <w:sz w:val="28"/>
          <w:szCs w:val="28"/>
        </w:rPr>
        <w:t xml:space="preserve">Предложенная генеральным планом территориально-планировочная организация предусматривает органичное развитие сложившейся структуры населенного пункта и перспективных территорий как единой компактной взаимосвязанной пространственной среды. </w:t>
      </w:r>
    </w:p>
    <w:p w:rsidR="00573BFE" w:rsidRPr="00A201CB" w:rsidRDefault="00573BFE" w:rsidP="00573BFE">
      <w:pPr>
        <w:ind w:right="284" w:firstLine="709"/>
        <w:jc w:val="both"/>
        <w:rPr>
          <w:sz w:val="28"/>
          <w:szCs w:val="28"/>
        </w:rPr>
      </w:pPr>
      <w:r w:rsidRPr="00621E0D">
        <w:rPr>
          <w:sz w:val="28"/>
          <w:szCs w:val="28"/>
        </w:rPr>
        <w:t xml:space="preserve">Проектом предлагается реконструировать главный общественный центр </w:t>
      </w:r>
      <w:r w:rsidR="007D060C" w:rsidRPr="00621E0D">
        <w:rPr>
          <w:sz w:val="28"/>
          <w:szCs w:val="28"/>
        </w:rPr>
        <w:t>станицы по</w:t>
      </w:r>
      <w:r w:rsidRPr="00621E0D">
        <w:rPr>
          <w:sz w:val="28"/>
          <w:szCs w:val="28"/>
        </w:rPr>
        <w:t xml:space="preserve"> ул. Мира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в том числе летнего, и пунктов бытового обслуживания. Для улучшения планировочной и функциональной структуры общественного </w:t>
      </w:r>
      <w:r>
        <w:rPr>
          <w:sz w:val="28"/>
          <w:szCs w:val="28"/>
        </w:rPr>
        <w:t>центра</w:t>
      </w:r>
      <w:r w:rsidRPr="00A201CB">
        <w:rPr>
          <w:sz w:val="28"/>
          <w:szCs w:val="28"/>
        </w:rPr>
        <w:t xml:space="preserve"> на перспективу проектом предлагается реконструкция рынка под современный крытый комплекс, снос разрушенного здания кинотеатра «Спартак» и строительство спортивно-оздоровительного комплекса, организация озелененной зоны отдыха и специализированных спортивных площадок, строительство гостиницы с рестораном на территории выносимой проектом базы ЗАО агрофирма «Полтавская». Все остальные существующие здания и сооружения главного общественного центра проектом сохраняются по прямому назначению.</w:t>
      </w:r>
    </w:p>
    <w:p w:rsidR="00573BFE" w:rsidRPr="00A201CB" w:rsidRDefault="00573BFE" w:rsidP="00573BFE">
      <w:pPr>
        <w:ind w:right="284" w:firstLine="709"/>
        <w:jc w:val="both"/>
        <w:rPr>
          <w:sz w:val="28"/>
          <w:szCs w:val="28"/>
        </w:rPr>
      </w:pPr>
      <w:r w:rsidRPr="00A201CB">
        <w:rPr>
          <w:sz w:val="28"/>
          <w:szCs w:val="28"/>
        </w:rPr>
        <w:t>Для обеспечения нормативных радиусов обслуживания генеральным планом запроектирован подцентр в северо-восточном проектируемых жилых микрорайоне. Здесь предлагается размещение объектов, выполняющих функции периодического и повседневного обслуживания населения станицы (школы, детские сады, культурно-развлекательный центр с танцевальным и зрительным залами, библиотекой, кружковыми помещениями, магазины, объекты бытового обслуживания населения, банк, отделения связи, аптеки, озелененные зоны отдыха).</w:t>
      </w:r>
    </w:p>
    <w:p w:rsidR="00573BFE" w:rsidRPr="00A201CB" w:rsidRDefault="00573BFE" w:rsidP="00573BFE">
      <w:pPr>
        <w:ind w:firstLine="680"/>
        <w:jc w:val="both"/>
        <w:rPr>
          <w:sz w:val="28"/>
          <w:szCs w:val="28"/>
        </w:rPr>
      </w:pPr>
      <w:r w:rsidRPr="00A201CB">
        <w:rPr>
          <w:sz w:val="28"/>
          <w:szCs w:val="28"/>
        </w:rPr>
        <w:t xml:space="preserve">Для удобства повседневного обслуживания населения рекомендуется размещение магазинов товаров повседневного спроса, кафе, пунктов бытового </w:t>
      </w:r>
      <w:r w:rsidR="007D060C" w:rsidRPr="00A201CB">
        <w:rPr>
          <w:sz w:val="28"/>
          <w:szCs w:val="28"/>
        </w:rPr>
        <w:t>обслуживания в</w:t>
      </w:r>
      <w:r w:rsidRPr="00A201CB">
        <w:rPr>
          <w:sz w:val="28"/>
          <w:szCs w:val="28"/>
        </w:rPr>
        <w:t xml:space="preserve"> существующей застройке силами частных предпринимателей по всей территории станицы.</w:t>
      </w:r>
    </w:p>
    <w:p w:rsidR="00573BFE" w:rsidRPr="00A201CB" w:rsidRDefault="00573BFE" w:rsidP="00573BFE">
      <w:pPr>
        <w:tabs>
          <w:tab w:val="left" w:pos="0"/>
        </w:tabs>
        <w:ind w:firstLine="680"/>
        <w:jc w:val="both"/>
        <w:rPr>
          <w:sz w:val="28"/>
          <w:szCs w:val="28"/>
        </w:rPr>
      </w:pPr>
      <w:r w:rsidRPr="00A201CB">
        <w:rPr>
          <w:sz w:val="28"/>
          <w:szCs w:val="28"/>
        </w:rPr>
        <w:tab/>
        <w:t>Неотъемлемой частью общей архитектурно-планировочной структуры населенного пункта является озеленение. Создание многофункциональной системы</w:t>
      </w:r>
      <w:r w:rsidRPr="00A201CB">
        <w:rPr>
          <w:b/>
          <w:sz w:val="28"/>
          <w:szCs w:val="28"/>
        </w:rPr>
        <w:t xml:space="preserve"> </w:t>
      </w:r>
      <w:r w:rsidRPr="00A201CB">
        <w:rPr>
          <w:sz w:val="28"/>
          <w:szCs w:val="28"/>
        </w:rPr>
        <w:t>зеленых насаждений – одно из важнейших мероприятий генерального плана.</w:t>
      </w:r>
    </w:p>
    <w:p w:rsidR="00573BFE" w:rsidRPr="00A201CB" w:rsidRDefault="00573BFE" w:rsidP="00573BFE">
      <w:pPr>
        <w:tabs>
          <w:tab w:val="left" w:pos="0"/>
        </w:tabs>
        <w:ind w:firstLine="680"/>
        <w:jc w:val="both"/>
        <w:rPr>
          <w:sz w:val="28"/>
          <w:szCs w:val="28"/>
        </w:rPr>
      </w:pPr>
      <w:r w:rsidRPr="00A201CB">
        <w:rPr>
          <w:sz w:val="28"/>
          <w:szCs w:val="28"/>
        </w:rPr>
        <w:lastRenderedPageBreak/>
        <w:t xml:space="preserve">Система зеленых насаждений формируется для оздоровления окружающей жизненной среды, наилучшей организации массового отдыха населения, обогащения внешнего облика населенного пункта. </w:t>
      </w:r>
    </w:p>
    <w:p w:rsidR="00573BFE" w:rsidRPr="00A201CB" w:rsidRDefault="00573BFE" w:rsidP="00573BFE">
      <w:pPr>
        <w:tabs>
          <w:tab w:val="left" w:pos="0"/>
        </w:tabs>
        <w:ind w:right="141" w:firstLine="780"/>
        <w:jc w:val="both"/>
        <w:rPr>
          <w:sz w:val="28"/>
          <w:szCs w:val="28"/>
        </w:rPr>
      </w:pPr>
      <w:r w:rsidRPr="00A201CB">
        <w:rPr>
          <w:sz w:val="28"/>
          <w:szCs w:val="28"/>
        </w:rPr>
        <w:t>Важную роль в процессе становления облика станицы Старониже</w:t>
      </w:r>
      <w:r>
        <w:rPr>
          <w:sz w:val="28"/>
          <w:szCs w:val="28"/>
        </w:rPr>
        <w:t>стеблиевской играет</w:t>
      </w:r>
      <w:r w:rsidRPr="00A201CB">
        <w:rPr>
          <w:sz w:val="28"/>
          <w:szCs w:val="28"/>
        </w:rPr>
        <w:t xml:space="preserve"> благоустройство и озеленение прибрежной зоны Ангелинского ерика, озера в центральной части населенного пункта и в первую очередь озера с лотосами, восстановление </w:t>
      </w:r>
      <w:r w:rsidR="007D060C" w:rsidRPr="00A201CB">
        <w:rPr>
          <w:sz w:val="28"/>
          <w:szCs w:val="28"/>
        </w:rPr>
        <w:t>и сохранение</w:t>
      </w:r>
      <w:r w:rsidRPr="00A201CB">
        <w:rPr>
          <w:sz w:val="28"/>
          <w:szCs w:val="28"/>
        </w:rPr>
        <w:t xml:space="preserve"> их экосистемы.  </w:t>
      </w:r>
    </w:p>
    <w:p w:rsidR="00573BFE" w:rsidRPr="00A201CB" w:rsidRDefault="00573BFE" w:rsidP="00573BFE">
      <w:pPr>
        <w:tabs>
          <w:tab w:val="left" w:pos="0"/>
        </w:tabs>
        <w:ind w:right="141" w:firstLine="780"/>
        <w:jc w:val="both"/>
        <w:rPr>
          <w:sz w:val="28"/>
          <w:szCs w:val="28"/>
        </w:rPr>
      </w:pPr>
      <w:r w:rsidRPr="00A201CB">
        <w:rPr>
          <w:sz w:val="28"/>
          <w:szCs w:val="28"/>
        </w:rPr>
        <w:t xml:space="preserve">Ландшафтная архитектура участвует в формировании своеобразного облика каждого общественного центра, усиливая его композиционное качество. </w:t>
      </w:r>
    </w:p>
    <w:p w:rsidR="00573BFE" w:rsidRPr="00973E1B" w:rsidRDefault="00573BFE" w:rsidP="00573BFE">
      <w:pPr>
        <w:tabs>
          <w:tab w:val="left" w:pos="0"/>
        </w:tabs>
        <w:ind w:right="141" w:firstLine="780"/>
        <w:jc w:val="both"/>
        <w:rPr>
          <w:sz w:val="28"/>
          <w:szCs w:val="28"/>
        </w:rPr>
      </w:pPr>
      <w:r w:rsidRPr="00A201CB">
        <w:rPr>
          <w:sz w:val="28"/>
          <w:szCs w:val="28"/>
        </w:rPr>
        <w:t>Одной из функций общественных центров является проведение массовых мероприятий: митингов, праздничных гуляний, фестивалей и пр.</w:t>
      </w:r>
      <w:r w:rsidRPr="00973E1B">
        <w:rPr>
          <w:sz w:val="28"/>
          <w:szCs w:val="28"/>
        </w:rPr>
        <w:t xml:space="preserve"> Средствами озеленения и благоустройства создается благоприятная функциональная и эстетическая среда крупного пространства. Кроме того, предполаг</w:t>
      </w:r>
      <w:r>
        <w:rPr>
          <w:sz w:val="28"/>
          <w:szCs w:val="28"/>
        </w:rPr>
        <w:t>ается использование элементов</w:t>
      </w:r>
      <w:r w:rsidRPr="00973E1B">
        <w:rPr>
          <w:sz w:val="28"/>
          <w:szCs w:val="28"/>
        </w:rPr>
        <w:t xml:space="preserve"> дизайна – информационные устройства, декоративная подсветка, световая реклама и др.  Элементы благоустройства – малые формы архитектуры, декоративные покрытия, растительные группы и цветочные оформления создают в целом на территории общественно-деловых центров благоприятную среду общественной и культурной деятельности, удовлетворения потребностей в торговом и бытовом обслуживании. </w:t>
      </w:r>
    </w:p>
    <w:p w:rsidR="00573BFE" w:rsidRPr="00973E1B" w:rsidRDefault="00573BFE" w:rsidP="00573BFE">
      <w:pPr>
        <w:tabs>
          <w:tab w:val="left" w:pos="0"/>
        </w:tabs>
        <w:ind w:right="141" w:firstLine="780"/>
        <w:jc w:val="both"/>
        <w:rPr>
          <w:sz w:val="28"/>
          <w:szCs w:val="28"/>
        </w:rPr>
      </w:pPr>
      <w:r w:rsidRPr="00973E1B">
        <w:rPr>
          <w:sz w:val="28"/>
          <w:szCs w:val="28"/>
        </w:rPr>
        <w:t xml:space="preserve">Средствами благоустройства являются элементы обработки поверхности земли: геопластика, газоны, цветники и др. Рекомендуется восстанавливать, пополнять утраченные ландшафтные особенности среды, повышать её эстетические качества. </w:t>
      </w:r>
    </w:p>
    <w:p w:rsidR="00573BFE" w:rsidRPr="00973E1B" w:rsidRDefault="00573BFE" w:rsidP="00573BFE">
      <w:pPr>
        <w:tabs>
          <w:tab w:val="left" w:pos="0"/>
        </w:tabs>
        <w:ind w:right="141" w:firstLine="780"/>
        <w:jc w:val="both"/>
        <w:rPr>
          <w:sz w:val="28"/>
          <w:szCs w:val="28"/>
        </w:rPr>
      </w:pPr>
      <w:r w:rsidRPr="00973E1B">
        <w:rPr>
          <w:sz w:val="28"/>
          <w:szCs w:val="28"/>
        </w:rPr>
        <w:t xml:space="preserve">Для общественных центров рекомендуется использовать преимущественно индивидуальные малые формы архитектуры в колористической форме, близкой к природной. </w:t>
      </w:r>
    </w:p>
    <w:p w:rsidR="00573BFE" w:rsidRPr="00973E1B" w:rsidRDefault="00573BFE" w:rsidP="00573BFE">
      <w:pPr>
        <w:tabs>
          <w:tab w:val="left" w:pos="709"/>
        </w:tabs>
        <w:ind w:right="141" w:firstLine="709"/>
        <w:jc w:val="both"/>
        <w:rPr>
          <w:sz w:val="28"/>
          <w:szCs w:val="28"/>
        </w:rPr>
      </w:pPr>
      <w:r w:rsidRPr="00973E1B">
        <w:rPr>
          <w:sz w:val="28"/>
          <w:szCs w:val="28"/>
        </w:rPr>
        <w:t>По улицам бульварного типа предусматривается пешеходная связь между общественными центрами и подцентрами, а также с озелененными зонами отдыха.</w:t>
      </w:r>
    </w:p>
    <w:p w:rsidR="00573BFE" w:rsidRPr="00973E1B" w:rsidRDefault="00573BFE" w:rsidP="00573BFE">
      <w:pPr>
        <w:jc w:val="both"/>
        <w:rPr>
          <w:sz w:val="28"/>
          <w:szCs w:val="28"/>
        </w:rPr>
      </w:pPr>
      <w:r w:rsidRPr="00973E1B">
        <w:rPr>
          <w:sz w:val="28"/>
          <w:szCs w:val="28"/>
        </w:rPr>
        <w:tab/>
        <w:t>Проектом сохраняются все памятники истории, архитектуры и монументального искусства, расположенные на территории станицы: п</w:t>
      </w:r>
      <w:r w:rsidRPr="00973E1B">
        <w:rPr>
          <w:sz w:val="28"/>
        </w:rPr>
        <w:t xml:space="preserve">амятник в честь 200-летия основания станицы, памятник землякам, погибшим в годы Великой Отечественной войны, братская могила красноармейцев, погибших за власть Советов в годы гражданской войны, братская могила советских воинов, погибших в боях с фашистскими захватчиками, памятник «За веру в царя и отечество»,  памятник участникам ликвидации последствий Чернобыльской аварии,  памятник: пушка ЗИС-3 </w:t>
      </w:r>
      <w:smartTag w:uri="urn:schemas-microsoft-com:office:smarttags" w:element="metricconverter">
        <w:smartTagPr>
          <w:attr w:name="ProductID" w:val="76 мм"/>
        </w:smartTagPr>
        <w:r w:rsidRPr="00973E1B">
          <w:rPr>
            <w:sz w:val="28"/>
          </w:rPr>
          <w:t>76 мм</w:t>
        </w:r>
      </w:smartTag>
      <w:r w:rsidRPr="00973E1B">
        <w:rPr>
          <w:sz w:val="28"/>
        </w:rPr>
        <w:t xml:space="preserve"> конструкции земляка В.Г. Грабина,  памятник В.И. Ленину, памятник М.И. Калинину, памятник-бюст Д.П. Жлобы,  бюст Героя Советского Союза Г.М. Чигрина,  Святотроицкая церковь.</w:t>
      </w:r>
    </w:p>
    <w:p w:rsidR="00573BFE" w:rsidRPr="00973E1B" w:rsidRDefault="00573BFE" w:rsidP="00573BFE">
      <w:pPr>
        <w:tabs>
          <w:tab w:val="left" w:pos="690"/>
        </w:tabs>
        <w:ind w:right="141" w:firstLine="709"/>
        <w:jc w:val="both"/>
        <w:rPr>
          <w:sz w:val="28"/>
          <w:szCs w:val="28"/>
        </w:rPr>
      </w:pPr>
      <w:r w:rsidRPr="00973E1B">
        <w:rPr>
          <w:sz w:val="28"/>
          <w:szCs w:val="28"/>
        </w:rPr>
        <w:t>Одним из существенных элементов архитектурно-планировочной и пространственной структуры населенного пункта является жилая зона.</w:t>
      </w:r>
    </w:p>
    <w:p w:rsidR="00573BFE" w:rsidRPr="00973E1B" w:rsidRDefault="00573BFE" w:rsidP="00573BFE">
      <w:pPr>
        <w:tabs>
          <w:tab w:val="left" w:pos="615"/>
        </w:tabs>
        <w:ind w:right="141"/>
        <w:jc w:val="both"/>
        <w:rPr>
          <w:sz w:val="28"/>
          <w:szCs w:val="28"/>
        </w:rPr>
      </w:pPr>
      <w:r w:rsidRPr="00973E1B">
        <w:rPr>
          <w:sz w:val="28"/>
          <w:szCs w:val="28"/>
        </w:rPr>
        <w:tab/>
        <w:t xml:space="preserve">Проектом предусмотрено максимальное сохранение существующего капитального жилищного фонда, его реконструкция и благоустройство </w:t>
      </w:r>
      <w:r w:rsidRPr="00973E1B">
        <w:rPr>
          <w:sz w:val="28"/>
          <w:szCs w:val="28"/>
        </w:rPr>
        <w:lastRenderedPageBreak/>
        <w:t xml:space="preserve">согласно действующим нормам и современным требованиям при полном оснащении инженерным оборудованием. </w:t>
      </w:r>
    </w:p>
    <w:p w:rsidR="00573BFE" w:rsidRPr="00973E1B" w:rsidRDefault="00573BFE" w:rsidP="00573BFE">
      <w:pPr>
        <w:tabs>
          <w:tab w:val="left" w:pos="555"/>
        </w:tabs>
        <w:ind w:right="141" w:firstLine="709"/>
        <w:jc w:val="both"/>
        <w:rPr>
          <w:sz w:val="28"/>
          <w:szCs w:val="28"/>
        </w:rPr>
      </w:pPr>
      <w:r w:rsidRPr="00973E1B">
        <w:rPr>
          <w:sz w:val="28"/>
          <w:szCs w:val="28"/>
        </w:rPr>
        <w:t>Проектируемая жилая застройка представлена исключительно индивидуальным жилым фондом с приусадебными участками с предельными размерами, устанавливаемыми администрацией сельского поселения.</w:t>
      </w:r>
    </w:p>
    <w:p w:rsidR="00573BFE" w:rsidRPr="00973E1B" w:rsidRDefault="00573BFE" w:rsidP="00573BFE">
      <w:pPr>
        <w:tabs>
          <w:tab w:val="left" w:pos="615"/>
        </w:tabs>
        <w:ind w:right="141"/>
        <w:jc w:val="both"/>
        <w:rPr>
          <w:sz w:val="28"/>
          <w:szCs w:val="28"/>
        </w:rPr>
      </w:pPr>
      <w:r w:rsidRPr="00973E1B">
        <w:rPr>
          <w:sz w:val="28"/>
          <w:szCs w:val="28"/>
        </w:rPr>
        <w:tab/>
        <w:t xml:space="preserve">Совершенствование транспортной инфраструктуры заключается в обеспечении удобных и эффективных транспортных связей путем дифференциации улиц и проездов; реконструкции существующих транспортных узлов: пересечений и примыканий автодорог путем выбора современных и эффективных вариантов транспортных развязок в одном уровне. </w:t>
      </w:r>
    </w:p>
    <w:p w:rsidR="00573BFE" w:rsidRPr="0093029D" w:rsidRDefault="00573BFE" w:rsidP="0093029D">
      <w:pPr>
        <w:tabs>
          <w:tab w:val="left" w:pos="705"/>
        </w:tabs>
        <w:ind w:firstLine="680"/>
        <w:jc w:val="both"/>
        <w:rPr>
          <w:sz w:val="28"/>
          <w:szCs w:val="28"/>
        </w:rPr>
      </w:pPr>
      <w:r w:rsidRPr="00973E1B">
        <w:rPr>
          <w:sz w:val="28"/>
          <w:szCs w:val="28"/>
        </w:rPr>
        <w:tab/>
        <w:t>Перечень мероприятий по совершенствованию системы внешнего и внутреннего транспорта подробно изложен ниже в данной пояснительной записке.</w:t>
      </w:r>
    </w:p>
    <w:p w:rsidR="00573BFE" w:rsidRPr="000F14CE" w:rsidRDefault="00573BFE" w:rsidP="00573BFE">
      <w:pPr>
        <w:ind w:firstLine="680"/>
        <w:jc w:val="both"/>
        <w:rPr>
          <w:sz w:val="28"/>
          <w:szCs w:val="28"/>
        </w:rPr>
      </w:pPr>
      <w:r w:rsidRPr="000F14CE">
        <w:rPr>
          <w:sz w:val="28"/>
          <w:szCs w:val="28"/>
        </w:rPr>
        <w:t xml:space="preserve">В связи с достаточно развитой сетью объектов обслуживания </w:t>
      </w:r>
      <w:r w:rsidRPr="000F14CE">
        <w:rPr>
          <w:b/>
          <w:sz w:val="28"/>
          <w:szCs w:val="28"/>
        </w:rPr>
        <w:t>хутора Крупской</w:t>
      </w:r>
      <w:r w:rsidRPr="000F14CE">
        <w:rPr>
          <w:sz w:val="28"/>
          <w:szCs w:val="28"/>
        </w:rPr>
        <w:t xml:space="preserve"> к проектируемым мероприятиям относятся в первую очередь инженерная подготовка территории, благоустройство центральной части хутора и создание зеленой зоны отдыха в центре населенного пункта в существующем парке с организацией спортивных площадок и мест тихого отдыха, переходящую в благоустроенную территорию на берегу Ангелинского ерика. Здесь же проектом предлагается в перспективе строительство спортивно-оздоровительного комплекса, центра общественного обслуживания в составе: магазины товаров повседневного спроса, аптека. Еще одна зона для размещения объектов общественного назначения расположена на ул. Народной, где рекомендуется также территория для размещения рынка.</w:t>
      </w:r>
    </w:p>
    <w:p w:rsidR="00573BFE" w:rsidRPr="000F14CE" w:rsidRDefault="00573BFE" w:rsidP="00573BFE">
      <w:pPr>
        <w:ind w:firstLine="709"/>
        <w:jc w:val="both"/>
        <w:rPr>
          <w:sz w:val="28"/>
          <w:szCs w:val="28"/>
        </w:rPr>
      </w:pPr>
      <w:r w:rsidRPr="000F14CE">
        <w:rPr>
          <w:sz w:val="28"/>
          <w:szCs w:val="28"/>
        </w:rPr>
        <w:t>Мероприятия по организации территориальной структуры хутора – это резервирование не занятых застройкой земельных участков в восточной части села для размещения индивидуальных домов на расчетный срок и более далекую перспективу, сохранение (реконструкция) и усовершенствование технологии сельскохозяйственных предприятий производственной зоны для соблюдения нормативных размеров СЗЗ, создание развитой инфраструктуры инженерного обеспечения.</w:t>
      </w:r>
    </w:p>
    <w:p w:rsidR="00573BFE" w:rsidRDefault="00573BFE" w:rsidP="00573BFE">
      <w:pPr>
        <w:ind w:firstLine="709"/>
        <w:jc w:val="both"/>
        <w:rPr>
          <w:sz w:val="28"/>
          <w:szCs w:val="28"/>
          <w:lang w:eastAsia="ar-SA"/>
        </w:rPr>
      </w:pPr>
      <w:r>
        <w:rPr>
          <w:sz w:val="28"/>
          <w:szCs w:val="28"/>
          <w:lang w:eastAsia="ar-SA"/>
        </w:rPr>
        <w:t xml:space="preserve">Данными изменениями </w:t>
      </w:r>
      <w:r w:rsidRPr="00B46EB7">
        <w:rPr>
          <w:sz w:val="28"/>
          <w:szCs w:val="28"/>
          <w:lang w:eastAsia="ar-SA"/>
        </w:rPr>
        <w:t>не предусматривает</w:t>
      </w:r>
      <w:r>
        <w:rPr>
          <w:sz w:val="28"/>
          <w:szCs w:val="28"/>
          <w:lang w:eastAsia="ar-SA"/>
        </w:rPr>
        <w:t>ся</w:t>
      </w:r>
      <w:r w:rsidRPr="00B46EB7">
        <w:rPr>
          <w:sz w:val="28"/>
          <w:szCs w:val="28"/>
          <w:lang w:eastAsia="ar-SA"/>
        </w:rPr>
        <w:t xml:space="preserve"> включение </w:t>
      </w:r>
      <w:r>
        <w:rPr>
          <w:sz w:val="28"/>
          <w:szCs w:val="28"/>
          <w:lang w:eastAsia="ar-SA"/>
        </w:rPr>
        <w:t>дополнительных земель в состав земель населенного пункта хутора Крупской, относительного ранее утвержденного генерального плана.</w:t>
      </w:r>
      <w:r w:rsidRPr="00B46EB7">
        <w:rPr>
          <w:sz w:val="28"/>
          <w:szCs w:val="28"/>
          <w:lang w:eastAsia="ar-SA"/>
        </w:rPr>
        <w:t xml:space="preserve"> </w:t>
      </w:r>
    </w:p>
    <w:p w:rsidR="00573BFE" w:rsidRPr="00B46EB7" w:rsidRDefault="00573BFE" w:rsidP="00573BFE">
      <w:pPr>
        <w:ind w:firstLine="709"/>
        <w:jc w:val="both"/>
        <w:rPr>
          <w:sz w:val="28"/>
          <w:szCs w:val="28"/>
        </w:rPr>
      </w:pPr>
      <w:r w:rsidRPr="00B46EB7">
        <w:rPr>
          <w:sz w:val="28"/>
          <w:szCs w:val="28"/>
        </w:rPr>
        <w:t>На северной окраине хутора проектом планируется территория для размещения кладбища.</w:t>
      </w:r>
    </w:p>
    <w:p w:rsidR="00573BFE" w:rsidRPr="0077196D" w:rsidRDefault="00573BFE" w:rsidP="00573BFE">
      <w:pPr>
        <w:ind w:firstLine="709"/>
        <w:jc w:val="both"/>
        <w:rPr>
          <w:sz w:val="28"/>
          <w:szCs w:val="28"/>
          <w:highlight w:val="yellow"/>
        </w:rPr>
      </w:pPr>
    </w:p>
    <w:p w:rsidR="00573BFE" w:rsidRDefault="00573BFE" w:rsidP="00573BFE">
      <w:pPr>
        <w:ind w:firstLine="709"/>
        <w:jc w:val="both"/>
        <w:rPr>
          <w:sz w:val="28"/>
          <w:szCs w:val="28"/>
        </w:rPr>
      </w:pPr>
      <w:r>
        <w:rPr>
          <w:b/>
          <w:sz w:val="28"/>
          <w:szCs w:val="28"/>
        </w:rPr>
        <w:t>В</w:t>
      </w:r>
      <w:r w:rsidRPr="00503E21">
        <w:rPr>
          <w:b/>
          <w:sz w:val="28"/>
          <w:szCs w:val="28"/>
        </w:rPr>
        <w:t xml:space="preserve"> хуторе Отрубные</w:t>
      </w:r>
      <w:r w:rsidRPr="00503E21">
        <w:rPr>
          <w:sz w:val="28"/>
          <w:szCs w:val="28"/>
        </w:rPr>
        <w:t xml:space="preserve"> ввиду отсутствия объектов обслуживания проектируется общественный центр с необходимым составом обслуживающих функций: магазин товаров повседневного спроса, отделение почтовой связи, отделение банка, пункты бытового обслуживания, аптека, сквер на свободной от застройки территории.</w:t>
      </w:r>
    </w:p>
    <w:p w:rsidR="00573BFE" w:rsidRDefault="00573BFE" w:rsidP="00573BFE">
      <w:pPr>
        <w:ind w:firstLine="709"/>
        <w:jc w:val="both"/>
        <w:rPr>
          <w:sz w:val="28"/>
          <w:szCs w:val="28"/>
          <w:lang w:eastAsia="ar-SA"/>
        </w:rPr>
      </w:pPr>
      <w:r>
        <w:rPr>
          <w:sz w:val="28"/>
          <w:szCs w:val="28"/>
          <w:lang w:eastAsia="ar-SA"/>
        </w:rPr>
        <w:lastRenderedPageBreak/>
        <w:t xml:space="preserve">Данными изменениями </w:t>
      </w:r>
      <w:r w:rsidRPr="00B46EB7">
        <w:rPr>
          <w:sz w:val="28"/>
          <w:szCs w:val="28"/>
          <w:lang w:eastAsia="ar-SA"/>
        </w:rPr>
        <w:t>не предусматривает</w:t>
      </w:r>
      <w:r>
        <w:rPr>
          <w:sz w:val="28"/>
          <w:szCs w:val="28"/>
          <w:lang w:eastAsia="ar-SA"/>
        </w:rPr>
        <w:t>ся</w:t>
      </w:r>
      <w:r w:rsidRPr="00B46EB7">
        <w:rPr>
          <w:sz w:val="28"/>
          <w:szCs w:val="28"/>
          <w:lang w:eastAsia="ar-SA"/>
        </w:rPr>
        <w:t xml:space="preserve"> включение </w:t>
      </w:r>
      <w:r>
        <w:rPr>
          <w:sz w:val="28"/>
          <w:szCs w:val="28"/>
          <w:lang w:eastAsia="ar-SA"/>
        </w:rPr>
        <w:t>дополнительных земель в состав земель населенного пункта хутора Отрубные, относительного ранее утвержденного генерального плана.</w:t>
      </w:r>
      <w:r w:rsidRPr="00B46EB7">
        <w:rPr>
          <w:sz w:val="28"/>
          <w:szCs w:val="28"/>
          <w:lang w:eastAsia="ar-SA"/>
        </w:rPr>
        <w:t xml:space="preserve"> </w:t>
      </w:r>
    </w:p>
    <w:p w:rsidR="00573BFE" w:rsidRPr="00503E21" w:rsidRDefault="00573BFE" w:rsidP="00573BFE">
      <w:pPr>
        <w:ind w:firstLine="709"/>
        <w:jc w:val="both"/>
        <w:rPr>
          <w:sz w:val="28"/>
          <w:szCs w:val="28"/>
        </w:rPr>
      </w:pPr>
    </w:p>
    <w:p w:rsidR="00573BFE" w:rsidRPr="00B46EB7" w:rsidRDefault="00573BFE" w:rsidP="00573BFE">
      <w:pPr>
        <w:ind w:firstLine="709"/>
        <w:jc w:val="both"/>
        <w:rPr>
          <w:sz w:val="28"/>
          <w:szCs w:val="28"/>
        </w:rPr>
      </w:pPr>
      <w:r>
        <w:rPr>
          <w:sz w:val="28"/>
          <w:szCs w:val="28"/>
        </w:rPr>
        <w:t>Х</w:t>
      </w:r>
      <w:r>
        <w:rPr>
          <w:b/>
          <w:sz w:val="28"/>
          <w:szCs w:val="28"/>
        </w:rPr>
        <w:t>утор</w:t>
      </w:r>
      <w:r w:rsidRPr="00B46EB7">
        <w:rPr>
          <w:b/>
          <w:sz w:val="28"/>
          <w:szCs w:val="28"/>
        </w:rPr>
        <w:t xml:space="preserve"> Первомайский</w:t>
      </w:r>
      <w:r>
        <w:rPr>
          <w:b/>
          <w:sz w:val="28"/>
          <w:szCs w:val="28"/>
        </w:rPr>
        <w:t xml:space="preserve"> и хутор Восточный</w:t>
      </w:r>
      <w:r w:rsidRPr="00B46EB7">
        <w:rPr>
          <w:b/>
          <w:sz w:val="28"/>
          <w:szCs w:val="28"/>
        </w:rPr>
        <w:t xml:space="preserve"> </w:t>
      </w:r>
      <w:r>
        <w:rPr>
          <w:b/>
          <w:sz w:val="28"/>
          <w:szCs w:val="28"/>
        </w:rPr>
        <w:t xml:space="preserve">- </w:t>
      </w:r>
      <w:r>
        <w:rPr>
          <w:sz w:val="28"/>
          <w:szCs w:val="28"/>
        </w:rPr>
        <w:t>м</w:t>
      </w:r>
      <w:r w:rsidRPr="00B46EB7">
        <w:rPr>
          <w:sz w:val="28"/>
          <w:szCs w:val="28"/>
        </w:rPr>
        <w:t>алочисленны</w:t>
      </w:r>
      <w:r>
        <w:rPr>
          <w:sz w:val="28"/>
          <w:szCs w:val="28"/>
        </w:rPr>
        <w:t>е</w:t>
      </w:r>
      <w:r w:rsidRPr="00B46EB7">
        <w:rPr>
          <w:sz w:val="28"/>
          <w:szCs w:val="28"/>
        </w:rPr>
        <w:t xml:space="preserve"> населенны</w:t>
      </w:r>
      <w:r>
        <w:rPr>
          <w:sz w:val="28"/>
          <w:szCs w:val="28"/>
        </w:rPr>
        <w:t>е</w:t>
      </w:r>
      <w:r w:rsidRPr="00B46EB7">
        <w:rPr>
          <w:sz w:val="28"/>
          <w:szCs w:val="28"/>
        </w:rPr>
        <w:t xml:space="preserve"> пункт</w:t>
      </w:r>
      <w:r>
        <w:rPr>
          <w:sz w:val="28"/>
          <w:szCs w:val="28"/>
        </w:rPr>
        <w:t>ы, в связи с чем не предусмотрено развитие их территорий на перспективу.</w:t>
      </w:r>
    </w:p>
    <w:p w:rsidR="00573BFE" w:rsidRDefault="00573BFE" w:rsidP="00573BFE">
      <w:pPr>
        <w:ind w:firstLine="709"/>
        <w:jc w:val="both"/>
        <w:rPr>
          <w:sz w:val="28"/>
          <w:szCs w:val="28"/>
          <w:lang w:eastAsia="ar-SA"/>
        </w:rPr>
      </w:pPr>
      <w:r>
        <w:rPr>
          <w:sz w:val="28"/>
          <w:szCs w:val="28"/>
          <w:lang w:eastAsia="ar-SA"/>
        </w:rPr>
        <w:t xml:space="preserve">Данными изменениями </w:t>
      </w:r>
      <w:r w:rsidRPr="00B46EB7">
        <w:rPr>
          <w:sz w:val="28"/>
          <w:szCs w:val="28"/>
          <w:lang w:eastAsia="ar-SA"/>
        </w:rPr>
        <w:t>не предусматривает</w:t>
      </w:r>
      <w:r>
        <w:rPr>
          <w:sz w:val="28"/>
          <w:szCs w:val="28"/>
          <w:lang w:eastAsia="ar-SA"/>
        </w:rPr>
        <w:t>ся</w:t>
      </w:r>
      <w:r w:rsidRPr="00B46EB7">
        <w:rPr>
          <w:sz w:val="28"/>
          <w:szCs w:val="28"/>
          <w:lang w:eastAsia="ar-SA"/>
        </w:rPr>
        <w:t xml:space="preserve"> включение </w:t>
      </w:r>
      <w:r>
        <w:rPr>
          <w:sz w:val="28"/>
          <w:szCs w:val="28"/>
          <w:lang w:eastAsia="ar-SA"/>
        </w:rPr>
        <w:t>дополнительных земель в состав земель населенных пунктов хуторов, относительного ранее утвержденного генерального плана.</w:t>
      </w:r>
      <w:r w:rsidRPr="00B46EB7">
        <w:rPr>
          <w:sz w:val="28"/>
          <w:szCs w:val="28"/>
          <w:lang w:eastAsia="ar-SA"/>
        </w:rPr>
        <w:t xml:space="preserve"> </w:t>
      </w:r>
    </w:p>
    <w:p w:rsidR="00573BFE" w:rsidRPr="00573BFE" w:rsidRDefault="00573BFE" w:rsidP="00573BFE">
      <w:pPr>
        <w:rPr>
          <w:lang w:eastAsia="en-US"/>
        </w:rPr>
      </w:pPr>
    </w:p>
    <w:p w:rsidR="00573BFE" w:rsidRDefault="00573BFE" w:rsidP="00573BFE">
      <w:pPr>
        <w:pStyle w:val="31"/>
        <w:rPr>
          <w:sz w:val="28"/>
          <w:szCs w:val="28"/>
        </w:rPr>
      </w:pPr>
      <w:bookmarkStart w:id="73" w:name="_Toc137711643"/>
      <w:bookmarkStart w:id="74" w:name="_Toc200444397"/>
      <w:r w:rsidRPr="00573BFE">
        <w:rPr>
          <w:sz w:val="28"/>
          <w:szCs w:val="28"/>
        </w:rPr>
        <w:t xml:space="preserve">2.7. </w:t>
      </w:r>
      <w:r w:rsidR="001D3CA8" w:rsidRPr="00573BFE">
        <w:rPr>
          <w:sz w:val="28"/>
          <w:szCs w:val="28"/>
        </w:rPr>
        <w:t>ПАРАМЕТРЫ И</w:t>
      </w:r>
      <w:r w:rsidRPr="00573BFE">
        <w:rPr>
          <w:sz w:val="28"/>
          <w:szCs w:val="28"/>
        </w:rPr>
        <w:t xml:space="preserve"> ХАРАКТЕРИСТИКА ФУНКЦИОНАЛЬНЫХ ЗОН, СВЕДЕНИЯ О ПЛАНИРУЕМЫХ В НИХ ОБЪЕКТАХ РЕГИОНАЛЬНОГО И МЕСТНОГО ЗНАЧЕНИЯ</w:t>
      </w:r>
      <w:bookmarkEnd w:id="73"/>
      <w:bookmarkEnd w:id="74"/>
    </w:p>
    <w:p w:rsidR="00573BFE" w:rsidRPr="00573BFE" w:rsidRDefault="00573BFE" w:rsidP="00573BFE">
      <w:pPr>
        <w:rPr>
          <w:lang w:eastAsia="en-US"/>
        </w:rPr>
      </w:pPr>
    </w:p>
    <w:p w:rsidR="00573BFE" w:rsidRPr="00EC48CB" w:rsidRDefault="00573BFE" w:rsidP="00573BFE">
      <w:pPr>
        <w:pStyle w:val="1e"/>
        <w:spacing w:after="0"/>
        <w:ind w:firstLine="680"/>
        <w:jc w:val="both"/>
        <w:rPr>
          <w:sz w:val="28"/>
          <w:szCs w:val="28"/>
        </w:rPr>
      </w:pPr>
      <w:r w:rsidRPr="00EC48CB">
        <w:rPr>
          <w:sz w:val="28"/>
          <w:szCs w:val="28"/>
        </w:rPr>
        <w:t>Основной составляющей документов территориального планирования - в данном случае проекта генерального плана Старонижестеблиевского сельского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573BFE" w:rsidRPr="00EC48CB" w:rsidRDefault="00573BFE" w:rsidP="00573BFE">
      <w:pPr>
        <w:pStyle w:val="1e"/>
        <w:spacing w:after="0"/>
        <w:ind w:firstLine="680"/>
        <w:jc w:val="both"/>
        <w:rPr>
          <w:sz w:val="28"/>
          <w:szCs w:val="28"/>
        </w:rPr>
      </w:pPr>
      <w:r w:rsidRPr="00EC48CB">
        <w:rPr>
          <w:sz w:val="28"/>
          <w:szCs w:val="28"/>
        </w:rPr>
        <w:t>Основными целями функционального зонирования, утверждаемого в данном генеральном плане, являются:</w:t>
      </w:r>
    </w:p>
    <w:p w:rsidR="00573BFE" w:rsidRPr="00EC48CB" w:rsidRDefault="00573BFE" w:rsidP="00573BFE">
      <w:pPr>
        <w:pStyle w:val="1e"/>
        <w:spacing w:after="0"/>
        <w:ind w:firstLine="680"/>
        <w:jc w:val="both"/>
        <w:rPr>
          <w:sz w:val="28"/>
          <w:szCs w:val="28"/>
        </w:rPr>
      </w:pPr>
      <w:r w:rsidRPr="00EC48CB">
        <w:rPr>
          <w:sz w:val="28"/>
          <w:szCs w:val="28"/>
        </w:rPr>
        <w:t>- установление назначений и видов использования территории поселения;</w:t>
      </w:r>
    </w:p>
    <w:p w:rsidR="00573BFE" w:rsidRPr="00EC48CB" w:rsidRDefault="00573BFE" w:rsidP="00573BFE">
      <w:pPr>
        <w:pStyle w:val="1e"/>
        <w:spacing w:after="0"/>
        <w:ind w:firstLine="680"/>
        <w:jc w:val="both"/>
        <w:rPr>
          <w:sz w:val="28"/>
          <w:szCs w:val="28"/>
        </w:rPr>
      </w:pPr>
      <w:r w:rsidRPr="00EC48CB">
        <w:rPr>
          <w:sz w:val="28"/>
          <w:szCs w:val="28"/>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573BFE" w:rsidRPr="00EC48CB" w:rsidRDefault="00573BFE" w:rsidP="00573BFE">
      <w:pPr>
        <w:pStyle w:val="1e"/>
        <w:spacing w:after="0"/>
        <w:ind w:firstLine="680"/>
        <w:jc w:val="both"/>
        <w:rPr>
          <w:sz w:val="28"/>
          <w:szCs w:val="28"/>
        </w:rPr>
      </w:pPr>
      <w:r w:rsidRPr="00EC48CB">
        <w:rPr>
          <w:sz w:val="28"/>
          <w:szCs w:val="28"/>
        </w:rPr>
        <w:t>- выявление территориальных ресурсов и оптимальной инвестиционно- строительной стратегии развития поселения.</w:t>
      </w:r>
    </w:p>
    <w:p w:rsidR="00573BFE" w:rsidRPr="00EC48CB" w:rsidRDefault="00573BFE" w:rsidP="00573BFE">
      <w:pPr>
        <w:ind w:firstLine="680"/>
        <w:jc w:val="both"/>
        <w:rPr>
          <w:sz w:val="28"/>
          <w:szCs w:val="28"/>
        </w:rPr>
      </w:pPr>
      <w:r w:rsidRPr="00EC48CB">
        <w:rPr>
          <w:sz w:val="28"/>
          <w:szCs w:val="28"/>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573BFE" w:rsidRPr="00EC48CB" w:rsidRDefault="00573BFE" w:rsidP="00573BFE">
      <w:pPr>
        <w:ind w:firstLine="680"/>
        <w:jc w:val="both"/>
        <w:rPr>
          <w:sz w:val="28"/>
          <w:szCs w:val="28"/>
        </w:rPr>
      </w:pPr>
      <w:r w:rsidRPr="00EC48CB">
        <w:rPr>
          <w:sz w:val="28"/>
          <w:szCs w:val="28"/>
        </w:rPr>
        <w:t>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573BFE" w:rsidRPr="00EC48CB" w:rsidRDefault="00573BFE" w:rsidP="00573BFE">
      <w:pPr>
        <w:ind w:firstLine="680"/>
        <w:jc w:val="both"/>
        <w:rPr>
          <w:sz w:val="28"/>
          <w:szCs w:val="28"/>
        </w:rPr>
      </w:pPr>
      <w:r w:rsidRPr="00EC48CB">
        <w:rPr>
          <w:sz w:val="28"/>
          <w:szCs w:val="28"/>
        </w:rPr>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573BFE" w:rsidRPr="00EC48CB" w:rsidRDefault="00573BFE" w:rsidP="00573BFE">
      <w:pPr>
        <w:ind w:firstLine="680"/>
        <w:jc w:val="both"/>
        <w:rPr>
          <w:sz w:val="28"/>
          <w:szCs w:val="28"/>
        </w:rPr>
      </w:pPr>
      <w:r w:rsidRPr="00EC48CB">
        <w:rPr>
          <w:sz w:val="28"/>
          <w:szCs w:val="28"/>
        </w:rPr>
        <w:t>Задачами функционального зонирования территории являются:</w:t>
      </w:r>
    </w:p>
    <w:p w:rsidR="00573BFE" w:rsidRPr="00EC48CB" w:rsidRDefault="00573BFE" w:rsidP="002C7556">
      <w:pPr>
        <w:pStyle w:val="afff3"/>
        <w:numPr>
          <w:ilvl w:val="0"/>
          <w:numId w:val="76"/>
        </w:numPr>
        <w:ind w:left="0" w:firstLine="680"/>
        <w:jc w:val="both"/>
        <w:rPr>
          <w:sz w:val="28"/>
          <w:szCs w:val="28"/>
          <w:lang w:val="ru-RU"/>
        </w:rPr>
      </w:pPr>
      <w:r w:rsidRPr="00EC48CB">
        <w:rPr>
          <w:sz w:val="28"/>
          <w:szCs w:val="28"/>
          <w:lang w:val="ru-RU"/>
        </w:rPr>
        <w:t>определение типологии и количества функциональных зон, подлежащих выделению на территории, данного района;</w:t>
      </w:r>
    </w:p>
    <w:p w:rsidR="00573BFE" w:rsidRPr="00EC48CB" w:rsidRDefault="00573BFE" w:rsidP="002C7556">
      <w:pPr>
        <w:pStyle w:val="afff3"/>
        <w:numPr>
          <w:ilvl w:val="0"/>
          <w:numId w:val="76"/>
        </w:numPr>
        <w:ind w:left="0" w:firstLine="680"/>
        <w:jc w:val="both"/>
        <w:rPr>
          <w:sz w:val="28"/>
          <w:szCs w:val="28"/>
          <w:lang w:val="ru-RU"/>
        </w:rPr>
      </w:pPr>
      <w:r w:rsidRPr="00EC48CB">
        <w:rPr>
          <w:sz w:val="28"/>
          <w:szCs w:val="28"/>
          <w:lang w:val="ru-RU"/>
        </w:rPr>
        <w:lastRenderedPageBreak/>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573BFE" w:rsidRPr="00EC48CB" w:rsidRDefault="00573BFE" w:rsidP="002C7556">
      <w:pPr>
        <w:pStyle w:val="afff3"/>
        <w:numPr>
          <w:ilvl w:val="0"/>
          <w:numId w:val="76"/>
        </w:numPr>
        <w:ind w:left="0" w:firstLine="680"/>
        <w:jc w:val="both"/>
        <w:rPr>
          <w:sz w:val="28"/>
          <w:szCs w:val="28"/>
          <w:lang w:val="ru-RU"/>
        </w:rPr>
      </w:pPr>
      <w:r w:rsidRPr="00EC48CB">
        <w:rPr>
          <w:sz w:val="28"/>
          <w:szCs w:val="28"/>
          <w:lang w:val="ru-RU"/>
        </w:rPr>
        <w:t>разработка рекомендаций по оптимизации режима использования территорий в пределах функциональных зон разного типа.</w:t>
      </w:r>
    </w:p>
    <w:p w:rsidR="00573BFE" w:rsidRPr="00EC48CB" w:rsidRDefault="00573BFE" w:rsidP="00573BFE">
      <w:pPr>
        <w:ind w:firstLine="680"/>
        <w:jc w:val="both"/>
        <w:rPr>
          <w:sz w:val="28"/>
          <w:szCs w:val="28"/>
        </w:rPr>
      </w:pPr>
      <w:r w:rsidRPr="00EC48CB">
        <w:rPr>
          <w:sz w:val="28"/>
          <w:szCs w:val="28"/>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573BFE" w:rsidRPr="00EC48CB" w:rsidRDefault="00573BFE" w:rsidP="00573BFE">
      <w:pPr>
        <w:ind w:firstLine="680"/>
        <w:jc w:val="both"/>
        <w:rPr>
          <w:sz w:val="28"/>
          <w:szCs w:val="28"/>
        </w:rPr>
      </w:pPr>
      <w:r w:rsidRPr="00EC48CB">
        <w:rPr>
          <w:sz w:val="28"/>
          <w:szCs w:val="28"/>
        </w:rPr>
        <w:t>Основными принципами предлагаемого функционального зонирования территории являются:</w:t>
      </w:r>
    </w:p>
    <w:p w:rsidR="00573BFE" w:rsidRPr="00EC48CB" w:rsidRDefault="00573BFE" w:rsidP="002C7556">
      <w:pPr>
        <w:pStyle w:val="afff3"/>
        <w:numPr>
          <w:ilvl w:val="0"/>
          <w:numId w:val="78"/>
        </w:numPr>
        <w:ind w:left="0" w:firstLine="680"/>
        <w:jc w:val="both"/>
        <w:rPr>
          <w:sz w:val="28"/>
          <w:szCs w:val="28"/>
          <w:lang w:val="ru-RU"/>
        </w:rPr>
      </w:pPr>
      <w:r w:rsidRPr="00EC48CB">
        <w:rPr>
          <w:sz w:val="28"/>
          <w:szCs w:val="28"/>
          <w:lang w:val="ru-RU"/>
        </w:rPr>
        <w:t>территориальное развитие складывающихся селитебных территорий;</w:t>
      </w:r>
    </w:p>
    <w:p w:rsidR="00573BFE" w:rsidRPr="00EC48CB" w:rsidRDefault="00573BFE" w:rsidP="002C7556">
      <w:pPr>
        <w:pStyle w:val="afff3"/>
        <w:numPr>
          <w:ilvl w:val="0"/>
          <w:numId w:val="78"/>
        </w:numPr>
        <w:ind w:left="0" w:firstLine="680"/>
        <w:jc w:val="both"/>
        <w:rPr>
          <w:sz w:val="28"/>
          <w:szCs w:val="28"/>
        </w:rPr>
      </w:pPr>
      <w:r w:rsidRPr="00EC48CB">
        <w:rPr>
          <w:sz w:val="28"/>
          <w:szCs w:val="28"/>
        </w:rPr>
        <w:t>формирование рекреационных территорий;</w:t>
      </w:r>
    </w:p>
    <w:p w:rsidR="00573BFE" w:rsidRPr="00EC48CB" w:rsidRDefault="00573BFE" w:rsidP="002C7556">
      <w:pPr>
        <w:pStyle w:val="afff3"/>
        <w:numPr>
          <w:ilvl w:val="0"/>
          <w:numId w:val="78"/>
        </w:numPr>
        <w:ind w:left="0" w:firstLine="680"/>
        <w:jc w:val="both"/>
        <w:rPr>
          <w:sz w:val="28"/>
          <w:szCs w:val="28"/>
        </w:rPr>
      </w:pPr>
      <w:r w:rsidRPr="00EC48CB">
        <w:rPr>
          <w:sz w:val="28"/>
          <w:szCs w:val="28"/>
        </w:rPr>
        <w:t>упорядочение функциональной структуры территории.</w:t>
      </w:r>
    </w:p>
    <w:p w:rsidR="00573BFE" w:rsidRPr="00EC48CB" w:rsidRDefault="00573BFE" w:rsidP="00573BFE">
      <w:pPr>
        <w:ind w:firstLine="680"/>
        <w:jc w:val="both"/>
        <w:rPr>
          <w:sz w:val="28"/>
          <w:szCs w:val="28"/>
        </w:rPr>
      </w:pPr>
      <w:r w:rsidRPr="00EC48CB">
        <w:rPr>
          <w:sz w:val="28"/>
          <w:szCs w:val="28"/>
        </w:rPr>
        <w:t>Основная цель функционального зонирования - установление назначения и видов использования территорий за счет:</w:t>
      </w:r>
    </w:p>
    <w:p w:rsidR="00573BFE" w:rsidRPr="00EC48CB" w:rsidRDefault="00573BFE" w:rsidP="002C7556">
      <w:pPr>
        <w:pStyle w:val="afff3"/>
        <w:numPr>
          <w:ilvl w:val="0"/>
          <w:numId w:val="77"/>
        </w:numPr>
        <w:ind w:left="0" w:firstLine="680"/>
        <w:jc w:val="both"/>
        <w:rPr>
          <w:sz w:val="28"/>
          <w:szCs w:val="28"/>
          <w:lang w:val="ru-RU"/>
        </w:rPr>
      </w:pPr>
      <w:r w:rsidRPr="00EC48CB">
        <w:rPr>
          <w:sz w:val="28"/>
          <w:szCs w:val="28"/>
          <w:lang w:val="ru-RU"/>
        </w:rPr>
        <w:t>введения функциональных зон с указанием характе</w:t>
      </w:r>
      <w:r>
        <w:rPr>
          <w:sz w:val="28"/>
          <w:szCs w:val="28"/>
          <w:lang w:val="ru-RU"/>
        </w:rPr>
        <w:t>ристик их планируемого развития</w:t>
      </w:r>
      <w:r w:rsidRPr="00EC48CB">
        <w:rPr>
          <w:sz w:val="28"/>
          <w:szCs w:val="28"/>
          <w:lang w:val="ru-RU"/>
        </w:rPr>
        <w:t>;</w:t>
      </w:r>
    </w:p>
    <w:p w:rsidR="00573BFE" w:rsidRPr="00EC48CB" w:rsidRDefault="00573BFE" w:rsidP="002C7556">
      <w:pPr>
        <w:pStyle w:val="afff3"/>
        <w:numPr>
          <w:ilvl w:val="0"/>
          <w:numId w:val="77"/>
        </w:numPr>
        <w:ind w:left="0" w:firstLine="680"/>
        <w:jc w:val="both"/>
        <w:rPr>
          <w:sz w:val="28"/>
          <w:szCs w:val="28"/>
          <w:lang w:val="ru-RU"/>
        </w:rPr>
      </w:pPr>
      <w:r w:rsidRPr="00EC48CB">
        <w:rPr>
          <w:sz w:val="28"/>
          <w:szCs w:val="28"/>
          <w:lang w:val="ru-RU"/>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573BFE" w:rsidRPr="00EC48CB" w:rsidRDefault="00573BFE" w:rsidP="002C7556">
      <w:pPr>
        <w:pStyle w:val="afff3"/>
        <w:numPr>
          <w:ilvl w:val="0"/>
          <w:numId w:val="77"/>
        </w:numPr>
        <w:ind w:left="0" w:firstLine="680"/>
        <w:jc w:val="both"/>
        <w:rPr>
          <w:sz w:val="28"/>
          <w:szCs w:val="28"/>
          <w:lang w:val="ru-RU"/>
        </w:rPr>
      </w:pPr>
      <w:r w:rsidRPr="00EC48CB">
        <w:rPr>
          <w:sz w:val="28"/>
          <w:szCs w:val="28"/>
          <w:lang w:val="ru-RU"/>
        </w:rPr>
        <w:t>выявление территориальных ресурсов и оптимальной инвестиционно-строительной стратегии развития поселения, основанных на эффективном градостроительном использовании территории.</w:t>
      </w:r>
    </w:p>
    <w:p w:rsidR="00573BFE" w:rsidRPr="00EC48CB" w:rsidRDefault="00573BFE" w:rsidP="00573BFE">
      <w:pPr>
        <w:ind w:firstLine="680"/>
        <w:jc w:val="both"/>
        <w:rPr>
          <w:sz w:val="28"/>
          <w:szCs w:val="28"/>
        </w:rPr>
      </w:pPr>
      <w:r w:rsidRPr="00EC48CB">
        <w:rPr>
          <w:sz w:val="28"/>
          <w:szCs w:val="28"/>
        </w:rPr>
        <w:t>Основаниями для проведения функционального зонирования являются:</w:t>
      </w:r>
    </w:p>
    <w:p w:rsidR="00573BFE" w:rsidRPr="00EC48CB" w:rsidRDefault="00573BFE" w:rsidP="002C7556">
      <w:pPr>
        <w:pStyle w:val="afff3"/>
        <w:numPr>
          <w:ilvl w:val="0"/>
          <w:numId w:val="77"/>
        </w:numPr>
        <w:ind w:left="0" w:firstLine="680"/>
        <w:jc w:val="both"/>
        <w:rPr>
          <w:sz w:val="28"/>
          <w:szCs w:val="28"/>
          <w:lang w:val="ru-RU"/>
        </w:rPr>
      </w:pPr>
      <w:r w:rsidRPr="00EC48CB">
        <w:rPr>
          <w:sz w:val="28"/>
          <w:szCs w:val="28"/>
          <w:lang w:val="ru-RU"/>
        </w:rPr>
        <w:t>комплексный градостроительный анализ территории и оценка системы планировочных условий, в том числе ограничений по развитию территории;</w:t>
      </w:r>
    </w:p>
    <w:p w:rsidR="00573BFE" w:rsidRPr="00EC48CB" w:rsidRDefault="00573BFE" w:rsidP="002C7556">
      <w:pPr>
        <w:pStyle w:val="afff3"/>
        <w:numPr>
          <w:ilvl w:val="0"/>
          <w:numId w:val="77"/>
        </w:numPr>
        <w:ind w:left="0" w:firstLine="680"/>
        <w:jc w:val="both"/>
        <w:rPr>
          <w:sz w:val="28"/>
          <w:szCs w:val="28"/>
        </w:rPr>
      </w:pPr>
      <w:r w:rsidRPr="00EC48CB">
        <w:rPr>
          <w:sz w:val="28"/>
          <w:szCs w:val="28"/>
        </w:rPr>
        <w:t>экономические предпосылки развития территории;</w:t>
      </w:r>
    </w:p>
    <w:p w:rsidR="00573BFE" w:rsidRPr="00EC48CB" w:rsidRDefault="00573BFE" w:rsidP="002C7556">
      <w:pPr>
        <w:pStyle w:val="afff3"/>
        <w:numPr>
          <w:ilvl w:val="0"/>
          <w:numId w:val="77"/>
        </w:numPr>
        <w:ind w:left="0" w:firstLine="680"/>
        <w:jc w:val="both"/>
        <w:rPr>
          <w:sz w:val="28"/>
          <w:szCs w:val="28"/>
          <w:lang w:val="ru-RU"/>
        </w:rPr>
      </w:pPr>
      <w:r w:rsidRPr="00EC48CB">
        <w:rPr>
          <w:sz w:val="28"/>
          <w:szCs w:val="28"/>
          <w:lang w:val="ru-RU"/>
        </w:rPr>
        <w:t>проектная планировочная организация территории муниципального образования.</w:t>
      </w:r>
    </w:p>
    <w:p w:rsidR="00573BFE" w:rsidRPr="00EC48CB" w:rsidRDefault="00573BFE" w:rsidP="00573BFE">
      <w:pPr>
        <w:ind w:firstLine="680"/>
        <w:jc w:val="both"/>
        <w:rPr>
          <w:sz w:val="28"/>
          <w:szCs w:val="28"/>
        </w:rPr>
      </w:pPr>
      <w:r w:rsidRPr="00EC48CB">
        <w:rPr>
          <w:sz w:val="28"/>
          <w:szCs w:val="28"/>
        </w:rPr>
        <w:t xml:space="preserve">Функциональное зонирование муниципального образования Старонижестеблиевское сельское поселение: </w:t>
      </w:r>
    </w:p>
    <w:p w:rsidR="00573BFE" w:rsidRPr="00EC48CB" w:rsidRDefault="00573BFE" w:rsidP="002C7556">
      <w:pPr>
        <w:pStyle w:val="afff3"/>
        <w:numPr>
          <w:ilvl w:val="0"/>
          <w:numId w:val="79"/>
        </w:numPr>
        <w:ind w:left="0" w:firstLine="680"/>
        <w:jc w:val="both"/>
        <w:rPr>
          <w:sz w:val="28"/>
          <w:szCs w:val="28"/>
          <w:lang w:val="ru-RU"/>
        </w:rPr>
      </w:pPr>
      <w:r w:rsidRPr="00EC48CB">
        <w:rPr>
          <w:sz w:val="28"/>
          <w:szCs w:val="28"/>
          <w:lang w:val="ru-RU"/>
        </w:rPr>
        <w:t>предусматривает увеличение площади селитебной и производственной зон;</w:t>
      </w:r>
    </w:p>
    <w:p w:rsidR="00573BFE" w:rsidRPr="00EC48CB" w:rsidRDefault="00573BFE" w:rsidP="002C7556">
      <w:pPr>
        <w:pStyle w:val="afff3"/>
        <w:numPr>
          <w:ilvl w:val="0"/>
          <w:numId w:val="79"/>
        </w:numPr>
        <w:ind w:left="0" w:firstLine="680"/>
        <w:jc w:val="both"/>
        <w:rPr>
          <w:sz w:val="28"/>
          <w:szCs w:val="28"/>
          <w:lang w:val="ru-RU"/>
        </w:rPr>
      </w:pPr>
      <w:r w:rsidRPr="00EC48CB">
        <w:rPr>
          <w:sz w:val="28"/>
          <w:szCs w:val="28"/>
          <w:lang w:val="ru-RU"/>
        </w:rPr>
        <w:t xml:space="preserve">поддерживает планировочную структуру, максимально отвечающую нуждам развития селитебной территории и охраны окружающей среды; </w:t>
      </w:r>
    </w:p>
    <w:p w:rsidR="00573BFE" w:rsidRPr="00EC48CB" w:rsidRDefault="00573BFE" w:rsidP="002C7556">
      <w:pPr>
        <w:pStyle w:val="afff3"/>
        <w:numPr>
          <w:ilvl w:val="0"/>
          <w:numId w:val="79"/>
        </w:numPr>
        <w:ind w:left="0" w:firstLine="680"/>
        <w:jc w:val="both"/>
        <w:rPr>
          <w:sz w:val="28"/>
          <w:szCs w:val="28"/>
          <w:lang w:val="ru-RU"/>
        </w:rPr>
      </w:pPr>
      <w:r w:rsidRPr="00EC48CB">
        <w:rPr>
          <w:sz w:val="28"/>
          <w:szCs w:val="28"/>
          <w:lang w:val="ru-RU"/>
        </w:rPr>
        <w:t>направлено на создание условий для развития инженерной и транспортной инфраструктуры;</w:t>
      </w:r>
    </w:p>
    <w:p w:rsidR="00573BFE" w:rsidRDefault="00573BFE" w:rsidP="002C7556">
      <w:pPr>
        <w:pStyle w:val="afff3"/>
        <w:numPr>
          <w:ilvl w:val="0"/>
          <w:numId w:val="79"/>
        </w:numPr>
        <w:ind w:left="0" w:firstLine="680"/>
        <w:jc w:val="both"/>
        <w:rPr>
          <w:sz w:val="28"/>
          <w:szCs w:val="28"/>
          <w:lang w:val="ru-RU"/>
        </w:rPr>
      </w:pPr>
      <w:r w:rsidRPr="00EC48CB">
        <w:rPr>
          <w:sz w:val="28"/>
          <w:szCs w:val="28"/>
          <w:lang w:val="ru-RU"/>
        </w:rPr>
        <w:t>содержит характеристику планируемого развития функциональных зон с определением функционального использования земельных участков и объектов капитального строительства на территории указанных зон.</w:t>
      </w:r>
    </w:p>
    <w:p w:rsidR="00573BFE" w:rsidRDefault="00573BFE" w:rsidP="00573BFE">
      <w:pPr>
        <w:pStyle w:val="afff3"/>
        <w:jc w:val="both"/>
        <w:rPr>
          <w:sz w:val="28"/>
          <w:szCs w:val="28"/>
          <w:lang w:val="ru-RU"/>
        </w:rPr>
      </w:pPr>
    </w:p>
    <w:p w:rsidR="00573BFE" w:rsidRDefault="00573BFE" w:rsidP="00573BFE">
      <w:pPr>
        <w:pStyle w:val="afff3"/>
        <w:jc w:val="both"/>
        <w:rPr>
          <w:sz w:val="28"/>
          <w:szCs w:val="28"/>
          <w:lang w:val="ru-RU"/>
        </w:rPr>
      </w:pPr>
    </w:p>
    <w:p w:rsidR="00573BFE" w:rsidRPr="00573BFE" w:rsidRDefault="00573BFE" w:rsidP="00573BFE">
      <w:pPr>
        <w:pStyle w:val="31"/>
        <w:rPr>
          <w:sz w:val="28"/>
          <w:szCs w:val="28"/>
        </w:rPr>
      </w:pPr>
      <w:bookmarkStart w:id="75" w:name="_Toc137711644"/>
      <w:bookmarkStart w:id="76" w:name="_Toc200444398"/>
      <w:r w:rsidRPr="00573BFE">
        <w:rPr>
          <w:sz w:val="28"/>
          <w:szCs w:val="28"/>
        </w:rPr>
        <w:t>2.7.1. ЖИЛАЯ ЗОНА</w:t>
      </w:r>
      <w:bookmarkEnd w:id="75"/>
      <w:bookmarkEnd w:id="76"/>
      <w:r w:rsidRPr="00573BFE">
        <w:rPr>
          <w:sz w:val="28"/>
          <w:szCs w:val="28"/>
        </w:rPr>
        <w:t xml:space="preserve"> </w:t>
      </w:r>
    </w:p>
    <w:p w:rsidR="00573BFE" w:rsidRPr="00EC48CB" w:rsidRDefault="00573BFE" w:rsidP="00573BFE">
      <w:pPr>
        <w:pStyle w:val="afff3"/>
        <w:jc w:val="both"/>
        <w:rPr>
          <w:sz w:val="28"/>
          <w:szCs w:val="28"/>
          <w:lang w:val="ru-RU"/>
        </w:rPr>
      </w:pPr>
    </w:p>
    <w:p w:rsidR="0001678D" w:rsidRPr="00702084" w:rsidRDefault="00573BFE" w:rsidP="0001678D">
      <w:pPr>
        <w:tabs>
          <w:tab w:val="left" w:pos="9781"/>
        </w:tabs>
        <w:ind w:firstLine="709"/>
        <w:jc w:val="both"/>
        <w:rPr>
          <w:sz w:val="28"/>
          <w:szCs w:val="28"/>
        </w:rPr>
      </w:pPr>
      <w:r w:rsidRPr="00573BFE">
        <w:rPr>
          <w:sz w:val="28"/>
          <w:szCs w:val="28"/>
        </w:rPr>
        <w:t xml:space="preserve"> </w:t>
      </w:r>
      <w:r w:rsidR="0001678D" w:rsidRPr="00702084">
        <w:rPr>
          <w:b/>
          <w:sz w:val="28"/>
          <w:szCs w:val="28"/>
        </w:rPr>
        <w:t>Жилая зона</w:t>
      </w:r>
      <w:r w:rsidR="0001678D" w:rsidRPr="00702084">
        <w:rPr>
          <w:sz w:val="28"/>
          <w:szCs w:val="28"/>
        </w:rPr>
        <w:t xml:space="preserve"> занимает основную часть территории населенных пунктов и представлена в основном территориями существующей 1 – 2-х этажной индивидуальной застройки, а также двухэтажными 8-16-квартирными жилыми домами и несколькими 2-4-квартирными жилыми домами, а также территориями, предназначенными для размещения проектируемой усадебной застройки. </w:t>
      </w:r>
    </w:p>
    <w:p w:rsidR="0001678D" w:rsidRDefault="0001678D" w:rsidP="0001678D">
      <w:pPr>
        <w:tabs>
          <w:tab w:val="left" w:pos="9781"/>
        </w:tabs>
        <w:ind w:firstLine="709"/>
        <w:jc w:val="both"/>
        <w:rPr>
          <w:sz w:val="28"/>
          <w:szCs w:val="28"/>
        </w:rPr>
      </w:pPr>
      <w:r w:rsidRPr="00702084">
        <w:rPr>
          <w:sz w:val="28"/>
          <w:szCs w:val="28"/>
        </w:rPr>
        <w:t xml:space="preserve">В жилой зоне размещаются отдельно стоящие, встроенные и пристроенные объекты социального, культурно-бытового обслуживания населения, культовые здания, стоянки автомашин, гаражи индивидуальных машин, коммунально-бытовые объекты, для которых не требуется установление санитарно-защитных зон и деятельность которых не оказывает вредное воздействие на окружающую </w:t>
      </w:r>
      <w:r w:rsidRPr="0002377F">
        <w:rPr>
          <w:sz w:val="28"/>
          <w:szCs w:val="28"/>
        </w:rPr>
        <w:t>среду.</w:t>
      </w:r>
    </w:p>
    <w:p w:rsidR="0001678D" w:rsidRDefault="0001678D" w:rsidP="0001678D">
      <w:pPr>
        <w:ind w:firstLine="720"/>
        <w:jc w:val="both"/>
        <w:rPr>
          <w:sz w:val="28"/>
          <w:szCs w:val="28"/>
        </w:rPr>
      </w:pPr>
      <w:r>
        <w:rPr>
          <w:sz w:val="28"/>
          <w:szCs w:val="28"/>
        </w:rPr>
        <w:t xml:space="preserve">В составе жилой зоны генпланом выделены подзоны: </w:t>
      </w:r>
    </w:p>
    <w:p w:rsidR="0001678D" w:rsidRDefault="0001678D" w:rsidP="0001678D">
      <w:pPr>
        <w:autoSpaceDE w:val="0"/>
        <w:autoSpaceDN w:val="0"/>
        <w:adjustRightInd w:val="0"/>
        <w:ind w:firstLine="720"/>
        <w:rPr>
          <w:sz w:val="28"/>
          <w:szCs w:val="28"/>
        </w:rPr>
      </w:pPr>
      <w:r>
        <w:rPr>
          <w:sz w:val="28"/>
          <w:szCs w:val="28"/>
        </w:rPr>
        <w:t>- зона застройки индивидуальными жилыми домами;</w:t>
      </w:r>
    </w:p>
    <w:p w:rsidR="0001678D" w:rsidRDefault="0001678D" w:rsidP="0001678D">
      <w:pPr>
        <w:ind w:firstLine="720"/>
        <w:jc w:val="both"/>
        <w:rPr>
          <w:sz w:val="28"/>
          <w:szCs w:val="28"/>
        </w:rPr>
      </w:pPr>
      <w:r>
        <w:rPr>
          <w:sz w:val="28"/>
          <w:szCs w:val="28"/>
        </w:rPr>
        <w:t>- з</w:t>
      </w:r>
      <w:r w:rsidRPr="00025765">
        <w:rPr>
          <w:sz w:val="28"/>
          <w:szCs w:val="28"/>
        </w:rPr>
        <w:t xml:space="preserve">она </w:t>
      </w:r>
      <w:r>
        <w:rPr>
          <w:sz w:val="28"/>
          <w:szCs w:val="28"/>
        </w:rPr>
        <w:t>застройки малоэтажными жилыми домами (до 4-х этажей, включая мансардный);</w:t>
      </w:r>
    </w:p>
    <w:p w:rsidR="0001678D" w:rsidRDefault="0001678D" w:rsidP="0001678D">
      <w:pPr>
        <w:jc w:val="both"/>
        <w:rPr>
          <w:sz w:val="28"/>
          <w:szCs w:val="28"/>
        </w:rPr>
      </w:pPr>
      <w:r>
        <w:rPr>
          <w:sz w:val="28"/>
          <w:szCs w:val="28"/>
        </w:rPr>
        <w:tab/>
        <w:t>Жилищное строительство на проектируемой территории предлагается осуществлять следующими типами жилых зданий:</w:t>
      </w:r>
    </w:p>
    <w:p w:rsidR="0001678D" w:rsidRDefault="0001678D" w:rsidP="0001678D">
      <w:pPr>
        <w:jc w:val="both"/>
        <w:rPr>
          <w:sz w:val="28"/>
          <w:szCs w:val="28"/>
        </w:rPr>
      </w:pPr>
      <w:r>
        <w:rPr>
          <w:sz w:val="28"/>
          <w:szCs w:val="28"/>
        </w:rPr>
        <w:tab/>
        <w:t xml:space="preserve">- в </w:t>
      </w:r>
      <w:r w:rsidRPr="00025765">
        <w:rPr>
          <w:sz w:val="28"/>
          <w:szCs w:val="28"/>
          <w:u w:val="single"/>
        </w:rPr>
        <w:t xml:space="preserve">зоне </w:t>
      </w:r>
      <w:r w:rsidRPr="00D31225">
        <w:rPr>
          <w:sz w:val="28"/>
          <w:szCs w:val="28"/>
          <w:u w:val="single"/>
        </w:rPr>
        <w:t xml:space="preserve">застройки индивидуальными жилыми домами </w:t>
      </w:r>
      <w:r>
        <w:rPr>
          <w:sz w:val="28"/>
          <w:szCs w:val="28"/>
        </w:rPr>
        <w:t>– индивидуальная застройка усадебного;</w:t>
      </w:r>
    </w:p>
    <w:p w:rsidR="0001678D" w:rsidRDefault="0001678D" w:rsidP="0001678D">
      <w:pPr>
        <w:ind w:firstLine="720"/>
        <w:jc w:val="both"/>
        <w:rPr>
          <w:sz w:val="28"/>
          <w:szCs w:val="28"/>
        </w:rPr>
      </w:pPr>
      <w:r>
        <w:rPr>
          <w:sz w:val="28"/>
          <w:szCs w:val="28"/>
        </w:rPr>
        <w:t xml:space="preserve">- в </w:t>
      </w:r>
      <w:r>
        <w:rPr>
          <w:sz w:val="28"/>
          <w:szCs w:val="28"/>
          <w:u w:val="single"/>
        </w:rPr>
        <w:t xml:space="preserve">зоне </w:t>
      </w:r>
      <w:r w:rsidRPr="00D31225">
        <w:rPr>
          <w:sz w:val="28"/>
          <w:szCs w:val="28"/>
          <w:u w:val="single"/>
        </w:rPr>
        <w:t>застройки малоэтажными жилыми домами</w:t>
      </w:r>
      <w:r>
        <w:rPr>
          <w:sz w:val="28"/>
          <w:szCs w:val="28"/>
        </w:rPr>
        <w:t xml:space="preserve"> – застройка секционного и блокированного типа, 2-3 этажа (без выделения приусадебных участков или с участками, не превышающими размера </w:t>
      </w:r>
      <w:smartTag w:uri="urn:schemas-microsoft-com:office:smarttags" w:element="metricconverter">
        <w:smartTagPr>
          <w:attr w:name="ProductID" w:val="0,05 га"/>
        </w:smartTagPr>
        <w:r>
          <w:rPr>
            <w:sz w:val="28"/>
            <w:szCs w:val="28"/>
          </w:rPr>
          <w:t>0,05 га</w:t>
        </w:r>
      </w:smartTag>
      <w:r>
        <w:rPr>
          <w:sz w:val="28"/>
          <w:szCs w:val="28"/>
        </w:rPr>
        <w:t>).</w:t>
      </w:r>
    </w:p>
    <w:p w:rsidR="0001678D" w:rsidRDefault="0001678D" w:rsidP="0001678D">
      <w:pPr>
        <w:ind w:firstLine="720"/>
        <w:jc w:val="both"/>
        <w:rPr>
          <w:sz w:val="28"/>
          <w:szCs w:val="28"/>
        </w:rPr>
      </w:pPr>
      <w:r w:rsidRPr="00A64972">
        <w:rPr>
          <w:sz w:val="28"/>
          <w:szCs w:val="28"/>
        </w:rPr>
        <w:t>В данном проекте был произведен расчет требуемой площади территорий для расселения прогнозного прироста населения по каждому населенному пункту с учетом расселения в существующей жилой зоне.  Таким образом, общая площадь жилых зон на расчетный срок составит 1</w:t>
      </w:r>
      <w:r w:rsidR="00A36CDE">
        <w:rPr>
          <w:sz w:val="28"/>
          <w:szCs w:val="28"/>
        </w:rPr>
        <w:t>284</w:t>
      </w:r>
      <w:r w:rsidRPr="00A64972">
        <w:rPr>
          <w:sz w:val="28"/>
          <w:szCs w:val="28"/>
        </w:rPr>
        <w:t>,</w:t>
      </w:r>
      <w:r w:rsidR="00A36CDE">
        <w:rPr>
          <w:sz w:val="28"/>
          <w:szCs w:val="28"/>
        </w:rPr>
        <w:t>73</w:t>
      </w:r>
      <w:r w:rsidRPr="00A64972">
        <w:rPr>
          <w:sz w:val="28"/>
          <w:szCs w:val="28"/>
        </w:rPr>
        <w:t xml:space="preserve"> га, планируемое увеличение составит 2</w:t>
      </w:r>
      <w:r w:rsidR="00A36CDE">
        <w:rPr>
          <w:sz w:val="28"/>
          <w:szCs w:val="28"/>
        </w:rPr>
        <w:t>1</w:t>
      </w:r>
      <w:r w:rsidRPr="00A64972">
        <w:rPr>
          <w:sz w:val="28"/>
          <w:szCs w:val="28"/>
        </w:rPr>
        <w:t>,</w:t>
      </w:r>
      <w:r w:rsidR="00A36CDE">
        <w:rPr>
          <w:sz w:val="28"/>
          <w:szCs w:val="28"/>
        </w:rPr>
        <w:t>79</w:t>
      </w:r>
      <w:r w:rsidRPr="00A64972">
        <w:rPr>
          <w:sz w:val="28"/>
          <w:szCs w:val="28"/>
        </w:rPr>
        <w:t xml:space="preserve"> га.</w:t>
      </w:r>
      <w:r>
        <w:rPr>
          <w:sz w:val="28"/>
          <w:szCs w:val="28"/>
        </w:rPr>
        <w:t xml:space="preserve"> </w:t>
      </w:r>
    </w:p>
    <w:p w:rsidR="0001678D" w:rsidRPr="0002377F" w:rsidRDefault="0001678D" w:rsidP="0001678D">
      <w:pPr>
        <w:tabs>
          <w:tab w:val="left" w:pos="9781"/>
        </w:tabs>
        <w:ind w:firstLine="709"/>
        <w:jc w:val="both"/>
        <w:rPr>
          <w:sz w:val="28"/>
          <w:szCs w:val="28"/>
        </w:rPr>
      </w:pPr>
    </w:p>
    <w:p w:rsidR="0001678D" w:rsidRPr="00702084" w:rsidRDefault="0001678D" w:rsidP="0001678D">
      <w:pPr>
        <w:ind w:right="141"/>
        <w:jc w:val="center"/>
        <w:rPr>
          <w:b/>
          <w:sz w:val="28"/>
        </w:rPr>
      </w:pPr>
      <w:r w:rsidRPr="00702084">
        <w:rPr>
          <w:b/>
          <w:sz w:val="28"/>
        </w:rPr>
        <w:t>Жилищный фонд</w:t>
      </w:r>
    </w:p>
    <w:p w:rsidR="0001678D" w:rsidRPr="00702084" w:rsidRDefault="0001678D" w:rsidP="0001678D">
      <w:pPr>
        <w:ind w:right="141"/>
        <w:jc w:val="center"/>
        <w:rPr>
          <w:b/>
          <w:sz w:val="28"/>
        </w:rPr>
      </w:pPr>
    </w:p>
    <w:p w:rsidR="0001678D" w:rsidRPr="00702084" w:rsidRDefault="0001678D" w:rsidP="0001678D">
      <w:pPr>
        <w:ind w:firstLine="709"/>
        <w:jc w:val="both"/>
        <w:rPr>
          <w:sz w:val="28"/>
          <w:szCs w:val="28"/>
        </w:rPr>
      </w:pPr>
      <w:r w:rsidRPr="00702084">
        <w:rPr>
          <w:sz w:val="28"/>
        </w:rPr>
        <w:t>Оценка масштабов перспективного жилищного строительства ориентируется на проектную численность населения территории, исходя из необходимости предоставления каждой гипотетической семье отдельного дома или квартиры.</w:t>
      </w:r>
    </w:p>
    <w:p w:rsidR="0001678D" w:rsidRPr="00702084" w:rsidRDefault="0001678D" w:rsidP="0001678D">
      <w:pPr>
        <w:ind w:firstLine="709"/>
        <w:jc w:val="both"/>
        <w:rPr>
          <w:sz w:val="28"/>
        </w:rPr>
      </w:pPr>
      <w:r w:rsidRPr="00702084">
        <w:rPr>
          <w:sz w:val="28"/>
        </w:rPr>
        <w:t>Расчетное количество новых единиц жилищного фонда определяется отношением численности прироста населения к среднему размеру семьи (условный коэффициент семейности – 3).</w:t>
      </w:r>
    </w:p>
    <w:p w:rsidR="0001678D" w:rsidRPr="00702084" w:rsidRDefault="0001678D" w:rsidP="0001678D">
      <w:pPr>
        <w:ind w:firstLine="709"/>
        <w:jc w:val="both"/>
        <w:rPr>
          <w:sz w:val="28"/>
        </w:rPr>
      </w:pPr>
      <w:r w:rsidRPr="00702084">
        <w:rPr>
          <w:sz w:val="28"/>
          <w:szCs w:val="28"/>
        </w:rPr>
        <w:t>В качестве перспективного жилища в Старонижестеблиевском поселении принят индивидуальный жилой дом усадебного типа.</w:t>
      </w:r>
    </w:p>
    <w:p w:rsidR="0001678D" w:rsidRPr="00702084" w:rsidRDefault="0001678D" w:rsidP="0001678D">
      <w:pPr>
        <w:ind w:firstLine="709"/>
        <w:jc w:val="both"/>
        <w:rPr>
          <w:sz w:val="28"/>
          <w:szCs w:val="28"/>
        </w:rPr>
      </w:pPr>
      <w:r w:rsidRPr="00702084">
        <w:rPr>
          <w:sz w:val="28"/>
        </w:rPr>
        <w:lastRenderedPageBreak/>
        <w:t xml:space="preserve">Расчетная жилищная обеспеченность для нового строительства принимается в размере </w:t>
      </w:r>
      <w:r w:rsidRPr="00702084">
        <w:rPr>
          <w:sz w:val="28"/>
          <w:szCs w:val="28"/>
        </w:rPr>
        <w:t>28-33 м</w:t>
      </w:r>
      <w:r w:rsidRPr="00702084">
        <w:rPr>
          <w:sz w:val="28"/>
          <w:szCs w:val="28"/>
          <w:vertAlign w:val="superscript"/>
        </w:rPr>
        <w:t>2</w:t>
      </w:r>
      <w:r w:rsidRPr="00702084">
        <w:rPr>
          <w:sz w:val="28"/>
          <w:szCs w:val="28"/>
        </w:rPr>
        <w:t>/человек. Это стандарт комфортного жилья, относящегося к группе доступного.</w:t>
      </w:r>
    </w:p>
    <w:p w:rsidR="0001678D" w:rsidRPr="00702084" w:rsidRDefault="0001678D" w:rsidP="0001678D">
      <w:pPr>
        <w:ind w:firstLine="709"/>
        <w:jc w:val="both"/>
        <w:rPr>
          <w:sz w:val="28"/>
          <w:szCs w:val="28"/>
        </w:rPr>
      </w:pPr>
      <w:r w:rsidRPr="00702084">
        <w:rPr>
          <w:sz w:val="28"/>
          <w:szCs w:val="28"/>
        </w:rPr>
        <w:t>Проектный объем нового жилищного строительства определен исходя из:</w:t>
      </w:r>
    </w:p>
    <w:p w:rsidR="0001678D" w:rsidRPr="00702084" w:rsidRDefault="0001678D" w:rsidP="0001678D">
      <w:pPr>
        <w:ind w:firstLine="709"/>
        <w:jc w:val="both"/>
        <w:rPr>
          <w:sz w:val="28"/>
          <w:szCs w:val="28"/>
        </w:rPr>
      </w:pPr>
      <w:r w:rsidRPr="00702084">
        <w:rPr>
          <w:sz w:val="28"/>
          <w:szCs w:val="28"/>
        </w:rPr>
        <w:t>- проектной численности населения;</w:t>
      </w:r>
    </w:p>
    <w:p w:rsidR="0001678D" w:rsidRPr="00702084" w:rsidRDefault="0001678D" w:rsidP="0001678D">
      <w:pPr>
        <w:ind w:firstLine="709"/>
        <w:jc w:val="both"/>
        <w:rPr>
          <w:sz w:val="28"/>
          <w:szCs w:val="28"/>
        </w:rPr>
      </w:pPr>
      <w:r w:rsidRPr="00702084">
        <w:rPr>
          <w:sz w:val="28"/>
          <w:szCs w:val="28"/>
        </w:rPr>
        <w:t>- динамики жилищного строительства;</w:t>
      </w:r>
    </w:p>
    <w:p w:rsidR="0001678D" w:rsidRPr="00702084" w:rsidRDefault="0001678D" w:rsidP="0001678D">
      <w:pPr>
        <w:ind w:firstLine="709"/>
        <w:jc w:val="both"/>
        <w:rPr>
          <w:sz w:val="28"/>
          <w:szCs w:val="28"/>
        </w:rPr>
      </w:pPr>
      <w:r w:rsidRPr="00702084">
        <w:rPr>
          <w:sz w:val="28"/>
          <w:szCs w:val="28"/>
        </w:rPr>
        <w:t>- намеченных объемов убыли жилищного фонда расположенного в зоне негативного воздействия производственных предприятий по мере амортизации. Генеральным планом предусмотрено максимальное сохранение существующего жилищного фонда поселения.</w:t>
      </w:r>
    </w:p>
    <w:p w:rsidR="0001678D" w:rsidRPr="00702084" w:rsidRDefault="0001678D" w:rsidP="0001678D">
      <w:pPr>
        <w:ind w:firstLine="709"/>
        <w:jc w:val="both"/>
        <w:rPr>
          <w:i/>
          <w:sz w:val="28"/>
        </w:rPr>
      </w:pPr>
      <w:r w:rsidRPr="00702084">
        <w:rPr>
          <w:i/>
          <w:sz w:val="28"/>
          <w:szCs w:val="28"/>
        </w:rPr>
        <w:t>Станица Старонижестеблиевская:</w:t>
      </w:r>
    </w:p>
    <w:p w:rsidR="0001678D" w:rsidRPr="00702084" w:rsidRDefault="0001678D" w:rsidP="0001678D">
      <w:pPr>
        <w:ind w:firstLine="709"/>
        <w:jc w:val="both"/>
        <w:rPr>
          <w:sz w:val="28"/>
        </w:rPr>
      </w:pPr>
      <w:r w:rsidRPr="00702084">
        <w:rPr>
          <w:sz w:val="28"/>
        </w:rPr>
        <w:t xml:space="preserve">Для обеспечения жильем </w:t>
      </w:r>
      <w:r w:rsidRPr="00702084">
        <w:rPr>
          <w:b/>
          <w:sz w:val="28"/>
        </w:rPr>
        <w:t>1183</w:t>
      </w:r>
      <w:r w:rsidRPr="00702084">
        <w:rPr>
          <w:sz w:val="28"/>
        </w:rPr>
        <w:t xml:space="preserve"> человек прирастающего населения требуется (в соответствии с принятым уровнем жилищной обеспеченности) жилищное строительство в объеме </w:t>
      </w:r>
      <w:r w:rsidRPr="00702084">
        <w:rPr>
          <w:b/>
          <w:sz w:val="28"/>
        </w:rPr>
        <w:t>39,03</w:t>
      </w:r>
      <w:r w:rsidRPr="00702084">
        <w:rPr>
          <w:sz w:val="28"/>
        </w:rPr>
        <w:t xml:space="preserve"> тыс. м</w:t>
      </w:r>
      <w:r w:rsidRPr="00702084">
        <w:rPr>
          <w:sz w:val="28"/>
          <w:vertAlign w:val="superscript"/>
        </w:rPr>
        <w:t>2</w:t>
      </w:r>
      <w:r w:rsidRPr="00702084">
        <w:rPr>
          <w:sz w:val="28"/>
        </w:rPr>
        <w:t>, в том числе по этапам реализации генерального плана:</w:t>
      </w:r>
    </w:p>
    <w:p w:rsidR="0001678D" w:rsidRPr="00702084" w:rsidRDefault="0001678D" w:rsidP="002C7556">
      <w:pPr>
        <w:pStyle w:val="afff3"/>
        <w:numPr>
          <w:ilvl w:val="0"/>
          <w:numId w:val="80"/>
        </w:numPr>
        <w:ind w:left="0" w:firstLine="709"/>
        <w:jc w:val="both"/>
        <w:rPr>
          <w:sz w:val="28"/>
          <w:lang w:val="ru-RU"/>
        </w:rPr>
      </w:pPr>
      <w:r w:rsidRPr="00702084">
        <w:rPr>
          <w:sz w:val="28"/>
          <w:lang w:val="ru-RU"/>
        </w:rPr>
        <w:t>на период до 2020 года – 14,5 тыс. м</w:t>
      </w:r>
      <w:r w:rsidRPr="00702084">
        <w:rPr>
          <w:sz w:val="28"/>
          <w:vertAlign w:val="superscript"/>
          <w:lang w:val="ru-RU"/>
        </w:rPr>
        <w:t>2</w:t>
      </w:r>
      <w:r w:rsidRPr="00702084">
        <w:rPr>
          <w:sz w:val="28"/>
          <w:lang w:val="ru-RU"/>
        </w:rPr>
        <w:t>;</w:t>
      </w:r>
    </w:p>
    <w:p w:rsidR="0001678D" w:rsidRPr="00702084" w:rsidRDefault="0001678D" w:rsidP="002C7556">
      <w:pPr>
        <w:pStyle w:val="afff3"/>
        <w:numPr>
          <w:ilvl w:val="0"/>
          <w:numId w:val="80"/>
        </w:numPr>
        <w:ind w:left="0" w:firstLine="709"/>
        <w:jc w:val="both"/>
        <w:rPr>
          <w:sz w:val="28"/>
          <w:lang w:val="ru-RU"/>
        </w:rPr>
      </w:pPr>
      <w:r w:rsidRPr="00702084">
        <w:rPr>
          <w:sz w:val="28"/>
          <w:lang w:val="ru-RU"/>
        </w:rPr>
        <w:t>в последующий период 2020-2030 гг. – 24,6 тыс. м</w:t>
      </w:r>
      <w:r w:rsidRPr="00702084">
        <w:rPr>
          <w:sz w:val="28"/>
          <w:vertAlign w:val="superscript"/>
          <w:lang w:val="ru-RU"/>
        </w:rPr>
        <w:t>2</w:t>
      </w:r>
      <w:r w:rsidRPr="00702084">
        <w:rPr>
          <w:sz w:val="28"/>
          <w:lang w:val="ru-RU"/>
        </w:rPr>
        <w:t xml:space="preserve">. </w:t>
      </w:r>
    </w:p>
    <w:p w:rsidR="0001678D" w:rsidRPr="00702084" w:rsidRDefault="0001678D" w:rsidP="0001678D">
      <w:pPr>
        <w:pStyle w:val="afff3"/>
        <w:ind w:left="0" w:firstLine="709"/>
        <w:jc w:val="both"/>
        <w:rPr>
          <w:sz w:val="28"/>
          <w:lang w:val="ru-RU"/>
        </w:rPr>
      </w:pPr>
      <w:r w:rsidRPr="00702084">
        <w:rPr>
          <w:sz w:val="28"/>
          <w:lang w:val="ru-RU"/>
        </w:rPr>
        <w:t>Убыль жилищного фонда составит 4,0 тыс. м</w:t>
      </w:r>
      <w:r w:rsidRPr="00702084">
        <w:rPr>
          <w:sz w:val="28"/>
          <w:vertAlign w:val="superscript"/>
          <w:lang w:val="ru-RU"/>
        </w:rPr>
        <w:t>2</w:t>
      </w:r>
      <w:r w:rsidRPr="00702084">
        <w:rPr>
          <w:sz w:val="28"/>
          <w:lang w:val="ru-RU"/>
        </w:rPr>
        <w:t xml:space="preserve"> </w:t>
      </w:r>
    </w:p>
    <w:p w:rsidR="0001678D" w:rsidRPr="00702084" w:rsidRDefault="0001678D" w:rsidP="0001678D">
      <w:pPr>
        <w:pStyle w:val="afff3"/>
        <w:ind w:left="0" w:firstLine="709"/>
        <w:jc w:val="both"/>
        <w:rPr>
          <w:sz w:val="28"/>
          <w:lang w:val="ru-RU"/>
        </w:rPr>
      </w:pPr>
      <w:r w:rsidRPr="00702084">
        <w:rPr>
          <w:sz w:val="28"/>
          <w:lang w:val="ru-RU"/>
        </w:rPr>
        <w:t xml:space="preserve">В соответствии с прогнозным расчетом общий объем жилищного фонда к расчетному сроку генерального плана (2030 год) увеличится до </w:t>
      </w:r>
      <w:r w:rsidRPr="00702084">
        <w:rPr>
          <w:b/>
          <w:sz w:val="28"/>
          <w:lang w:val="ru-RU"/>
        </w:rPr>
        <w:t>268 тыс. м</w:t>
      </w:r>
      <w:r w:rsidR="00A36CDE" w:rsidRPr="00702084">
        <w:rPr>
          <w:b/>
          <w:sz w:val="28"/>
          <w:vertAlign w:val="superscript"/>
          <w:lang w:val="ru-RU"/>
        </w:rPr>
        <w:t>2</w:t>
      </w:r>
      <w:r w:rsidR="00A36CDE" w:rsidRPr="00702084">
        <w:rPr>
          <w:sz w:val="28"/>
          <w:lang w:val="ru-RU"/>
        </w:rPr>
        <w:t>.</w:t>
      </w:r>
      <w:r w:rsidRPr="00702084">
        <w:rPr>
          <w:sz w:val="28"/>
          <w:lang w:val="ru-RU"/>
        </w:rPr>
        <w:t xml:space="preserve"> При этом показатель жилищной обеспеченности увеличивается с 22,</w:t>
      </w:r>
      <w:r w:rsidR="00A36CDE" w:rsidRPr="00702084">
        <w:rPr>
          <w:sz w:val="28"/>
          <w:lang w:val="ru-RU"/>
        </w:rPr>
        <w:t>2 м</w:t>
      </w:r>
      <w:r w:rsidRPr="00702084">
        <w:rPr>
          <w:sz w:val="28"/>
          <w:vertAlign w:val="superscript"/>
          <w:lang w:val="ru-RU"/>
        </w:rPr>
        <w:t>2</w:t>
      </w:r>
      <w:r w:rsidRPr="00702084">
        <w:rPr>
          <w:sz w:val="28"/>
          <w:lang w:val="ru-RU"/>
        </w:rPr>
        <w:t>/человек до 23,5 м</w:t>
      </w:r>
      <w:r w:rsidRPr="00702084">
        <w:rPr>
          <w:sz w:val="28"/>
          <w:vertAlign w:val="superscript"/>
          <w:lang w:val="ru-RU"/>
        </w:rPr>
        <w:t>2</w:t>
      </w:r>
      <w:r w:rsidRPr="00702084">
        <w:rPr>
          <w:sz w:val="28"/>
          <w:lang w:val="ru-RU"/>
        </w:rPr>
        <w:t>/человек.</w:t>
      </w:r>
    </w:p>
    <w:p w:rsidR="0001678D" w:rsidRPr="00702084" w:rsidRDefault="0001678D" w:rsidP="0001678D">
      <w:pPr>
        <w:pStyle w:val="afff3"/>
        <w:ind w:left="0" w:firstLine="709"/>
        <w:jc w:val="both"/>
        <w:rPr>
          <w:i/>
          <w:sz w:val="28"/>
          <w:szCs w:val="28"/>
          <w:lang w:val="ru-RU"/>
        </w:rPr>
      </w:pPr>
      <w:r w:rsidRPr="00702084">
        <w:rPr>
          <w:i/>
          <w:sz w:val="28"/>
          <w:szCs w:val="28"/>
          <w:lang w:val="ru-RU"/>
        </w:rPr>
        <w:t>Хутор Крупской:</w:t>
      </w:r>
    </w:p>
    <w:p w:rsidR="0001678D" w:rsidRPr="00702084" w:rsidRDefault="0001678D" w:rsidP="0001678D">
      <w:pPr>
        <w:pStyle w:val="afff3"/>
        <w:ind w:left="0" w:firstLine="709"/>
        <w:jc w:val="both"/>
        <w:rPr>
          <w:sz w:val="28"/>
          <w:lang w:val="ru-RU"/>
        </w:rPr>
      </w:pPr>
      <w:r w:rsidRPr="00702084">
        <w:rPr>
          <w:sz w:val="28"/>
          <w:lang w:val="ru-RU"/>
        </w:rPr>
        <w:t xml:space="preserve">Для прирастающего населения требуется жилищное строительство в объеме </w:t>
      </w:r>
      <w:r w:rsidRPr="00702084">
        <w:rPr>
          <w:b/>
          <w:sz w:val="28"/>
          <w:lang w:val="ru-RU"/>
        </w:rPr>
        <w:t>3,5</w:t>
      </w:r>
      <w:r w:rsidRPr="00702084">
        <w:rPr>
          <w:sz w:val="28"/>
          <w:lang w:val="ru-RU"/>
        </w:rPr>
        <w:t xml:space="preserve"> тыс. м</w:t>
      </w:r>
      <w:r w:rsidRPr="00702084">
        <w:rPr>
          <w:sz w:val="28"/>
          <w:vertAlign w:val="superscript"/>
          <w:lang w:val="ru-RU"/>
        </w:rPr>
        <w:t>2</w:t>
      </w:r>
      <w:r w:rsidRPr="00702084">
        <w:rPr>
          <w:sz w:val="28"/>
          <w:lang w:val="ru-RU"/>
        </w:rPr>
        <w:t>. Убыль жилищного фонда составит 1,2 тыс. м</w:t>
      </w:r>
      <w:r w:rsidR="00A36CDE" w:rsidRPr="00702084">
        <w:rPr>
          <w:sz w:val="28"/>
          <w:vertAlign w:val="superscript"/>
          <w:lang w:val="ru-RU"/>
        </w:rPr>
        <w:t>2</w:t>
      </w:r>
      <w:r w:rsidR="00A36CDE" w:rsidRPr="00702084">
        <w:rPr>
          <w:sz w:val="28"/>
          <w:lang w:val="ru-RU"/>
        </w:rPr>
        <w:t>.</w:t>
      </w:r>
      <w:r w:rsidRPr="00702084">
        <w:rPr>
          <w:sz w:val="28"/>
          <w:lang w:val="ru-RU"/>
        </w:rPr>
        <w:t xml:space="preserve"> Общий объем жилищного фонда к расчетному сроку увеличится до </w:t>
      </w:r>
      <w:r w:rsidRPr="00702084">
        <w:rPr>
          <w:b/>
          <w:sz w:val="28"/>
          <w:lang w:val="ru-RU"/>
        </w:rPr>
        <w:t>18,9 тыс. м</w:t>
      </w:r>
      <w:r w:rsidRPr="00702084">
        <w:rPr>
          <w:b/>
          <w:sz w:val="28"/>
          <w:vertAlign w:val="superscript"/>
          <w:lang w:val="ru-RU"/>
        </w:rPr>
        <w:t>2</w:t>
      </w:r>
      <w:r w:rsidRPr="00702084">
        <w:rPr>
          <w:sz w:val="28"/>
          <w:lang w:val="ru-RU"/>
        </w:rPr>
        <w:t>. При этом показатель жилищной обеспеченности увеличивается с 16,</w:t>
      </w:r>
      <w:r w:rsidR="00A36CDE" w:rsidRPr="00702084">
        <w:rPr>
          <w:sz w:val="28"/>
          <w:lang w:val="ru-RU"/>
        </w:rPr>
        <w:t>7 м</w:t>
      </w:r>
      <w:r w:rsidRPr="00702084">
        <w:rPr>
          <w:sz w:val="28"/>
          <w:vertAlign w:val="superscript"/>
          <w:lang w:val="ru-RU"/>
        </w:rPr>
        <w:t>2</w:t>
      </w:r>
      <w:r w:rsidRPr="00702084">
        <w:rPr>
          <w:sz w:val="28"/>
          <w:lang w:val="ru-RU"/>
        </w:rPr>
        <w:t>/человек до 19,7 м</w:t>
      </w:r>
      <w:r w:rsidRPr="00702084">
        <w:rPr>
          <w:sz w:val="28"/>
          <w:vertAlign w:val="superscript"/>
          <w:lang w:val="ru-RU"/>
        </w:rPr>
        <w:t>2</w:t>
      </w:r>
      <w:r w:rsidRPr="00702084">
        <w:rPr>
          <w:sz w:val="28"/>
          <w:lang w:val="ru-RU"/>
        </w:rPr>
        <w:t>/человек.</w:t>
      </w:r>
    </w:p>
    <w:p w:rsidR="0001678D" w:rsidRPr="00702084" w:rsidRDefault="0001678D" w:rsidP="0001678D">
      <w:pPr>
        <w:pStyle w:val="afff3"/>
        <w:ind w:left="0" w:firstLine="709"/>
        <w:jc w:val="both"/>
        <w:rPr>
          <w:sz w:val="28"/>
          <w:szCs w:val="28"/>
          <w:lang w:val="ru-RU"/>
        </w:rPr>
      </w:pPr>
      <w:r w:rsidRPr="00702084">
        <w:rPr>
          <w:sz w:val="28"/>
          <w:szCs w:val="28"/>
          <w:lang w:val="ru-RU"/>
        </w:rPr>
        <w:t xml:space="preserve">В остальных населенных пунктах Старонижестеблиевского сельского поселения общий объем жилищного фонда увеличится за счет убыли из санитарно-защитных зон от производственных объектов и составит </w:t>
      </w:r>
      <w:r w:rsidRPr="00702084">
        <w:rPr>
          <w:b/>
          <w:sz w:val="28"/>
          <w:szCs w:val="28"/>
          <w:lang w:val="ru-RU"/>
        </w:rPr>
        <w:t>12,1</w:t>
      </w:r>
      <w:r w:rsidRPr="00702084">
        <w:rPr>
          <w:sz w:val="28"/>
          <w:szCs w:val="28"/>
          <w:lang w:val="ru-RU"/>
        </w:rPr>
        <w:t xml:space="preserve"> </w:t>
      </w:r>
      <w:r w:rsidR="00A36CDE" w:rsidRPr="00702084">
        <w:rPr>
          <w:sz w:val="28"/>
          <w:szCs w:val="28"/>
          <w:lang w:val="ru-RU"/>
        </w:rPr>
        <w:t>тыс. м</w:t>
      </w:r>
      <w:r w:rsidRPr="00702084">
        <w:rPr>
          <w:sz w:val="28"/>
          <w:szCs w:val="28"/>
          <w:vertAlign w:val="superscript"/>
          <w:lang w:val="ru-RU"/>
        </w:rPr>
        <w:t>2</w:t>
      </w:r>
      <w:r w:rsidRPr="00702084">
        <w:rPr>
          <w:sz w:val="28"/>
          <w:szCs w:val="28"/>
          <w:lang w:val="ru-RU"/>
        </w:rPr>
        <w:t>.</w:t>
      </w:r>
    </w:p>
    <w:p w:rsidR="0001678D" w:rsidRDefault="0001678D" w:rsidP="0001678D">
      <w:pPr>
        <w:jc w:val="center"/>
        <w:rPr>
          <w:b/>
          <w:bCs/>
          <w:sz w:val="28"/>
          <w:szCs w:val="28"/>
          <w:highlight w:val="yellow"/>
        </w:rPr>
      </w:pPr>
    </w:p>
    <w:p w:rsidR="0001678D" w:rsidRPr="00702084" w:rsidRDefault="0001678D" w:rsidP="0001678D">
      <w:pPr>
        <w:jc w:val="center"/>
        <w:rPr>
          <w:b/>
          <w:bCs/>
          <w:sz w:val="28"/>
          <w:szCs w:val="28"/>
        </w:rPr>
      </w:pPr>
      <w:r w:rsidRPr="00702084">
        <w:rPr>
          <w:b/>
          <w:bCs/>
          <w:sz w:val="28"/>
          <w:szCs w:val="28"/>
        </w:rPr>
        <w:t>Примерные объемы жилищного строительства</w:t>
      </w:r>
    </w:p>
    <w:p w:rsidR="0001678D" w:rsidRPr="00702084" w:rsidRDefault="0001678D" w:rsidP="0001678D">
      <w:pPr>
        <w:jc w:val="center"/>
        <w:rPr>
          <w:b/>
          <w:bCs/>
          <w:sz w:val="28"/>
          <w:szCs w:val="28"/>
        </w:rPr>
      </w:pPr>
      <w:r w:rsidRPr="00702084">
        <w:rPr>
          <w:b/>
          <w:bCs/>
          <w:sz w:val="28"/>
          <w:szCs w:val="28"/>
        </w:rPr>
        <w:t>Старонижестеблиевского сельского поселения</w:t>
      </w:r>
    </w:p>
    <w:p w:rsidR="0001678D" w:rsidRPr="00702084" w:rsidRDefault="0001678D" w:rsidP="0001678D">
      <w:pPr>
        <w:ind w:firstLine="709"/>
        <w:jc w:val="right"/>
        <w:rPr>
          <w:sz w:val="28"/>
          <w:szCs w:val="28"/>
        </w:rPr>
      </w:pPr>
      <w:r w:rsidRPr="00702084">
        <w:rPr>
          <w:sz w:val="28"/>
          <w:szCs w:val="28"/>
        </w:rPr>
        <w:t xml:space="preserve">Таблица </w:t>
      </w:r>
      <w:r>
        <w:rPr>
          <w:sz w:val="28"/>
          <w:szCs w:val="28"/>
        </w:rPr>
        <w:t>16</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02"/>
        <w:gridCol w:w="2290"/>
      </w:tblGrid>
      <w:tr w:rsidR="0001678D" w:rsidRPr="00702084" w:rsidTr="00087AA5">
        <w:trPr>
          <w:trHeight w:val="358"/>
        </w:trPr>
        <w:tc>
          <w:tcPr>
            <w:tcW w:w="4962" w:type="dxa"/>
            <w:vMerge w:val="restart"/>
            <w:shd w:val="clear" w:color="auto" w:fill="auto"/>
            <w:vAlign w:val="center"/>
            <w:hideMark/>
          </w:tcPr>
          <w:p w:rsidR="0001678D" w:rsidRPr="00702084" w:rsidRDefault="0001678D" w:rsidP="00DA2413">
            <w:pPr>
              <w:jc w:val="center"/>
              <w:rPr>
                <w:b/>
                <w:bCs/>
                <w:color w:val="000000"/>
              </w:rPr>
            </w:pPr>
            <w:r w:rsidRPr="00702084">
              <w:rPr>
                <w:b/>
                <w:bCs/>
                <w:color w:val="000000"/>
              </w:rPr>
              <w:t>Наименование</w:t>
            </w:r>
          </w:p>
        </w:tc>
        <w:tc>
          <w:tcPr>
            <w:tcW w:w="2402" w:type="dxa"/>
            <w:shd w:val="clear" w:color="auto" w:fill="auto"/>
            <w:vAlign w:val="center"/>
            <w:hideMark/>
          </w:tcPr>
          <w:p w:rsidR="0001678D" w:rsidRPr="00702084" w:rsidRDefault="0001678D" w:rsidP="00DA2413">
            <w:pPr>
              <w:jc w:val="center"/>
              <w:rPr>
                <w:b/>
                <w:bCs/>
                <w:color w:val="000000"/>
              </w:rPr>
            </w:pPr>
            <w:r w:rsidRPr="00702084">
              <w:rPr>
                <w:b/>
                <w:bCs/>
                <w:color w:val="000000"/>
              </w:rPr>
              <w:t>первая очередь</w:t>
            </w:r>
          </w:p>
        </w:tc>
        <w:tc>
          <w:tcPr>
            <w:tcW w:w="2290" w:type="dxa"/>
            <w:shd w:val="clear" w:color="auto" w:fill="auto"/>
            <w:vAlign w:val="center"/>
            <w:hideMark/>
          </w:tcPr>
          <w:p w:rsidR="0001678D" w:rsidRPr="00702084" w:rsidRDefault="0001678D" w:rsidP="00DA2413">
            <w:pPr>
              <w:jc w:val="center"/>
              <w:rPr>
                <w:b/>
                <w:bCs/>
                <w:color w:val="000000"/>
              </w:rPr>
            </w:pPr>
            <w:r w:rsidRPr="00702084">
              <w:rPr>
                <w:b/>
                <w:bCs/>
                <w:color w:val="000000"/>
              </w:rPr>
              <w:t>расчетный срок</w:t>
            </w:r>
          </w:p>
        </w:tc>
      </w:tr>
      <w:tr w:rsidR="0001678D" w:rsidRPr="00702084" w:rsidTr="00087AA5">
        <w:trPr>
          <w:trHeight w:val="418"/>
        </w:trPr>
        <w:tc>
          <w:tcPr>
            <w:tcW w:w="4962" w:type="dxa"/>
            <w:vMerge/>
            <w:vAlign w:val="center"/>
            <w:hideMark/>
          </w:tcPr>
          <w:p w:rsidR="0001678D" w:rsidRPr="00702084" w:rsidRDefault="0001678D" w:rsidP="00DA2413">
            <w:pPr>
              <w:jc w:val="center"/>
              <w:rPr>
                <w:b/>
                <w:bCs/>
                <w:color w:val="000000"/>
              </w:rPr>
            </w:pPr>
          </w:p>
        </w:tc>
        <w:tc>
          <w:tcPr>
            <w:tcW w:w="2402" w:type="dxa"/>
            <w:shd w:val="clear" w:color="auto" w:fill="auto"/>
            <w:vAlign w:val="center"/>
            <w:hideMark/>
          </w:tcPr>
          <w:p w:rsidR="0001678D" w:rsidRPr="00702084" w:rsidRDefault="0001678D" w:rsidP="00DA2413">
            <w:pPr>
              <w:jc w:val="center"/>
              <w:rPr>
                <w:b/>
                <w:bCs/>
                <w:color w:val="000000"/>
              </w:rPr>
            </w:pPr>
            <w:r w:rsidRPr="00702084">
              <w:rPr>
                <w:b/>
                <w:bCs/>
                <w:color w:val="000000"/>
              </w:rPr>
              <w:t>2020гг.</w:t>
            </w:r>
          </w:p>
        </w:tc>
        <w:tc>
          <w:tcPr>
            <w:tcW w:w="2290" w:type="dxa"/>
            <w:shd w:val="clear" w:color="auto" w:fill="auto"/>
            <w:vAlign w:val="center"/>
            <w:hideMark/>
          </w:tcPr>
          <w:p w:rsidR="0001678D" w:rsidRPr="00702084" w:rsidRDefault="0001678D" w:rsidP="00DA2413">
            <w:pPr>
              <w:jc w:val="center"/>
              <w:rPr>
                <w:b/>
                <w:bCs/>
                <w:color w:val="000000"/>
              </w:rPr>
            </w:pPr>
            <w:r w:rsidRPr="00702084">
              <w:rPr>
                <w:b/>
                <w:bCs/>
                <w:color w:val="000000"/>
              </w:rPr>
              <w:t>2030 гг.</w:t>
            </w:r>
          </w:p>
        </w:tc>
      </w:tr>
      <w:tr w:rsidR="0001678D" w:rsidRPr="00702084" w:rsidTr="00087AA5">
        <w:trPr>
          <w:trHeight w:val="426"/>
        </w:trPr>
        <w:tc>
          <w:tcPr>
            <w:tcW w:w="4962" w:type="dxa"/>
            <w:shd w:val="clear" w:color="auto" w:fill="auto"/>
            <w:vAlign w:val="center"/>
            <w:hideMark/>
          </w:tcPr>
          <w:p w:rsidR="0001678D" w:rsidRPr="00702084" w:rsidRDefault="0001678D" w:rsidP="00DA2413">
            <w:pPr>
              <w:rPr>
                <w:bCs/>
                <w:color w:val="000000"/>
              </w:rPr>
            </w:pPr>
            <w:r w:rsidRPr="00702084">
              <w:rPr>
                <w:bCs/>
                <w:color w:val="000000"/>
              </w:rPr>
              <w:t>Жилищный фонд на начало периода, тыс. м</w:t>
            </w:r>
            <w:r w:rsidRPr="00702084">
              <w:rPr>
                <w:bCs/>
                <w:color w:val="000000"/>
                <w:vertAlign w:val="superscript"/>
              </w:rPr>
              <w:t>2</w:t>
            </w:r>
          </w:p>
        </w:tc>
        <w:tc>
          <w:tcPr>
            <w:tcW w:w="2402" w:type="dxa"/>
            <w:shd w:val="clear" w:color="auto" w:fill="auto"/>
            <w:vAlign w:val="center"/>
            <w:hideMark/>
          </w:tcPr>
          <w:p w:rsidR="0001678D" w:rsidRPr="00702084" w:rsidRDefault="0001678D" w:rsidP="00DA2413">
            <w:pPr>
              <w:jc w:val="center"/>
              <w:rPr>
                <w:bCs/>
                <w:color w:val="000000"/>
              </w:rPr>
            </w:pPr>
            <w:r w:rsidRPr="00702084">
              <w:rPr>
                <w:bCs/>
                <w:color w:val="000000"/>
              </w:rPr>
              <w:t>252,7</w:t>
            </w:r>
          </w:p>
        </w:tc>
        <w:tc>
          <w:tcPr>
            <w:tcW w:w="2290" w:type="dxa"/>
            <w:shd w:val="clear" w:color="auto" w:fill="auto"/>
            <w:vAlign w:val="center"/>
            <w:hideMark/>
          </w:tcPr>
          <w:p w:rsidR="0001678D" w:rsidRPr="00702084" w:rsidRDefault="0001678D" w:rsidP="00DA2413">
            <w:pPr>
              <w:jc w:val="center"/>
              <w:rPr>
                <w:color w:val="000000"/>
              </w:rPr>
            </w:pPr>
            <w:r w:rsidRPr="00702084">
              <w:rPr>
                <w:color w:val="000000"/>
              </w:rPr>
              <w:t>268,6</w:t>
            </w:r>
          </w:p>
        </w:tc>
      </w:tr>
      <w:tr w:rsidR="0001678D" w:rsidRPr="00702084" w:rsidTr="00087AA5">
        <w:trPr>
          <w:trHeight w:val="213"/>
        </w:trPr>
        <w:tc>
          <w:tcPr>
            <w:tcW w:w="4962" w:type="dxa"/>
            <w:shd w:val="clear" w:color="auto" w:fill="auto"/>
            <w:vAlign w:val="center"/>
            <w:hideMark/>
          </w:tcPr>
          <w:p w:rsidR="0001678D" w:rsidRPr="00702084" w:rsidRDefault="0001678D" w:rsidP="00DA2413">
            <w:pPr>
              <w:rPr>
                <w:bCs/>
                <w:color w:val="000000"/>
              </w:rPr>
            </w:pPr>
            <w:r w:rsidRPr="00702084">
              <w:rPr>
                <w:bCs/>
                <w:color w:val="000000"/>
              </w:rPr>
              <w:t>Убыль за период, тыс. м</w:t>
            </w:r>
            <w:r w:rsidRPr="00702084">
              <w:rPr>
                <w:bCs/>
                <w:color w:val="000000"/>
                <w:vertAlign w:val="superscript"/>
              </w:rPr>
              <w:t>2</w:t>
            </w:r>
          </w:p>
        </w:tc>
        <w:tc>
          <w:tcPr>
            <w:tcW w:w="2402" w:type="dxa"/>
            <w:shd w:val="clear" w:color="auto" w:fill="auto"/>
            <w:vAlign w:val="center"/>
            <w:hideMark/>
          </w:tcPr>
          <w:p w:rsidR="0001678D" w:rsidRPr="00702084" w:rsidRDefault="0001678D" w:rsidP="00DA2413">
            <w:pPr>
              <w:jc w:val="center"/>
              <w:rPr>
                <w:color w:val="000000"/>
              </w:rPr>
            </w:pPr>
            <w:r w:rsidRPr="00702084">
              <w:rPr>
                <w:color w:val="000000"/>
              </w:rPr>
              <w:t>0,0</w:t>
            </w:r>
          </w:p>
        </w:tc>
        <w:tc>
          <w:tcPr>
            <w:tcW w:w="2290" w:type="dxa"/>
            <w:shd w:val="clear" w:color="auto" w:fill="auto"/>
            <w:vAlign w:val="center"/>
            <w:hideMark/>
          </w:tcPr>
          <w:p w:rsidR="0001678D" w:rsidRPr="00702084" w:rsidRDefault="0001678D" w:rsidP="00DA2413">
            <w:pPr>
              <w:jc w:val="center"/>
              <w:rPr>
                <w:color w:val="000000"/>
              </w:rPr>
            </w:pPr>
            <w:r w:rsidRPr="00702084">
              <w:rPr>
                <w:color w:val="000000"/>
              </w:rPr>
              <w:t>6,5</w:t>
            </w:r>
          </w:p>
        </w:tc>
      </w:tr>
      <w:tr w:rsidR="0001678D" w:rsidRPr="00702084" w:rsidTr="00087AA5">
        <w:trPr>
          <w:trHeight w:val="393"/>
        </w:trPr>
        <w:tc>
          <w:tcPr>
            <w:tcW w:w="4962" w:type="dxa"/>
            <w:shd w:val="clear" w:color="auto" w:fill="auto"/>
            <w:vAlign w:val="center"/>
            <w:hideMark/>
          </w:tcPr>
          <w:p w:rsidR="0001678D" w:rsidRPr="00702084" w:rsidRDefault="0001678D" w:rsidP="00DA2413">
            <w:pPr>
              <w:rPr>
                <w:bCs/>
                <w:color w:val="000000"/>
              </w:rPr>
            </w:pPr>
            <w:r w:rsidRPr="00702084">
              <w:rPr>
                <w:bCs/>
                <w:color w:val="000000"/>
              </w:rPr>
              <w:t>Новый жилищный фонд, тыс. м</w:t>
            </w:r>
            <w:r w:rsidRPr="00702084">
              <w:rPr>
                <w:bCs/>
                <w:color w:val="000000"/>
                <w:vertAlign w:val="superscript"/>
              </w:rPr>
              <w:t>2</w:t>
            </w:r>
            <w:r w:rsidRPr="00702084">
              <w:rPr>
                <w:bCs/>
                <w:color w:val="000000"/>
              </w:rPr>
              <w:t>.</w:t>
            </w:r>
          </w:p>
        </w:tc>
        <w:tc>
          <w:tcPr>
            <w:tcW w:w="2402" w:type="dxa"/>
            <w:shd w:val="clear" w:color="auto" w:fill="auto"/>
            <w:vAlign w:val="center"/>
            <w:hideMark/>
          </w:tcPr>
          <w:p w:rsidR="0001678D" w:rsidRPr="00702084" w:rsidRDefault="0001678D" w:rsidP="00DA2413">
            <w:pPr>
              <w:jc w:val="center"/>
              <w:rPr>
                <w:bCs/>
                <w:color w:val="000000"/>
              </w:rPr>
            </w:pPr>
            <w:r w:rsidRPr="00702084">
              <w:rPr>
                <w:bCs/>
                <w:color w:val="000000"/>
              </w:rPr>
              <w:t>15,9</w:t>
            </w:r>
          </w:p>
        </w:tc>
        <w:tc>
          <w:tcPr>
            <w:tcW w:w="2290" w:type="dxa"/>
            <w:shd w:val="clear" w:color="auto" w:fill="auto"/>
            <w:vAlign w:val="center"/>
            <w:hideMark/>
          </w:tcPr>
          <w:p w:rsidR="0001678D" w:rsidRPr="00702084" w:rsidRDefault="0001678D" w:rsidP="00DA2413">
            <w:pPr>
              <w:jc w:val="center"/>
              <w:rPr>
                <w:bCs/>
                <w:color w:val="000000"/>
              </w:rPr>
            </w:pPr>
            <w:r w:rsidRPr="00702084">
              <w:rPr>
                <w:bCs/>
                <w:color w:val="000000"/>
              </w:rPr>
              <w:t>37,1</w:t>
            </w:r>
          </w:p>
        </w:tc>
      </w:tr>
      <w:tr w:rsidR="0001678D" w:rsidRPr="00702084" w:rsidTr="00087AA5">
        <w:trPr>
          <w:trHeight w:val="393"/>
        </w:trPr>
        <w:tc>
          <w:tcPr>
            <w:tcW w:w="4962" w:type="dxa"/>
            <w:shd w:val="clear" w:color="auto" w:fill="auto"/>
            <w:vAlign w:val="center"/>
            <w:hideMark/>
          </w:tcPr>
          <w:p w:rsidR="0001678D" w:rsidRPr="00702084" w:rsidRDefault="0001678D" w:rsidP="00DA2413">
            <w:pPr>
              <w:rPr>
                <w:bCs/>
                <w:color w:val="000000"/>
              </w:rPr>
            </w:pPr>
            <w:r w:rsidRPr="00702084">
              <w:rPr>
                <w:bCs/>
                <w:color w:val="000000"/>
              </w:rPr>
              <w:t>Жилищный фонд на конец периода, тыс. м</w:t>
            </w:r>
            <w:r w:rsidRPr="00702084">
              <w:rPr>
                <w:bCs/>
                <w:color w:val="000000"/>
                <w:vertAlign w:val="superscript"/>
              </w:rPr>
              <w:t>2</w:t>
            </w:r>
          </w:p>
        </w:tc>
        <w:tc>
          <w:tcPr>
            <w:tcW w:w="2402" w:type="dxa"/>
            <w:shd w:val="clear" w:color="auto" w:fill="auto"/>
            <w:vAlign w:val="center"/>
            <w:hideMark/>
          </w:tcPr>
          <w:p w:rsidR="0001678D" w:rsidRPr="00702084" w:rsidRDefault="0001678D" w:rsidP="00DA2413">
            <w:pPr>
              <w:jc w:val="center"/>
              <w:rPr>
                <w:bCs/>
                <w:color w:val="000000"/>
              </w:rPr>
            </w:pPr>
            <w:r w:rsidRPr="00702084">
              <w:rPr>
                <w:bCs/>
                <w:color w:val="000000"/>
              </w:rPr>
              <w:t>268,6</w:t>
            </w:r>
          </w:p>
        </w:tc>
        <w:tc>
          <w:tcPr>
            <w:tcW w:w="2290" w:type="dxa"/>
            <w:shd w:val="clear" w:color="auto" w:fill="auto"/>
            <w:vAlign w:val="center"/>
            <w:hideMark/>
          </w:tcPr>
          <w:p w:rsidR="0001678D" w:rsidRPr="00702084" w:rsidRDefault="0001678D" w:rsidP="00DA2413">
            <w:pPr>
              <w:jc w:val="center"/>
              <w:rPr>
                <w:bCs/>
                <w:color w:val="000000"/>
              </w:rPr>
            </w:pPr>
            <w:r w:rsidRPr="00702084">
              <w:rPr>
                <w:bCs/>
                <w:color w:val="000000"/>
              </w:rPr>
              <w:t>299</w:t>
            </w:r>
          </w:p>
        </w:tc>
      </w:tr>
      <w:tr w:rsidR="0001678D" w:rsidRPr="00702084" w:rsidTr="00087AA5">
        <w:trPr>
          <w:trHeight w:val="179"/>
        </w:trPr>
        <w:tc>
          <w:tcPr>
            <w:tcW w:w="4962" w:type="dxa"/>
            <w:shd w:val="clear" w:color="auto" w:fill="auto"/>
            <w:vAlign w:val="center"/>
            <w:hideMark/>
          </w:tcPr>
          <w:p w:rsidR="0001678D" w:rsidRPr="00702084" w:rsidRDefault="0001678D" w:rsidP="00DA2413">
            <w:pPr>
              <w:rPr>
                <w:color w:val="000000"/>
              </w:rPr>
            </w:pPr>
            <w:r w:rsidRPr="00702084">
              <w:rPr>
                <w:color w:val="000000"/>
              </w:rPr>
              <w:t>Обеспеченность м2/чел.</w:t>
            </w:r>
          </w:p>
        </w:tc>
        <w:tc>
          <w:tcPr>
            <w:tcW w:w="2402" w:type="dxa"/>
            <w:shd w:val="clear" w:color="auto" w:fill="auto"/>
            <w:vAlign w:val="center"/>
            <w:hideMark/>
          </w:tcPr>
          <w:p w:rsidR="0001678D" w:rsidRPr="00702084" w:rsidRDefault="0001678D" w:rsidP="00DA2413">
            <w:pPr>
              <w:jc w:val="center"/>
              <w:rPr>
                <w:color w:val="000000"/>
              </w:rPr>
            </w:pPr>
            <w:r w:rsidRPr="00702084">
              <w:rPr>
                <w:color w:val="000000"/>
              </w:rPr>
              <w:t>22,3</w:t>
            </w:r>
          </w:p>
        </w:tc>
        <w:tc>
          <w:tcPr>
            <w:tcW w:w="2290" w:type="dxa"/>
            <w:shd w:val="clear" w:color="auto" w:fill="auto"/>
            <w:vAlign w:val="center"/>
            <w:hideMark/>
          </w:tcPr>
          <w:p w:rsidR="0001678D" w:rsidRPr="00702084" w:rsidRDefault="0001678D" w:rsidP="00DA2413">
            <w:pPr>
              <w:jc w:val="center"/>
              <w:rPr>
                <w:color w:val="000000"/>
              </w:rPr>
            </w:pPr>
            <w:r w:rsidRPr="00702084">
              <w:rPr>
                <w:color w:val="000000"/>
              </w:rPr>
              <w:t>23,2</w:t>
            </w:r>
          </w:p>
        </w:tc>
      </w:tr>
    </w:tbl>
    <w:p w:rsidR="0001678D" w:rsidRPr="00702084" w:rsidRDefault="0001678D" w:rsidP="0001678D">
      <w:pPr>
        <w:ind w:firstLine="709"/>
        <w:jc w:val="both"/>
        <w:rPr>
          <w:bCs/>
          <w:sz w:val="28"/>
          <w:szCs w:val="28"/>
        </w:rPr>
      </w:pPr>
    </w:p>
    <w:p w:rsidR="0001678D" w:rsidRPr="00702084" w:rsidRDefault="0001678D" w:rsidP="0001678D">
      <w:pPr>
        <w:ind w:firstLine="709"/>
        <w:jc w:val="both"/>
        <w:rPr>
          <w:sz w:val="28"/>
          <w:szCs w:val="28"/>
        </w:rPr>
      </w:pPr>
      <w:r w:rsidRPr="00702084">
        <w:rPr>
          <w:sz w:val="28"/>
          <w:szCs w:val="28"/>
        </w:rPr>
        <w:lastRenderedPageBreak/>
        <w:t>В соответствии с прогнозным расчетом общий объем жилищного фонда Старонижестеблиевского сельского поселения с учетом существующего сохраняемого жилищного фонда к расчетному сроку генерального плана увеличится до 299 тыс. м</w:t>
      </w:r>
      <w:r w:rsidRPr="00702084">
        <w:rPr>
          <w:sz w:val="28"/>
          <w:szCs w:val="28"/>
          <w:vertAlign w:val="superscript"/>
        </w:rPr>
        <w:t>2</w:t>
      </w:r>
      <w:r w:rsidRPr="00702084">
        <w:rPr>
          <w:sz w:val="28"/>
          <w:szCs w:val="28"/>
        </w:rPr>
        <w:t>. Объем нового жилищного строительства за весь прогнозный период может составить порядка 53 тыс. м</w:t>
      </w:r>
      <w:r w:rsidRPr="00702084">
        <w:rPr>
          <w:sz w:val="28"/>
          <w:szCs w:val="28"/>
          <w:vertAlign w:val="superscript"/>
        </w:rPr>
        <w:t xml:space="preserve">2 </w:t>
      </w:r>
      <w:r w:rsidRPr="00702084">
        <w:rPr>
          <w:sz w:val="28"/>
          <w:szCs w:val="28"/>
        </w:rPr>
        <w:t>(в том числе на 1 очередь строительства – 15,9 тыс. м</w:t>
      </w:r>
      <w:r w:rsidRPr="00702084">
        <w:rPr>
          <w:sz w:val="28"/>
          <w:szCs w:val="28"/>
          <w:vertAlign w:val="superscript"/>
        </w:rPr>
        <w:t>2</w:t>
      </w:r>
      <w:r w:rsidRPr="00702084">
        <w:rPr>
          <w:sz w:val="28"/>
          <w:szCs w:val="28"/>
        </w:rPr>
        <w:t>), что позволит повысить жилищную обеспеченность до 23,2 м</w:t>
      </w:r>
      <w:r w:rsidRPr="00702084">
        <w:rPr>
          <w:sz w:val="28"/>
          <w:szCs w:val="28"/>
          <w:vertAlign w:val="superscript"/>
        </w:rPr>
        <w:t>2</w:t>
      </w:r>
      <w:r w:rsidRPr="00702084">
        <w:rPr>
          <w:sz w:val="28"/>
          <w:szCs w:val="28"/>
        </w:rPr>
        <w:t>/чел.</w:t>
      </w:r>
    </w:p>
    <w:p w:rsidR="0001678D" w:rsidRDefault="0001678D" w:rsidP="0001678D">
      <w:pPr>
        <w:ind w:right="141" w:firstLine="709"/>
        <w:jc w:val="both"/>
        <w:rPr>
          <w:sz w:val="28"/>
          <w:szCs w:val="28"/>
        </w:rPr>
      </w:pPr>
      <w:r w:rsidRPr="00702084">
        <w:rPr>
          <w:sz w:val="28"/>
          <w:szCs w:val="28"/>
        </w:rPr>
        <w:t>В настоящее время темпы жилищного строительства напрямую зависят от объемов жилья, построенного населением за счет собственных средств и кредитов. Поэтому дальнейшая стабилизация и улучшение социально-экономической ситуации, развитие механизмов ипотечного кредитования и государственного софинансирования создают предпосылки для значительного увеличения жилищного фонда на расчетный срок.</w:t>
      </w:r>
    </w:p>
    <w:p w:rsidR="00087AA5" w:rsidRDefault="00087AA5" w:rsidP="0001678D">
      <w:pPr>
        <w:ind w:right="141" w:firstLine="709"/>
        <w:jc w:val="both"/>
        <w:rPr>
          <w:sz w:val="28"/>
          <w:szCs w:val="28"/>
        </w:rPr>
      </w:pPr>
    </w:p>
    <w:p w:rsidR="00087AA5" w:rsidRPr="00087AA5" w:rsidRDefault="00087AA5" w:rsidP="00087AA5">
      <w:pPr>
        <w:pStyle w:val="31"/>
        <w:rPr>
          <w:sz w:val="28"/>
          <w:szCs w:val="28"/>
        </w:rPr>
      </w:pPr>
      <w:bookmarkStart w:id="77" w:name="_Toc137711645"/>
      <w:bookmarkStart w:id="78" w:name="_Toc200444399"/>
      <w:r w:rsidRPr="00087AA5">
        <w:rPr>
          <w:sz w:val="28"/>
          <w:szCs w:val="28"/>
        </w:rPr>
        <w:t>2.7.2. ОБЩЕСТВЕННО-ДЕЛОВАЯ ЗОНА</w:t>
      </w:r>
      <w:bookmarkEnd w:id="77"/>
      <w:bookmarkEnd w:id="78"/>
      <w:r w:rsidRPr="00087AA5">
        <w:rPr>
          <w:sz w:val="28"/>
          <w:szCs w:val="28"/>
        </w:rPr>
        <w:t xml:space="preserve"> </w:t>
      </w:r>
    </w:p>
    <w:p w:rsidR="00087AA5" w:rsidRPr="00702084" w:rsidRDefault="00087AA5" w:rsidP="00087AA5">
      <w:pPr>
        <w:ind w:right="141" w:firstLine="709"/>
        <w:jc w:val="center"/>
        <w:rPr>
          <w:b/>
          <w:sz w:val="28"/>
          <w:szCs w:val="28"/>
        </w:rPr>
      </w:pPr>
    </w:p>
    <w:p w:rsidR="00087AA5" w:rsidRPr="00A11249" w:rsidRDefault="00087AA5" w:rsidP="00087AA5">
      <w:pPr>
        <w:ind w:firstLine="709"/>
        <w:jc w:val="both"/>
        <w:rPr>
          <w:sz w:val="28"/>
          <w:szCs w:val="28"/>
        </w:rPr>
      </w:pPr>
      <w:r w:rsidRPr="00DA055A">
        <w:rPr>
          <w:b/>
          <w:sz w:val="28"/>
          <w:szCs w:val="28"/>
        </w:rPr>
        <w:t>Общественно-деловые зоны</w:t>
      </w:r>
      <w:r w:rsidRPr="00A11249">
        <w:rPr>
          <w:sz w:val="28"/>
          <w:szCs w:val="28"/>
        </w:rPr>
        <w:t xml:space="preserve">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087AA5" w:rsidRPr="00EC1A4E" w:rsidRDefault="00087AA5" w:rsidP="00087AA5">
      <w:pPr>
        <w:widowControl w:val="0"/>
        <w:ind w:firstLine="709"/>
        <w:jc w:val="both"/>
        <w:rPr>
          <w:rFonts w:eastAsia="Arial Unicode MS"/>
          <w:sz w:val="28"/>
          <w:szCs w:val="28"/>
        </w:rPr>
      </w:pPr>
      <w:r w:rsidRPr="00EC1A4E">
        <w:rPr>
          <w:rFonts w:eastAsia="Arial Unicode MS"/>
          <w:sz w:val="28"/>
          <w:szCs w:val="28"/>
        </w:rPr>
        <w:t>В составе общественно-деловой зоны выделены подзоны:</w:t>
      </w:r>
    </w:p>
    <w:p w:rsidR="00087AA5" w:rsidRPr="00EC1A4E" w:rsidRDefault="00087AA5" w:rsidP="00087AA5">
      <w:pPr>
        <w:widowControl w:val="0"/>
        <w:ind w:firstLine="709"/>
        <w:jc w:val="both"/>
        <w:rPr>
          <w:rFonts w:eastAsia="Arial Unicode MS"/>
          <w:sz w:val="28"/>
          <w:szCs w:val="28"/>
        </w:rPr>
      </w:pPr>
      <w:r w:rsidRPr="00EC1A4E">
        <w:rPr>
          <w:rFonts w:eastAsia="Arial Unicode MS"/>
          <w:sz w:val="28"/>
          <w:szCs w:val="28"/>
        </w:rPr>
        <w:t>- многофункциональная общественно-деловая зона (размещение объектов делового, общественного и коммерческого назначения, объектов торговли, общественного питания, коммунально-бытового назначения);</w:t>
      </w:r>
    </w:p>
    <w:p w:rsidR="00087AA5" w:rsidRPr="00EC1A4E" w:rsidRDefault="00087AA5" w:rsidP="00087AA5">
      <w:pPr>
        <w:widowControl w:val="0"/>
        <w:ind w:firstLine="709"/>
        <w:jc w:val="both"/>
        <w:rPr>
          <w:rFonts w:eastAsia="Arial Unicode MS"/>
          <w:sz w:val="28"/>
          <w:szCs w:val="28"/>
        </w:rPr>
      </w:pPr>
      <w:r w:rsidRPr="00EC1A4E">
        <w:rPr>
          <w:rFonts w:eastAsia="Arial Unicode MS"/>
          <w:sz w:val="28"/>
          <w:szCs w:val="28"/>
        </w:rPr>
        <w:t xml:space="preserve">- зона специализированной общественной застройки (размещение объектов образования, здравоохранения, </w:t>
      </w:r>
      <w:r w:rsidR="00A36CDE" w:rsidRPr="00EC1A4E">
        <w:rPr>
          <w:rFonts w:eastAsia="Arial Unicode MS"/>
          <w:sz w:val="28"/>
          <w:szCs w:val="28"/>
        </w:rPr>
        <w:t>физкультуры и</w:t>
      </w:r>
      <w:r w:rsidRPr="00EC1A4E">
        <w:rPr>
          <w:rFonts w:eastAsia="Arial Unicode MS"/>
          <w:sz w:val="28"/>
          <w:szCs w:val="28"/>
        </w:rPr>
        <w:t xml:space="preserve"> спорта, культуры и искусства, культовых зданий и сооружений)</w:t>
      </w:r>
    </w:p>
    <w:p w:rsidR="00087AA5" w:rsidRPr="00EC1A4E" w:rsidRDefault="00087AA5" w:rsidP="00087AA5">
      <w:pPr>
        <w:widowControl w:val="0"/>
        <w:ind w:firstLine="709"/>
        <w:jc w:val="both"/>
        <w:rPr>
          <w:rFonts w:eastAsia="Arial Unicode MS"/>
          <w:sz w:val="28"/>
          <w:szCs w:val="28"/>
        </w:rPr>
      </w:pPr>
      <w:r w:rsidRPr="00EC1A4E">
        <w:rPr>
          <w:rFonts w:eastAsia="Arial Unicode MS"/>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 составляющая ядро поселкового центра.</w:t>
      </w:r>
    </w:p>
    <w:p w:rsidR="00087AA5" w:rsidRPr="00EC1A4E" w:rsidRDefault="00087AA5" w:rsidP="00087AA5">
      <w:pPr>
        <w:ind w:firstLine="720"/>
        <w:jc w:val="both"/>
        <w:rPr>
          <w:sz w:val="28"/>
          <w:szCs w:val="28"/>
        </w:rPr>
      </w:pPr>
      <w:r w:rsidRPr="00EC1A4E">
        <w:rPr>
          <w:sz w:val="28"/>
          <w:szCs w:val="28"/>
        </w:rPr>
        <w:t xml:space="preserve">На расчетный срок генерального плана проектом предусмотрено увеличение площади зон общественно-делового назначения </w:t>
      </w:r>
      <w:r w:rsidRPr="00A64972">
        <w:rPr>
          <w:sz w:val="28"/>
          <w:szCs w:val="28"/>
        </w:rPr>
        <w:t xml:space="preserve">на </w:t>
      </w:r>
      <w:r w:rsidR="00A36CDE">
        <w:rPr>
          <w:sz w:val="28"/>
          <w:szCs w:val="28"/>
        </w:rPr>
        <w:t>37</w:t>
      </w:r>
      <w:r w:rsidRPr="00A64972">
        <w:rPr>
          <w:sz w:val="28"/>
          <w:szCs w:val="28"/>
        </w:rPr>
        <w:t>,</w:t>
      </w:r>
      <w:r w:rsidR="00A36CDE">
        <w:rPr>
          <w:sz w:val="28"/>
          <w:szCs w:val="28"/>
        </w:rPr>
        <w:t>9</w:t>
      </w:r>
      <w:r w:rsidRPr="00A64972">
        <w:rPr>
          <w:sz w:val="28"/>
          <w:szCs w:val="28"/>
        </w:rPr>
        <w:t xml:space="preserve"> га.</w:t>
      </w:r>
      <w:r w:rsidRPr="00EC1A4E">
        <w:rPr>
          <w:sz w:val="28"/>
          <w:szCs w:val="28"/>
        </w:rPr>
        <w:t xml:space="preserve"> Таким образом, общая площадь общественно-деловых зон с учетом существующих и подлежащих реконструкции территорий составит </w:t>
      </w:r>
      <w:r w:rsidR="00A36CDE">
        <w:rPr>
          <w:sz w:val="28"/>
          <w:szCs w:val="28"/>
        </w:rPr>
        <w:t>100</w:t>
      </w:r>
      <w:r>
        <w:rPr>
          <w:sz w:val="28"/>
          <w:szCs w:val="28"/>
        </w:rPr>
        <w:t>,</w:t>
      </w:r>
      <w:r w:rsidR="00A36CDE">
        <w:rPr>
          <w:sz w:val="28"/>
          <w:szCs w:val="28"/>
        </w:rPr>
        <w:t>28</w:t>
      </w:r>
      <w:r w:rsidRPr="00EC1A4E">
        <w:rPr>
          <w:sz w:val="28"/>
          <w:szCs w:val="28"/>
        </w:rPr>
        <w:t xml:space="preserve"> га.</w:t>
      </w:r>
    </w:p>
    <w:p w:rsidR="00087AA5" w:rsidRPr="00A11249" w:rsidRDefault="00087AA5" w:rsidP="00087AA5">
      <w:pPr>
        <w:ind w:right="-1" w:firstLine="709"/>
        <w:jc w:val="both"/>
        <w:rPr>
          <w:b/>
          <w:sz w:val="28"/>
          <w:szCs w:val="28"/>
        </w:rPr>
      </w:pPr>
      <w:r w:rsidRPr="00A11249">
        <w:rPr>
          <w:sz w:val="28"/>
          <w:szCs w:val="28"/>
        </w:rPr>
        <w:t>Общественно-деловая зона представлена существующим общественным центром станицы и проектируемыми центрами обслуживания, расположенными в существующих жилых кварталах на свободной от застройки территории и в проектируемых микрорайонах.</w:t>
      </w:r>
      <w:r w:rsidRPr="00A11249">
        <w:rPr>
          <w:b/>
          <w:sz w:val="28"/>
          <w:szCs w:val="28"/>
        </w:rPr>
        <w:t xml:space="preserve"> </w:t>
      </w:r>
    </w:p>
    <w:p w:rsidR="00087AA5" w:rsidRPr="00AC066E" w:rsidRDefault="00087AA5" w:rsidP="00087AA5">
      <w:pPr>
        <w:shd w:val="clear" w:color="auto" w:fill="FFFFFF"/>
        <w:ind w:left="-100" w:firstLine="800"/>
        <w:jc w:val="both"/>
        <w:rPr>
          <w:sz w:val="28"/>
          <w:szCs w:val="28"/>
        </w:rPr>
      </w:pPr>
      <w:r w:rsidRPr="00AC066E">
        <w:rPr>
          <w:sz w:val="28"/>
          <w:szCs w:val="28"/>
        </w:rPr>
        <w:t>В основном, существующая сеть учреждений соцкультбыта сохраняется на перспективу, некоторые объекты подлежат реконструкции и модернизации.</w:t>
      </w:r>
    </w:p>
    <w:p w:rsidR="00087AA5" w:rsidRPr="00AC066E" w:rsidRDefault="00087AA5" w:rsidP="00087AA5">
      <w:pPr>
        <w:shd w:val="clear" w:color="auto" w:fill="FFFFFF"/>
        <w:ind w:left="-100" w:firstLine="800"/>
        <w:jc w:val="both"/>
        <w:rPr>
          <w:sz w:val="28"/>
          <w:szCs w:val="28"/>
        </w:rPr>
      </w:pPr>
      <w:r w:rsidRPr="00AC066E">
        <w:rPr>
          <w:sz w:val="28"/>
          <w:szCs w:val="28"/>
        </w:rPr>
        <w:lastRenderedPageBreak/>
        <w:t>На схеме функционального зонирования определены зоны для размещения учреждений соцкультбыта, где выделены территории административно-делового, общеобразовательного, торгово-бытового, культурно-просветительного, лечебно-оздоровительного, рекреационного назначения.</w:t>
      </w:r>
    </w:p>
    <w:p w:rsidR="00087AA5" w:rsidRPr="00AC066E" w:rsidRDefault="00087AA5" w:rsidP="00087AA5">
      <w:pPr>
        <w:shd w:val="clear" w:color="auto" w:fill="FFFFFF"/>
        <w:ind w:left="-100" w:firstLine="800"/>
        <w:jc w:val="both"/>
        <w:rPr>
          <w:sz w:val="28"/>
          <w:szCs w:val="28"/>
        </w:rPr>
      </w:pPr>
      <w:r w:rsidRPr="00AC066E">
        <w:rPr>
          <w:sz w:val="28"/>
          <w:szCs w:val="28"/>
        </w:rPr>
        <w:t xml:space="preserve">При размещении учреждений соцкультбыта учитывались нормативные радиусы доступности. </w:t>
      </w:r>
    </w:p>
    <w:p w:rsidR="00087AA5" w:rsidRPr="00AC066E" w:rsidRDefault="00087AA5" w:rsidP="00087AA5">
      <w:pPr>
        <w:shd w:val="clear" w:color="auto" w:fill="FFFFFF"/>
        <w:ind w:left="-100" w:firstLine="800"/>
        <w:jc w:val="both"/>
        <w:rPr>
          <w:sz w:val="28"/>
          <w:szCs w:val="28"/>
        </w:rPr>
      </w:pPr>
      <w:r w:rsidRPr="00AC066E">
        <w:rPr>
          <w:sz w:val="28"/>
          <w:szCs w:val="28"/>
        </w:rPr>
        <w:t>Генеральный план определяет зону размещения учреждений административно-делового, общеобразовательного, торгово-бытового, культурно-просветительного, лечебно-оздоровительного, рекреационного назначения. Конкретное расположение каждого проектируемого объекта строительства определяется на следующих стадиях проектирования.</w:t>
      </w:r>
    </w:p>
    <w:p w:rsidR="00087AA5" w:rsidRPr="004A65F4" w:rsidRDefault="00087AA5" w:rsidP="00087AA5">
      <w:pPr>
        <w:tabs>
          <w:tab w:val="left" w:pos="4320"/>
        </w:tabs>
        <w:ind w:right="141" w:firstLine="709"/>
        <w:jc w:val="both"/>
        <w:rPr>
          <w:sz w:val="28"/>
          <w:szCs w:val="28"/>
          <w:highlight w:val="yellow"/>
        </w:rPr>
      </w:pPr>
      <w:r w:rsidRPr="003E1D0C">
        <w:rPr>
          <w:sz w:val="28"/>
          <w:szCs w:val="28"/>
        </w:rPr>
        <w:t xml:space="preserve">Проектируемые объекты обслуживания населения </w:t>
      </w:r>
      <w:r>
        <w:rPr>
          <w:sz w:val="28"/>
          <w:szCs w:val="28"/>
        </w:rPr>
        <w:t xml:space="preserve">определяются </w:t>
      </w:r>
      <w:r w:rsidRPr="003E1D0C">
        <w:rPr>
          <w:sz w:val="28"/>
          <w:szCs w:val="28"/>
        </w:rPr>
        <w:t>в</w:t>
      </w:r>
      <w:r w:rsidRPr="00AC066E">
        <w:rPr>
          <w:sz w:val="28"/>
          <w:szCs w:val="28"/>
        </w:rPr>
        <w:t xml:space="preserve"> соответствии с </w:t>
      </w:r>
      <w:r>
        <w:rPr>
          <w:sz w:val="28"/>
          <w:szCs w:val="28"/>
        </w:rPr>
        <w:t>расчет</w:t>
      </w:r>
      <w:r w:rsidRPr="00AC066E">
        <w:rPr>
          <w:sz w:val="28"/>
          <w:szCs w:val="28"/>
        </w:rPr>
        <w:t>ной потребностью</w:t>
      </w:r>
      <w:r>
        <w:rPr>
          <w:sz w:val="28"/>
          <w:szCs w:val="28"/>
        </w:rPr>
        <w:t>.</w:t>
      </w:r>
    </w:p>
    <w:p w:rsidR="00087AA5" w:rsidRDefault="00087AA5" w:rsidP="00087AA5">
      <w:pPr>
        <w:ind w:firstLine="709"/>
        <w:jc w:val="both"/>
        <w:rPr>
          <w:b/>
          <w:sz w:val="28"/>
          <w:szCs w:val="28"/>
        </w:rPr>
      </w:pPr>
      <w:r w:rsidRPr="00702084">
        <w:rPr>
          <w:sz w:val="28"/>
          <w:szCs w:val="28"/>
        </w:rPr>
        <w:t>Общественно-деловая зона представлена существующими общественными центрами Старонижестеблиевской, отдельно стоящими общественными зданиями станицы и хуторов и проектируемыми центрами обслуживания, расположенными в существующих жилых кварталах на свободной от застройки территории.</w:t>
      </w:r>
      <w:r w:rsidRPr="00702084">
        <w:rPr>
          <w:b/>
          <w:sz w:val="28"/>
          <w:szCs w:val="28"/>
        </w:rPr>
        <w:t xml:space="preserve"> </w:t>
      </w:r>
    </w:p>
    <w:p w:rsidR="00087AA5" w:rsidRDefault="00087AA5" w:rsidP="00087AA5">
      <w:pPr>
        <w:ind w:firstLine="709"/>
        <w:jc w:val="both"/>
        <w:rPr>
          <w:sz w:val="28"/>
          <w:szCs w:val="28"/>
        </w:rPr>
      </w:pPr>
      <w:r w:rsidRPr="002A60E2">
        <w:rPr>
          <w:sz w:val="28"/>
          <w:szCs w:val="28"/>
        </w:rPr>
        <w:t>Ниже в таблицах приводится перечень объектов обслуживания поселения.</w:t>
      </w:r>
    </w:p>
    <w:p w:rsidR="00087AA5" w:rsidRPr="002A60E2" w:rsidRDefault="00087AA5" w:rsidP="00087AA5">
      <w:pPr>
        <w:ind w:firstLine="709"/>
        <w:jc w:val="both"/>
        <w:rPr>
          <w:sz w:val="28"/>
          <w:szCs w:val="28"/>
        </w:rPr>
      </w:pPr>
    </w:p>
    <w:p w:rsidR="00087AA5" w:rsidRPr="00A05604" w:rsidRDefault="00087AA5" w:rsidP="00087AA5">
      <w:pPr>
        <w:pStyle w:val="a9"/>
        <w:jc w:val="center"/>
        <w:rPr>
          <w:b/>
          <w:sz w:val="28"/>
          <w:szCs w:val="28"/>
        </w:rPr>
      </w:pPr>
      <w:r w:rsidRPr="00A05604">
        <w:rPr>
          <w:b/>
          <w:sz w:val="28"/>
          <w:szCs w:val="28"/>
        </w:rPr>
        <w:t>ст. Старонижестеблиевская</w:t>
      </w:r>
    </w:p>
    <w:p w:rsidR="00087AA5" w:rsidRPr="004F1669" w:rsidRDefault="00087AA5" w:rsidP="00087AA5">
      <w:pPr>
        <w:pStyle w:val="a9"/>
        <w:spacing w:after="0"/>
        <w:jc w:val="right"/>
        <w:rPr>
          <w:sz w:val="28"/>
          <w:lang w:eastAsia="en-US" w:bidi="en-US"/>
        </w:rPr>
      </w:pPr>
      <w:r>
        <w:rPr>
          <w:sz w:val="28"/>
          <w:lang w:eastAsia="en-US" w:bidi="en-US"/>
        </w:rPr>
        <w:t>Таблица 17</w:t>
      </w:r>
    </w:p>
    <w:tbl>
      <w:tblPr>
        <w:tblW w:w="0" w:type="auto"/>
        <w:jc w:val="right"/>
        <w:tblLayout w:type="fixed"/>
        <w:tblLook w:val="0000" w:firstRow="0" w:lastRow="0" w:firstColumn="0" w:lastColumn="0" w:noHBand="0" w:noVBand="0"/>
      </w:tblPr>
      <w:tblGrid>
        <w:gridCol w:w="720"/>
        <w:gridCol w:w="5220"/>
        <w:gridCol w:w="961"/>
        <w:gridCol w:w="992"/>
        <w:gridCol w:w="1667"/>
      </w:tblGrid>
      <w:tr w:rsidR="00087AA5" w:rsidRPr="00EC1A4E" w:rsidTr="00DA2413">
        <w:trPr>
          <w:trHeight w:val="751"/>
          <w:tblHeader/>
          <w:jc w:val="right"/>
        </w:trPr>
        <w:tc>
          <w:tcPr>
            <w:tcW w:w="720" w:type="dxa"/>
            <w:tcBorders>
              <w:top w:val="single" w:sz="8" w:space="0" w:color="000000"/>
              <w:left w:val="single" w:sz="8" w:space="0" w:color="000000"/>
              <w:bottom w:val="single" w:sz="8" w:space="0" w:color="000000"/>
            </w:tcBorders>
            <w:vAlign w:val="center"/>
          </w:tcPr>
          <w:p w:rsidR="00087AA5" w:rsidRPr="00EC1A4E" w:rsidRDefault="00087AA5" w:rsidP="00DA2413">
            <w:pPr>
              <w:snapToGrid w:val="0"/>
              <w:jc w:val="center"/>
              <w:rPr>
                <w:bCs/>
              </w:rPr>
            </w:pPr>
            <w:r w:rsidRPr="00EC1A4E">
              <w:rPr>
                <w:bCs/>
              </w:rPr>
              <w:t>№ п/п</w:t>
            </w:r>
          </w:p>
        </w:tc>
        <w:tc>
          <w:tcPr>
            <w:tcW w:w="5220" w:type="dxa"/>
            <w:tcBorders>
              <w:top w:val="single" w:sz="8" w:space="0" w:color="000000"/>
              <w:left w:val="single" w:sz="8" w:space="0" w:color="000000"/>
              <w:bottom w:val="single" w:sz="8" w:space="0" w:color="000000"/>
            </w:tcBorders>
            <w:vAlign w:val="center"/>
          </w:tcPr>
          <w:p w:rsidR="00087AA5" w:rsidRPr="00C567B6" w:rsidRDefault="00087AA5" w:rsidP="00C567B6">
            <w:pPr>
              <w:pStyle w:val="afffff4"/>
              <w:jc w:val="center"/>
              <w:rPr>
                <w:b w:val="0"/>
                <w:sz w:val="24"/>
                <w:szCs w:val="24"/>
              </w:rPr>
            </w:pPr>
            <w:bookmarkStart w:id="79" w:name="_Toc59470993"/>
            <w:bookmarkStart w:id="80" w:name="_Toc137711646"/>
            <w:r w:rsidRPr="00C567B6">
              <w:rPr>
                <w:b w:val="0"/>
                <w:sz w:val="24"/>
                <w:szCs w:val="24"/>
              </w:rPr>
              <w:t>Наименование</w:t>
            </w:r>
            <w:bookmarkEnd w:id="79"/>
            <w:bookmarkEnd w:id="80"/>
          </w:p>
        </w:tc>
        <w:tc>
          <w:tcPr>
            <w:tcW w:w="961" w:type="dxa"/>
            <w:tcBorders>
              <w:top w:val="single" w:sz="8" w:space="0" w:color="000000"/>
              <w:left w:val="single" w:sz="8" w:space="0" w:color="000000"/>
              <w:bottom w:val="single" w:sz="8" w:space="0" w:color="000000"/>
            </w:tcBorders>
            <w:vAlign w:val="center"/>
          </w:tcPr>
          <w:p w:rsidR="00087AA5" w:rsidRPr="00EC1A4E" w:rsidRDefault="00087AA5" w:rsidP="00DA2413">
            <w:pPr>
              <w:snapToGrid w:val="0"/>
              <w:ind w:right="-108"/>
              <w:jc w:val="center"/>
              <w:rPr>
                <w:bCs/>
              </w:rPr>
            </w:pPr>
            <w:r w:rsidRPr="00EC1A4E">
              <w:rPr>
                <w:bCs/>
              </w:rPr>
              <w:t>Коли-чество</w:t>
            </w:r>
          </w:p>
        </w:tc>
        <w:tc>
          <w:tcPr>
            <w:tcW w:w="992" w:type="dxa"/>
            <w:tcBorders>
              <w:top w:val="single" w:sz="8" w:space="0" w:color="000000"/>
              <w:left w:val="single" w:sz="8" w:space="0" w:color="000000"/>
              <w:bottom w:val="single" w:sz="8" w:space="0" w:color="000000"/>
            </w:tcBorders>
            <w:vAlign w:val="center"/>
          </w:tcPr>
          <w:p w:rsidR="00087AA5" w:rsidRPr="00EC1A4E" w:rsidRDefault="00087AA5" w:rsidP="00DA2413">
            <w:pPr>
              <w:snapToGrid w:val="0"/>
              <w:jc w:val="center"/>
              <w:rPr>
                <w:bCs/>
              </w:rPr>
            </w:pPr>
            <w:r w:rsidRPr="00EC1A4E">
              <w:rPr>
                <w:bCs/>
              </w:rPr>
              <w:t>Этаж.</w:t>
            </w:r>
          </w:p>
        </w:tc>
        <w:tc>
          <w:tcPr>
            <w:tcW w:w="1667" w:type="dxa"/>
            <w:tcBorders>
              <w:top w:val="single" w:sz="8" w:space="0" w:color="000000"/>
              <w:left w:val="single" w:sz="8" w:space="0" w:color="000000"/>
              <w:bottom w:val="single" w:sz="8" w:space="0" w:color="000000"/>
              <w:right w:val="single" w:sz="8" w:space="0" w:color="000000"/>
            </w:tcBorders>
            <w:vAlign w:val="center"/>
          </w:tcPr>
          <w:p w:rsidR="00087AA5" w:rsidRPr="00E2555C" w:rsidRDefault="00087AA5" w:rsidP="00E2555C">
            <w:pPr>
              <w:pStyle w:val="afffff4"/>
              <w:rPr>
                <w:b w:val="0"/>
                <w:sz w:val="24"/>
                <w:szCs w:val="24"/>
              </w:rPr>
            </w:pPr>
            <w:r w:rsidRPr="00E2555C">
              <w:rPr>
                <w:b w:val="0"/>
                <w:sz w:val="24"/>
                <w:szCs w:val="24"/>
              </w:rPr>
              <w:t>Примечание</w:t>
            </w:r>
          </w:p>
        </w:tc>
      </w:tr>
      <w:tr w:rsidR="00087AA5" w:rsidRPr="00EC1A4E" w:rsidTr="00DA2413">
        <w:trPr>
          <w:jc w:val="right"/>
        </w:trPr>
        <w:tc>
          <w:tcPr>
            <w:tcW w:w="9560" w:type="dxa"/>
            <w:gridSpan w:val="5"/>
            <w:tcBorders>
              <w:left w:val="single" w:sz="8" w:space="0" w:color="000000"/>
              <w:bottom w:val="single" w:sz="8" w:space="0" w:color="000000"/>
              <w:right w:val="single" w:sz="8" w:space="0" w:color="000000"/>
            </w:tcBorders>
            <w:vAlign w:val="center"/>
          </w:tcPr>
          <w:p w:rsidR="00087AA5" w:rsidRPr="00EC1A4E" w:rsidRDefault="00087AA5" w:rsidP="00DA2413">
            <w:pPr>
              <w:snapToGrid w:val="0"/>
              <w:jc w:val="center"/>
              <w:rPr>
                <w:b/>
              </w:rPr>
            </w:pPr>
            <w:r w:rsidRPr="00EC1A4E">
              <w:rPr>
                <w:b/>
              </w:rPr>
              <w:t>Жилая зона</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 Администрация муниципального образования Старонижестеблиевское сельское поселение</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5220" w:type="dxa"/>
            <w:tcBorders>
              <w:left w:val="single" w:sz="8" w:space="0" w:color="000000"/>
              <w:bottom w:val="single" w:sz="8" w:space="0" w:color="000000"/>
            </w:tcBorders>
            <w:vAlign w:val="center"/>
          </w:tcPr>
          <w:p w:rsidR="00087AA5" w:rsidRPr="00EC1A4E" w:rsidRDefault="00087AA5" w:rsidP="00DA2413">
            <w:r w:rsidRPr="00EC1A4E">
              <w:t>Административный комплекс «СК им. Калинина», ЗАО агрофирма «Полтавская», склад, гаражи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w:t>
            </w:r>
          </w:p>
        </w:tc>
        <w:tc>
          <w:tcPr>
            <w:tcW w:w="5220" w:type="dxa"/>
            <w:tcBorders>
              <w:left w:val="single" w:sz="8" w:space="0" w:color="000000"/>
              <w:bottom w:val="single" w:sz="8" w:space="0" w:color="000000"/>
            </w:tcBorders>
            <w:vAlign w:val="center"/>
          </w:tcPr>
          <w:p w:rsidR="00087AA5" w:rsidRPr="00EC1A4E" w:rsidRDefault="00087AA5" w:rsidP="00DA2413">
            <w:r w:rsidRPr="00EC1A4E">
              <w:t>Административное здание ОАО «Ангелинский элеватор»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w:t>
            </w:r>
          </w:p>
        </w:tc>
        <w:tc>
          <w:tcPr>
            <w:tcW w:w="5220" w:type="dxa"/>
            <w:tcBorders>
              <w:left w:val="single" w:sz="8" w:space="0" w:color="000000"/>
              <w:bottom w:val="single" w:sz="8" w:space="0" w:color="000000"/>
            </w:tcBorders>
            <w:vAlign w:val="center"/>
          </w:tcPr>
          <w:p w:rsidR="00087AA5" w:rsidRPr="00EC1A4E" w:rsidRDefault="00087AA5" w:rsidP="00DA2413">
            <w:r w:rsidRPr="00EC1A4E">
              <w:t>Административное здание СельПо</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w:t>
            </w:r>
          </w:p>
        </w:tc>
        <w:tc>
          <w:tcPr>
            <w:tcW w:w="5220" w:type="dxa"/>
            <w:tcBorders>
              <w:left w:val="single" w:sz="8" w:space="0" w:color="000000"/>
              <w:bottom w:val="single" w:sz="8" w:space="0" w:color="000000"/>
            </w:tcBorders>
            <w:vAlign w:val="center"/>
          </w:tcPr>
          <w:p w:rsidR="00087AA5" w:rsidRPr="00EC1A4E" w:rsidRDefault="00087AA5" w:rsidP="00DA2413">
            <w:r w:rsidRPr="00EC1A4E">
              <w:t>Административное здание МП ЖКХ</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w:t>
            </w:r>
          </w:p>
        </w:tc>
        <w:tc>
          <w:tcPr>
            <w:tcW w:w="5220" w:type="dxa"/>
            <w:tcBorders>
              <w:left w:val="single" w:sz="8" w:space="0" w:color="000000"/>
              <w:bottom w:val="single" w:sz="8" w:space="0" w:color="000000"/>
            </w:tcBorders>
            <w:vAlign w:val="center"/>
          </w:tcPr>
          <w:p w:rsidR="00087AA5" w:rsidRPr="00EC1A4E" w:rsidRDefault="00087AA5" w:rsidP="00DA2413">
            <w:r w:rsidRPr="00EC1A4E">
              <w:t>Сельский дом культуры на 720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7</w:t>
            </w:r>
          </w:p>
        </w:tc>
        <w:tc>
          <w:tcPr>
            <w:tcW w:w="5220" w:type="dxa"/>
            <w:tcBorders>
              <w:left w:val="single" w:sz="8" w:space="0" w:color="000000"/>
              <w:bottom w:val="single" w:sz="8" w:space="0" w:color="000000"/>
            </w:tcBorders>
            <w:vAlign w:val="center"/>
          </w:tcPr>
          <w:p w:rsidR="00087AA5" w:rsidRPr="00EC1A4E" w:rsidRDefault="00087AA5" w:rsidP="00DA2413">
            <w:r w:rsidRPr="00EC1A4E">
              <w:t>Дом культуры ОАО «Ангелинский элеватор» со зрительным залом на 320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8</w:t>
            </w:r>
          </w:p>
        </w:tc>
        <w:tc>
          <w:tcPr>
            <w:tcW w:w="5220" w:type="dxa"/>
            <w:tcBorders>
              <w:left w:val="single" w:sz="8" w:space="0" w:color="000000"/>
              <w:bottom w:val="single" w:sz="8" w:space="0" w:color="000000"/>
            </w:tcBorders>
            <w:vAlign w:val="center"/>
          </w:tcPr>
          <w:p w:rsidR="00087AA5" w:rsidRPr="00EC1A4E" w:rsidRDefault="00087AA5" w:rsidP="00DA2413">
            <w:r w:rsidRPr="00EC1A4E">
              <w:t>Музей ОАО «Ангелинский элеватор»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9</w:t>
            </w:r>
          </w:p>
        </w:tc>
        <w:tc>
          <w:tcPr>
            <w:tcW w:w="5220" w:type="dxa"/>
            <w:tcBorders>
              <w:left w:val="single" w:sz="8" w:space="0" w:color="000000"/>
              <w:bottom w:val="single" w:sz="8" w:space="0" w:color="000000"/>
            </w:tcBorders>
            <w:vAlign w:val="center"/>
          </w:tcPr>
          <w:p w:rsidR="00087AA5" w:rsidRPr="00EC1A4E" w:rsidRDefault="00087AA5" w:rsidP="00DA2413">
            <w:r w:rsidRPr="00EC1A4E">
              <w:t>Библиотека на 30 т. томов</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10</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в честь 200-летия основания станицы</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11</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землякам, погибшим в годы Великой Отечественной войны, 1975г. (у клуба)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истории</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lastRenderedPageBreak/>
              <w:t>12</w:t>
            </w:r>
          </w:p>
        </w:tc>
        <w:tc>
          <w:tcPr>
            <w:tcW w:w="5220" w:type="dxa"/>
            <w:tcBorders>
              <w:left w:val="single" w:sz="8" w:space="0" w:color="000000"/>
              <w:bottom w:val="single" w:sz="8" w:space="0" w:color="000000"/>
            </w:tcBorders>
            <w:vAlign w:val="center"/>
          </w:tcPr>
          <w:p w:rsidR="00087AA5" w:rsidRPr="00EC1A4E" w:rsidRDefault="00087AA5" w:rsidP="00DA2413">
            <w:r w:rsidRPr="00EC1A4E">
              <w:t>Братская могила красноармейцев, погибших за власть Советов в годы гражданской войны, 1918-1920 годы</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истории</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13</w:t>
            </w:r>
          </w:p>
        </w:tc>
        <w:tc>
          <w:tcPr>
            <w:tcW w:w="5220" w:type="dxa"/>
            <w:tcBorders>
              <w:left w:val="single" w:sz="8" w:space="0" w:color="000000"/>
              <w:bottom w:val="single" w:sz="8" w:space="0" w:color="000000"/>
            </w:tcBorders>
            <w:vAlign w:val="center"/>
          </w:tcPr>
          <w:p w:rsidR="00087AA5" w:rsidRPr="00EC1A4E" w:rsidRDefault="00087AA5" w:rsidP="00DA2413">
            <w:r w:rsidRPr="00EC1A4E">
              <w:t>Братская могила советских воинов, погибших в боях с фашистскими захватчиками, 1943г., (сквер)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истории</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14</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«За веру в царя и отечество»</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15</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участникам ликвидации последствий Чернобыльской аварии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16</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Памятник: пушка ЗИС-3 </w:t>
            </w:r>
            <w:smartTag w:uri="urn:schemas-microsoft-com:office:smarttags" w:element="metricconverter">
              <w:smartTagPr>
                <w:attr w:name="ProductID" w:val="76 мм"/>
              </w:smartTagPr>
              <w:r w:rsidRPr="00EC1A4E">
                <w:t>76 мм</w:t>
              </w:r>
            </w:smartTag>
            <w:r w:rsidRPr="00EC1A4E">
              <w:t xml:space="preserve"> конструкции земляка В.Г. Грабина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17</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В.И. Ленину, 1947г.</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монум. искусства</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18</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 М.И. Калинину, 1965г.</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монум. искусства</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19</w:t>
            </w:r>
          </w:p>
        </w:tc>
        <w:tc>
          <w:tcPr>
            <w:tcW w:w="5220" w:type="dxa"/>
            <w:tcBorders>
              <w:left w:val="single" w:sz="8" w:space="0" w:color="000000"/>
              <w:bottom w:val="single" w:sz="8" w:space="0" w:color="000000"/>
            </w:tcBorders>
            <w:vAlign w:val="center"/>
          </w:tcPr>
          <w:p w:rsidR="00087AA5" w:rsidRPr="00EC1A4E" w:rsidRDefault="00087AA5" w:rsidP="00DA2413">
            <w:r w:rsidRPr="00EC1A4E">
              <w:t>Памятник-бюст Д.П. Жлобы</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20</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Бюст Героя Советского Союза </w:t>
            </w:r>
          </w:p>
          <w:p w:rsidR="00087AA5" w:rsidRPr="00EC1A4E" w:rsidRDefault="00087AA5" w:rsidP="00DA2413">
            <w:r w:rsidRPr="00EC1A4E">
              <w:t>Г.М. Чигрина, 1971г.</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монум. искусства</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p>
        </w:tc>
        <w:tc>
          <w:tcPr>
            <w:tcW w:w="5220" w:type="dxa"/>
            <w:tcBorders>
              <w:left w:val="single" w:sz="8" w:space="0" w:color="000000"/>
              <w:bottom w:val="single" w:sz="8" w:space="0" w:color="000000"/>
            </w:tcBorders>
            <w:vAlign w:val="center"/>
          </w:tcPr>
          <w:p w:rsidR="00087AA5" w:rsidRPr="00EC1A4E" w:rsidRDefault="00087AA5" w:rsidP="00DA2413">
            <w:pPr>
              <w:snapToGrid w:val="0"/>
            </w:pPr>
            <w:r w:rsidRPr="00EC1A4E">
              <w:t>Дом жилой, ул. Красная, 67</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p>
        </w:tc>
        <w:tc>
          <w:tcPr>
            <w:tcW w:w="5220" w:type="dxa"/>
            <w:tcBorders>
              <w:left w:val="single" w:sz="8" w:space="0" w:color="000000"/>
              <w:bottom w:val="single" w:sz="8" w:space="0" w:color="000000"/>
            </w:tcBorders>
            <w:vAlign w:val="center"/>
          </w:tcPr>
          <w:p w:rsidR="00087AA5" w:rsidRPr="00EC1A4E" w:rsidRDefault="00087AA5" w:rsidP="00DA2413">
            <w:pPr>
              <w:snapToGrid w:val="0"/>
            </w:pPr>
            <w:r w:rsidRPr="00EC1A4E">
              <w:t>Дом жилой, ул. Красная, 69</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21</w:t>
            </w:r>
          </w:p>
        </w:tc>
        <w:tc>
          <w:tcPr>
            <w:tcW w:w="5220" w:type="dxa"/>
            <w:tcBorders>
              <w:left w:val="single" w:sz="8" w:space="0" w:color="000000"/>
              <w:bottom w:val="single" w:sz="8" w:space="0" w:color="000000"/>
            </w:tcBorders>
            <w:vAlign w:val="center"/>
          </w:tcPr>
          <w:p w:rsidR="00087AA5" w:rsidRPr="00EC1A4E" w:rsidRDefault="00087AA5" w:rsidP="00DA2413">
            <w:r w:rsidRPr="00EC1A4E">
              <w:t>Святотроицкая церковь</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p>
        </w:tc>
        <w:tc>
          <w:tcPr>
            <w:tcW w:w="5220" w:type="dxa"/>
            <w:tcBorders>
              <w:left w:val="single" w:sz="8" w:space="0" w:color="000000"/>
              <w:bottom w:val="single" w:sz="8" w:space="0" w:color="000000"/>
            </w:tcBorders>
            <w:vAlign w:val="center"/>
          </w:tcPr>
          <w:p w:rsidR="00087AA5" w:rsidRPr="00EC1A4E" w:rsidRDefault="00087AA5" w:rsidP="00DA2413">
            <w:r w:rsidRPr="00EC1A4E">
              <w:t>Трапезная, ул. Северная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p>
        </w:tc>
        <w:tc>
          <w:tcPr>
            <w:tcW w:w="5220" w:type="dxa"/>
            <w:tcBorders>
              <w:left w:val="single" w:sz="8" w:space="0" w:color="000000"/>
              <w:bottom w:val="single" w:sz="8" w:space="0" w:color="000000"/>
            </w:tcBorders>
            <w:vAlign w:val="center"/>
          </w:tcPr>
          <w:p w:rsidR="00087AA5" w:rsidRPr="00EC1A4E" w:rsidRDefault="00087AA5" w:rsidP="00DA2413">
            <w:pPr>
              <w:snapToGrid w:val="0"/>
            </w:pPr>
            <w:r w:rsidRPr="00EC1A4E">
              <w:t>Дом жилой, сельский ул. Советская, 78</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22</w:t>
            </w:r>
          </w:p>
        </w:tc>
        <w:tc>
          <w:tcPr>
            <w:tcW w:w="5220" w:type="dxa"/>
            <w:tcBorders>
              <w:left w:val="single" w:sz="8" w:space="0" w:color="000000"/>
              <w:bottom w:val="single" w:sz="8" w:space="0" w:color="000000"/>
            </w:tcBorders>
            <w:vAlign w:val="center"/>
          </w:tcPr>
          <w:p w:rsidR="00087AA5" w:rsidRPr="00EC1A4E" w:rsidRDefault="00087AA5" w:rsidP="00DA2413">
            <w:r w:rsidRPr="00EC1A4E">
              <w:t>Центральный парк</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23</w:t>
            </w:r>
          </w:p>
        </w:tc>
        <w:tc>
          <w:tcPr>
            <w:tcW w:w="5220" w:type="dxa"/>
            <w:tcBorders>
              <w:left w:val="single" w:sz="8" w:space="0" w:color="000000"/>
              <w:bottom w:val="single" w:sz="8" w:space="0" w:color="000000"/>
            </w:tcBorders>
            <w:vAlign w:val="center"/>
          </w:tcPr>
          <w:p w:rsidR="00087AA5" w:rsidRPr="00EC1A4E" w:rsidRDefault="00087AA5" w:rsidP="00DA2413">
            <w:r w:rsidRPr="00EC1A4E">
              <w:t>Озеро с лотосами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p w:rsidR="00087AA5" w:rsidRPr="00EC1A4E" w:rsidRDefault="00087AA5" w:rsidP="00DA2413">
            <w:pPr>
              <w:jc w:val="center"/>
            </w:pPr>
            <w:r w:rsidRPr="00EC1A4E">
              <w:t>благоустр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24</w:t>
            </w:r>
          </w:p>
        </w:tc>
        <w:tc>
          <w:tcPr>
            <w:tcW w:w="5220" w:type="dxa"/>
            <w:tcBorders>
              <w:left w:val="single" w:sz="8" w:space="0" w:color="000000"/>
              <w:bottom w:val="single" w:sz="8" w:space="0" w:color="000000"/>
            </w:tcBorders>
            <w:vAlign w:val="center"/>
          </w:tcPr>
          <w:p w:rsidR="00087AA5" w:rsidRPr="00EC1A4E" w:rsidRDefault="00087AA5" w:rsidP="00DA2413">
            <w:r w:rsidRPr="00EC1A4E">
              <w:t>Парк 40-летия Победы с аттракционами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25</w:t>
            </w:r>
          </w:p>
        </w:tc>
        <w:tc>
          <w:tcPr>
            <w:tcW w:w="5220" w:type="dxa"/>
            <w:tcBorders>
              <w:left w:val="single" w:sz="8" w:space="0" w:color="000000"/>
              <w:bottom w:val="single" w:sz="8" w:space="0" w:color="000000"/>
            </w:tcBorders>
            <w:vAlign w:val="center"/>
          </w:tcPr>
          <w:p w:rsidR="00087AA5" w:rsidRPr="00EC1A4E" w:rsidRDefault="00087AA5" w:rsidP="00DA2413">
            <w:r w:rsidRPr="00EC1A4E">
              <w:t>Парк</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26</w:t>
            </w:r>
          </w:p>
        </w:tc>
        <w:tc>
          <w:tcPr>
            <w:tcW w:w="5220" w:type="dxa"/>
            <w:tcBorders>
              <w:left w:val="single" w:sz="8" w:space="0" w:color="000000"/>
              <w:bottom w:val="single" w:sz="8" w:space="0" w:color="000000"/>
            </w:tcBorders>
            <w:vAlign w:val="center"/>
          </w:tcPr>
          <w:p w:rsidR="00087AA5" w:rsidRPr="00EC1A4E" w:rsidRDefault="00087AA5" w:rsidP="00DA2413">
            <w:r w:rsidRPr="00EC1A4E">
              <w:t>Парк культуры и отдыха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27</w:t>
            </w:r>
          </w:p>
        </w:tc>
        <w:tc>
          <w:tcPr>
            <w:tcW w:w="5220" w:type="dxa"/>
            <w:tcBorders>
              <w:left w:val="single" w:sz="8" w:space="0" w:color="000000"/>
              <w:bottom w:val="single" w:sz="8" w:space="0" w:color="000000"/>
            </w:tcBorders>
            <w:vAlign w:val="center"/>
          </w:tcPr>
          <w:p w:rsidR="00087AA5" w:rsidRPr="00EC1A4E" w:rsidRDefault="00087AA5" w:rsidP="00DA2413">
            <w:r w:rsidRPr="00EC1A4E">
              <w:t>Летняя танцплощадка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28</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Детский сад № 3 на 115 мест </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29</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Детский сад «СК им. Калинина» на 120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30</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Детский сад № 43 на 75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31</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Детский сад № 40 на 75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32</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Детский сад на 130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33</w:t>
            </w:r>
          </w:p>
        </w:tc>
        <w:tc>
          <w:tcPr>
            <w:tcW w:w="5220" w:type="dxa"/>
            <w:tcBorders>
              <w:left w:val="single" w:sz="8" w:space="0" w:color="000000"/>
              <w:bottom w:val="single" w:sz="8" w:space="0" w:color="000000"/>
            </w:tcBorders>
            <w:vAlign w:val="center"/>
          </w:tcPr>
          <w:p w:rsidR="00087AA5" w:rsidRPr="00EC1A4E" w:rsidRDefault="00087AA5" w:rsidP="00DA2413">
            <w:r w:rsidRPr="00EC1A4E">
              <w:t>Школа № 15 на 400 учащихся</w:t>
            </w:r>
          </w:p>
          <w:p w:rsidR="00087AA5" w:rsidRPr="00EC1A4E" w:rsidRDefault="00087AA5" w:rsidP="00DA2413">
            <w:r w:rsidRPr="00EC1A4E">
              <w:t>(Здание церковно-приходского училища)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p w:rsidR="00087AA5" w:rsidRPr="00EC1A4E" w:rsidRDefault="00087AA5" w:rsidP="00DA2413">
            <w:pPr>
              <w:jc w:val="center"/>
            </w:pPr>
            <w:r w:rsidRPr="00EC1A4E">
              <w:t>памятник архит.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lastRenderedPageBreak/>
              <w:t>34</w:t>
            </w:r>
          </w:p>
        </w:tc>
        <w:tc>
          <w:tcPr>
            <w:tcW w:w="5220" w:type="dxa"/>
            <w:tcBorders>
              <w:left w:val="single" w:sz="8" w:space="0" w:color="000000"/>
              <w:bottom w:val="single" w:sz="8" w:space="0" w:color="000000"/>
            </w:tcBorders>
            <w:vAlign w:val="center"/>
          </w:tcPr>
          <w:p w:rsidR="00087AA5" w:rsidRPr="00EC1A4E" w:rsidRDefault="00087AA5" w:rsidP="00DA2413">
            <w:r w:rsidRPr="00EC1A4E">
              <w:t>Школа № 32 на 280 учащихся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35</w:t>
            </w:r>
          </w:p>
        </w:tc>
        <w:tc>
          <w:tcPr>
            <w:tcW w:w="5220" w:type="dxa"/>
            <w:tcBorders>
              <w:left w:val="single" w:sz="8" w:space="0" w:color="000000"/>
              <w:bottom w:val="single" w:sz="8" w:space="0" w:color="000000"/>
            </w:tcBorders>
            <w:vAlign w:val="center"/>
          </w:tcPr>
          <w:p w:rsidR="00087AA5" w:rsidRPr="00EC1A4E" w:rsidRDefault="00087AA5" w:rsidP="00DA2413">
            <w:r w:rsidRPr="00EC1A4E">
              <w:t>Школа № 55 на 500 учащихся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3</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36</w:t>
            </w:r>
          </w:p>
        </w:tc>
        <w:tc>
          <w:tcPr>
            <w:tcW w:w="5220" w:type="dxa"/>
            <w:tcBorders>
              <w:left w:val="single" w:sz="8" w:space="0" w:color="000000"/>
              <w:bottom w:val="single" w:sz="8" w:space="0" w:color="000000"/>
            </w:tcBorders>
            <w:vAlign w:val="center"/>
          </w:tcPr>
          <w:p w:rsidR="00087AA5" w:rsidRPr="00EC1A4E" w:rsidRDefault="00087AA5" w:rsidP="00DA2413">
            <w:r w:rsidRPr="00EC1A4E">
              <w:t>Средняя общеобразовательная школа на 720 учащихся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37</w:t>
            </w:r>
          </w:p>
        </w:tc>
        <w:tc>
          <w:tcPr>
            <w:tcW w:w="5220" w:type="dxa"/>
            <w:tcBorders>
              <w:left w:val="single" w:sz="8" w:space="0" w:color="000000"/>
              <w:bottom w:val="single" w:sz="8" w:space="0" w:color="000000"/>
            </w:tcBorders>
            <w:vAlign w:val="center"/>
          </w:tcPr>
          <w:p w:rsidR="00087AA5" w:rsidRPr="00EC1A4E" w:rsidRDefault="00087AA5" w:rsidP="00DA2413">
            <w:r w:rsidRPr="00EC1A4E">
              <w:t>Школа искусств</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38</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Старонижестеблиевская участковая больница на 230 коек  </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39</w:t>
            </w:r>
          </w:p>
        </w:tc>
        <w:tc>
          <w:tcPr>
            <w:tcW w:w="5220" w:type="dxa"/>
            <w:tcBorders>
              <w:left w:val="single" w:sz="8" w:space="0" w:color="000000"/>
              <w:bottom w:val="single" w:sz="8" w:space="0" w:color="000000"/>
            </w:tcBorders>
            <w:vAlign w:val="center"/>
          </w:tcPr>
          <w:p w:rsidR="00087AA5" w:rsidRPr="00EC1A4E" w:rsidRDefault="00087AA5" w:rsidP="00DA2413">
            <w:r w:rsidRPr="00EC1A4E">
              <w:t>МСУ СО Старонижестеблиевский дом-интернат для престарелых и инвалидов на 50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40</w:t>
            </w:r>
          </w:p>
        </w:tc>
        <w:tc>
          <w:tcPr>
            <w:tcW w:w="5220" w:type="dxa"/>
            <w:tcBorders>
              <w:left w:val="single" w:sz="8" w:space="0" w:color="000000"/>
              <w:bottom w:val="single" w:sz="8" w:space="0" w:color="000000"/>
            </w:tcBorders>
            <w:vAlign w:val="center"/>
          </w:tcPr>
          <w:p w:rsidR="00087AA5" w:rsidRPr="00EC1A4E" w:rsidRDefault="00087AA5" w:rsidP="00DA2413">
            <w:r w:rsidRPr="00EC1A4E">
              <w:t>ФАП, почтовое отделение №2</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41</w:t>
            </w:r>
          </w:p>
        </w:tc>
        <w:tc>
          <w:tcPr>
            <w:tcW w:w="5220" w:type="dxa"/>
            <w:tcBorders>
              <w:left w:val="single" w:sz="8" w:space="0" w:color="000000"/>
              <w:bottom w:val="single" w:sz="8" w:space="0" w:color="000000"/>
            </w:tcBorders>
            <w:vAlign w:val="center"/>
          </w:tcPr>
          <w:p w:rsidR="00087AA5" w:rsidRPr="00EC1A4E" w:rsidRDefault="00087AA5" w:rsidP="00DA2413">
            <w:r w:rsidRPr="00EC1A4E">
              <w:t>Физиотерапевтическое отделение</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42</w:t>
            </w:r>
          </w:p>
        </w:tc>
        <w:tc>
          <w:tcPr>
            <w:tcW w:w="5220" w:type="dxa"/>
            <w:tcBorders>
              <w:left w:val="single" w:sz="8" w:space="0" w:color="000000"/>
              <w:bottom w:val="single" w:sz="8" w:space="0" w:color="000000"/>
            </w:tcBorders>
            <w:vAlign w:val="center"/>
          </w:tcPr>
          <w:p w:rsidR="00087AA5" w:rsidRPr="00EC1A4E" w:rsidRDefault="00087AA5" w:rsidP="00DA2413">
            <w:r w:rsidRPr="00EC1A4E">
              <w:t>Аптека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43</w:t>
            </w:r>
          </w:p>
        </w:tc>
        <w:tc>
          <w:tcPr>
            <w:tcW w:w="5220" w:type="dxa"/>
            <w:tcBorders>
              <w:left w:val="single" w:sz="8" w:space="0" w:color="000000"/>
              <w:bottom w:val="single" w:sz="8" w:space="0" w:color="000000"/>
            </w:tcBorders>
            <w:vAlign w:val="center"/>
          </w:tcPr>
          <w:p w:rsidR="00087AA5" w:rsidRPr="00EC1A4E" w:rsidRDefault="00087AA5" w:rsidP="00DA2413">
            <w:r w:rsidRPr="00EC1A4E">
              <w:t>Оздоровительный лагерь «Дружба»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p w:rsidR="00087AA5" w:rsidRPr="00EC1A4E" w:rsidRDefault="00087AA5" w:rsidP="00DA2413">
            <w:pPr>
              <w:jc w:val="center"/>
            </w:pPr>
            <w:r w:rsidRPr="00EC1A4E">
              <w:t>одно строение-памятник архитектуры</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44</w:t>
            </w:r>
          </w:p>
        </w:tc>
        <w:tc>
          <w:tcPr>
            <w:tcW w:w="5220" w:type="dxa"/>
            <w:tcBorders>
              <w:left w:val="single" w:sz="8" w:space="0" w:color="000000"/>
              <w:bottom w:val="single" w:sz="8" w:space="0" w:color="000000"/>
            </w:tcBorders>
            <w:vAlign w:val="center"/>
          </w:tcPr>
          <w:p w:rsidR="00087AA5" w:rsidRPr="00EC1A4E" w:rsidRDefault="00087AA5" w:rsidP="00DA2413">
            <w:r w:rsidRPr="00EC1A4E">
              <w:t>Стадион с трибунами, открытые специализированные спортивные площадки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45</w:t>
            </w:r>
          </w:p>
        </w:tc>
        <w:tc>
          <w:tcPr>
            <w:tcW w:w="5220" w:type="dxa"/>
            <w:tcBorders>
              <w:left w:val="single" w:sz="8" w:space="0" w:color="000000"/>
              <w:bottom w:val="single" w:sz="8" w:space="0" w:color="000000"/>
            </w:tcBorders>
            <w:vAlign w:val="center"/>
          </w:tcPr>
          <w:p w:rsidR="00087AA5" w:rsidRPr="00EC1A4E" w:rsidRDefault="00087AA5" w:rsidP="00DA2413">
            <w:r w:rsidRPr="00EC1A4E">
              <w:t>Спорткомплекс ОАО «Ангелинский элеватор»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46</w:t>
            </w:r>
          </w:p>
        </w:tc>
        <w:tc>
          <w:tcPr>
            <w:tcW w:w="5220" w:type="dxa"/>
            <w:tcBorders>
              <w:left w:val="single" w:sz="8" w:space="0" w:color="000000"/>
              <w:bottom w:val="single" w:sz="8" w:space="0" w:color="000000"/>
            </w:tcBorders>
            <w:vAlign w:val="center"/>
          </w:tcPr>
          <w:p w:rsidR="00087AA5" w:rsidRPr="00EC1A4E" w:rsidRDefault="00087AA5" w:rsidP="00DA2413">
            <w:r w:rsidRPr="00EC1A4E">
              <w:t>Спортивно-оздоровительный комплекс</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t>сущ.</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47</w:t>
            </w:r>
          </w:p>
        </w:tc>
        <w:tc>
          <w:tcPr>
            <w:tcW w:w="5220" w:type="dxa"/>
            <w:tcBorders>
              <w:left w:val="single" w:sz="8" w:space="0" w:color="000000"/>
              <w:bottom w:val="single" w:sz="8" w:space="0" w:color="000000"/>
            </w:tcBorders>
            <w:vAlign w:val="center"/>
          </w:tcPr>
          <w:p w:rsidR="00087AA5" w:rsidRPr="00EC1A4E" w:rsidRDefault="00087AA5" w:rsidP="00DA2413">
            <w:r w:rsidRPr="00EC1A4E">
              <w:t>Стрелковый тир, игровой клуб</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48</w:t>
            </w:r>
          </w:p>
        </w:tc>
        <w:tc>
          <w:tcPr>
            <w:tcW w:w="5220" w:type="dxa"/>
            <w:tcBorders>
              <w:left w:val="single" w:sz="8" w:space="0" w:color="000000"/>
              <w:bottom w:val="single" w:sz="8" w:space="0" w:color="000000"/>
            </w:tcBorders>
            <w:vAlign w:val="center"/>
          </w:tcPr>
          <w:p w:rsidR="00087AA5" w:rsidRPr="00EC1A4E" w:rsidRDefault="00087AA5" w:rsidP="00DA2413">
            <w:r w:rsidRPr="00EC1A4E">
              <w:t>Торговый комплекс, сбербанк</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49</w:t>
            </w:r>
          </w:p>
        </w:tc>
        <w:tc>
          <w:tcPr>
            <w:tcW w:w="5220" w:type="dxa"/>
            <w:tcBorders>
              <w:left w:val="single" w:sz="8" w:space="0" w:color="000000"/>
              <w:bottom w:val="single" w:sz="8" w:space="0" w:color="000000"/>
            </w:tcBorders>
            <w:vAlign w:val="center"/>
          </w:tcPr>
          <w:p w:rsidR="00087AA5" w:rsidRPr="00EC1A4E" w:rsidRDefault="00087AA5" w:rsidP="00DA2413">
            <w:r w:rsidRPr="00EC1A4E">
              <w:t>Общественный центр микрорайона в составе:</w:t>
            </w:r>
          </w:p>
          <w:p w:rsidR="00087AA5" w:rsidRPr="00EC1A4E" w:rsidRDefault="00087AA5" w:rsidP="00DA2413">
            <w:r w:rsidRPr="00EC1A4E">
              <w:t>-офисы;</w:t>
            </w:r>
          </w:p>
          <w:p w:rsidR="00087AA5" w:rsidRPr="00EC1A4E" w:rsidRDefault="00087AA5" w:rsidP="00DA2413">
            <w:r w:rsidRPr="00EC1A4E">
              <w:t>-магазины товаров повседневного спроса;</w:t>
            </w:r>
          </w:p>
          <w:p w:rsidR="00087AA5" w:rsidRPr="00EC1A4E" w:rsidRDefault="00087AA5" w:rsidP="00DA2413">
            <w:r w:rsidRPr="00EC1A4E">
              <w:t>-пункты КБО;</w:t>
            </w:r>
          </w:p>
          <w:p w:rsidR="00087AA5" w:rsidRPr="00EC1A4E" w:rsidRDefault="00087AA5" w:rsidP="00DA2413">
            <w:r w:rsidRPr="00EC1A4E">
              <w:t>-аптека;</w:t>
            </w:r>
          </w:p>
          <w:p w:rsidR="00087AA5" w:rsidRPr="00EC1A4E" w:rsidRDefault="00087AA5" w:rsidP="00DA2413">
            <w:r w:rsidRPr="00EC1A4E">
              <w:t>-отделение банка;</w:t>
            </w:r>
          </w:p>
          <w:p w:rsidR="00087AA5" w:rsidRPr="00EC1A4E" w:rsidRDefault="00087AA5" w:rsidP="00DA2413">
            <w:r w:rsidRPr="00EC1A4E">
              <w:t>-отделение связи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4</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50</w:t>
            </w:r>
          </w:p>
        </w:tc>
        <w:tc>
          <w:tcPr>
            <w:tcW w:w="5220" w:type="dxa"/>
            <w:tcBorders>
              <w:left w:val="single" w:sz="8" w:space="0" w:color="000000"/>
              <w:bottom w:val="single" w:sz="8" w:space="0" w:color="000000"/>
            </w:tcBorders>
            <w:vAlign w:val="center"/>
          </w:tcPr>
          <w:p w:rsidR="00087AA5" w:rsidRPr="00EC1A4E" w:rsidRDefault="00087AA5" w:rsidP="00DA2413">
            <w:r w:rsidRPr="00EC1A4E">
              <w:t>Рынок продовольственных товаров</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51</w:t>
            </w:r>
          </w:p>
        </w:tc>
        <w:tc>
          <w:tcPr>
            <w:tcW w:w="5220" w:type="dxa"/>
            <w:tcBorders>
              <w:left w:val="single" w:sz="8" w:space="0" w:color="000000"/>
              <w:bottom w:val="single" w:sz="8" w:space="0" w:color="000000"/>
            </w:tcBorders>
            <w:vAlign w:val="center"/>
          </w:tcPr>
          <w:p w:rsidR="00087AA5" w:rsidRPr="00EC1A4E" w:rsidRDefault="00087AA5" w:rsidP="00DA2413">
            <w:r w:rsidRPr="00EC1A4E">
              <w:t>Рынок промышленных товаров</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52</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 СельПо, парикмахерская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53</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54</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Магазины, кафе</w:t>
            </w:r>
          </w:p>
        </w:tc>
        <w:tc>
          <w:tcPr>
            <w:tcW w:w="961" w:type="dxa"/>
            <w:tcBorders>
              <w:left w:val="single" w:sz="8" w:space="0" w:color="000000"/>
              <w:bottom w:val="single" w:sz="8" w:space="0" w:color="000000"/>
            </w:tcBorders>
            <w:vAlign w:val="center"/>
          </w:tcPr>
          <w:p w:rsidR="00087AA5" w:rsidRPr="00EC1A4E" w:rsidRDefault="00087AA5" w:rsidP="00DA2413">
            <w:pPr>
              <w:jc w:val="center"/>
              <w:rPr>
                <w:lang w:val="en-US"/>
              </w:rPr>
            </w:pPr>
            <w:r w:rsidRPr="00EC1A4E">
              <w:rPr>
                <w:lang w:val="en-US"/>
              </w:rPr>
              <w:t>5</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55</w:t>
            </w:r>
          </w:p>
        </w:tc>
        <w:tc>
          <w:tcPr>
            <w:tcW w:w="5220" w:type="dxa"/>
            <w:tcBorders>
              <w:left w:val="single" w:sz="8" w:space="0" w:color="000000"/>
              <w:bottom w:val="single" w:sz="8" w:space="0" w:color="000000"/>
            </w:tcBorders>
            <w:vAlign w:val="center"/>
          </w:tcPr>
          <w:p w:rsidR="00087AA5" w:rsidRPr="00EC1A4E" w:rsidRDefault="00087AA5" w:rsidP="00DA2413">
            <w:r w:rsidRPr="00EC1A4E">
              <w:t>Столовая, магазин</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56</w:t>
            </w:r>
          </w:p>
        </w:tc>
        <w:tc>
          <w:tcPr>
            <w:tcW w:w="5220" w:type="dxa"/>
            <w:tcBorders>
              <w:left w:val="single" w:sz="8" w:space="0" w:color="000000"/>
              <w:bottom w:val="single" w:sz="8" w:space="0" w:color="000000"/>
            </w:tcBorders>
            <w:vAlign w:val="center"/>
          </w:tcPr>
          <w:p w:rsidR="00087AA5" w:rsidRPr="00EC1A4E" w:rsidRDefault="00087AA5" w:rsidP="00DA2413">
            <w:r w:rsidRPr="00EC1A4E">
              <w:t>Кафе «Кубаночка» СельПо</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57</w:t>
            </w:r>
          </w:p>
        </w:tc>
        <w:tc>
          <w:tcPr>
            <w:tcW w:w="5220" w:type="dxa"/>
            <w:tcBorders>
              <w:left w:val="single" w:sz="8" w:space="0" w:color="000000"/>
              <w:bottom w:val="single" w:sz="8" w:space="0" w:color="000000"/>
            </w:tcBorders>
            <w:vAlign w:val="center"/>
          </w:tcPr>
          <w:p w:rsidR="00087AA5" w:rsidRPr="00EC1A4E" w:rsidRDefault="00087AA5" w:rsidP="00DA2413">
            <w:r w:rsidRPr="00EC1A4E">
              <w:t>Кафе-бар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58</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Детское кафе, молодежный клуб</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59</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Магазин-склад</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60</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 «Продукты»</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5</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61</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 парикмахерская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62</w:t>
            </w:r>
          </w:p>
        </w:tc>
        <w:tc>
          <w:tcPr>
            <w:tcW w:w="5220" w:type="dxa"/>
            <w:tcBorders>
              <w:left w:val="single" w:sz="8" w:space="0" w:color="000000"/>
              <w:bottom w:val="single" w:sz="8" w:space="0" w:color="000000"/>
            </w:tcBorders>
            <w:vAlign w:val="center"/>
          </w:tcPr>
          <w:p w:rsidR="00087AA5" w:rsidRPr="00EC1A4E" w:rsidRDefault="00087AA5" w:rsidP="00DA2413">
            <w:r w:rsidRPr="00EC1A4E">
              <w:t>Магазин «Автозапчасти»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63</w:t>
            </w:r>
          </w:p>
        </w:tc>
        <w:tc>
          <w:tcPr>
            <w:tcW w:w="5220" w:type="dxa"/>
            <w:tcBorders>
              <w:left w:val="single" w:sz="8" w:space="0" w:color="000000"/>
              <w:bottom w:val="single" w:sz="8" w:space="0" w:color="000000"/>
            </w:tcBorders>
            <w:vAlign w:val="center"/>
          </w:tcPr>
          <w:p w:rsidR="00087AA5" w:rsidRPr="00EC1A4E" w:rsidRDefault="00087AA5" w:rsidP="00DA2413">
            <w:r w:rsidRPr="00EC1A4E">
              <w:t>Торговый комплекс «Рубин», кафе-пиццерия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64</w:t>
            </w:r>
          </w:p>
        </w:tc>
        <w:tc>
          <w:tcPr>
            <w:tcW w:w="5220" w:type="dxa"/>
            <w:tcBorders>
              <w:left w:val="single" w:sz="8" w:space="0" w:color="000000"/>
              <w:bottom w:val="single" w:sz="8" w:space="0" w:color="000000"/>
            </w:tcBorders>
            <w:vAlign w:val="center"/>
          </w:tcPr>
          <w:p w:rsidR="00087AA5" w:rsidRPr="00EC1A4E" w:rsidRDefault="00087AA5" w:rsidP="00DA2413">
            <w:r w:rsidRPr="00EC1A4E">
              <w:t>Закусочная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lastRenderedPageBreak/>
              <w:t>65</w:t>
            </w:r>
          </w:p>
        </w:tc>
        <w:tc>
          <w:tcPr>
            <w:tcW w:w="5220" w:type="dxa"/>
            <w:tcBorders>
              <w:left w:val="single" w:sz="8" w:space="0" w:color="000000"/>
              <w:bottom w:val="single" w:sz="8" w:space="0" w:color="000000"/>
            </w:tcBorders>
            <w:vAlign w:val="center"/>
          </w:tcPr>
          <w:p w:rsidR="00087AA5" w:rsidRPr="00EC1A4E" w:rsidRDefault="00087AA5" w:rsidP="00DA2413">
            <w:r w:rsidRPr="00EC1A4E">
              <w:t>Гостиница, сауна ОАО «Ангелинский элеватор»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65а</w:t>
            </w:r>
          </w:p>
        </w:tc>
        <w:tc>
          <w:tcPr>
            <w:tcW w:w="5220" w:type="dxa"/>
            <w:tcBorders>
              <w:left w:val="single" w:sz="8" w:space="0" w:color="000000"/>
              <w:bottom w:val="single" w:sz="8" w:space="0" w:color="000000"/>
            </w:tcBorders>
            <w:vAlign w:val="center"/>
          </w:tcPr>
          <w:p w:rsidR="00087AA5" w:rsidRPr="00EC1A4E" w:rsidRDefault="00087AA5" w:rsidP="00DA2413">
            <w:r w:rsidRPr="00EC1A4E">
              <w:t>Гостиница, ресторан</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проект.</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66</w:t>
            </w:r>
          </w:p>
        </w:tc>
        <w:tc>
          <w:tcPr>
            <w:tcW w:w="5220" w:type="dxa"/>
            <w:tcBorders>
              <w:left w:val="single" w:sz="8" w:space="0" w:color="000000"/>
              <w:bottom w:val="single" w:sz="8" w:space="0" w:color="000000"/>
            </w:tcBorders>
            <w:vAlign w:val="center"/>
          </w:tcPr>
          <w:p w:rsidR="00087AA5" w:rsidRPr="00EC1A4E" w:rsidRDefault="00087AA5" w:rsidP="00DA2413">
            <w:r w:rsidRPr="00EC1A4E">
              <w:t>Сауна, магазин</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67</w:t>
            </w:r>
          </w:p>
        </w:tc>
        <w:tc>
          <w:tcPr>
            <w:tcW w:w="5220" w:type="dxa"/>
            <w:tcBorders>
              <w:left w:val="single" w:sz="8" w:space="0" w:color="000000"/>
              <w:bottom w:val="single" w:sz="8" w:space="0" w:color="000000"/>
            </w:tcBorders>
            <w:vAlign w:val="center"/>
          </w:tcPr>
          <w:p w:rsidR="00087AA5" w:rsidRPr="00EC1A4E" w:rsidRDefault="00087AA5" w:rsidP="00DA2413">
            <w:r w:rsidRPr="00EC1A4E">
              <w:t>Баня, бар, игровой клуб</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68</w:t>
            </w:r>
          </w:p>
        </w:tc>
        <w:tc>
          <w:tcPr>
            <w:tcW w:w="5220" w:type="dxa"/>
            <w:tcBorders>
              <w:left w:val="single" w:sz="8" w:space="0" w:color="000000"/>
              <w:bottom w:val="single" w:sz="8" w:space="0" w:color="000000"/>
            </w:tcBorders>
            <w:vAlign w:val="center"/>
          </w:tcPr>
          <w:p w:rsidR="00087AA5" w:rsidRPr="00EC1A4E" w:rsidRDefault="00087AA5" w:rsidP="00DA2413">
            <w:r w:rsidRPr="00EC1A4E">
              <w:t>Парикмахерская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69</w:t>
            </w:r>
          </w:p>
        </w:tc>
        <w:tc>
          <w:tcPr>
            <w:tcW w:w="5220" w:type="dxa"/>
            <w:tcBorders>
              <w:left w:val="single" w:sz="8" w:space="0" w:color="000000"/>
              <w:bottom w:val="single" w:sz="8" w:space="0" w:color="000000"/>
            </w:tcBorders>
            <w:vAlign w:val="center"/>
          </w:tcPr>
          <w:p w:rsidR="00087AA5" w:rsidRPr="00EC1A4E" w:rsidRDefault="00087AA5" w:rsidP="00DA2413">
            <w:r w:rsidRPr="00EC1A4E">
              <w:t>Приемный пункт КБО</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70</w:t>
            </w:r>
          </w:p>
        </w:tc>
        <w:tc>
          <w:tcPr>
            <w:tcW w:w="5220" w:type="dxa"/>
            <w:tcBorders>
              <w:left w:val="single" w:sz="8" w:space="0" w:color="000000"/>
              <w:bottom w:val="single" w:sz="8" w:space="0" w:color="000000"/>
            </w:tcBorders>
            <w:vAlign w:val="center"/>
          </w:tcPr>
          <w:p w:rsidR="00087AA5" w:rsidRPr="00EC1A4E" w:rsidRDefault="00087AA5" w:rsidP="00DA2413">
            <w:r w:rsidRPr="00EC1A4E">
              <w:t>Офис ООО «Агрокубаньрис»</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71</w:t>
            </w:r>
          </w:p>
        </w:tc>
        <w:tc>
          <w:tcPr>
            <w:tcW w:w="5220" w:type="dxa"/>
            <w:tcBorders>
              <w:left w:val="single" w:sz="8" w:space="0" w:color="000000"/>
              <w:bottom w:val="single" w:sz="8" w:space="0" w:color="000000"/>
            </w:tcBorders>
            <w:vAlign w:val="center"/>
          </w:tcPr>
          <w:p w:rsidR="00087AA5" w:rsidRPr="00EC1A4E" w:rsidRDefault="00087AA5" w:rsidP="00DA2413">
            <w:r w:rsidRPr="00EC1A4E">
              <w:t>Общежитие</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2-4</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t>72</w:t>
            </w:r>
          </w:p>
        </w:tc>
        <w:tc>
          <w:tcPr>
            <w:tcW w:w="5220" w:type="dxa"/>
            <w:tcBorders>
              <w:left w:val="single" w:sz="8" w:space="0" w:color="000000"/>
              <w:bottom w:val="single" w:sz="8" w:space="0" w:color="000000"/>
            </w:tcBorders>
            <w:vAlign w:val="center"/>
          </w:tcPr>
          <w:p w:rsidR="00087AA5" w:rsidRPr="00EC1A4E" w:rsidRDefault="00087AA5" w:rsidP="00DA2413">
            <w:r>
              <w:t>Объекты дорожного сервиса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t>2</w:t>
            </w:r>
          </w:p>
        </w:tc>
        <w:tc>
          <w:tcPr>
            <w:tcW w:w="992" w:type="dxa"/>
            <w:tcBorders>
              <w:left w:val="single" w:sz="8" w:space="0" w:color="000000"/>
              <w:bottom w:val="single" w:sz="8" w:space="0" w:color="000000"/>
            </w:tcBorders>
            <w:vAlign w:val="center"/>
          </w:tcPr>
          <w:p w:rsidR="00087AA5" w:rsidRPr="00EC1A4E" w:rsidRDefault="00087AA5" w:rsidP="00DA2413">
            <w:pPr>
              <w:jc w:val="center"/>
            </w:pPr>
            <w:r>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t>проект.</w:t>
            </w:r>
          </w:p>
        </w:tc>
      </w:tr>
      <w:tr w:rsidR="00087AA5" w:rsidRPr="00EC1A4E" w:rsidTr="00DA2413">
        <w:trPr>
          <w:jc w:val="right"/>
        </w:trPr>
        <w:tc>
          <w:tcPr>
            <w:tcW w:w="9560" w:type="dxa"/>
            <w:gridSpan w:val="5"/>
            <w:tcBorders>
              <w:left w:val="single" w:sz="8" w:space="0" w:color="000000"/>
              <w:bottom w:val="single" w:sz="8" w:space="0" w:color="000000"/>
              <w:right w:val="single" w:sz="8" w:space="0" w:color="000000"/>
            </w:tcBorders>
            <w:vAlign w:val="center"/>
          </w:tcPr>
          <w:p w:rsidR="00087AA5" w:rsidRPr="00EC1A4E" w:rsidRDefault="00087AA5" w:rsidP="00DA2413">
            <w:pPr>
              <w:snapToGrid w:val="0"/>
              <w:jc w:val="center"/>
              <w:rPr>
                <w:b/>
              </w:rPr>
            </w:pPr>
            <w:r w:rsidRPr="00EC1A4E">
              <w:rPr>
                <w:b/>
              </w:rPr>
              <w:t>х. Крупской</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5220" w:type="dxa"/>
            <w:tcBorders>
              <w:left w:val="single" w:sz="8" w:space="0" w:color="000000"/>
              <w:bottom w:val="single" w:sz="8" w:space="0" w:color="000000"/>
            </w:tcBorders>
            <w:vAlign w:val="center"/>
          </w:tcPr>
          <w:p w:rsidR="00087AA5" w:rsidRPr="00EC1A4E" w:rsidRDefault="00087AA5" w:rsidP="00DA2413">
            <w:r w:rsidRPr="00EC1A4E">
              <w:t>Администрация х.Крупской, ООО «Колос»</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5220" w:type="dxa"/>
            <w:tcBorders>
              <w:left w:val="single" w:sz="8" w:space="0" w:color="000000"/>
              <w:bottom w:val="single" w:sz="8" w:space="0" w:color="000000"/>
            </w:tcBorders>
            <w:vAlign w:val="center"/>
          </w:tcPr>
          <w:p w:rsidR="00087AA5" w:rsidRPr="00EC1A4E" w:rsidRDefault="00087AA5" w:rsidP="00DA2413">
            <w:r w:rsidRPr="00EC1A4E">
              <w:t>Дом культуры</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3</w:t>
            </w:r>
          </w:p>
        </w:tc>
        <w:tc>
          <w:tcPr>
            <w:tcW w:w="5220" w:type="dxa"/>
            <w:tcBorders>
              <w:left w:val="single" w:sz="8" w:space="0" w:color="000000"/>
              <w:bottom w:val="single" w:sz="8" w:space="0" w:color="000000"/>
            </w:tcBorders>
            <w:vAlign w:val="center"/>
          </w:tcPr>
          <w:p w:rsidR="00087AA5" w:rsidRPr="00EC1A4E" w:rsidRDefault="00087AA5" w:rsidP="00DA2413">
            <w:r w:rsidRPr="00EC1A4E">
              <w:t xml:space="preserve">Отделение почтовой связи № </w:t>
            </w:r>
            <w:r w:rsidR="0029186E" w:rsidRPr="00EC1A4E">
              <w:t>9, АТС</w:t>
            </w:r>
            <w:r w:rsidRPr="00EC1A4E">
              <w:t xml:space="preserve">, </w:t>
            </w:r>
            <w:r w:rsidR="0029186E" w:rsidRPr="00EC1A4E">
              <w:t>фотоуслуги</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p w:rsidR="00087AA5" w:rsidRPr="00EC1A4E" w:rsidRDefault="00087AA5" w:rsidP="00DA2413">
            <w:pPr>
              <w:jc w:val="center"/>
            </w:pPr>
            <w:r w:rsidRPr="00EC1A4E">
              <w:t>АТС 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rsidRPr="00EC1A4E">
              <w:t>4</w:t>
            </w:r>
          </w:p>
        </w:tc>
        <w:tc>
          <w:tcPr>
            <w:tcW w:w="5220" w:type="dxa"/>
            <w:tcBorders>
              <w:left w:val="single" w:sz="8" w:space="0" w:color="000000"/>
              <w:bottom w:val="single" w:sz="8" w:space="0" w:color="000000"/>
            </w:tcBorders>
            <w:vAlign w:val="center"/>
          </w:tcPr>
          <w:p w:rsidR="00087AA5" w:rsidRPr="00EC1A4E" w:rsidRDefault="00087AA5" w:rsidP="00DA2413">
            <w:r w:rsidRPr="00EC1A4E">
              <w:t>Отделение «Сбербанка»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5</w:t>
            </w:r>
          </w:p>
        </w:tc>
        <w:tc>
          <w:tcPr>
            <w:tcW w:w="5220" w:type="dxa"/>
            <w:tcBorders>
              <w:left w:val="single" w:sz="8" w:space="0" w:color="000000"/>
              <w:bottom w:val="single" w:sz="8" w:space="0" w:color="000000"/>
            </w:tcBorders>
            <w:vAlign w:val="center"/>
          </w:tcPr>
          <w:p w:rsidR="00087AA5" w:rsidRPr="00EC1A4E" w:rsidRDefault="00087AA5" w:rsidP="00DA2413">
            <w:r w:rsidRPr="00EC1A4E">
              <w:t>Детский сад № 33 на 70 мест, музыкальная школа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6</w:t>
            </w:r>
          </w:p>
        </w:tc>
        <w:tc>
          <w:tcPr>
            <w:tcW w:w="5220" w:type="dxa"/>
            <w:tcBorders>
              <w:left w:val="single" w:sz="8" w:space="0" w:color="000000"/>
              <w:bottom w:val="single" w:sz="8" w:space="0" w:color="000000"/>
            </w:tcBorders>
            <w:vAlign w:val="center"/>
          </w:tcPr>
          <w:p w:rsidR="00087AA5" w:rsidRPr="00EC1A4E" w:rsidRDefault="00087AA5" w:rsidP="00DA2413">
            <w:r w:rsidRPr="00EC1A4E">
              <w:t>Школа № 14 на 400 мест</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2</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7</w:t>
            </w:r>
          </w:p>
        </w:tc>
        <w:tc>
          <w:tcPr>
            <w:tcW w:w="5220" w:type="dxa"/>
            <w:tcBorders>
              <w:left w:val="single" w:sz="8" w:space="0" w:color="000000"/>
              <w:bottom w:val="single" w:sz="8" w:space="0" w:color="000000"/>
            </w:tcBorders>
            <w:vAlign w:val="center"/>
          </w:tcPr>
          <w:p w:rsidR="00087AA5" w:rsidRPr="00EC1A4E" w:rsidRDefault="00087AA5" w:rsidP="00DA2413">
            <w:r w:rsidRPr="00EC1A4E">
              <w:t>Спортивная площадка</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реконстр.</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8</w:t>
            </w:r>
          </w:p>
        </w:tc>
        <w:tc>
          <w:tcPr>
            <w:tcW w:w="5220" w:type="dxa"/>
            <w:tcBorders>
              <w:left w:val="single" w:sz="8" w:space="0" w:color="000000"/>
              <w:bottom w:val="single" w:sz="8" w:space="0" w:color="000000"/>
            </w:tcBorders>
            <w:vAlign w:val="center"/>
          </w:tcPr>
          <w:p w:rsidR="00087AA5" w:rsidRPr="00EC1A4E" w:rsidRDefault="00087AA5" w:rsidP="00DA2413">
            <w:r w:rsidRPr="00EC1A4E">
              <w:t>Сквер</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9</w:t>
            </w:r>
          </w:p>
        </w:tc>
        <w:tc>
          <w:tcPr>
            <w:tcW w:w="5220" w:type="dxa"/>
            <w:tcBorders>
              <w:left w:val="single" w:sz="8" w:space="0" w:color="000000"/>
              <w:bottom w:val="single" w:sz="8" w:space="0" w:color="000000"/>
            </w:tcBorders>
            <w:vAlign w:val="center"/>
          </w:tcPr>
          <w:p w:rsidR="00087AA5" w:rsidRPr="00EC1A4E" w:rsidRDefault="00087AA5" w:rsidP="00DA2413">
            <w:r w:rsidRPr="00EC1A4E">
              <w:t>Амбулатория</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CF6570" w:rsidP="00DA2413">
            <w:pPr>
              <w:jc w:val="center"/>
            </w:pPr>
            <w:r>
              <w:t>10</w:t>
            </w:r>
          </w:p>
        </w:tc>
        <w:tc>
          <w:tcPr>
            <w:tcW w:w="5220" w:type="dxa"/>
            <w:tcBorders>
              <w:left w:val="single" w:sz="8" w:space="0" w:color="000000"/>
              <w:bottom w:val="single" w:sz="8" w:space="0" w:color="000000"/>
            </w:tcBorders>
            <w:vAlign w:val="center"/>
          </w:tcPr>
          <w:p w:rsidR="00087AA5" w:rsidRPr="00EC1A4E" w:rsidRDefault="00087AA5" w:rsidP="00DA2413">
            <w:r w:rsidRPr="00EC1A4E">
              <w:t>Общежитие</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9560" w:type="dxa"/>
            <w:gridSpan w:val="5"/>
            <w:tcBorders>
              <w:left w:val="single" w:sz="8" w:space="0" w:color="000000"/>
              <w:bottom w:val="single" w:sz="8" w:space="0" w:color="000000"/>
              <w:right w:val="single" w:sz="8" w:space="0" w:color="000000"/>
            </w:tcBorders>
            <w:vAlign w:val="center"/>
          </w:tcPr>
          <w:p w:rsidR="00087AA5" w:rsidRPr="00EC1A4E" w:rsidRDefault="00087AA5" w:rsidP="00DA2413">
            <w:pPr>
              <w:snapToGrid w:val="0"/>
              <w:jc w:val="center"/>
              <w:rPr>
                <w:b/>
              </w:rPr>
            </w:pPr>
            <w:r w:rsidRPr="00EC1A4E">
              <w:rPr>
                <w:b/>
              </w:rPr>
              <w:t>х.Отрубные</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snapToGrid w:val="0"/>
              <w:jc w:val="center"/>
            </w:pPr>
            <w:r w:rsidRPr="00EC1A4E">
              <w:t>1</w:t>
            </w:r>
          </w:p>
        </w:tc>
        <w:tc>
          <w:tcPr>
            <w:tcW w:w="5220" w:type="dxa"/>
            <w:tcBorders>
              <w:left w:val="single" w:sz="8" w:space="0" w:color="000000"/>
              <w:bottom w:val="single" w:sz="8" w:space="0" w:color="000000"/>
            </w:tcBorders>
            <w:vAlign w:val="center"/>
          </w:tcPr>
          <w:p w:rsidR="00087AA5" w:rsidRPr="00EC1A4E" w:rsidRDefault="00087AA5" w:rsidP="00DA2413">
            <w:pPr>
              <w:snapToGrid w:val="0"/>
            </w:pPr>
            <w:r w:rsidRPr="00EC1A4E">
              <w:t>Общественный центр:</w:t>
            </w:r>
          </w:p>
          <w:p w:rsidR="00087AA5" w:rsidRPr="00EC1A4E" w:rsidRDefault="00087AA5" w:rsidP="00DA2413">
            <w:r w:rsidRPr="00EC1A4E">
              <w:t>-магазины товаров повседневного спроса;</w:t>
            </w:r>
          </w:p>
          <w:p w:rsidR="00087AA5" w:rsidRPr="00EC1A4E" w:rsidRDefault="00087AA5" w:rsidP="00DA2413">
            <w:r w:rsidRPr="00EC1A4E">
              <w:t>-аптека;</w:t>
            </w:r>
          </w:p>
          <w:p w:rsidR="00087AA5" w:rsidRPr="00EC1A4E" w:rsidRDefault="00087AA5" w:rsidP="00DA2413">
            <w:r w:rsidRPr="00EC1A4E">
              <w:t>-отделение банка;</w:t>
            </w:r>
          </w:p>
          <w:p w:rsidR="00087AA5" w:rsidRPr="00EC1A4E" w:rsidRDefault="00087AA5" w:rsidP="00DA2413">
            <w:pPr>
              <w:snapToGrid w:val="0"/>
            </w:pPr>
            <w:r w:rsidRPr="00EC1A4E">
              <w:t>-отделение связи</w:t>
            </w:r>
          </w:p>
        </w:tc>
        <w:tc>
          <w:tcPr>
            <w:tcW w:w="961" w:type="dxa"/>
            <w:tcBorders>
              <w:left w:val="single" w:sz="8" w:space="0" w:color="000000"/>
              <w:bottom w:val="single" w:sz="8" w:space="0" w:color="000000"/>
            </w:tcBorders>
            <w:vAlign w:val="center"/>
          </w:tcPr>
          <w:p w:rsidR="00087AA5" w:rsidRPr="00EC1A4E" w:rsidRDefault="00087AA5" w:rsidP="00DA2413">
            <w:pPr>
              <w:snapToGrid w:val="0"/>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snapToGrid w:val="0"/>
              <w:jc w:val="center"/>
            </w:pPr>
            <w:r w:rsidRPr="00EC1A4E">
              <w:t>1</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snapToGrid w:val="0"/>
              <w:jc w:val="center"/>
            </w:pPr>
            <w:r w:rsidRPr="00EC1A4E">
              <w:t>проект.</w:t>
            </w:r>
          </w:p>
        </w:tc>
      </w:tr>
      <w:tr w:rsidR="00087AA5" w:rsidRPr="00EC1A4E" w:rsidTr="00DA2413">
        <w:trPr>
          <w:jc w:val="right"/>
        </w:trPr>
        <w:tc>
          <w:tcPr>
            <w:tcW w:w="9560" w:type="dxa"/>
            <w:gridSpan w:val="5"/>
            <w:tcBorders>
              <w:left w:val="single" w:sz="8" w:space="0" w:color="000000"/>
              <w:bottom w:val="single" w:sz="8" w:space="0" w:color="000000"/>
              <w:right w:val="single" w:sz="8" w:space="0" w:color="000000"/>
            </w:tcBorders>
            <w:vAlign w:val="center"/>
          </w:tcPr>
          <w:p w:rsidR="00087AA5" w:rsidRPr="00EC1A4E" w:rsidRDefault="00087AA5" w:rsidP="00DA2413">
            <w:pPr>
              <w:snapToGrid w:val="0"/>
              <w:jc w:val="center"/>
              <w:rPr>
                <w:b/>
              </w:rPr>
            </w:pPr>
            <w:r w:rsidRPr="00EC1A4E">
              <w:rPr>
                <w:b/>
              </w:rPr>
              <w:t>х.Первомайский</w:t>
            </w:r>
          </w:p>
        </w:tc>
      </w:tr>
      <w:tr w:rsidR="00087AA5" w:rsidRPr="00EC1A4E" w:rsidTr="00DA2413">
        <w:trPr>
          <w:jc w:val="right"/>
        </w:trPr>
        <w:tc>
          <w:tcPr>
            <w:tcW w:w="720" w:type="dxa"/>
            <w:tcBorders>
              <w:left w:val="single" w:sz="8" w:space="0" w:color="000000"/>
              <w:bottom w:val="single" w:sz="8" w:space="0" w:color="000000"/>
            </w:tcBorders>
            <w:vAlign w:val="center"/>
          </w:tcPr>
          <w:p w:rsidR="00087AA5" w:rsidRPr="00EC1A4E" w:rsidRDefault="00087AA5" w:rsidP="00DA2413">
            <w:pPr>
              <w:jc w:val="center"/>
            </w:pPr>
            <w:r>
              <w:t>1</w:t>
            </w:r>
          </w:p>
        </w:tc>
        <w:tc>
          <w:tcPr>
            <w:tcW w:w="5220" w:type="dxa"/>
            <w:tcBorders>
              <w:left w:val="single" w:sz="8" w:space="0" w:color="000000"/>
              <w:bottom w:val="single" w:sz="8" w:space="0" w:color="000000"/>
            </w:tcBorders>
            <w:vAlign w:val="center"/>
          </w:tcPr>
          <w:p w:rsidR="00087AA5" w:rsidRPr="00EC1A4E" w:rsidRDefault="00087AA5" w:rsidP="00DA2413">
            <w:r w:rsidRPr="00EC1A4E">
              <w:t>ОАО «Красноармейскаярайгаз»</w:t>
            </w:r>
          </w:p>
        </w:tc>
        <w:tc>
          <w:tcPr>
            <w:tcW w:w="961" w:type="dxa"/>
            <w:tcBorders>
              <w:left w:val="single" w:sz="8" w:space="0" w:color="000000"/>
              <w:bottom w:val="single" w:sz="8" w:space="0" w:color="000000"/>
            </w:tcBorders>
            <w:vAlign w:val="center"/>
          </w:tcPr>
          <w:p w:rsidR="00087AA5" w:rsidRPr="00EC1A4E" w:rsidRDefault="00087AA5" w:rsidP="00DA2413">
            <w:pPr>
              <w:jc w:val="center"/>
            </w:pPr>
            <w:r w:rsidRPr="00EC1A4E">
              <w:t>1</w:t>
            </w:r>
          </w:p>
        </w:tc>
        <w:tc>
          <w:tcPr>
            <w:tcW w:w="992" w:type="dxa"/>
            <w:tcBorders>
              <w:left w:val="single" w:sz="8" w:space="0" w:color="000000"/>
              <w:bottom w:val="single" w:sz="8" w:space="0" w:color="000000"/>
            </w:tcBorders>
            <w:vAlign w:val="center"/>
          </w:tcPr>
          <w:p w:rsidR="00087AA5" w:rsidRPr="00EC1A4E" w:rsidRDefault="00087AA5" w:rsidP="00DA2413">
            <w:pPr>
              <w:jc w:val="center"/>
            </w:pPr>
            <w:r w:rsidRPr="00EC1A4E">
              <w:t>-</w:t>
            </w:r>
          </w:p>
        </w:tc>
        <w:tc>
          <w:tcPr>
            <w:tcW w:w="1667" w:type="dxa"/>
            <w:tcBorders>
              <w:left w:val="single" w:sz="8" w:space="0" w:color="000000"/>
              <w:bottom w:val="single" w:sz="8" w:space="0" w:color="000000"/>
              <w:right w:val="single" w:sz="8" w:space="0" w:color="000000"/>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9560" w:type="dxa"/>
            <w:gridSpan w:val="5"/>
            <w:tcBorders>
              <w:left w:val="single" w:sz="8" w:space="0" w:color="000000"/>
              <w:bottom w:val="single" w:sz="4" w:space="0" w:color="auto"/>
              <w:right w:val="single" w:sz="8" w:space="0" w:color="000000"/>
            </w:tcBorders>
            <w:vAlign w:val="center"/>
          </w:tcPr>
          <w:p w:rsidR="00087AA5" w:rsidRPr="00EC1A4E" w:rsidRDefault="00087AA5" w:rsidP="00DA2413">
            <w:pPr>
              <w:jc w:val="center"/>
              <w:rPr>
                <w:b/>
              </w:rPr>
            </w:pPr>
            <w:r w:rsidRPr="00EC1A4E">
              <w:rPr>
                <w:b/>
              </w:rPr>
              <w:t>х.Восточный</w:t>
            </w:r>
          </w:p>
        </w:tc>
      </w:tr>
      <w:tr w:rsidR="00087AA5" w:rsidRPr="00EC1A4E" w:rsidTr="00DA2413">
        <w:trPr>
          <w:jc w:val="right"/>
        </w:trPr>
        <w:tc>
          <w:tcPr>
            <w:tcW w:w="720" w:type="dxa"/>
            <w:tcBorders>
              <w:left w:val="single" w:sz="4" w:space="0" w:color="auto"/>
              <w:bottom w:val="single" w:sz="4" w:space="0" w:color="auto"/>
            </w:tcBorders>
            <w:vAlign w:val="center"/>
          </w:tcPr>
          <w:p w:rsidR="00087AA5" w:rsidRPr="00EC1A4E" w:rsidRDefault="00087AA5" w:rsidP="00DA2413">
            <w:pPr>
              <w:jc w:val="center"/>
            </w:pPr>
            <w:r>
              <w:t>1</w:t>
            </w:r>
          </w:p>
        </w:tc>
        <w:tc>
          <w:tcPr>
            <w:tcW w:w="5220" w:type="dxa"/>
            <w:tcBorders>
              <w:left w:val="single" w:sz="8" w:space="0" w:color="000000"/>
              <w:bottom w:val="single" w:sz="4" w:space="0" w:color="auto"/>
            </w:tcBorders>
            <w:vAlign w:val="center"/>
          </w:tcPr>
          <w:p w:rsidR="00087AA5" w:rsidRPr="00EC1A4E" w:rsidRDefault="00087AA5" w:rsidP="00DA2413">
            <w:r w:rsidRPr="00EC1A4E">
              <w:t>Магазин продуктовый</w:t>
            </w:r>
          </w:p>
        </w:tc>
        <w:tc>
          <w:tcPr>
            <w:tcW w:w="961" w:type="dxa"/>
            <w:tcBorders>
              <w:left w:val="single" w:sz="8" w:space="0" w:color="000000"/>
              <w:bottom w:val="single" w:sz="4" w:space="0" w:color="auto"/>
            </w:tcBorders>
            <w:vAlign w:val="center"/>
          </w:tcPr>
          <w:p w:rsidR="00087AA5" w:rsidRPr="00EC1A4E" w:rsidRDefault="00087AA5" w:rsidP="00DA2413">
            <w:pPr>
              <w:jc w:val="center"/>
            </w:pPr>
            <w:r w:rsidRPr="00EC1A4E">
              <w:t>1</w:t>
            </w:r>
          </w:p>
        </w:tc>
        <w:tc>
          <w:tcPr>
            <w:tcW w:w="992" w:type="dxa"/>
            <w:tcBorders>
              <w:left w:val="single" w:sz="8" w:space="0" w:color="000000"/>
              <w:bottom w:val="single" w:sz="4" w:space="0" w:color="auto"/>
            </w:tcBorders>
            <w:vAlign w:val="center"/>
          </w:tcPr>
          <w:p w:rsidR="00087AA5" w:rsidRPr="00EC1A4E" w:rsidRDefault="00087AA5" w:rsidP="00DA2413">
            <w:pPr>
              <w:jc w:val="center"/>
            </w:pPr>
            <w:r w:rsidRPr="00EC1A4E">
              <w:t>1</w:t>
            </w:r>
          </w:p>
        </w:tc>
        <w:tc>
          <w:tcPr>
            <w:tcW w:w="1667" w:type="dxa"/>
            <w:tcBorders>
              <w:left w:val="single" w:sz="8" w:space="0" w:color="000000"/>
              <w:bottom w:val="single" w:sz="4" w:space="0" w:color="auto"/>
              <w:right w:val="single" w:sz="4" w:space="0" w:color="auto"/>
            </w:tcBorders>
            <w:vAlign w:val="center"/>
          </w:tcPr>
          <w:p w:rsidR="00087AA5" w:rsidRPr="00EC1A4E" w:rsidRDefault="00087AA5" w:rsidP="00DA2413">
            <w:pPr>
              <w:jc w:val="center"/>
            </w:pPr>
            <w:r w:rsidRPr="00EC1A4E">
              <w:t>существ.</w:t>
            </w:r>
          </w:p>
        </w:tc>
      </w:tr>
      <w:tr w:rsidR="00087AA5" w:rsidRPr="00EC1A4E" w:rsidTr="00DA2413">
        <w:trPr>
          <w:jc w:val="right"/>
        </w:trPr>
        <w:tc>
          <w:tcPr>
            <w:tcW w:w="720" w:type="dxa"/>
            <w:tcBorders>
              <w:top w:val="single" w:sz="4" w:space="0" w:color="auto"/>
              <w:left w:val="single" w:sz="4" w:space="0" w:color="auto"/>
              <w:bottom w:val="single" w:sz="4" w:space="0" w:color="auto"/>
            </w:tcBorders>
            <w:vAlign w:val="center"/>
          </w:tcPr>
          <w:p w:rsidR="00087AA5" w:rsidRPr="00EC1A4E" w:rsidRDefault="00087AA5" w:rsidP="00DA2413">
            <w:pPr>
              <w:jc w:val="center"/>
            </w:pPr>
            <w:r>
              <w:t>2</w:t>
            </w:r>
          </w:p>
        </w:tc>
        <w:tc>
          <w:tcPr>
            <w:tcW w:w="5220" w:type="dxa"/>
            <w:tcBorders>
              <w:top w:val="single" w:sz="4" w:space="0" w:color="auto"/>
              <w:left w:val="single" w:sz="8" w:space="0" w:color="000000"/>
              <w:bottom w:val="single" w:sz="4" w:space="0" w:color="auto"/>
            </w:tcBorders>
            <w:vAlign w:val="center"/>
          </w:tcPr>
          <w:p w:rsidR="00087AA5" w:rsidRPr="00EC1A4E" w:rsidRDefault="00087AA5" w:rsidP="00DA2413">
            <w:r w:rsidRPr="00EC1A4E">
              <w:t>ФАП</w:t>
            </w:r>
          </w:p>
        </w:tc>
        <w:tc>
          <w:tcPr>
            <w:tcW w:w="961" w:type="dxa"/>
            <w:tcBorders>
              <w:top w:val="single" w:sz="4" w:space="0" w:color="auto"/>
              <w:left w:val="single" w:sz="8" w:space="0" w:color="000000"/>
              <w:bottom w:val="single" w:sz="4" w:space="0" w:color="auto"/>
            </w:tcBorders>
            <w:vAlign w:val="center"/>
          </w:tcPr>
          <w:p w:rsidR="00087AA5" w:rsidRPr="00EC1A4E" w:rsidRDefault="00087AA5" w:rsidP="00DA2413">
            <w:pPr>
              <w:jc w:val="center"/>
            </w:pPr>
            <w:r w:rsidRPr="00EC1A4E">
              <w:t>1</w:t>
            </w:r>
          </w:p>
        </w:tc>
        <w:tc>
          <w:tcPr>
            <w:tcW w:w="992" w:type="dxa"/>
            <w:tcBorders>
              <w:top w:val="single" w:sz="4" w:space="0" w:color="auto"/>
              <w:left w:val="single" w:sz="8" w:space="0" w:color="000000"/>
              <w:bottom w:val="single" w:sz="4" w:space="0" w:color="auto"/>
            </w:tcBorders>
            <w:vAlign w:val="center"/>
          </w:tcPr>
          <w:p w:rsidR="00087AA5" w:rsidRPr="00EC1A4E" w:rsidRDefault="00087AA5" w:rsidP="00DA2413">
            <w:pPr>
              <w:jc w:val="center"/>
            </w:pPr>
            <w:r w:rsidRPr="00EC1A4E">
              <w:t>1</w:t>
            </w:r>
          </w:p>
        </w:tc>
        <w:tc>
          <w:tcPr>
            <w:tcW w:w="1667" w:type="dxa"/>
            <w:tcBorders>
              <w:top w:val="single" w:sz="4" w:space="0" w:color="auto"/>
              <w:left w:val="single" w:sz="8" w:space="0" w:color="000000"/>
              <w:bottom w:val="single" w:sz="4" w:space="0" w:color="auto"/>
              <w:right w:val="single" w:sz="4" w:space="0" w:color="auto"/>
            </w:tcBorders>
            <w:vAlign w:val="center"/>
          </w:tcPr>
          <w:p w:rsidR="00087AA5" w:rsidRPr="00EC1A4E" w:rsidRDefault="00087AA5" w:rsidP="00DA2413">
            <w:pPr>
              <w:jc w:val="center"/>
            </w:pPr>
            <w:r w:rsidRPr="00EC1A4E">
              <w:t>существ.</w:t>
            </w:r>
          </w:p>
        </w:tc>
      </w:tr>
    </w:tbl>
    <w:p w:rsidR="00087AA5" w:rsidRDefault="00087AA5" w:rsidP="00087AA5">
      <w:bookmarkStart w:id="81" w:name="_Toc137711647"/>
    </w:p>
    <w:p w:rsidR="00087AA5" w:rsidRDefault="00087AA5" w:rsidP="00087AA5"/>
    <w:p w:rsidR="00087AA5" w:rsidRDefault="00087AA5" w:rsidP="00087AA5"/>
    <w:p w:rsidR="00087AA5" w:rsidRPr="00087AA5" w:rsidRDefault="00087AA5" w:rsidP="00087AA5">
      <w:pPr>
        <w:pStyle w:val="31"/>
        <w:rPr>
          <w:sz w:val="28"/>
          <w:szCs w:val="28"/>
        </w:rPr>
      </w:pPr>
      <w:bookmarkStart w:id="82" w:name="_Toc200444400"/>
      <w:r w:rsidRPr="00087AA5">
        <w:rPr>
          <w:sz w:val="28"/>
          <w:szCs w:val="28"/>
        </w:rPr>
        <w:t>2.7.3. ПРОИЗВОДСТВЕННЫЕ ЗОНЫ, ЗОНЫ ИНЖЕНЕРНОЙ И ТРАНСПОРТНОЙ ИНФРАСТРУКТУР.</w:t>
      </w:r>
      <w:bookmarkEnd w:id="81"/>
      <w:bookmarkEnd w:id="82"/>
    </w:p>
    <w:p w:rsidR="00087AA5" w:rsidRPr="0015159A" w:rsidRDefault="00087AA5" w:rsidP="00087AA5">
      <w:pPr>
        <w:ind w:firstLine="709"/>
        <w:jc w:val="both"/>
        <w:rPr>
          <w:sz w:val="28"/>
          <w:szCs w:val="28"/>
        </w:rPr>
      </w:pPr>
      <w:r w:rsidRPr="0015159A">
        <w:rPr>
          <w:sz w:val="28"/>
          <w:szCs w:val="28"/>
        </w:rPr>
        <w:t>Основу планировочной организации сельского поселения в значительной мере определяет размещение производственной зоны, здания, и сооружения которой представляют для большой части трудоспособного населения сферу приложения труда и обуславливают направления трудовых связей.</w:t>
      </w:r>
    </w:p>
    <w:p w:rsidR="00087AA5" w:rsidRDefault="00087AA5" w:rsidP="00087AA5">
      <w:pPr>
        <w:ind w:firstLine="720"/>
        <w:jc w:val="both"/>
        <w:rPr>
          <w:sz w:val="28"/>
          <w:szCs w:val="28"/>
        </w:rPr>
      </w:pPr>
      <w:r>
        <w:rPr>
          <w:sz w:val="28"/>
          <w:szCs w:val="28"/>
        </w:rPr>
        <w:t xml:space="preserve">В составе производственной зоны, зоны инженерной и транспортной инфраструктур генеральным </w:t>
      </w:r>
      <w:r w:rsidR="0029186E">
        <w:rPr>
          <w:sz w:val="28"/>
          <w:szCs w:val="28"/>
        </w:rPr>
        <w:t>планом выделены</w:t>
      </w:r>
      <w:r>
        <w:rPr>
          <w:sz w:val="28"/>
          <w:szCs w:val="28"/>
        </w:rPr>
        <w:t xml:space="preserve"> подзоны:</w:t>
      </w:r>
    </w:p>
    <w:p w:rsidR="00087AA5" w:rsidRPr="00981211" w:rsidRDefault="00087AA5" w:rsidP="00087AA5">
      <w:pPr>
        <w:autoSpaceDE w:val="0"/>
        <w:autoSpaceDN w:val="0"/>
        <w:adjustRightInd w:val="0"/>
        <w:ind w:firstLine="709"/>
        <w:jc w:val="both"/>
        <w:rPr>
          <w:sz w:val="28"/>
          <w:szCs w:val="28"/>
        </w:rPr>
      </w:pPr>
      <w:r w:rsidRPr="00981211">
        <w:rPr>
          <w:sz w:val="28"/>
          <w:szCs w:val="28"/>
        </w:rPr>
        <w:lastRenderedPageBreak/>
        <w:t xml:space="preserve">- </w:t>
      </w:r>
      <w:r>
        <w:rPr>
          <w:sz w:val="28"/>
          <w:szCs w:val="28"/>
        </w:rPr>
        <w:t>производственная зона;</w:t>
      </w:r>
    </w:p>
    <w:p w:rsidR="00087AA5" w:rsidRPr="00981211" w:rsidRDefault="00087AA5" w:rsidP="00087AA5">
      <w:pPr>
        <w:ind w:firstLine="709"/>
        <w:jc w:val="both"/>
        <w:rPr>
          <w:sz w:val="28"/>
          <w:szCs w:val="28"/>
        </w:rPr>
      </w:pPr>
      <w:r>
        <w:rPr>
          <w:sz w:val="28"/>
          <w:szCs w:val="28"/>
        </w:rPr>
        <w:t xml:space="preserve">- </w:t>
      </w:r>
      <w:r w:rsidRPr="00981211">
        <w:rPr>
          <w:sz w:val="28"/>
          <w:szCs w:val="28"/>
        </w:rPr>
        <w:t xml:space="preserve">зона </w:t>
      </w:r>
      <w:r>
        <w:rPr>
          <w:sz w:val="28"/>
          <w:szCs w:val="28"/>
        </w:rPr>
        <w:t>инженерной инфраструктуры</w:t>
      </w:r>
      <w:r w:rsidRPr="00981211">
        <w:rPr>
          <w:sz w:val="28"/>
          <w:szCs w:val="28"/>
        </w:rPr>
        <w:t>;</w:t>
      </w:r>
    </w:p>
    <w:p w:rsidR="00087AA5" w:rsidRPr="00981211" w:rsidRDefault="00087AA5" w:rsidP="00087AA5">
      <w:pPr>
        <w:ind w:firstLine="709"/>
        <w:jc w:val="both"/>
        <w:rPr>
          <w:sz w:val="28"/>
          <w:szCs w:val="28"/>
        </w:rPr>
      </w:pPr>
      <w:r w:rsidRPr="00981211">
        <w:rPr>
          <w:sz w:val="28"/>
          <w:szCs w:val="28"/>
        </w:rPr>
        <w:t xml:space="preserve">- зона </w:t>
      </w:r>
      <w:r>
        <w:rPr>
          <w:sz w:val="28"/>
          <w:szCs w:val="28"/>
        </w:rPr>
        <w:t>транспортной инфраструктуры.</w:t>
      </w:r>
    </w:p>
    <w:p w:rsidR="00087AA5" w:rsidRPr="0015159A" w:rsidRDefault="00087AA5" w:rsidP="00087AA5">
      <w:pPr>
        <w:ind w:firstLine="709"/>
        <w:jc w:val="both"/>
        <w:rPr>
          <w:sz w:val="28"/>
          <w:szCs w:val="28"/>
        </w:rPr>
      </w:pPr>
      <w:r w:rsidRPr="0015159A">
        <w:rPr>
          <w:sz w:val="28"/>
          <w:szCs w:val="28"/>
        </w:rPr>
        <w:t>При размещении предприятий в промзоне учитывается класс вредности и специфика производства.</w:t>
      </w:r>
    </w:p>
    <w:p w:rsidR="00087AA5" w:rsidRPr="0015159A" w:rsidRDefault="00087AA5" w:rsidP="00087AA5">
      <w:pPr>
        <w:ind w:firstLine="709"/>
        <w:jc w:val="both"/>
        <w:rPr>
          <w:sz w:val="28"/>
          <w:szCs w:val="28"/>
        </w:rPr>
      </w:pPr>
      <w:r w:rsidRPr="0015159A">
        <w:rPr>
          <w:sz w:val="28"/>
          <w:szCs w:val="28"/>
        </w:rPr>
        <w:t>Проектом рекомендуются следующие общие принципы градостроительного регулирования промышленной застройки:</w:t>
      </w:r>
    </w:p>
    <w:p w:rsidR="00087AA5" w:rsidRPr="0015159A" w:rsidRDefault="00087AA5" w:rsidP="002C7556">
      <w:pPr>
        <w:numPr>
          <w:ilvl w:val="0"/>
          <w:numId w:val="81"/>
        </w:numPr>
        <w:tabs>
          <w:tab w:val="clear" w:pos="567"/>
          <w:tab w:val="num" w:pos="720"/>
          <w:tab w:val="left" w:pos="1069"/>
        </w:tabs>
        <w:suppressAutoHyphens/>
        <w:ind w:left="1069" w:hanging="360"/>
        <w:jc w:val="both"/>
        <w:rPr>
          <w:sz w:val="28"/>
          <w:szCs w:val="28"/>
        </w:rPr>
      </w:pPr>
      <w:r w:rsidRPr="0015159A">
        <w:rPr>
          <w:sz w:val="28"/>
          <w:szCs w:val="28"/>
        </w:rPr>
        <w:t>максимально возможное размещение промышленных объектов в производственных зонах населенного пункта; исключение составляют безопасные в экологическом отношении предприятия, имеющие малые грузообороты;</w:t>
      </w:r>
    </w:p>
    <w:p w:rsidR="00087AA5" w:rsidRPr="0015159A" w:rsidRDefault="00087AA5" w:rsidP="002C7556">
      <w:pPr>
        <w:numPr>
          <w:ilvl w:val="0"/>
          <w:numId w:val="81"/>
        </w:numPr>
        <w:tabs>
          <w:tab w:val="clear" w:pos="567"/>
          <w:tab w:val="num" w:pos="720"/>
          <w:tab w:val="left" w:pos="1069"/>
        </w:tabs>
        <w:suppressAutoHyphens/>
        <w:ind w:left="1069" w:hanging="360"/>
        <w:jc w:val="both"/>
        <w:rPr>
          <w:sz w:val="28"/>
          <w:szCs w:val="28"/>
        </w:rPr>
      </w:pPr>
      <w:r w:rsidRPr="0015159A">
        <w:rPr>
          <w:sz w:val="28"/>
          <w:szCs w:val="28"/>
        </w:rPr>
        <w:t>развитие производственной застройки за счет уплотнения существующей застройки в промзонах, а также за счет освоения новых земельных участков;</w:t>
      </w:r>
    </w:p>
    <w:p w:rsidR="00087AA5" w:rsidRPr="0015159A" w:rsidRDefault="00087AA5" w:rsidP="002C7556">
      <w:pPr>
        <w:numPr>
          <w:ilvl w:val="0"/>
          <w:numId w:val="81"/>
        </w:numPr>
        <w:tabs>
          <w:tab w:val="clear" w:pos="567"/>
          <w:tab w:val="num" w:pos="720"/>
          <w:tab w:val="left" w:pos="1069"/>
        </w:tabs>
        <w:suppressAutoHyphens/>
        <w:ind w:left="1069" w:hanging="360"/>
        <w:jc w:val="both"/>
        <w:rPr>
          <w:sz w:val="28"/>
          <w:szCs w:val="28"/>
        </w:rPr>
      </w:pPr>
      <w:r w:rsidRPr="0015159A">
        <w:rPr>
          <w:sz w:val="28"/>
          <w:szCs w:val="28"/>
        </w:rPr>
        <w:t>обеспечение расчетных размеров санитарно-защитных зон вокруг промышленных территорий.</w:t>
      </w:r>
    </w:p>
    <w:p w:rsidR="00087AA5" w:rsidRPr="0015159A" w:rsidRDefault="00087AA5" w:rsidP="00087AA5">
      <w:pPr>
        <w:suppressAutoHyphens/>
        <w:snapToGrid w:val="0"/>
        <w:ind w:firstLine="709"/>
        <w:jc w:val="both"/>
        <w:rPr>
          <w:sz w:val="28"/>
          <w:szCs w:val="28"/>
        </w:rPr>
      </w:pPr>
      <w:r w:rsidRPr="0015159A">
        <w:rPr>
          <w:sz w:val="28"/>
          <w:szCs w:val="28"/>
        </w:rPr>
        <w:t xml:space="preserve">Существующие производственные и коммунальные предприятия малого класса, работающие на территории станицы и хуторов, проектом сохраняются с учетом прав собственников и степени капитальности зданий и сооружений. На первый план выдвигается необходимость их реконструкции: модернизация оборудования и внедрение прогрессивных технологий, что позволит сократить негативные воздействия данных предприятий на окружающую среду и  сокращения до границ их территорий  санитарно-защитных зон. Администрациями предприятий должны быть составлены планы мероприятий по организации СЗЗ, которые согласовываются органами государственного Роспотребнадзора. </w:t>
      </w:r>
    </w:p>
    <w:p w:rsidR="0029186E" w:rsidRDefault="00087AA5" w:rsidP="00087AA5">
      <w:pPr>
        <w:suppressAutoHyphens/>
        <w:snapToGrid w:val="0"/>
        <w:ind w:firstLine="709"/>
        <w:jc w:val="both"/>
        <w:rPr>
          <w:sz w:val="28"/>
          <w:szCs w:val="28"/>
        </w:rPr>
      </w:pPr>
      <w:r w:rsidRPr="0015159A">
        <w:rPr>
          <w:sz w:val="28"/>
          <w:szCs w:val="28"/>
        </w:rPr>
        <w:t xml:space="preserve">Сокращение размеров СЗЗ осуществляется с учетом результатов санитарно-эпидемиологической экспертизы материалов, характеризующих применяемый технологический процесс, расчетов рассеивания при объективном доказательстве стабильного достижения уровня техногенного воздействия на границе СЗЗ и за ее пределами ниже нормативных требований по материалам систематических лабораторных наблюдений за состоянием загрязнения воздушной среды; </w:t>
      </w:r>
    </w:p>
    <w:p w:rsidR="00087AA5" w:rsidRPr="0015159A" w:rsidRDefault="00087AA5" w:rsidP="0029186E">
      <w:pPr>
        <w:suppressAutoHyphens/>
        <w:snapToGrid w:val="0"/>
        <w:ind w:firstLine="709"/>
        <w:jc w:val="both"/>
        <w:rPr>
          <w:sz w:val="28"/>
        </w:rPr>
      </w:pPr>
      <w:r w:rsidRPr="0015159A">
        <w:rPr>
          <w:sz w:val="28"/>
          <w:szCs w:val="28"/>
        </w:rPr>
        <w:t xml:space="preserve">подтверждении замерами снижения уровня шума и других физических факторов в пределах жилой застройки ниже гигиенических нормативов; </w:t>
      </w:r>
      <w:r w:rsidR="0029186E">
        <w:rPr>
          <w:sz w:val="28"/>
          <w:szCs w:val="28"/>
        </w:rPr>
        <w:t xml:space="preserve">     </w:t>
      </w:r>
      <w:r w:rsidRPr="0015159A">
        <w:rPr>
          <w:sz w:val="28"/>
          <w:szCs w:val="28"/>
        </w:rPr>
        <w:t xml:space="preserve">уменьшении мощности. </w:t>
      </w:r>
    </w:p>
    <w:p w:rsidR="00087AA5" w:rsidRPr="0015159A" w:rsidRDefault="00087AA5" w:rsidP="00087AA5">
      <w:pPr>
        <w:tabs>
          <w:tab w:val="left" w:pos="851"/>
          <w:tab w:val="left" w:pos="1843"/>
        </w:tabs>
        <w:ind w:firstLine="709"/>
        <w:jc w:val="both"/>
        <w:rPr>
          <w:sz w:val="28"/>
          <w:szCs w:val="28"/>
        </w:rPr>
      </w:pPr>
      <w:r w:rsidRPr="0015159A">
        <w:rPr>
          <w:sz w:val="28"/>
          <w:szCs w:val="28"/>
        </w:rPr>
        <w:t xml:space="preserve">Размещение объектов предпринимательской деятельности, малых производственных предприятий планируется как на проектируемых производственных </w:t>
      </w:r>
      <w:r w:rsidR="0029186E" w:rsidRPr="0015159A">
        <w:rPr>
          <w:sz w:val="28"/>
          <w:szCs w:val="28"/>
        </w:rPr>
        <w:t>территориях, так</w:t>
      </w:r>
      <w:r w:rsidRPr="0015159A">
        <w:rPr>
          <w:sz w:val="28"/>
          <w:szCs w:val="28"/>
        </w:rPr>
        <w:t xml:space="preserve"> и на участках существующих предприятий, предусмотренных</w:t>
      </w:r>
      <w:r w:rsidRPr="0015159A">
        <w:rPr>
          <w:b/>
          <w:sz w:val="28"/>
          <w:szCs w:val="28"/>
        </w:rPr>
        <w:t xml:space="preserve"> </w:t>
      </w:r>
      <w:r w:rsidRPr="0015159A">
        <w:rPr>
          <w:sz w:val="28"/>
          <w:szCs w:val="28"/>
        </w:rPr>
        <w:t>к постепенному выносу за пределы жилой зоны.</w:t>
      </w:r>
    </w:p>
    <w:p w:rsidR="00087AA5" w:rsidRDefault="00087AA5" w:rsidP="00087AA5">
      <w:pPr>
        <w:tabs>
          <w:tab w:val="left" w:pos="1418"/>
        </w:tabs>
        <w:ind w:firstLine="709"/>
        <w:jc w:val="both"/>
        <w:rPr>
          <w:sz w:val="28"/>
          <w:szCs w:val="28"/>
        </w:rPr>
      </w:pPr>
      <w:r w:rsidRPr="0015159A">
        <w:rPr>
          <w:sz w:val="28"/>
          <w:szCs w:val="28"/>
        </w:rPr>
        <w:t>Проектом предусматривается санитарно-защитное озеленение по периметру участков предприятий, а также максимальное благоустройство и инженерное оборудование их территорий.</w:t>
      </w:r>
    </w:p>
    <w:p w:rsidR="00087AA5" w:rsidRPr="0015159A" w:rsidRDefault="00087AA5" w:rsidP="00087AA5">
      <w:pPr>
        <w:ind w:firstLine="709"/>
        <w:jc w:val="both"/>
        <w:rPr>
          <w:sz w:val="28"/>
          <w:szCs w:val="28"/>
        </w:rPr>
      </w:pPr>
      <w:r w:rsidRPr="0015159A">
        <w:rPr>
          <w:b/>
          <w:sz w:val="28"/>
          <w:szCs w:val="28"/>
        </w:rPr>
        <w:lastRenderedPageBreak/>
        <w:t>Зона инженерной и транспортной инфраструктур</w:t>
      </w:r>
      <w:r w:rsidRPr="0015159A">
        <w:rPr>
          <w:sz w:val="28"/>
          <w:szCs w:val="28"/>
        </w:rPr>
        <w:t xml:space="preserve"> представлена объектами и сооружениями автомобильного транспорта (дороги, улицы, площади, искусственные сооружения, автостоянки, гаражи, санитарно-защитные зоны от них) и инженерной инфраструктуры.</w:t>
      </w:r>
    </w:p>
    <w:p w:rsidR="00087AA5" w:rsidRPr="0015159A" w:rsidRDefault="00087AA5" w:rsidP="00087AA5">
      <w:pPr>
        <w:ind w:firstLine="709"/>
        <w:jc w:val="both"/>
        <w:rPr>
          <w:sz w:val="28"/>
          <w:szCs w:val="28"/>
        </w:rPr>
      </w:pPr>
      <w:r w:rsidRPr="0015159A">
        <w:rPr>
          <w:sz w:val="28"/>
          <w:szCs w:val="28"/>
        </w:rPr>
        <w:t>Зона инженерной инфраструктуры представлена инженерными коммуникациями и сооружениями водоснабжения (водозаборные сооружения, сети), канализации (очистные сооружения, КНС, сети), газоснабжения (линии газопровода, ГРП, ШРП), электроснабжения (коридоры линий электроснабжения, ПС, РП, ТП), теплоснабжения (котельные, ЦТП) и охранных зон.</w:t>
      </w:r>
    </w:p>
    <w:p w:rsidR="00087AA5" w:rsidRPr="0015159A" w:rsidRDefault="00087AA5" w:rsidP="00087AA5">
      <w:pPr>
        <w:ind w:right="141" w:firstLine="709"/>
        <w:jc w:val="both"/>
        <w:rPr>
          <w:sz w:val="28"/>
          <w:szCs w:val="28"/>
        </w:rPr>
      </w:pPr>
      <w:r w:rsidRPr="0015159A">
        <w:rPr>
          <w:sz w:val="28"/>
          <w:szCs w:val="28"/>
        </w:rPr>
        <w:t>К зоне инженерной и транспортной инфраструктур относится также территории существующих и проектируемых территорий для размещения объектов дорожного сервиса, проектируемого автопавильона с остановочным пунктом, АЗС и АГЗС.</w:t>
      </w:r>
    </w:p>
    <w:p w:rsidR="00087AA5" w:rsidRPr="0015159A" w:rsidRDefault="00087AA5" w:rsidP="00087AA5">
      <w:pPr>
        <w:pStyle w:val="1e"/>
        <w:spacing w:after="0"/>
        <w:ind w:firstLine="709"/>
        <w:jc w:val="both"/>
        <w:rPr>
          <w:sz w:val="28"/>
          <w:szCs w:val="28"/>
        </w:rPr>
      </w:pPr>
      <w:r w:rsidRPr="0015159A">
        <w:rPr>
          <w:sz w:val="28"/>
          <w:szCs w:val="28"/>
        </w:rPr>
        <w:t>Более подробно вопросы инженерной инфраструктуры представлены в соответствующих разделах настоящей пояснительной записки.</w:t>
      </w:r>
    </w:p>
    <w:p w:rsidR="00087AA5" w:rsidRPr="0015159A" w:rsidRDefault="00087AA5" w:rsidP="00087AA5">
      <w:pPr>
        <w:pStyle w:val="a9"/>
        <w:ind w:firstLine="709"/>
        <w:jc w:val="both"/>
        <w:rPr>
          <w:sz w:val="28"/>
          <w:szCs w:val="28"/>
        </w:rPr>
      </w:pPr>
      <w:r w:rsidRPr="0015159A">
        <w:rPr>
          <w:sz w:val="28"/>
          <w:szCs w:val="28"/>
        </w:rPr>
        <w:t>Ниже в таблицах приводится перечень объектов производственной и инженерно-транспортной инфраструктуры.</w:t>
      </w:r>
    </w:p>
    <w:p w:rsidR="00087AA5" w:rsidRPr="00A05604" w:rsidRDefault="00087AA5" w:rsidP="00087AA5">
      <w:pPr>
        <w:pStyle w:val="a9"/>
        <w:jc w:val="center"/>
        <w:rPr>
          <w:b/>
          <w:sz w:val="28"/>
          <w:szCs w:val="28"/>
        </w:rPr>
      </w:pPr>
      <w:r w:rsidRPr="00A05604">
        <w:rPr>
          <w:b/>
          <w:sz w:val="28"/>
          <w:szCs w:val="28"/>
        </w:rPr>
        <w:t>ст. Старонижестеблиевская</w:t>
      </w:r>
    </w:p>
    <w:p w:rsidR="00087AA5" w:rsidRPr="00AA3FC1" w:rsidRDefault="00087AA5" w:rsidP="00087AA5">
      <w:pPr>
        <w:pStyle w:val="a9"/>
        <w:spacing w:after="0"/>
        <w:jc w:val="right"/>
        <w:rPr>
          <w:sz w:val="28"/>
          <w:szCs w:val="28"/>
          <w:lang w:eastAsia="ar-SA"/>
        </w:rPr>
      </w:pPr>
      <w:r>
        <w:rPr>
          <w:sz w:val="28"/>
          <w:szCs w:val="28"/>
          <w:lang w:eastAsia="ar-SA"/>
        </w:rPr>
        <w:t>Таблица 1</w:t>
      </w:r>
      <w:r w:rsidRPr="00AA3FC1">
        <w:rPr>
          <w:sz w:val="28"/>
          <w:szCs w:val="28"/>
          <w:lang w:eastAsia="ar-SA"/>
        </w:rPr>
        <w:t>8</w:t>
      </w:r>
    </w:p>
    <w:tbl>
      <w:tblPr>
        <w:tblW w:w="0" w:type="auto"/>
        <w:jc w:val="right"/>
        <w:tblLayout w:type="fixed"/>
        <w:tblLook w:val="0000" w:firstRow="0" w:lastRow="0" w:firstColumn="0" w:lastColumn="0" w:noHBand="0" w:noVBand="0"/>
      </w:tblPr>
      <w:tblGrid>
        <w:gridCol w:w="720"/>
        <w:gridCol w:w="5220"/>
        <w:gridCol w:w="1080"/>
        <w:gridCol w:w="874"/>
        <w:gridCol w:w="1559"/>
      </w:tblGrid>
      <w:tr w:rsidR="00087AA5" w:rsidRPr="006741FC" w:rsidTr="00087AA5">
        <w:trPr>
          <w:tblHeader/>
          <w:jc w:val="right"/>
        </w:trPr>
        <w:tc>
          <w:tcPr>
            <w:tcW w:w="720" w:type="dxa"/>
            <w:tcBorders>
              <w:top w:val="single" w:sz="8" w:space="0" w:color="000000"/>
              <w:left w:val="single" w:sz="8" w:space="0" w:color="000000"/>
              <w:bottom w:val="single" w:sz="8" w:space="0" w:color="000000"/>
            </w:tcBorders>
            <w:vAlign w:val="center"/>
          </w:tcPr>
          <w:p w:rsidR="00087AA5" w:rsidRPr="006741FC" w:rsidRDefault="00087AA5" w:rsidP="00DA2413">
            <w:pPr>
              <w:snapToGrid w:val="0"/>
              <w:jc w:val="center"/>
              <w:rPr>
                <w:bCs/>
              </w:rPr>
            </w:pPr>
            <w:r w:rsidRPr="006741FC">
              <w:rPr>
                <w:bCs/>
              </w:rPr>
              <w:t>№ п/п</w:t>
            </w:r>
          </w:p>
        </w:tc>
        <w:tc>
          <w:tcPr>
            <w:tcW w:w="5220" w:type="dxa"/>
            <w:tcBorders>
              <w:top w:val="single" w:sz="8" w:space="0" w:color="000000"/>
              <w:left w:val="single" w:sz="8" w:space="0" w:color="000000"/>
              <w:bottom w:val="single" w:sz="8" w:space="0" w:color="000000"/>
            </w:tcBorders>
            <w:vAlign w:val="center"/>
          </w:tcPr>
          <w:p w:rsidR="00087AA5" w:rsidRPr="00C567B6" w:rsidRDefault="00087AA5" w:rsidP="00C567B6">
            <w:pPr>
              <w:pStyle w:val="afffff4"/>
              <w:jc w:val="center"/>
              <w:rPr>
                <w:b w:val="0"/>
                <w:sz w:val="24"/>
                <w:szCs w:val="24"/>
              </w:rPr>
            </w:pPr>
            <w:bookmarkStart w:id="83" w:name="_Toc59470995"/>
            <w:bookmarkStart w:id="84" w:name="_Toc137711648"/>
            <w:r w:rsidRPr="00C567B6">
              <w:rPr>
                <w:b w:val="0"/>
                <w:sz w:val="24"/>
                <w:szCs w:val="24"/>
              </w:rPr>
              <w:t>Наименование</w:t>
            </w:r>
            <w:bookmarkEnd w:id="83"/>
            <w:bookmarkEnd w:id="84"/>
          </w:p>
        </w:tc>
        <w:tc>
          <w:tcPr>
            <w:tcW w:w="1080" w:type="dxa"/>
            <w:tcBorders>
              <w:top w:val="single" w:sz="8" w:space="0" w:color="000000"/>
              <w:left w:val="single" w:sz="8" w:space="0" w:color="000000"/>
              <w:bottom w:val="single" w:sz="8" w:space="0" w:color="000000"/>
            </w:tcBorders>
            <w:vAlign w:val="center"/>
          </w:tcPr>
          <w:p w:rsidR="00087AA5" w:rsidRPr="006741FC" w:rsidRDefault="00087AA5" w:rsidP="00DA2413">
            <w:pPr>
              <w:snapToGrid w:val="0"/>
              <w:jc w:val="center"/>
              <w:rPr>
                <w:bCs/>
              </w:rPr>
            </w:pPr>
            <w:r w:rsidRPr="006741FC">
              <w:rPr>
                <w:bCs/>
              </w:rPr>
              <w:t>Коли-чество</w:t>
            </w:r>
          </w:p>
        </w:tc>
        <w:tc>
          <w:tcPr>
            <w:tcW w:w="874" w:type="dxa"/>
            <w:tcBorders>
              <w:top w:val="single" w:sz="8" w:space="0" w:color="000000"/>
              <w:left w:val="single" w:sz="8" w:space="0" w:color="000000"/>
              <w:bottom w:val="single" w:sz="8" w:space="0" w:color="000000"/>
            </w:tcBorders>
            <w:vAlign w:val="center"/>
          </w:tcPr>
          <w:p w:rsidR="00087AA5" w:rsidRPr="006741FC" w:rsidRDefault="00087AA5" w:rsidP="00DA2413">
            <w:pPr>
              <w:snapToGrid w:val="0"/>
              <w:jc w:val="center"/>
              <w:rPr>
                <w:bCs/>
              </w:rPr>
            </w:pPr>
            <w:r w:rsidRPr="006741FC">
              <w:rPr>
                <w:bCs/>
              </w:rPr>
              <w:t>Этаж.</w:t>
            </w:r>
          </w:p>
        </w:tc>
        <w:tc>
          <w:tcPr>
            <w:tcW w:w="1559" w:type="dxa"/>
            <w:tcBorders>
              <w:top w:val="single" w:sz="8" w:space="0" w:color="000000"/>
              <w:left w:val="single" w:sz="8" w:space="0" w:color="000000"/>
              <w:bottom w:val="single" w:sz="8" w:space="0" w:color="000000"/>
              <w:right w:val="single" w:sz="8" w:space="0" w:color="000000"/>
            </w:tcBorders>
            <w:vAlign w:val="center"/>
          </w:tcPr>
          <w:p w:rsidR="00087AA5" w:rsidRPr="007D5153" w:rsidRDefault="00087AA5" w:rsidP="007D5153">
            <w:pPr>
              <w:pStyle w:val="afffff4"/>
              <w:rPr>
                <w:b w:val="0"/>
                <w:sz w:val="24"/>
                <w:szCs w:val="24"/>
              </w:rPr>
            </w:pPr>
            <w:r w:rsidRPr="007D5153">
              <w:rPr>
                <w:b w:val="0"/>
                <w:sz w:val="24"/>
                <w:szCs w:val="24"/>
              </w:rPr>
              <w:t>Примечание</w:t>
            </w:r>
          </w:p>
        </w:tc>
      </w:tr>
      <w:tr w:rsidR="00087AA5" w:rsidRPr="006741FC" w:rsidTr="00087AA5">
        <w:trPr>
          <w:jc w:val="right"/>
        </w:trPr>
        <w:tc>
          <w:tcPr>
            <w:tcW w:w="9453" w:type="dxa"/>
            <w:gridSpan w:val="5"/>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rPr>
                <w:b/>
              </w:rPr>
            </w:pPr>
            <w:r w:rsidRPr="006741FC">
              <w:rPr>
                <w:b/>
              </w:rPr>
              <w:t>Производственная зона</w:t>
            </w:r>
          </w:p>
          <w:p w:rsidR="00087AA5" w:rsidRPr="006741FC" w:rsidRDefault="00087AA5" w:rsidP="00DA2413">
            <w:pPr>
              <w:ind w:right="141" w:firstLine="709"/>
              <w:jc w:val="center"/>
              <w:rPr>
                <w:b/>
              </w:rPr>
            </w:pPr>
            <w:r w:rsidRPr="006741FC">
              <w:rPr>
                <w:b/>
              </w:rPr>
              <w:t>Зона инженерной и транспортной инфраструктур</w:t>
            </w:r>
          </w:p>
          <w:p w:rsidR="00087AA5" w:rsidRPr="006741FC" w:rsidRDefault="00087AA5" w:rsidP="00DA2413">
            <w:pPr>
              <w:snapToGrid w:val="0"/>
              <w:jc w:val="center"/>
              <w:rPr>
                <w:b/>
              </w:rPr>
            </w:pP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Железнодорожная станция «Ангелинская»</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Автостанция - посадочная площадка, касса</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РТП 110/35/10 мощн. 16000 кВа</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4</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Старонижестеблиевский производственный участок электросетей</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5</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ГРС Старонижестеблиевская  мощн. 50000 м</w:t>
            </w:r>
            <w:r w:rsidRPr="006741FC">
              <w:rPr>
                <w:vertAlign w:val="superscript"/>
              </w:rPr>
              <w:t>3</w:t>
            </w:r>
            <w:r w:rsidRPr="006741FC">
              <w:t>/час</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6</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Водозабор</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2</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7</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Тимашевский УЭС Красноармейской ЛТЦ ОАО «ЮТК» (АТС), почтовое отделение</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2</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p w:rsidR="00087AA5" w:rsidRPr="006741FC" w:rsidRDefault="00087AA5" w:rsidP="00DA2413">
            <w:pPr>
              <w:snapToGrid w:val="0"/>
              <w:jc w:val="center"/>
            </w:pPr>
            <w:r w:rsidRPr="006741FC">
              <w:t>АТС реконстр.</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8</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Котельная</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5</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9</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Котельная</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7</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10</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База «Теплогазсервис»</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11</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Очистные сооружения</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12</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Мини-цех по производству сыра</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2</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3</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Пекарня Красноармейского хлебокомбината, магазин</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4</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Конфетная фабрика ООО «Пищевик СНСтеблиевский», ООО «Пекарь»</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lastRenderedPageBreak/>
              <w:t>1</w:t>
            </w:r>
            <w:r w:rsidRPr="006741FC">
              <w:t>5</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Колбасный цех ПБЮЛ Терещенко на 500 кг/смену</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6</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ООО «Нива»: хлебопекарня, отделение милиции</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7</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ОАО «Ангелинский элеватор»</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8</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Райпищекомбинат</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r w:rsidRPr="006741FC">
              <w:t>9</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ООО «Агрокубаньрис» склад зернопродуктов, оптово-розничная торговля</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0</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Оптово-розничная база</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1</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Склад-магазин комбикормов</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2</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Склад стройматериалов, магазин</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3</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ОАО ПМК №13</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DE79E1" w:rsidRPr="006741FC" w:rsidTr="00087AA5">
        <w:trPr>
          <w:jc w:val="right"/>
        </w:trPr>
        <w:tc>
          <w:tcPr>
            <w:tcW w:w="720" w:type="dxa"/>
            <w:tcBorders>
              <w:left w:val="single" w:sz="8" w:space="0" w:color="000000"/>
              <w:bottom w:val="single" w:sz="8" w:space="0" w:color="000000"/>
            </w:tcBorders>
            <w:vAlign w:val="center"/>
          </w:tcPr>
          <w:p w:rsidR="00DE79E1" w:rsidRDefault="00DE79E1" w:rsidP="00DA2413">
            <w:pPr>
              <w:snapToGrid w:val="0"/>
              <w:jc w:val="center"/>
            </w:pPr>
            <w:r>
              <w:t>24</w:t>
            </w:r>
          </w:p>
        </w:tc>
        <w:tc>
          <w:tcPr>
            <w:tcW w:w="5220" w:type="dxa"/>
            <w:tcBorders>
              <w:left w:val="single" w:sz="8" w:space="0" w:color="000000"/>
              <w:bottom w:val="single" w:sz="8" w:space="0" w:color="000000"/>
            </w:tcBorders>
            <w:vAlign w:val="center"/>
          </w:tcPr>
          <w:p w:rsidR="00DE79E1" w:rsidRPr="006741FC" w:rsidRDefault="00DE79E1" w:rsidP="00DA2413">
            <w:pPr>
              <w:snapToGrid w:val="0"/>
            </w:pPr>
            <w:r>
              <w:t>АЗС</w:t>
            </w:r>
          </w:p>
        </w:tc>
        <w:tc>
          <w:tcPr>
            <w:tcW w:w="1080" w:type="dxa"/>
            <w:tcBorders>
              <w:left w:val="single" w:sz="8" w:space="0" w:color="000000"/>
              <w:bottom w:val="single" w:sz="8" w:space="0" w:color="000000"/>
            </w:tcBorders>
            <w:vAlign w:val="center"/>
          </w:tcPr>
          <w:p w:rsidR="00DE79E1" w:rsidRPr="006741FC" w:rsidRDefault="00DE79E1" w:rsidP="00DA2413">
            <w:pPr>
              <w:snapToGrid w:val="0"/>
              <w:jc w:val="center"/>
            </w:pPr>
            <w:r>
              <w:t>2</w:t>
            </w:r>
          </w:p>
        </w:tc>
        <w:tc>
          <w:tcPr>
            <w:tcW w:w="874" w:type="dxa"/>
            <w:tcBorders>
              <w:left w:val="single" w:sz="8" w:space="0" w:color="000000"/>
              <w:bottom w:val="single" w:sz="8" w:space="0" w:color="000000"/>
            </w:tcBorders>
            <w:vAlign w:val="center"/>
          </w:tcPr>
          <w:p w:rsidR="00DE79E1" w:rsidRPr="006741FC" w:rsidRDefault="00DE79E1" w:rsidP="00DA2413">
            <w:pPr>
              <w:snapToGrid w:val="0"/>
              <w:jc w:val="center"/>
            </w:pPr>
            <w:r>
              <w:t>1</w:t>
            </w:r>
          </w:p>
        </w:tc>
        <w:tc>
          <w:tcPr>
            <w:tcW w:w="1559" w:type="dxa"/>
            <w:tcBorders>
              <w:left w:val="single" w:sz="8" w:space="0" w:color="000000"/>
              <w:bottom w:val="single" w:sz="8" w:space="0" w:color="000000"/>
              <w:right w:val="single" w:sz="8" w:space="0" w:color="000000"/>
            </w:tcBorders>
            <w:vAlign w:val="center"/>
          </w:tcPr>
          <w:p w:rsidR="00DE79E1" w:rsidRPr="006741FC" w:rsidRDefault="00DE79E1" w:rsidP="00DA2413">
            <w:pPr>
              <w:snapToGrid w:val="0"/>
              <w:jc w:val="center"/>
            </w:pPr>
            <w:r>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5</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Мастерская по изготовлению памятников</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6</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Пункт по приему металлолома</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2</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7</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Кирпичный завод</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8</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СТО</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2</w:t>
            </w:r>
            <w:r w:rsidRPr="006741FC">
              <w:t>9</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СТО</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реконст.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0</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АЗС</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3</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1</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Дорожный сервис</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3</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2</w:t>
            </w:r>
          </w:p>
        </w:tc>
        <w:tc>
          <w:tcPr>
            <w:tcW w:w="5220" w:type="dxa"/>
            <w:tcBorders>
              <w:left w:val="single" w:sz="8" w:space="0" w:color="000000"/>
              <w:bottom w:val="single" w:sz="8" w:space="0" w:color="000000"/>
            </w:tcBorders>
            <w:vAlign w:val="center"/>
          </w:tcPr>
          <w:p w:rsidR="00087AA5" w:rsidRPr="006741FC" w:rsidRDefault="00087AA5" w:rsidP="00DA2413">
            <w:pPr>
              <w:snapToGrid w:val="0"/>
            </w:pPr>
            <w:r w:rsidRPr="006741FC">
              <w:t>Дорожный сервис</w:t>
            </w:r>
          </w:p>
        </w:tc>
        <w:tc>
          <w:tcPr>
            <w:tcW w:w="1080" w:type="dxa"/>
            <w:tcBorders>
              <w:left w:val="single" w:sz="8" w:space="0" w:color="000000"/>
              <w:bottom w:val="single" w:sz="8" w:space="0" w:color="000000"/>
            </w:tcBorders>
            <w:vAlign w:val="center"/>
          </w:tcPr>
          <w:p w:rsidR="00087AA5" w:rsidRPr="006741FC" w:rsidRDefault="00DE79E1" w:rsidP="00DA2413">
            <w:pPr>
              <w:snapToGrid w:val="0"/>
              <w:jc w:val="center"/>
            </w:pPr>
            <w:r>
              <w:t>3</w:t>
            </w:r>
          </w:p>
        </w:tc>
        <w:tc>
          <w:tcPr>
            <w:tcW w:w="874" w:type="dxa"/>
            <w:tcBorders>
              <w:left w:val="single" w:sz="8" w:space="0" w:color="000000"/>
              <w:bottom w:val="single" w:sz="8" w:space="0" w:color="000000"/>
            </w:tcBorders>
            <w:vAlign w:val="center"/>
          </w:tcPr>
          <w:p w:rsidR="00087AA5" w:rsidRPr="006741FC" w:rsidRDefault="00DE79E1" w:rsidP="00DA2413">
            <w:pPr>
              <w:snapToGrid w:val="0"/>
              <w:jc w:val="center"/>
            </w:pPr>
            <w:r>
              <w:t>2</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4</w:t>
            </w:r>
          </w:p>
        </w:tc>
        <w:tc>
          <w:tcPr>
            <w:tcW w:w="5220" w:type="dxa"/>
            <w:tcBorders>
              <w:left w:val="single" w:sz="8" w:space="0" w:color="000000"/>
              <w:bottom w:val="single" w:sz="8" w:space="0" w:color="000000"/>
            </w:tcBorders>
            <w:vAlign w:val="center"/>
          </w:tcPr>
          <w:p w:rsidR="00087AA5" w:rsidRPr="006741FC" w:rsidRDefault="00087AA5" w:rsidP="00DA2413">
            <w:r w:rsidRPr="006741FC">
              <w:t xml:space="preserve">Пожарное депо на </w:t>
            </w:r>
            <w:r w:rsidR="00DE79E1">
              <w:t>1</w:t>
            </w:r>
            <w:r w:rsidRPr="006741FC">
              <w:t xml:space="preserve"> автомобилей</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DE79E1" w:rsidP="00DA2413">
            <w:pPr>
              <w:jc w:val="center"/>
            </w:pPr>
            <w:r>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5</w:t>
            </w:r>
          </w:p>
        </w:tc>
        <w:tc>
          <w:tcPr>
            <w:tcW w:w="5220" w:type="dxa"/>
            <w:tcBorders>
              <w:left w:val="single" w:sz="8" w:space="0" w:color="000000"/>
              <w:bottom w:val="single" w:sz="8" w:space="0" w:color="000000"/>
            </w:tcBorders>
            <w:vAlign w:val="center"/>
          </w:tcPr>
          <w:p w:rsidR="00087AA5" w:rsidRPr="006741FC" w:rsidRDefault="0029186E" w:rsidP="00DA2413">
            <w:pPr>
              <w:snapToGrid w:val="0"/>
            </w:pPr>
            <w:r w:rsidRPr="006741FC">
              <w:t>Конноспортивная</w:t>
            </w:r>
            <w:r w:rsidR="00087AA5" w:rsidRPr="006741FC">
              <w:t xml:space="preserve"> ферма с ипподромом</w:t>
            </w:r>
          </w:p>
        </w:tc>
        <w:tc>
          <w:tcPr>
            <w:tcW w:w="1080"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snapToGrid w:val="0"/>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6</w:t>
            </w:r>
          </w:p>
        </w:tc>
        <w:tc>
          <w:tcPr>
            <w:tcW w:w="5220" w:type="dxa"/>
            <w:tcBorders>
              <w:left w:val="single" w:sz="8" w:space="0" w:color="000000"/>
              <w:bottom w:val="single" w:sz="8" w:space="0" w:color="000000"/>
            </w:tcBorders>
            <w:vAlign w:val="center"/>
          </w:tcPr>
          <w:p w:rsidR="00087AA5" w:rsidRPr="006741FC" w:rsidRDefault="00087AA5" w:rsidP="00DA2413">
            <w:r w:rsidRPr="006741FC">
              <w:t>Государственная ветеринарная служба</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DE79E1" w:rsidRPr="006741FC" w:rsidTr="00087AA5">
        <w:trPr>
          <w:jc w:val="right"/>
        </w:trPr>
        <w:tc>
          <w:tcPr>
            <w:tcW w:w="720" w:type="dxa"/>
            <w:tcBorders>
              <w:left w:val="single" w:sz="8" w:space="0" w:color="000000"/>
              <w:bottom w:val="single" w:sz="8" w:space="0" w:color="000000"/>
            </w:tcBorders>
            <w:vAlign w:val="center"/>
          </w:tcPr>
          <w:p w:rsidR="00DE79E1" w:rsidRPr="006741FC" w:rsidRDefault="00DE79E1" w:rsidP="00DE79E1">
            <w:pPr>
              <w:jc w:val="center"/>
            </w:pPr>
            <w:r>
              <w:t>37</w:t>
            </w:r>
          </w:p>
        </w:tc>
        <w:tc>
          <w:tcPr>
            <w:tcW w:w="5220" w:type="dxa"/>
            <w:tcBorders>
              <w:left w:val="single" w:sz="8" w:space="0" w:color="000000"/>
              <w:bottom w:val="single" w:sz="8" w:space="0" w:color="000000"/>
            </w:tcBorders>
            <w:vAlign w:val="center"/>
          </w:tcPr>
          <w:p w:rsidR="00DE79E1" w:rsidRPr="006741FC" w:rsidRDefault="00DE79E1" w:rsidP="00DE79E1">
            <w:r w:rsidRPr="006741FC">
              <w:t>Очистные сооружения</w:t>
            </w:r>
          </w:p>
        </w:tc>
        <w:tc>
          <w:tcPr>
            <w:tcW w:w="1080" w:type="dxa"/>
            <w:tcBorders>
              <w:left w:val="single" w:sz="8" w:space="0" w:color="000000"/>
              <w:bottom w:val="single" w:sz="8" w:space="0" w:color="000000"/>
            </w:tcBorders>
            <w:vAlign w:val="center"/>
          </w:tcPr>
          <w:p w:rsidR="00DE79E1" w:rsidRPr="006741FC" w:rsidRDefault="00DE79E1" w:rsidP="00DE79E1">
            <w:pPr>
              <w:jc w:val="center"/>
            </w:pPr>
            <w:r w:rsidRPr="006741FC">
              <w:t>1</w:t>
            </w:r>
          </w:p>
        </w:tc>
        <w:tc>
          <w:tcPr>
            <w:tcW w:w="874" w:type="dxa"/>
            <w:tcBorders>
              <w:left w:val="single" w:sz="8" w:space="0" w:color="000000"/>
              <w:bottom w:val="single" w:sz="8" w:space="0" w:color="000000"/>
            </w:tcBorders>
            <w:vAlign w:val="center"/>
          </w:tcPr>
          <w:p w:rsidR="00DE79E1" w:rsidRPr="006741FC" w:rsidRDefault="00DE79E1" w:rsidP="00DE79E1">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DE79E1" w:rsidRPr="006741FC" w:rsidRDefault="00DE79E1" w:rsidP="00DE79E1">
            <w:pPr>
              <w:jc w:val="center"/>
            </w:pPr>
            <w:r w:rsidRPr="006741FC">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3</w:t>
            </w:r>
            <w:r w:rsidRPr="006741FC">
              <w:t>9</w:t>
            </w:r>
          </w:p>
        </w:tc>
        <w:tc>
          <w:tcPr>
            <w:tcW w:w="5220" w:type="dxa"/>
            <w:tcBorders>
              <w:left w:val="single" w:sz="8" w:space="0" w:color="000000"/>
              <w:bottom w:val="single" w:sz="8" w:space="0" w:color="000000"/>
            </w:tcBorders>
            <w:vAlign w:val="center"/>
          </w:tcPr>
          <w:p w:rsidR="00087AA5" w:rsidRPr="006741FC" w:rsidRDefault="00087AA5" w:rsidP="00DA2413">
            <w:r w:rsidRPr="006741FC">
              <w:t>Кладбище традиционного захоронения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2</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закр.</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4</w:t>
            </w:r>
            <w:r w:rsidRPr="006741FC">
              <w:t>0</w:t>
            </w:r>
          </w:p>
        </w:tc>
        <w:tc>
          <w:tcPr>
            <w:tcW w:w="5220" w:type="dxa"/>
            <w:tcBorders>
              <w:left w:val="single" w:sz="8" w:space="0" w:color="000000"/>
              <w:bottom w:val="single" w:sz="8" w:space="0" w:color="000000"/>
            </w:tcBorders>
            <w:vAlign w:val="center"/>
          </w:tcPr>
          <w:p w:rsidR="00087AA5" w:rsidRPr="006741FC" w:rsidRDefault="00087AA5" w:rsidP="00DA2413">
            <w:r w:rsidRPr="006741FC">
              <w:t>Кладбище традиционного захоронения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087AA5" w:rsidRPr="006741FC" w:rsidTr="00087AA5">
        <w:trPr>
          <w:jc w:val="right"/>
        </w:trPr>
        <w:tc>
          <w:tcPr>
            <w:tcW w:w="9453" w:type="dxa"/>
            <w:gridSpan w:val="5"/>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rPr>
                <w:b/>
              </w:rPr>
            </w:pPr>
            <w:r w:rsidRPr="006741FC">
              <w:rPr>
                <w:b/>
              </w:rPr>
              <w:t>х. Крупской</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1</w:t>
            </w:r>
          </w:p>
        </w:tc>
        <w:tc>
          <w:tcPr>
            <w:tcW w:w="5220" w:type="dxa"/>
            <w:tcBorders>
              <w:left w:val="single" w:sz="8" w:space="0" w:color="000000"/>
              <w:bottom w:val="single" w:sz="8" w:space="0" w:color="000000"/>
            </w:tcBorders>
            <w:vAlign w:val="center"/>
          </w:tcPr>
          <w:p w:rsidR="00087AA5" w:rsidRPr="006741FC" w:rsidRDefault="00087AA5" w:rsidP="00DA2413">
            <w:r w:rsidRPr="006741FC">
              <w:t>Котельная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2</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2</w:t>
            </w:r>
          </w:p>
        </w:tc>
        <w:tc>
          <w:tcPr>
            <w:tcW w:w="5220" w:type="dxa"/>
            <w:tcBorders>
              <w:left w:val="single" w:sz="8" w:space="0" w:color="000000"/>
              <w:bottom w:val="single" w:sz="8" w:space="0" w:color="000000"/>
            </w:tcBorders>
            <w:vAlign w:val="center"/>
          </w:tcPr>
          <w:p w:rsidR="00087AA5" w:rsidRPr="006741FC" w:rsidRDefault="00087AA5" w:rsidP="00DA2413">
            <w:r w:rsidRPr="006741FC">
              <w:t>Котельная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3</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3</w:t>
            </w:r>
          </w:p>
        </w:tc>
        <w:tc>
          <w:tcPr>
            <w:tcW w:w="5220" w:type="dxa"/>
            <w:tcBorders>
              <w:left w:val="single" w:sz="8" w:space="0" w:color="000000"/>
              <w:bottom w:val="single" w:sz="8" w:space="0" w:color="000000"/>
            </w:tcBorders>
            <w:vAlign w:val="center"/>
          </w:tcPr>
          <w:p w:rsidR="00087AA5" w:rsidRPr="006741FC" w:rsidRDefault="00087AA5" w:rsidP="00DA2413">
            <w:r w:rsidRPr="006741FC">
              <w:t>Ветеринарный участок</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4</w:t>
            </w:r>
          </w:p>
        </w:tc>
        <w:tc>
          <w:tcPr>
            <w:tcW w:w="5220" w:type="dxa"/>
            <w:tcBorders>
              <w:left w:val="single" w:sz="8" w:space="0" w:color="000000"/>
              <w:bottom w:val="single" w:sz="8" w:space="0" w:color="000000"/>
            </w:tcBorders>
            <w:vAlign w:val="center"/>
          </w:tcPr>
          <w:p w:rsidR="00087AA5" w:rsidRPr="006741FC" w:rsidRDefault="00087AA5" w:rsidP="00DA2413">
            <w:r w:rsidRPr="006741FC">
              <w:t>ООО «Колос» гараж, склады</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5</w:t>
            </w:r>
          </w:p>
        </w:tc>
        <w:tc>
          <w:tcPr>
            <w:tcW w:w="5220" w:type="dxa"/>
            <w:tcBorders>
              <w:left w:val="single" w:sz="8" w:space="0" w:color="000000"/>
              <w:bottom w:val="single" w:sz="8" w:space="0" w:color="000000"/>
            </w:tcBorders>
            <w:vAlign w:val="center"/>
          </w:tcPr>
          <w:p w:rsidR="00087AA5" w:rsidRPr="006741FC" w:rsidRDefault="00087AA5" w:rsidP="00DA2413">
            <w:r w:rsidRPr="006741FC">
              <w:t>Птичник</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6</w:t>
            </w:r>
          </w:p>
        </w:tc>
        <w:tc>
          <w:tcPr>
            <w:tcW w:w="5220" w:type="dxa"/>
            <w:tcBorders>
              <w:left w:val="single" w:sz="8" w:space="0" w:color="000000"/>
              <w:bottom w:val="single" w:sz="8" w:space="0" w:color="000000"/>
            </w:tcBorders>
            <w:vAlign w:val="center"/>
          </w:tcPr>
          <w:p w:rsidR="00087AA5" w:rsidRPr="006741FC" w:rsidRDefault="00087AA5" w:rsidP="00DA2413">
            <w:r w:rsidRPr="006741FC">
              <w:t>Кирпичный завод</w:t>
            </w:r>
          </w:p>
        </w:tc>
        <w:tc>
          <w:tcPr>
            <w:tcW w:w="1080" w:type="dxa"/>
            <w:tcBorders>
              <w:left w:val="single" w:sz="8" w:space="0" w:color="000000"/>
              <w:bottom w:val="single" w:sz="8" w:space="0" w:color="000000"/>
            </w:tcBorders>
            <w:vAlign w:val="center"/>
          </w:tcPr>
          <w:p w:rsidR="00087AA5" w:rsidRPr="006741FC" w:rsidRDefault="00087AA5" w:rsidP="00DA2413">
            <w:pPr>
              <w:jc w:val="center"/>
            </w:pP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7</w:t>
            </w:r>
          </w:p>
        </w:tc>
        <w:tc>
          <w:tcPr>
            <w:tcW w:w="5220" w:type="dxa"/>
            <w:tcBorders>
              <w:left w:val="single" w:sz="8" w:space="0" w:color="000000"/>
              <w:bottom w:val="single" w:sz="8" w:space="0" w:color="000000"/>
            </w:tcBorders>
            <w:vAlign w:val="center"/>
          </w:tcPr>
          <w:p w:rsidR="00087AA5" w:rsidRPr="006741FC" w:rsidRDefault="00087AA5" w:rsidP="00DA2413">
            <w:r w:rsidRPr="006741FC">
              <w:t>Очистные сооружения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8</w:t>
            </w:r>
          </w:p>
        </w:tc>
        <w:tc>
          <w:tcPr>
            <w:tcW w:w="5220" w:type="dxa"/>
            <w:tcBorders>
              <w:left w:val="single" w:sz="8" w:space="0" w:color="000000"/>
              <w:bottom w:val="single" w:sz="8" w:space="0" w:color="000000"/>
            </w:tcBorders>
            <w:vAlign w:val="center"/>
          </w:tcPr>
          <w:p w:rsidR="00087AA5" w:rsidRPr="006741FC" w:rsidRDefault="00087AA5" w:rsidP="00DA2413">
            <w:r w:rsidRPr="006741FC">
              <w:t>Кладбище традиционного захоронения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087AA5" w:rsidRPr="006741FC" w:rsidTr="00087AA5">
        <w:trPr>
          <w:jc w:val="right"/>
        </w:trPr>
        <w:tc>
          <w:tcPr>
            <w:tcW w:w="9453" w:type="dxa"/>
            <w:gridSpan w:val="5"/>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rPr>
                <w:b/>
              </w:rPr>
            </w:pPr>
            <w:r w:rsidRPr="006741FC">
              <w:rPr>
                <w:b/>
              </w:rPr>
              <w:t>х.Отрубные</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snapToGrid w:val="0"/>
              <w:jc w:val="center"/>
            </w:pPr>
            <w:r>
              <w:t>1</w:t>
            </w:r>
          </w:p>
        </w:tc>
        <w:tc>
          <w:tcPr>
            <w:tcW w:w="5220" w:type="dxa"/>
            <w:tcBorders>
              <w:left w:val="single" w:sz="8" w:space="0" w:color="000000"/>
              <w:bottom w:val="single" w:sz="8" w:space="0" w:color="000000"/>
            </w:tcBorders>
            <w:vAlign w:val="center"/>
          </w:tcPr>
          <w:p w:rsidR="00087AA5" w:rsidRPr="006741FC" w:rsidRDefault="00DE79E1" w:rsidP="00DA2413">
            <w:r>
              <w:t>ПРГ</w:t>
            </w:r>
          </w:p>
        </w:tc>
        <w:tc>
          <w:tcPr>
            <w:tcW w:w="1080" w:type="dxa"/>
            <w:tcBorders>
              <w:left w:val="single" w:sz="8" w:space="0" w:color="000000"/>
              <w:bottom w:val="single" w:sz="8" w:space="0" w:color="000000"/>
            </w:tcBorders>
            <w:vAlign w:val="center"/>
          </w:tcPr>
          <w:p w:rsidR="00087AA5" w:rsidRPr="006741FC" w:rsidRDefault="00DE79E1" w:rsidP="00DA2413">
            <w:pPr>
              <w:jc w:val="center"/>
            </w:pPr>
            <w:r>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087AA5" w:rsidRPr="006741FC" w:rsidTr="00087AA5">
        <w:trPr>
          <w:jc w:val="right"/>
        </w:trPr>
        <w:tc>
          <w:tcPr>
            <w:tcW w:w="9453" w:type="dxa"/>
            <w:gridSpan w:val="5"/>
            <w:tcBorders>
              <w:left w:val="single" w:sz="8" w:space="0" w:color="000000"/>
              <w:bottom w:val="single" w:sz="8" w:space="0" w:color="000000"/>
              <w:right w:val="single" w:sz="8" w:space="0" w:color="000000"/>
            </w:tcBorders>
            <w:vAlign w:val="center"/>
          </w:tcPr>
          <w:p w:rsidR="00087AA5" w:rsidRPr="006741FC" w:rsidRDefault="00087AA5" w:rsidP="00DA2413">
            <w:pPr>
              <w:snapToGrid w:val="0"/>
              <w:jc w:val="center"/>
              <w:rPr>
                <w:b/>
              </w:rPr>
            </w:pPr>
            <w:r w:rsidRPr="006741FC">
              <w:rPr>
                <w:b/>
              </w:rPr>
              <w:t>х.Первомайский</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1</w:t>
            </w:r>
          </w:p>
        </w:tc>
        <w:tc>
          <w:tcPr>
            <w:tcW w:w="5220" w:type="dxa"/>
            <w:tcBorders>
              <w:left w:val="single" w:sz="8" w:space="0" w:color="000000"/>
              <w:bottom w:val="single" w:sz="8" w:space="0" w:color="000000"/>
            </w:tcBorders>
            <w:vAlign w:val="center"/>
          </w:tcPr>
          <w:p w:rsidR="00087AA5" w:rsidRPr="006741FC" w:rsidRDefault="00087AA5" w:rsidP="00DA2413">
            <w:r w:rsidRPr="006741FC">
              <w:t>Водозабор</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2</w:t>
            </w:r>
          </w:p>
        </w:tc>
        <w:tc>
          <w:tcPr>
            <w:tcW w:w="5220" w:type="dxa"/>
            <w:tcBorders>
              <w:left w:val="single" w:sz="8" w:space="0" w:color="000000"/>
              <w:bottom w:val="single" w:sz="8" w:space="0" w:color="000000"/>
            </w:tcBorders>
            <w:vAlign w:val="center"/>
          </w:tcPr>
          <w:p w:rsidR="00087AA5" w:rsidRPr="006741FC" w:rsidRDefault="00087AA5" w:rsidP="00DA2413">
            <w:r w:rsidRPr="006741FC">
              <w:t>Погрузочно-разгрузочная площадка</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3</w:t>
            </w:r>
          </w:p>
        </w:tc>
        <w:tc>
          <w:tcPr>
            <w:tcW w:w="5220" w:type="dxa"/>
            <w:tcBorders>
              <w:left w:val="single" w:sz="8" w:space="0" w:color="000000"/>
              <w:bottom w:val="single" w:sz="8" w:space="0" w:color="000000"/>
            </w:tcBorders>
            <w:vAlign w:val="center"/>
          </w:tcPr>
          <w:p w:rsidR="00087AA5" w:rsidRPr="006741FC" w:rsidRDefault="00087AA5" w:rsidP="00DA2413">
            <w:r w:rsidRPr="006741FC">
              <w:t>Пункт по приему металлолома</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4</w:t>
            </w:r>
          </w:p>
        </w:tc>
        <w:tc>
          <w:tcPr>
            <w:tcW w:w="5220" w:type="dxa"/>
            <w:tcBorders>
              <w:left w:val="single" w:sz="8" w:space="0" w:color="000000"/>
              <w:bottom w:val="single" w:sz="8" w:space="0" w:color="000000"/>
            </w:tcBorders>
            <w:vAlign w:val="center"/>
          </w:tcPr>
          <w:p w:rsidR="00087AA5" w:rsidRPr="006741FC" w:rsidRDefault="00087AA5" w:rsidP="00DA2413">
            <w:r w:rsidRPr="006741FC">
              <w:t>Гаражи, МТМ ЗАО «Агрофирма Полтавская»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5</w:t>
            </w:r>
          </w:p>
        </w:tc>
        <w:tc>
          <w:tcPr>
            <w:tcW w:w="5220" w:type="dxa"/>
            <w:tcBorders>
              <w:left w:val="single" w:sz="8" w:space="0" w:color="000000"/>
              <w:bottom w:val="single" w:sz="8" w:space="0" w:color="000000"/>
            </w:tcBorders>
            <w:vAlign w:val="center"/>
          </w:tcPr>
          <w:p w:rsidR="00087AA5" w:rsidRPr="006741FC" w:rsidRDefault="00087AA5" w:rsidP="00DA2413">
            <w:r w:rsidRPr="006741FC">
              <w:t>Склад ГСМ «ПЗ им. Лукьяненко»</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6</w:t>
            </w:r>
          </w:p>
        </w:tc>
        <w:tc>
          <w:tcPr>
            <w:tcW w:w="5220" w:type="dxa"/>
            <w:tcBorders>
              <w:left w:val="single" w:sz="8" w:space="0" w:color="000000"/>
              <w:bottom w:val="single" w:sz="8" w:space="0" w:color="000000"/>
            </w:tcBorders>
            <w:vAlign w:val="center"/>
          </w:tcPr>
          <w:p w:rsidR="00087AA5" w:rsidRPr="006741FC" w:rsidRDefault="00087AA5" w:rsidP="00DA2413">
            <w:r w:rsidRPr="006741FC">
              <w:t>Склад ГСМ ЗАО «Агрофирма Полтавская»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t>7</w:t>
            </w:r>
          </w:p>
        </w:tc>
        <w:tc>
          <w:tcPr>
            <w:tcW w:w="5220" w:type="dxa"/>
            <w:tcBorders>
              <w:left w:val="single" w:sz="8" w:space="0" w:color="000000"/>
              <w:bottom w:val="single" w:sz="8" w:space="0" w:color="000000"/>
            </w:tcBorders>
            <w:vAlign w:val="center"/>
          </w:tcPr>
          <w:p w:rsidR="00087AA5" w:rsidRPr="006741FC" w:rsidRDefault="00087AA5" w:rsidP="00DA2413">
            <w:r w:rsidRPr="006741FC">
              <w:t>Лесосклад</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rsidRPr="006741FC">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существ.</w:t>
            </w:r>
          </w:p>
        </w:tc>
      </w:tr>
      <w:tr w:rsidR="00087AA5" w:rsidRPr="006741FC" w:rsidTr="00087AA5">
        <w:trPr>
          <w:jc w:val="right"/>
        </w:trPr>
        <w:tc>
          <w:tcPr>
            <w:tcW w:w="720" w:type="dxa"/>
            <w:tcBorders>
              <w:left w:val="single" w:sz="8" w:space="0" w:color="000000"/>
              <w:bottom w:val="single" w:sz="8" w:space="0" w:color="000000"/>
            </w:tcBorders>
            <w:vAlign w:val="center"/>
          </w:tcPr>
          <w:p w:rsidR="00087AA5" w:rsidRPr="006741FC" w:rsidRDefault="00087AA5" w:rsidP="00DA2413">
            <w:pPr>
              <w:jc w:val="center"/>
            </w:pPr>
            <w:r>
              <w:lastRenderedPageBreak/>
              <w:t>8</w:t>
            </w:r>
          </w:p>
        </w:tc>
        <w:tc>
          <w:tcPr>
            <w:tcW w:w="5220" w:type="dxa"/>
            <w:tcBorders>
              <w:left w:val="single" w:sz="8" w:space="0" w:color="000000"/>
              <w:bottom w:val="single" w:sz="8" w:space="0" w:color="000000"/>
            </w:tcBorders>
            <w:vAlign w:val="center"/>
          </w:tcPr>
          <w:p w:rsidR="00087AA5" w:rsidRPr="006741FC" w:rsidRDefault="00087AA5" w:rsidP="00DA2413">
            <w:r>
              <w:t>Очистные сооружения</w:t>
            </w:r>
          </w:p>
        </w:tc>
        <w:tc>
          <w:tcPr>
            <w:tcW w:w="1080" w:type="dxa"/>
            <w:tcBorders>
              <w:left w:val="single" w:sz="8" w:space="0" w:color="000000"/>
              <w:bottom w:val="single" w:sz="8" w:space="0" w:color="000000"/>
            </w:tcBorders>
            <w:vAlign w:val="center"/>
          </w:tcPr>
          <w:p w:rsidR="00087AA5" w:rsidRPr="006741FC" w:rsidRDefault="00087AA5" w:rsidP="00DA2413">
            <w:pPr>
              <w:jc w:val="center"/>
            </w:pPr>
            <w:r>
              <w:t>1</w:t>
            </w:r>
          </w:p>
        </w:tc>
        <w:tc>
          <w:tcPr>
            <w:tcW w:w="874" w:type="dxa"/>
            <w:tcBorders>
              <w:left w:val="single" w:sz="8" w:space="0" w:color="000000"/>
              <w:bottom w:val="single" w:sz="8" w:space="0" w:color="000000"/>
            </w:tcBorders>
            <w:vAlign w:val="center"/>
          </w:tcPr>
          <w:p w:rsidR="00087AA5" w:rsidRPr="006741FC" w:rsidRDefault="00087AA5" w:rsidP="00DA2413">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087AA5" w:rsidRPr="006741FC" w:rsidRDefault="00087AA5" w:rsidP="00DA2413">
            <w:pPr>
              <w:jc w:val="center"/>
            </w:pPr>
            <w:r w:rsidRPr="006741FC">
              <w:t>проект.</w:t>
            </w:r>
          </w:p>
        </w:tc>
      </w:tr>
      <w:tr w:rsidR="00DE79E1" w:rsidRPr="006741FC" w:rsidTr="00087AA5">
        <w:trPr>
          <w:jc w:val="right"/>
        </w:trPr>
        <w:tc>
          <w:tcPr>
            <w:tcW w:w="720" w:type="dxa"/>
            <w:tcBorders>
              <w:left w:val="single" w:sz="8" w:space="0" w:color="000000"/>
              <w:bottom w:val="single" w:sz="8" w:space="0" w:color="000000"/>
            </w:tcBorders>
            <w:vAlign w:val="center"/>
          </w:tcPr>
          <w:p w:rsidR="00DE79E1" w:rsidRPr="006741FC" w:rsidRDefault="00DE79E1" w:rsidP="00DE79E1">
            <w:pPr>
              <w:jc w:val="center"/>
            </w:pPr>
            <w:r>
              <w:t>9</w:t>
            </w:r>
          </w:p>
        </w:tc>
        <w:tc>
          <w:tcPr>
            <w:tcW w:w="5220" w:type="dxa"/>
            <w:tcBorders>
              <w:left w:val="single" w:sz="8" w:space="0" w:color="000000"/>
              <w:bottom w:val="single" w:sz="8" w:space="0" w:color="000000"/>
            </w:tcBorders>
            <w:vAlign w:val="center"/>
          </w:tcPr>
          <w:p w:rsidR="00DE79E1" w:rsidRPr="006741FC" w:rsidRDefault="00DE79E1" w:rsidP="00DE79E1">
            <w:r>
              <w:t>ПРГ</w:t>
            </w:r>
          </w:p>
        </w:tc>
        <w:tc>
          <w:tcPr>
            <w:tcW w:w="1080" w:type="dxa"/>
            <w:tcBorders>
              <w:left w:val="single" w:sz="8" w:space="0" w:color="000000"/>
              <w:bottom w:val="single" w:sz="8" w:space="0" w:color="000000"/>
            </w:tcBorders>
            <w:vAlign w:val="center"/>
          </w:tcPr>
          <w:p w:rsidR="00DE79E1" w:rsidRPr="006741FC" w:rsidRDefault="00DE79E1" w:rsidP="00DE79E1">
            <w:pPr>
              <w:jc w:val="center"/>
            </w:pPr>
            <w:r>
              <w:t>1</w:t>
            </w:r>
          </w:p>
        </w:tc>
        <w:tc>
          <w:tcPr>
            <w:tcW w:w="874" w:type="dxa"/>
            <w:tcBorders>
              <w:left w:val="single" w:sz="8" w:space="0" w:color="000000"/>
              <w:bottom w:val="single" w:sz="8" w:space="0" w:color="000000"/>
            </w:tcBorders>
            <w:vAlign w:val="center"/>
          </w:tcPr>
          <w:p w:rsidR="00DE79E1" w:rsidRPr="006741FC" w:rsidRDefault="00DE79E1" w:rsidP="00DE79E1">
            <w:pPr>
              <w:jc w:val="center"/>
            </w:pPr>
            <w:r w:rsidRPr="006741FC">
              <w:t>-</w:t>
            </w:r>
          </w:p>
        </w:tc>
        <w:tc>
          <w:tcPr>
            <w:tcW w:w="1559" w:type="dxa"/>
            <w:tcBorders>
              <w:left w:val="single" w:sz="8" w:space="0" w:color="000000"/>
              <w:bottom w:val="single" w:sz="8" w:space="0" w:color="000000"/>
              <w:right w:val="single" w:sz="8" w:space="0" w:color="000000"/>
            </w:tcBorders>
            <w:vAlign w:val="center"/>
          </w:tcPr>
          <w:p w:rsidR="00DE79E1" w:rsidRPr="006741FC" w:rsidRDefault="00DE79E1" w:rsidP="00DE79E1">
            <w:pPr>
              <w:jc w:val="center"/>
            </w:pPr>
            <w:r w:rsidRPr="006741FC">
              <w:t>проект.</w:t>
            </w:r>
          </w:p>
        </w:tc>
      </w:tr>
      <w:tr w:rsidR="00087AA5" w:rsidRPr="006741FC" w:rsidTr="00087AA5">
        <w:trPr>
          <w:jc w:val="right"/>
        </w:trPr>
        <w:tc>
          <w:tcPr>
            <w:tcW w:w="9453" w:type="dxa"/>
            <w:gridSpan w:val="5"/>
            <w:tcBorders>
              <w:left w:val="single" w:sz="8" w:space="0" w:color="000000"/>
              <w:bottom w:val="single" w:sz="4" w:space="0" w:color="auto"/>
              <w:right w:val="single" w:sz="8" w:space="0" w:color="000000"/>
            </w:tcBorders>
            <w:vAlign w:val="center"/>
          </w:tcPr>
          <w:p w:rsidR="00087AA5" w:rsidRPr="006741FC" w:rsidRDefault="00087AA5" w:rsidP="00DA2413">
            <w:pPr>
              <w:jc w:val="center"/>
              <w:rPr>
                <w:b/>
              </w:rPr>
            </w:pPr>
            <w:r w:rsidRPr="006741FC">
              <w:rPr>
                <w:b/>
              </w:rPr>
              <w:t>х.Восточный</w:t>
            </w:r>
          </w:p>
        </w:tc>
      </w:tr>
      <w:tr w:rsidR="00087AA5" w:rsidRPr="006741FC" w:rsidTr="00087AA5">
        <w:trPr>
          <w:jc w:val="right"/>
        </w:trPr>
        <w:tc>
          <w:tcPr>
            <w:tcW w:w="720" w:type="dxa"/>
            <w:tcBorders>
              <w:top w:val="single" w:sz="4" w:space="0" w:color="auto"/>
              <w:left w:val="single" w:sz="4" w:space="0" w:color="auto"/>
              <w:bottom w:val="single" w:sz="4" w:space="0" w:color="auto"/>
            </w:tcBorders>
            <w:vAlign w:val="center"/>
          </w:tcPr>
          <w:p w:rsidR="00087AA5" w:rsidRPr="006741FC" w:rsidRDefault="00DE79E1" w:rsidP="00DA2413">
            <w:pPr>
              <w:jc w:val="center"/>
            </w:pPr>
            <w:r>
              <w:t>-</w:t>
            </w:r>
          </w:p>
        </w:tc>
        <w:tc>
          <w:tcPr>
            <w:tcW w:w="5220" w:type="dxa"/>
            <w:tcBorders>
              <w:top w:val="single" w:sz="4" w:space="0" w:color="auto"/>
              <w:left w:val="single" w:sz="8" w:space="0" w:color="000000"/>
              <w:bottom w:val="single" w:sz="4" w:space="0" w:color="auto"/>
            </w:tcBorders>
            <w:vAlign w:val="center"/>
          </w:tcPr>
          <w:p w:rsidR="00087AA5" w:rsidRPr="006741FC" w:rsidRDefault="00DE79E1" w:rsidP="00DE79E1">
            <w:pPr>
              <w:jc w:val="center"/>
            </w:pPr>
            <w:r>
              <w:t>-</w:t>
            </w:r>
          </w:p>
        </w:tc>
        <w:tc>
          <w:tcPr>
            <w:tcW w:w="1080" w:type="dxa"/>
            <w:tcBorders>
              <w:top w:val="single" w:sz="4" w:space="0" w:color="auto"/>
              <w:left w:val="single" w:sz="8" w:space="0" w:color="000000"/>
              <w:bottom w:val="single" w:sz="4" w:space="0" w:color="auto"/>
            </w:tcBorders>
            <w:vAlign w:val="center"/>
          </w:tcPr>
          <w:p w:rsidR="00087AA5" w:rsidRPr="006741FC" w:rsidRDefault="00DE79E1" w:rsidP="00DA2413">
            <w:pPr>
              <w:jc w:val="center"/>
            </w:pPr>
            <w:r>
              <w:t>-</w:t>
            </w:r>
          </w:p>
        </w:tc>
        <w:tc>
          <w:tcPr>
            <w:tcW w:w="874" w:type="dxa"/>
            <w:tcBorders>
              <w:top w:val="single" w:sz="4" w:space="0" w:color="auto"/>
              <w:left w:val="single" w:sz="8" w:space="0" w:color="000000"/>
              <w:bottom w:val="single" w:sz="4" w:space="0" w:color="auto"/>
            </w:tcBorders>
            <w:vAlign w:val="center"/>
          </w:tcPr>
          <w:p w:rsidR="00087AA5" w:rsidRPr="006741FC" w:rsidRDefault="00087AA5" w:rsidP="00DA2413">
            <w:pPr>
              <w:jc w:val="center"/>
            </w:pPr>
            <w:r w:rsidRPr="006741FC">
              <w:t>-</w:t>
            </w:r>
          </w:p>
        </w:tc>
        <w:tc>
          <w:tcPr>
            <w:tcW w:w="1559" w:type="dxa"/>
            <w:tcBorders>
              <w:top w:val="single" w:sz="4" w:space="0" w:color="auto"/>
              <w:left w:val="single" w:sz="8" w:space="0" w:color="000000"/>
              <w:bottom w:val="single" w:sz="4" w:space="0" w:color="auto"/>
              <w:right w:val="single" w:sz="4" w:space="0" w:color="auto"/>
            </w:tcBorders>
            <w:vAlign w:val="center"/>
          </w:tcPr>
          <w:p w:rsidR="00087AA5" w:rsidRPr="006741FC" w:rsidRDefault="00DE79E1" w:rsidP="00DA2413">
            <w:pPr>
              <w:jc w:val="center"/>
            </w:pPr>
            <w:r>
              <w:t>-</w:t>
            </w:r>
          </w:p>
        </w:tc>
      </w:tr>
    </w:tbl>
    <w:p w:rsidR="00087AA5" w:rsidRDefault="00087AA5" w:rsidP="00087AA5">
      <w:bookmarkStart w:id="85" w:name="_Toc137711649"/>
    </w:p>
    <w:p w:rsidR="00510F27" w:rsidRDefault="00510F27" w:rsidP="00087AA5"/>
    <w:p w:rsidR="00510F27" w:rsidRDefault="00510F27" w:rsidP="00087AA5"/>
    <w:p w:rsidR="00087AA5" w:rsidRPr="00510F27" w:rsidRDefault="00510F27" w:rsidP="00510F27">
      <w:pPr>
        <w:pStyle w:val="31"/>
        <w:rPr>
          <w:sz w:val="28"/>
          <w:szCs w:val="28"/>
        </w:rPr>
      </w:pPr>
      <w:bookmarkStart w:id="86" w:name="_Toc200444401"/>
      <w:r w:rsidRPr="00510F27">
        <w:rPr>
          <w:sz w:val="28"/>
          <w:szCs w:val="28"/>
        </w:rPr>
        <w:t>2.7.5. ЗОНА СЕЛЬСКОХОЗЯЙСТВЕННОГО ИСПОЛЬЗОВАНИЯ</w:t>
      </w:r>
      <w:bookmarkEnd w:id="85"/>
      <w:bookmarkEnd w:id="86"/>
    </w:p>
    <w:p w:rsidR="00087AA5" w:rsidRPr="00E225B6" w:rsidRDefault="00087AA5" w:rsidP="00087AA5">
      <w:pPr>
        <w:ind w:right="141" w:firstLine="709"/>
        <w:jc w:val="center"/>
        <w:rPr>
          <w:b/>
          <w:sz w:val="28"/>
          <w:szCs w:val="28"/>
          <w:highlight w:val="yellow"/>
        </w:rPr>
      </w:pPr>
    </w:p>
    <w:p w:rsidR="00087AA5" w:rsidRDefault="00087AA5" w:rsidP="00087AA5">
      <w:pPr>
        <w:ind w:firstLine="851"/>
        <w:jc w:val="both"/>
        <w:rPr>
          <w:sz w:val="28"/>
          <w:szCs w:val="28"/>
        </w:rPr>
      </w:pPr>
      <w:r w:rsidRPr="002107E7">
        <w:rPr>
          <w:sz w:val="28"/>
          <w:szCs w:val="28"/>
        </w:rPr>
        <w:t>К данной зоне относятся сельскохозяйственные угодья в граница</w:t>
      </w:r>
      <w:r>
        <w:rPr>
          <w:sz w:val="28"/>
          <w:szCs w:val="28"/>
        </w:rPr>
        <w:t>х населенных пунктов</w:t>
      </w:r>
      <w:r w:rsidRPr="002107E7">
        <w:rPr>
          <w:sz w:val="28"/>
          <w:szCs w:val="28"/>
        </w:rPr>
        <w:t>, территории садово</w:t>
      </w:r>
      <w:r>
        <w:rPr>
          <w:sz w:val="28"/>
          <w:szCs w:val="28"/>
        </w:rPr>
        <w:t>дческих</w:t>
      </w:r>
      <w:r w:rsidRPr="002107E7">
        <w:rPr>
          <w:sz w:val="28"/>
          <w:szCs w:val="28"/>
        </w:rPr>
        <w:t xml:space="preserve"> товариществ</w:t>
      </w:r>
      <w:r>
        <w:rPr>
          <w:sz w:val="28"/>
          <w:szCs w:val="28"/>
        </w:rPr>
        <w:t xml:space="preserve"> и объектов сельскохозяйственного производства</w:t>
      </w:r>
      <w:r w:rsidRPr="002107E7">
        <w:rPr>
          <w:sz w:val="28"/>
          <w:szCs w:val="28"/>
        </w:rPr>
        <w:t>.</w:t>
      </w:r>
      <w:r>
        <w:rPr>
          <w:sz w:val="28"/>
          <w:szCs w:val="28"/>
        </w:rPr>
        <w:t xml:space="preserve"> В генеральном плане выделены подзоны:</w:t>
      </w:r>
    </w:p>
    <w:p w:rsidR="00087AA5" w:rsidRDefault="00087AA5" w:rsidP="00087AA5">
      <w:pPr>
        <w:ind w:firstLine="851"/>
        <w:jc w:val="both"/>
        <w:rPr>
          <w:sz w:val="28"/>
          <w:szCs w:val="28"/>
        </w:rPr>
      </w:pPr>
      <w:r>
        <w:rPr>
          <w:sz w:val="28"/>
          <w:szCs w:val="28"/>
        </w:rPr>
        <w:t>- зона сельскохозяйственных угодий (территории сельскохозяйственного использования в границах населенных пунктов в качестве огородов, садов, выпасов, сенокосов без размещения объектов капитального строительства);</w:t>
      </w:r>
    </w:p>
    <w:p w:rsidR="00087AA5" w:rsidRPr="002107E7" w:rsidRDefault="00087AA5" w:rsidP="00087AA5">
      <w:pPr>
        <w:ind w:firstLine="851"/>
        <w:jc w:val="both"/>
        <w:rPr>
          <w:sz w:val="28"/>
          <w:szCs w:val="28"/>
        </w:rPr>
      </w:pPr>
      <w:r>
        <w:rPr>
          <w:sz w:val="28"/>
          <w:szCs w:val="28"/>
        </w:rPr>
        <w:t>- производственная зона сельскохозяйственных предприятий (территории объектов сельскохозяйственного производства - ферм, полевых станов, тепличных хозяйств и проч., предназначенных для осуществления сельскохозяйственной производственной деятельности на землях сельскохозяйственного назначения или землях населенных пунктов).</w:t>
      </w:r>
    </w:p>
    <w:p w:rsidR="00087AA5" w:rsidRDefault="00087AA5" w:rsidP="00087AA5">
      <w:pPr>
        <w:ind w:firstLine="851"/>
        <w:jc w:val="both"/>
        <w:rPr>
          <w:sz w:val="28"/>
          <w:szCs w:val="28"/>
        </w:rPr>
      </w:pPr>
      <w:r w:rsidRPr="002107E7">
        <w:rPr>
          <w:sz w:val="28"/>
          <w:szCs w:val="28"/>
        </w:rPr>
        <w:t>При освоении территорий</w:t>
      </w:r>
      <w:r>
        <w:rPr>
          <w:sz w:val="28"/>
          <w:szCs w:val="28"/>
        </w:rPr>
        <w:t>,</w:t>
      </w:r>
      <w:r w:rsidRPr="002107E7">
        <w:rPr>
          <w:sz w:val="28"/>
          <w:szCs w:val="28"/>
        </w:rPr>
        <w:t xml:space="preserve"> выделенных генеральным планом в </w:t>
      </w:r>
      <w:r>
        <w:rPr>
          <w:sz w:val="28"/>
          <w:szCs w:val="28"/>
        </w:rPr>
        <w:t xml:space="preserve">данную </w:t>
      </w:r>
      <w:r w:rsidRPr="002107E7">
        <w:rPr>
          <w:sz w:val="28"/>
          <w:szCs w:val="28"/>
        </w:rPr>
        <w:t xml:space="preserve"> функциональн</w:t>
      </w:r>
      <w:r>
        <w:rPr>
          <w:sz w:val="28"/>
          <w:szCs w:val="28"/>
        </w:rPr>
        <w:t>ую</w:t>
      </w:r>
      <w:r w:rsidRPr="002107E7">
        <w:rPr>
          <w:sz w:val="28"/>
          <w:szCs w:val="28"/>
        </w:rPr>
        <w:t xml:space="preserve"> зон</w:t>
      </w:r>
      <w:r>
        <w:rPr>
          <w:sz w:val="28"/>
          <w:szCs w:val="28"/>
        </w:rPr>
        <w:t>у,</w:t>
      </w:r>
      <w:r w:rsidRPr="002107E7">
        <w:rPr>
          <w:sz w:val="28"/>
          <w:szCs w:val="28"/>
        </w:rPr>
        <w:t xml:space="preserve">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в обязательном порядке необходимо руководствоваться СанПиН 2.2.1/2.1.1.1200-03 " Санитарно-защитные зоны и санитарная классификация предприятий, сооружений и иных объектов. Новая редакция".</w:t>
      </w:r>
    </w:p>
    <w:p w:rsidR="00510F27" w:rsidRDefault="00510F27" w:rsidP="00087AA5">
      <w:pPr>
        <w:ind w:firstLine="851"/>
        <w:jc w:val="both"/>
        <w:rPr>
          <w:sz w:val="28"/>
          <w:szCs w:val="28"/>
        </w:rPr>
      </w:pPr>
    </w:p>
    <w:p w:rsidR="00087AA5" w:rsidRPr="00510F27" w:rsidRDefault="00510F27" w:rsidP="00510F27">
      <w:pPr>
        <w:pStyle w:val="31"/>
        <w:rPr>
          <w:sz w:val="28"/>
          <w:szCs w:val="28"/>
        </w:rPr>
      </w:pPr>
      <w:bookmarkStart w:id="87" w:name="_Toc137711650"/>
      <w:bookmarkStart w:id="88" w:name="_Toc200444402"/>
      <w:r w:rsidRPr="00510F27">
        <w:rPr>
          <w:sz w:val="28"/>
          <w:szCs w:val="28"/>
        </w:rPr>
        <w:t>2.7.6. ЗОНЫ РЕКРЕАЦИОННОГО НАЗНАЧЕНИЯ</w:t>
      </w:r>
      <w:bookmarkEnd w:id="87"/>
      <w:bookmarkEnd w:id="88"/>
    </w:p>
    <w:p w:rsidR="00087AA5" w:rsidRPr="0077196D" w:rsidRDefault="00087AA5" w:rsidP="00087AA5">
      <w:pPr>
        <w:ind w:firstLine="709"/>
        <w:jc w:val="center"/>
        <w:rPr>
          <w:sz w:val="28"/>
          <w:szCs w:val="28"/>
          <w:highlight w:val="yellow"/>
        </w:rPr>
      </w:pPr>
    </w:p>
    <w:p w:rsidR="00087AA5" w:rsidRPr="00312918" w:rsidRDefault="00087AA5" w:rsidP="00087AA5">
      <w:pPr>
        <w:pStyle w:val="1e"/>
        <w:widowControl w:val="0"/>
        <w:spacing w:after="0"/>
        <w:ind w:firstLine="709"/>
        <w:jc w:val="both"/>
        <w:rPr>
          <w:sz w:val="28"/>
          <w:szCs w:val="28"/>
        </w:rPr>
      </w:pPr>
      <w:r w:rsidRPr="00312918">
        <w:rPr>
          <w:sz w:val="28"/>
          <w:szCs w:val="28"/>
        </w:rPr>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087AA5" w:rsidRDefault="00087AA5" w:rsidP="00087AA5">
      <w:pPr>
        <w:ind w:firstLine="709"/>
        <w:jc w:val="both"/>
        <w:rPr>
          <w:sz w:val="28"/>
          <w:szCs w:val="28"/>
        </w:rPr>
      </w:pPr>
      <w:r>
        <w:rPr>
          <w:sz w:val="28"/>
          <w:szCs w:val="28"/>
        </w:rPr>
        <w:t>В настоящем генеральном плане в зоне рекреационного назначения выделены следующие подзоны:</w:t>
      </w:r>
    </w:p>
    <w:p w:rsidR="00087AA5" w:rsidRDefault="00087AA5" w:rsidP="00087AA5">
      <w:pPr>
        <w:ind w:firstLine="709"/>
        <w:jc w:val="both"/>
        <w:rPr>
          <w:sz w:val="28"/>
          <w:szCs w:val="28"/>
        </w:rPr>
      </w:pPr>
      <w:r w:rsidRPr="00886200">
        <w:rPr>
          <w:sz w:val="28"/>
          <w:szCs w:val="28"/>
        </w:rPr>
        <w:t xml:space="preserve">- </w:t>
      </w:r>
      <w:r w:rsidRPr="00DA13E7">
        <w:rPr>
          <w:sz w:val="28"/>
          <w:szCs w:val="28"/>
          <w:u w:val="single"/>
        </w:rPr>
        <w:t>зона</w:t>
      </w:r>
      <w:r>
        <w:rPr>
          <w:sz w:val="28"/>
          <w:szCs w:val="28"/>
          <w:u w:val="single"/>
        </w:rPr>
        <w:t xml:space="preserve"> отдыха</w:t>
      </w:r>
      <w:r w:rsidRPr="00886200">
        <w:rPr>
          <w:sz w:val="28"/>
          <w:szCs w:val="28"/>
        </w:rPr>
        <w:t>;</w:t>
      </w:r>
    </w:p>
    <w:p w:rsidR="00087AA5" w:rsidRDefault="00087AA5" w:rsidP="00087AA5">
      <w:pPr>
        <w:ind w:firstLine="709"/>
        <w:jc w:val="both"/>
        <w:rPr>
          <w:sz w:val="28"/>
          <w:szCs w:val="28"/>
        </w:rPr>
      </w:pPr>
      <w:r w:rsidRPr="00886200">
        <w:rPr>
          <w:sz w:val="28"/>
          <w:szCs w:val="28"/>
          <w:u w:val="single"/>
        </w:rPr>
        <w:lastRenderedPageBreak/>
        <w:t>- зона озелене</w:t>
      </w:r>
      <w:r>
        <w:rPr>
          <w:sz w:val="28"/>
          <w:szCs w:val="28"/>
          <w:u w:val="single"/>
        </w:rPr>
        <w:t>нных территорий общего пользования</w:t>
      </w:r>
      <w:r w:rsidRPr="00886200">
        <w:rPr>
          <w:sz w:val="28"/>
          <w:szCs w:val="28"/>
          <w:u w:val="single"/>
        </w:rPr>
        <w:t xml:space="preserve"> </w:t>
      </w:r>
      <w:r>
        <w:rPr>
          <w:sz w:val="28"/>
          <w:szCs w:val="28"/>
          <w:u w:val="single"/>
        </w:rPr>
        <w:t>(парки, скверы, бульвары)</w:t>
      </w:r>
      <w:r>
        <w:rPr>
          <w:sz w:val="28"/>
          <w:szCs w:val="28"/>
        </w:rPr>
        <w:t>.</w:t>
      </w:r>
      <w:r w:rsidRPr="00886200">
        <w:rPr>
          <w:sz w:val="28"/>
          <w:szCs w:val="28"/>
        </w:rPr>
        <w:t xml:space="preserve"> </w:t>
      </w:r>
    </w:p>
    <w:p w:rsidR="00087AA5" w:rsidRPr="00EA79DD" w:rsidRDefault="00087AA5" w:rsidP="00087AA5">
      <w:pPr>
        <w:ind w:firstLine="709"/>
        <w:jc w:val="both"/>
        <w:rPr>
          <w:sz w:val="28"/>
          <w:szCs w:val="28"/>
        </w:rPr>
      </w:pPr>
      <w:r w:rsidRPr="00EA79DD">
        <w:rPr>
          <w:b/>
          <w:sz w:val="28"/>
          <w:szCs w:val="28"/>
        </w:rPr>
        <w:t>Рекреационная зона</w:t>
      </w:r>
      <w:r w:rsidRPr="00EA79DD">
        <w:rPr>
          <w:sz w:val="28"/>
          <w:szCs w:val="28"/>
        </w:rPr>
        <w:t xml:space="preserve"> станицы Старонижестеблиевской и хуторов представлена </w:t>
      </w:r>
      <w:r>
        <w:rPr>
          <w:sz w:val="28"/>
          <w:szCs w:val="28"/>
        </w:rPr>
        <w:t xml:space="preserve">существующими и </w:t>
      </w:r>
      <w:r w:rsidRPr="00EA79DD">
        <w:rPr>
          <w:sz w:val="28"/>
          <w:szCs w:val="28"/>
        </w:rPr>
        <w:t>проектируемыми парками, скверами, зонами отдыха на берегу Ангелинского ерика и базой отдыха к северу от памятника природы – озера Соленая подкова.</w:t>
      </w:r>
    </w:p>
    <w:p w:rsidR="00087AA5" w:rsidRPr="00EA79DD" w:rsidRDefault="00087AA5" w:rsidP="00087AA5">
      <w:pPr>
        <w:ind w:firstLine="709"/>
        <w:jc w:val="both"/>
        <w:rPr>
          <w:sz w:val="28"/>
          <w:szCs w:val="28"/>
        </w:rPr>
      </w:pPr>
    </w:p>
    <w:p w:rsidR="00087AA5" w:rsidRPr="00510F27" w:rsidRDefault="00510F27" w:rsidP="00510F27">
      <w:pPr>
        <w:pStyle w:val="31"/>
        <w:rPr>
          <w:sz w:val="28"/>
          <w:szCs w:val="28"/>
        </w:rPr>
      </w:pPr>
      <w:bookmarkStart w:id="89" w:name="_Toc137711651"/>
      <w:bookmarkStart w:id="90" w:name="_Toc200444403"/>
      <w:r w:rsidRPr="00510F27">
        <w:rPr>
          <w:sz w:val="28"/>
          <w:szCs w:val="28"/>
        </w:rPr>
        <w:t>2.7.7. ЗОНЫ СПЕЦИАЛЬНОГО НАЗНАЧЕНИЯ</w:t>
      </w:r>
      <w:bookmarkEnd w:id="89"/>
      <w:bookmarkEnd w:id="90"/>
    </w:p>
    <w:p w:rsidR="00087AA5" w:rsidRPr="00AD4AEF" w:rsidRDefault="00087AA5" w:rsidP="00087AA5">
      <w:pPr>
        <w:ind w:right="141" w:firstLine="709"/>
        <w:jc w:val="center"/>
        <w:rPr>
          <w:b/>
          <w:sz w:val="28"/>
          <w:szCs w:val="28"/>
        </w:rPr>
      </w:pPr>
    </w:p>
    <w:p w:rsidR="00087AA5" w:rsidRDefault="00087AA5" w:rsidP="00087AA5">
      <w:pPr>
        <w:ind w:firstLine="720"/>
        <w:jc w:val="both"/>
        <w:rPr>
          <w:sz w:val="28"/>
          <w:szCs w:val="28"/>
        </w:rPr>
      </w:pPr>
      <w:r>
        <w:rPr>
          <w:sz w:val="28"/>
          <w:szCs w:val="28"/>
        </w:rPr>
        <w:t>В состав зон специального назначения могут включаться зоны, занятые кладбищами, зелёными насаждениями специального назначения,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087AA5" w:rsidRDefault="00087AA5" w:rsidP="00087AA5">
      <w:pPr>
        <w:ind w:firstLine="851"/>
        <w:jc w:val="both"/>
        <w:rPr>
          <w:sz w:val="28"/>
          <w:szCs w:val="28"/>
        </w:rPr>
      </w:pPr>
      <w:r>
        <w:rPr>
          <w:sz w:val="28"/>
          <w:szCs w:val="28"/>
        </w:rPr>
        <w:t>В настоящем генеральном плане выделены следующие подзоны зоны специального назначения:</w:t>
      </w:r>
    </w:p>
    <w:p w:rsidR="00087AA5" w:rsidRPr="0040765A" w:rsidRDefault="00087AA5" w:rsidP="00087AA5">
      <w:pPr>
        <w:ind w:firstLine="851"/>
        <w:jc w:val="both"/>
        <w:rPr>
          <w:sz w:val="28"/>
          <w:szCs w:val="28"/>
        </w:rPr>
      </w:pPr>
      <w:r>
        <w:rPr>
          <w:sz w:val="28"/>
          <w:szCs w:val="28"/>
        </w:rPr>
        <w:t>- з</w:t>
      </w:r>
      <w:r w:rsidRPr="0040765A">
        <w:rPr>
          <w:sz w:val="28"/>
          <w:szCs w:val="28"/>
        </w:rPr>
        <w:t>она кл</w:t>
      </w:r>
      <w:r>
        <w:rPr>
          <w:sz w:val="28"/>
          <w:szCs w:val="28"/>
        </w:rPr>
        <w:t>адбищ;</w:t>
      </w:r>
    </w:p>
    <w:p w:rsidR="00087AA5" w:rsidRDefault="00087AA5" w:rsidP="00087AA5">
      <w:pPr>
        <w:ind w:firstLine="851"/>
        <w:jc w:val="both"/>
        <w:rPr>
          <w:sz w:val="28"/>
          <w:szCs w:val="28"/>
        </w:rPr>
      </w:pPr>
      <w:r>
        <w:rPr>
          <w:sz w:val="28"/>
          <w:szCs w:val="28"/>
        </w:rPr>
        <w:t>- зона озелененных территорий специального назначения</w:t>
      </w:r>
      <w:r w:rsidRPr="0040765A">
        <w:rPr>
          <w:sz w:val="28"/>
          <w:szCs w:val="28"/>
        </w:rPr>
        <w:t xml:space="preserve"> (озеленение санитарно-защитного назначения)</w:t>
      </w:r>
      <w:r>
        <w:rPr>
          <w:sz w:val="28"/>
          <w:szCs w:val="28"/>
        </w:rPr>
        <w:t>.</w:t>
      </w:r>
    </w:p>
    <w:p w:rsidR="00087AA5" w:rsidRPr="00AD4AEF" w:rsidRDefault="00087AA5" w:rsidP="00087AA5">
      <w:pPr>
        <w:ind w:right="141" w:firstLine="709"/>
        <w:jc w:val="both"/>
        <w:rPr>
          <w:sz w:val="28"/>
          <w:szCs w:val="28"/>
        </w:rPr>
      </w:pPr>
      <w:r w:rsidRPr="00AD4AEF">
        <w:rPr>
          <w:sz w:val="28"/>
          <w:szCs w:val="28"/>
        </w:rPr>
        <w:t xml:space="preserve">К зоне специального назначения поселения относятся территории существующих закрытых кладбищ традиционного захоронения в станице Старонижестеблиевской и хуторах поселения, проектируемых кладбища и их санитарно-защитных зон. </w:t>
      </w:r>
    </w:p>
    <w:p w:rsidR="00087AA5" w:rsidRPr="00AD4AEF" w:rsidRDefault="00087AA5" w:rsidP="00087AA5">
      <w:pPr>
        <w:ind w:firstLine="749"/>
        <w:jc w:val="both"/>
        <w:rPr>
          <w:sz w:val="28"/>
          <w:szCs w:val="28"/>
        </w:rPr>
      </w:pPr>
      <w:r w:rsidRPr="00AD4AEF">
        <w:rPr>
          <w:color w:val="000000"/>
          <w:sz w:val="28"/>
          <w:szCs w:val="28"/>
        </w:rPr>
        <w:t xml:space="preserve">Существующее кладбище в станице проектом рассматривается как закрываемое ввиду несоблюдения СЗЗ. Территория для нового кладбища отведена проектом в проектируемых границах центра поселения </w:t>
      </w:r>
      <w:r w:rsidRPr="00AD4AEF">
        <w:rPr>
          <w:sz w:val="28"/>
          <w:szCs w:val="28"/>
        </w:rPr>
        <w:t xml:space="preserve">в </w:t>
      </w:r>
      <w:smartTag w:uri="urn:schemas-microsoft-com:office:smarttags" w:element="metricconverter">
        <w:smartTagPr>
          <w:attr w:name="ProductID" w:val="300 м"/>
        </w:smartTagPr>
        <w:r w:rsidRPr="00AD4AEF">
          <w:rPr>
            <w:sz w:val="28"/>
            <w:szCs w:val="28"/>
          </w:rPr>
          <w:t>300 м</w:t>
        </w:r>
      </w:smartTag>
      <w:r w:rsidRPr="00AD4AEF">
        <w:rPr>
          <w:sz w:val="28"/>
          <w:szCs w:val="28"/>
        </w:rPr>
        <w:t xml:space="preserve">. к востоку от станицы </w:t>
      </w:r>
      <w:r w:rsidRPr="00AD4AEF">
        <w:rPr>
          <w:color w:val="000000"/>
          <w:sz w:val="28"/>
          <w:szCs w:val="28"/>
        </w:rPr>
        <w:t>с учетом санитарных нормативов. Оно рассчитано на обслуживание центра поселения, хуторов Первомайский и Восточный.</w:t>
      </w:r>
    </w:p>
    <w:p w:rsidR="00087AA5" w:rsidRPr="00AD4AEF" w:rsidRDefault="00087AA5" w:rsidP="00087AA5">
      <w:pPr>
        <w:ind w:firstLine="709"/>
        <w:jc w:val="both"/>
        <w:rPr>
          <w:sz w:val="28"/>
          <w:szCs w:val="28"/>
        </w:rPr>
      </w:pPr>
      <w:r w:rsidRPr="00AD4AEF">
        <w:rPr>
          <w:sz w:val="28"/>
          <w:szCs w:val="28"/>
        </w:rPr>
        <w:t xml:space="preserve">Существующие кладбища в хуторах Отрубные и Крупской проектом также закрываются по причине их расположения </w:t>
      </w:r>
      <w:r w:rsidR="00510F27" w:rsidRPr="00AD4AEF">
        <w:rPr>
          <w:sz w:val="28"/>
          <w:szCs w:val="28"/>
        </w:rPr>
        <w:t>в водоохрану</w:t>
      </w:r>
      <w:r w:rsidRPr="00AD4AEF">
        <w:rPr>
          <w:sz w:val="28"/>
          <w:szCs w:val="28"/>
        </w:rPr>
        <w:t xml:space="preserve"> зоне ерика. Проектируемое кладбище расположено на северной окраине хутора Крупской неподалеку от проектируемых очистных сооружений.</w:t>
      </w:r>
    </w:p>
    <w:p w:rsidR="00087AA5" w:rsidRDefault="00087AA5" w:rsidP="00087AA5">
      <w:pPr>
        <w:ind w:firstLine="709"/>
        <w:jc w:val="both"/>
        <w:rPr>
          <w:sz w:val="28"/>
          <w:szCs w:val="28"/>
        </w:rPr>
      </w:pPr>
      <w:r w:rsidRPr="00AD4AEF">
        <w:rPr>
          <w:sz w:val="28"/>
          <w:szCs w:val="28"/>
        </w:rPr>
        <w:t>Утилизацию твердых бытовых отходов планируется производить на территории усовершенствованной свалки районного центра ст. Полтавской. В дальнейшем после реализации проекта по строительству мусороперерабатывающего (мусоросортировочного) завода районного значения - соответственно на заводе.</w:t>
      </w:r>
    </w:p>
    <w:p w:rsidR="000C7468" w:rsidRDefault="000C7468" w:rsidP="00087AA5">
      <w:pPr>
        <w:ind w:firstLine="709"/>
        <w:jc w:val="both"/>
        <w:rPr>
          <w:sz w:val="28"/>
          <w:szCs w:val="28"/>
        </w:rPr>
      </w:pPr>
    </w:p>
    <w:p w:rsidR="000C7468" w:rsidRPr="00AD4AEF" w:rsidRDefault="000C7468" w:rsidP="00087AA5">
      <w:pPr>
        <w:ind w:firstLine="709"/>
        <w:jc w:val="both"/>
        <w:rPr>
          <w:rFonts w:eastAsia="Arial Unicode MS"/>
          <w:sz w:val="28"/>
          <w:szCs w:val="28"/>
        </w:rPr>
      </w:pPr>
    </w:p>
    <w:p w:rsidR="00510F27" w:rsidRPr="00510F27" w:rsidRDefault="00510F27" w:rsidP="00510F27">
      <w:pPr>
        <w:pStyle w:val="31"/>
        <w:rPr>
          <w:sz w:val="28"/>
          <w:szCs w:val="28"/>
        </w:rPr>
      </w:pPr>
      <w:bookmarkStart w:id="91" w:name="_Toc200444404"/>
      <w:r w:rsidRPr="00510F27">
        <w:rPr>
          <w:sz w:val="28"/>
          <w:szCs w:val="28"/>
        </w:rPr>
        <w:t>2.</w:t>
      </w:r>
      <w:r>
        <w:rPr>
          <w:sz w:val="28"/>
          <w:szCs w:val="28"/>
        </w:rPr>
        <w:t>8</w:t>
      </w:r>
      <w:r w:rsidRPr="00510F27">
        <w:rPr>
          <w:sz w:val="28"/>
          <w:szCs w:val="28"/>
        </w:rPr>
        <w:t>. ЗОНЫ С ОСОБЫМИ УСЛОВИЯМИ ИСПОЛЬЗОВАНИЯ ТЕРРИТОРИИ</w:t>
      </w:r>
      <w:bookmarkEnd w:id="91"/>
    </w:p>
    <w:p w:rsidR="00510F27" w:rsidRPr="00AD4AEF" w:rsidRDefault="00510F27" w:rsidP="00087AA5">
      <w:pPr>
        <w:pStyle w:val="1e"/>
        <w:spacing w:after="0"/>
        <w:ind w:right="170" w:firstLine="709"/>
        <w:jc w:val="both"/>
        <w:rPr>
          <w:sz w:val="28"/>
          <w:szCs w:val="28"/>
        </w:rPr>
      </w:pPr>
    </w:p>
    <w:p w:rsidR="00087AA5" w:rsidRPr="00AD4AEF" w:rsidRDefault="00087AA5" w:rsidP="00510F27">
      <w:pPr>
        <w:ind w:firstLine="680"/>
        <w:jc w:val="both"/>
        <w:rPr>
          <w:sz w:val="28"/>
          <w:szCs w:val="28"/>
        </w:rPr>
      </w:pPr>
      <w:r w:rsidRPr="00AD4AEF">
        <w:rPr>
          <w:sz w:val="28"/>
          <w:szCs w:val="28"/>
        </w:rPr>
        <w:lastRenderedPageBreak/>
        <w:t xml:space="preserve">Помимо вышеназванных групп функциональных зон, выделяется группа, обуславливающая </w:t>
      </w:r>
      <w:r w:rsidRPr="00AD4AEF">
        <w:rPr>
          <w:b/>
          <w:sz w:val="28"/>
          <w:szCs w:val="28"/>
        </w:rPr>
        <w:t>особые условия использования территорий</w:t>
      </w:r>
      <w:r w:rsidRPr="00AD4AEF">
        <w:rPr>
          <w:sz w:val="28"/>
          <w:szCs w:val="28"/>
        </w:rPr>
        <w:t>. Это - различные зоны планировочных ограничений.</w:t>
      </w:r>
    </w:p>
    <w:p w:rsidR="00087AA5" w:rsidRPr="00AD4AEF" w:rsidRDefault="00087AA5" w:rsidP="00510F27">
      <w:pPr>
        <w:ind w:firstLine="680"/>
        <w:jc w:val="both"/>
        <w:rPr>
          <w:sz w:val="28"/>
          <w:szCs w:val="28"/>
        </w:rPr>
      </w:pPr>
      <w:r w:rsidRPr="00AD4AEF">
        <w:rPr>
          <w:sz w:val="28"/>
          <w:szCs w:val="28"/>
        </w:rPr>
        <w:t xml:space="preserve">Зоны планировочных ограничений определяют режимы хозяйственной деятельности во всех типах функциональных зон, в соответствии с правовыми документами. </w:t>
      </w:r>
    </w:p>
    <w:p w:rsidR="00087AA5" w:rsidRPr="00AD4AEF" w:rsidRDefault="00087AA5" w:rsidP="00510F27">
      <w:pPr>
        <w:ind w:firstLine="680"/>
        <w:jc w:val="both"/>
        <w:rPr>
          <w:sz w:val="28"/>
          <w:szCs w:val="28"/>
        </w:rPr>
      </w:pPr>
      <w:r w:rsidRPr="00AD4AEF">
        <w:rPr>
          <w:b/>
          <w:sz w:val="28"/>
          <w:szCs w:val="28"/>
        </w:rPr>
        <w:t>Ограничения на использование территорий для осуществления градостроительной деятельности устанавливаются в следующих зонах</w:t>
      </w:r>
      <w:r w:rsidRPr="00AD4AEF">
        <w:rPr>
          <w:sz w:val="28"/>
          <w:szCs w:val="28"/>
        </w:rPr>
        <w:t>:</w:t>
      </w:r>
    </w:p>
    <w:p w:rsidR="00087AA5" w:rsidRPr="00AD4AEF" w:rsidRDefault="00087AA5" w:rsidP="002C7556">
      <w:pPr>
        <w:pStyle w:val="afff3"/>
        <w:numPr>
          <w:ilvl w:val="0"/>
          <w:numId w:val="82"/>
        </w:numPr>
        <w:ind w:left="0" w:firstLine="680"/>
        <w:jc w:val="both"/>
        <w:rPr>
          <w:sz w:val="28"/>
          <w:szCs w:val="28"/>
        </w:rPr>
      </w:pPr>
      <w:r w:rsidRPr="00AD4AEF">
        <w:rPr>
          <w:sz w:val="28"/>
          <w:szCs w:val="28"/>
        </w:rPr>
        <w:t>санитарно-защитные зоны;</w:t>
      </w:r>
    </w:p>
    <w:p w:rsidR="00087AA5" w:rsidRPr="00AD4AEF" w:rsidRDefault="00087AA5" w:rsidP="002C7556">
      <w:pPr>
        <w:pStyle w:val="afff3"/>
        <w:numPr>
          <w:ilvl w:val="0"/>
          <w:numId w:val="82"/>
        </w:numPr>
        <w:ind w:left="0" w:firstLine="680"/>
        <w:jc w:val="both"/>
        <w:rPr>
          <w:sz w:val="28"/>
          <w:szCs w:val="28"/>
          <w:lang w:val="ru-RU"/>
        </w:rPr>
      </w:pPr>
      <w:r>
        <w:rPr>
          <w:sz w:val="28"/>
          <w:szCs w:val="28"/>
          <w:lang w:val="ru-RU"/>
        </w:rPr>
        <w:t xml:space="preserve">охранные зоны, </w:t>
      </w:r>
      <w:r w:rsidRPr="00AD4AEF">
        <w:rPr>
          <w:sz w:val="28"/>
          <w:szCs w:val="28"/>
          <w:lang w:val="ru-RU"/>
        </w:rPr>
        <w:t>санитарные разрывы от линейных объектов инженерной и транспортной инфраструктуры;</w:t>
      </w:r>
    </w:p>
    <w:p w:rsidR="00087AA5" w:rsidRPr="00AD4AEF" w:rsidRDefault="00510F27" w:rsidP="002C7556">
      <w:pPr>
        <w:numPr>
          <w:ilvl w:val="0"/>
          <w:numId w:val="82"/>
        </w:numPr>
        <w:tabs>
          <w:tab w:val="num" w:pos="1134"/>
        </w:tabs>
        <w:ind w:left="0" w:firstLine="680"/>
        <w:jc w:val="both"/>
        <w:rPr>
          <w:sz w:val="28"/>
          <w:szCs w:val="28"/>
        </w:rPr>
      </w:pPr>
      <w:r>
        <w:rPr>
          <w:sz w:val="28"/>
          <w:szCs w:val="28"/>
        </w:rPr>
        <w:t xml:space="preserve">    </w:t>
      </w:r>
      <w:r w:rsidR="00087AA5" w:rsidRPr="00AD4AEF">
        <w:rPr>
          <w:sz w:val="28"/>
          <w:szCs w:val="28"/>
        </w:rPr>
        <w:t>зоны особо охраняемых территорий;</w:t>
      </w:r>
    </w:p>
    <w:p w:rsidR="00087AA5" w:rsidRPr="00AD4AEF" w:rsidRDefault="00087AA5" w:rsidP="002C7556">
      <w:pPr>
        <w:pStyle w:val="afff3"/>
        <w:numPr>
          <w:ilvl w:val="0"/>
          <w:numId w:val="82"/>
        </w:numPr>
        <w:ind w:left="0" w:firstLine="680"/>
        <w:jc w:val="both"/>
        <w:rPr>
          <w:sz w:val="28"/>
          <w:szCs w:val="28"/>
          <w:lang w:val="ru-RU"/>
        </w:rPr>
      </w:pPr>
      <w:r w:rsidRPr="00AD4AEF">
        <w:rPr>
          <w:sz w:val="28"/>
          <w:szCs w:val="28"/>
          <w:lang w:val="ru-RU"/>
        </w:rPr>
        <w:t>зоны охраны объектов культурного наследия;</w:t>
      </w:r>
    </w:p>
    <w:p w:rsidR="00087AA5" w:rsidRPr="00AD4AEF" w:rsidRDefault="00087AA5" w:rsidP="002C7556">
      <w:pPr>
        <w:pStyle w:val="afff3"/>
        <w:numPr>
          <w:ilvl w:val="0"/>
          <w:numId w:val="82"/>
        </w:numPr>
        <w:ind w:left="0" w:firstLine="680"/>
        <w:jc w:val="both"/>
        <w:rPr>
          <w:sz w:val="28"/>
          <w:szCs w:val="28"/>
        </w:rPr>
      </w:pPr>
      <w:r w:rsidRPr="00AD4AEF">
        <w:rPr>
          <w:sz w:val="28"/>
          <w:szCs w:val="28"/>
        </w:rPr>
        <w:t>водоохранные зоны;</w:t>
      </w:r>
    </w:p>
    <w:p w:rsidR="00087AA5" w:rsidRPr="00AD4AEF" w:rsidRDefault="00087AA5" w:rsidP="002C7556">
      <w:pPr>
        <w:pStyle w:val="afff3"/>
        <w:numPr>
          <w:ilvl w:val="0"/>
          <w:numId w:val="82"/>
        </w:numPr>
        <w:ind w:left="0" w:firstLine="680"/>
        <w:jc w:val="both"/>
        <w:rPr>
          <w:sz w:val="28"/>
          <w:szCs w:val="28"/>
          <w:lang w:val="ru-RU"/>
        </w:rPr>
      </w:pPr>
      <w:r w:rsidRPr="00AD4AEF">
        <w:rPr>
          <w:sz w:val="28"/>
          <w:szCs w:val="28"/>
          <w:lang w:val="ru-RU"/>
        </w:rPr>
        <w:t>зоны охраны источников питьевого водоснабжения;</w:t>
      </w:r>
    </w:p>
    <w:p w:rsidR="00087AA5" w:rsidRPr="00AD4AEF" w:rsidRDefault="00087AA5" w:rsidP="002C7556">
      <w:pPr>
        <w:pStyle w:val="afff3"/>
        <w:numPr>
          <w:ilvl w:val="0"/>
          <w:numId w:val="82"/>
        </w:numPr>
        <w:ind w:left="0" w:firstLine="680"/>
        <w:jc w:val="both"/>
        <w:rPr>
          <w:sz w:val="28"/>
          <w:szCs w:val="28"/>
          <w:lang w:val="ru-RU"/>
        </w:rPr>
      </w:pPr>
      <w:r w:rsidRPr="00AD4AEF">
        <w:rPr>
          <w:sz w:val="28"/>
          <w:szCs w:val="28"/>
          <w:lang w:val="ru-RU"/>
        </w:rPr>
        <w:t>зоны ограничений градостроительной деятельности по условиям добычи полезных ископаемых;</w:t>
      </w:r>
    </w:p>
    <w:p w:rsidR="00087AA5" w:rsidRPr="00AD4AEF" w:rsidRDefault="00087AA5" w:rsidP="002C7556">
      <w:pPr>
        <w:pStyle w:val="afff3"/>
        <w:numPr>
          <w:ilvl w:val="0"/>
          <w:numId w:val="82"/>
        </w:numPr>
        <w:ind w:left="0" w:firstLine="680"/>
        <w:jc w:val="both"/>
        <w:rPr>
          <w:sz w:val="28"/>
          <w:szCs w:val="28"/>
          <w:lang w:val="ru-RU"/>
        </w:rPr>
      </w:pPr>
      <w:r w:rsidRPr="00AD4AEF">
        <w:rPr>
          <w:sz w:val="28"/>
          <w:szCs w:val="28"/>
          <w:lang w:val="ru-RU"/>
        </w:rPr>
        <w:t>зоны, подверженные воздействию чрезвычайных ситуаций природного и техногенного характера.</w:t>
      </w:r>
    </w:p>
    <w:p w:rsidR="00087AA5" w:rsidRPr="00AD4AEF" w:rsidRDefault="00087AA5" w:rsidP="00510F27">
      <w:pPr>
        <w:pStyle w:val="afff3"/>
        <w:ind w:left="0" w:firstLine="680"/>
        <w:jc w:val="both"/>
        <w:rPr>
          <w:sz w:val="28"/>
          <w:szCs w:val="28"/>
          <w:lang w:val="ru-RU"/>
        </w:rPr>
      </w:pPr>
    </w:p>
    <w:p w:rsidR="00087AA5" w:rsidRPr="00847110" w:rsidRDefault="00087AA5" w:rsidP="00510F27">
      <w:pPr>
        <w:ind w:firstLine="680"/>
        <w:jc w:val="both"/>
        <w:rPr>
          <w:sz w:val="28"/>
          <w:szCs w:val="28"/>
        </w:rPr>
      </w:pPr>
      <w:r w:rsidRPr="00847110">
        <w:rPr>
          <w:b/>
          <w:sz w:val="28"/>
          <w:szCs w:val="28"/>
        </w:rPr>
        <w:t>1.Санитарно-защитные зоны</w:t>
      </w:r>
      <w:r w:rsidRPr="00847110">
        <w:rPr>
          <w:sz w:val="28"/>
          <w:szCs w:val="28"/>
        </w:rPr>
        <w:t xml:space="preserve"> выделены на основе СанПиН 2.2.1/2.1.1.1200-03 для объектов производственного и коммунального назначения.</w:t>
      </w:r>
    </w:p>
    <w:p w:rsidR="00087AA5" w:rsidRPr="00847110" w:rsidRDefault="00087AA5" w:rsidP="00510F27">
      <w:pPr>
        <w:ind w:firstLine="680"/>
        <w:jc w:val="both"/>
        <w:rPr>
          <w:sz w:val="28"/>
          <w:szCs w:val="28"/>
        </w:rPr>
      </w:pPr>
      <w:r w:rsidRPr="00847110">
        <w:rPr>
          <w:sz w:val="28"/>
          <w:szCs w:val="28"/>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087AA5" w:rsidRPr="00847110" w:rsidRDefault="00087AA5" w:rsidP="00510F27">
      <w:pPr>
        <w:ind w:firstLine="680"/>
        <w:jc w:val="both"/>
        <w:rPr>
          <w:sz w:val="28"/>
          <w:szCs w:val="28"/>
        </w:rPr>
      </w:pPr>
      <w:r w:rsidRPr="00847110">
        <w:rPr>
          <w:sz w:val="28"/>
          <w:szCs w:val="28"/>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087AA5" w:rsidRPr="00847110" w:rsidRDefault="00087AA5" w:rsidP="00510F27">
      <w:pPr>
        <w:ind w:firstLine="680"/>
        <w:jc w:val="both"/>
        <w:rPr>
          <w:sz w:val="28"/>
          <w:szCs w:val="28"/>
        </w:rPr>
      </w:pPr>
      <w:r w:rsidRPr="00847110">
        <w:rPr>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087AA5" w:rsidRPr="00847110" w:rsidRDefault="00087AA5" w:rsidP="00510F27">
      <w:pPr>
        <w:tabs>
          <w:tab w:val="left" w:pos="709"/>
        </w:tabs>
        <w:ind w:firstLine="680"/>
        <w:jc w:val="both"/>
        <w:rPr>
          <w:sz w:val="28"/>
          <w:szCs w:val="28"/>
        </w:rPr>
      </w:pPr>
      <w:r w:rsidRPr="00847110">
        <w:rPr>
          <w:sz w:val="28"/>
          <w:szCs w:val="28"/>
        </w:rPr>
        <w:lastRenderedPageBreak/>
        <w:tab/>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87AA5" w:rsidRPr="00847110" w:rsidRDefault="00087AA5" w:rsidP="00510F27">
      <w:pPr>
        <w:ind w:firstLine="680"/>
        <w:jc w:val="both"/>
        <w:rPr>
          <w:sz w:val="28"/>
          <w:szCs w:val="28"/>
        </w:rPr>
      </w:pPr>
      <w:r w:rsidRPr="00847110">
        <w:rPr>
          <w:sz w:val="28"/>
          <w:szCs w:val="28"/>
        </w:rPr>
        <w:tab/>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087AA5" w:rsidRPr="00847110" w:rsidRDefault="00087AA5" w:rsidP="00510F27">
      <w:pPr>
        <w:ind w:firstLine="680"/>
        <w:jc w:val="both"/>
        <w:rPr>
          <w:sz w:val="28"/>
          <w:szCs w:val="28"/>
        </w:rPr>
      </w:pPr>
      <w:r w:rsidRPr="00847110">
        <w:rPr>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87AA5" w:rsidRPr="00847110" w:rsidRDefault="00087AA5" w:rsidP="00510F27">
      <w:pPr>
        <w:ind w:firstLine="680"/>
        <w:jc w:val="both"/>
        <w:rPr>
          <w:sz w:val="28"/>
          <w:szCs w:val="28"/>
        </w:rPr>
      </w:pPr>
      <w:r w:rsidRPr="00847110">
        <w:rPr>
          <w:sz w:val="28"/>
          <w:szCs w:val="28"/>
        </w:rPr>
        <w:tab/>
        <w:t xml:space="preserve">На схеме функционального зонирования и ограничений использования территории </w:t>
      </w:r>
      <w:r w:rsidR="00E7169C" w:rsidRPr="00847110">
        <w:rPr>
          <w:sz w:val="28"/>
          <w:szCs w:val="28"/>
        </w:rPr>
        <w:t>поселения в</w:t>
      </w:r>
      <w:r w:rsidRPr="00847110">
        <w:rPr>
          <w:sz w:val="28"/>
          <w:szCs w:val="28"/>
        </w:rPr>
        <w:t xml:space="preserve"> соответствии с СанПиН 2.2.1/2.1.1.1200-03 отображены ориентировочные санитарно-защитные зоны от существующих, реконструируемых и </w:t>
      </w:r>
      <w:r w:rsidR="00E7169C" w:rsidRPr="00847110">
        <w:rPr>
          <w:sz w:val="28"/>
          <w:szCs w:val="28"/>
        </w:rPr>
        <w:t>проектируемых производственных территорий,</w:t>
      </w:r>
      <w:r w:rsidRPr="00847110">
        <w:rPr>
          <w:sz w:val="28"/>
          <w:szCs w:val="28"/>
        </w:rPr>
        <w:t xml:space="preserve"> и объектов специального назначения.</w:t>
      </w:r>
    </w:p>
    <w:p w:rsidR="00087AA5" w:rsidRDefault="00087AA5" w:rsidP="00510F27">
      <w:pPr>
        <w:ind w:firstLine="680"/>
        <w:jc w:val="both"/>
        <w:rPr>
          <w:sz w:val="28"/>
          <w:szCs w:val="28"/>
        </w:rPr>
      </w:pPr>
      <w:r w:rsidRPr="00847110">
        <w:rPr>
          <w:b/>
          <w:sz w:val="28"/>
          <w:szCs w:val="28"/>
        </w:rPr>
        <w:t>2.</w:t>
      </w:r>
      <w:r w:rsidR="00E7169C">
        <w:rPr>
          <w:b/>
          <w:sz w:val="28"/>
          <w:szCs w:val="28"/>
        </w:rPr>
        <w:t xml:space="preserve"> </w:t>
      </w:r>
      <w:r w:rsidRPr="00847110">
        <w:rPr>
          <w:b/>
          <w:sz w:val="28"/>
          <w:szCs w:val="28"/>
        </w:rPr>
        <w:t>Санитарные разрывы от магистральных инженерных и транспортных линейных объектов</w:t>
      </w:r>
      <w:r w:rsidRPr="00847110">
        <w:rPr>
          <w:sz w:val="28"/>
          <w:szCs w:val="28"/>
        </w:rPr>
        <w:t xml:space="preserve"> выделены по </w:t>
      </w:r>
      <w:r w:rsidR="00E73347" w:rsidRPr="00847110">
        <w:rPr>
          <w:sz w:val="28"/>
          <w:szCs w:val="28"/>
        </w:rPr>
        <w:t>СанПиН 2.2.1</w:t>
      </w:r>
      <w:r w:rsidRPr="00847110">
        <w:rPr>
          <w:sz w:val="28"/>
          <w:szCs w:val="28"/>
        </w:rPr>
        <w:t xml:space="preserve">/2.1.1.1200-03 по нескольким категориям – разрыв до жилой застройки, разрыв до объектов водоснабжения, разрыв до населённых пунктов. В зависимости от назначения объекта и его мощности в проекте отображены максимальные из упомянутых разрывов. Предполагается, что при осуществлении деятельности по строительству, будет осуществляться дальнейшая оценка конкретной площадки, намечаемой для строительства, с точки зрения нахождения её в пределах разрыва для данного объекта. </w:t>
      </w:r>
    </w:p>
    <w:p w:rsidR="00087AA5" w:rsidRDefault="00087AA5" w:rsidP="00510F27">
      <w:pPr>
        <w:ind w:firstLine="680"/>
        <w:jc w:val="both"/>
        <w:rPr>
          <w:sz w:val="28"/>
          <w:szCs w:val="28"/>
        </w:rPr>
      </w:pPr>
      <w:r>
        <w:rPr>
          <w:b/>
          <w:sz w:val="28"/>
          <w:szCs w:val="28"/>
        </w:rPr>
        <w:t xml:space="preserve">3. </w:t>
      </w:r>
      <w:r w:rsidRPr="006672F4">
        <w:rPr>
          <w:b/>
          <w:sz w:val="28"/>
          <w:szCs w:val="28"/>
        </w:rPr>
        <w:t>Охранные зоны инженерных сетей.</w:t>
      </w:r>
      <w:r>
        <w:rPr>
          <w:sz w:val="28"/>
          <w:szCs w:val="28"/>
        </w:rPr>
        <w:t xml:space="preserve"> </w:t>
      </w:r>
    </w:p>
    <w:p w:rsidR="00087AA5" w:rsidRPr="00452B7F" w:rsidRDefault="00087AA5" w:rsidP="00510F27">
      <w:pPr>
        <w:ind w:firstLine="680"/>
        <w:jc w:val="both"/>
        <w:rPr>
          <w:sz w:val="28"/>
          <w:szCs w:val="28"/>
        </w:rPr>
      </w:pPr>
      <w:r w:rsidRPr="00452B7F">
        <w:rPr>
          <w:sz w:val="28"/>
          <w:szCs w:val="28"/>
        </w:rPr>
        <w:t xml:space="preserve">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w:t>
      </w:r>
      <w:r w:rsidRPr="00452B7F">
        <w:rPr>
          <w:sz w:val="28"/>
          <w:szCs w:val="28"/>
        </w:rPr>
        <w:lastRenderedPageBreak/>
        <w:t>охраны газораспределительных сетей» и налагаемых на земельные участки в установленном порядке.</w:t>
      </w:r>
    </w:p>
    <w:p w:rsidR="00087AA5" w:rsidRPr="00452B7F" w:rsidRDefault="00087AA5" w:rsidP="00510F27">
      <w:pPr>
        <w:ind w:firstLine="680"/>
        <w:jc w:val="both"/>
        <w:rPr>
          <w:sz w:val="28"/>
          <w:szCs w:val="28"/>
        </w:rPr>
      </w:pPr>
      <w:r w:rsidRPr="00452B7F">
        <w:rPr>
          <w:sz w:val="28"/>
          <w:szCs w:val="28"/>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087AA5" w:rsidRPr="00452B7F" w:rsidRDefault="00087AA5" w:rsidP="00510F27">
      <w:pPr>
        <w:ind w:firstLine="680"/>
        <w:jc w:val="both"/>
        <w:rPr>
          <w:sz w:val="28"/>
          <w:szCs w:val="28"/>
        </w:rPr>
      </w:pPr>
      <w:r w:rsidRPr="00452B7F">
        <w:rPr>
          <w:sz w:val="28"/>
          <w:szCs w:val="28"/>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87AA5" w:rsidRPr="00452B7F" w:rsidRDefault="00087AA5" w:rsidP="00510F27">
      <w:pPr>
        <w:ind w:firstLine="680"/>
        <w:jc w:val="both"/>
        <w:rPr>
          <w:sz w:val="28"/>
          <w:szCs w:val="28"/>
        </w:rPr>
      </w:pPr>
      <w:r w:rsidRPr="00452B7F">
        <w:rPr>
          <w:sz w:val="28"/>
          <w:szCs w:val="28"/>
        </w:rPr>
        <w:t>а) строить объекты жилищно-гражданского и производственного назначения;</w:t>
      </w:r>
    </w:p>
    <w:p w:rsidR="00087AA5" w:rsidRPr="00452B7F" w:rsidRDefault="00087AA5" w:rsidP="00510F27">
      <w:pPr>
        <w:ind w:firstLine="680"/>
        <w:jc w:val="both"/>
        <w:rPr>
          <w:sz w:val="28"/>
          <w:szCs w:val="28"/>
        </w:rPr>
      </w:pPr>
      <w:r w:rsidRPr="00452B7F">
        <w:rPr>
          <w:sz w:val="28"/>
          <w:szCs w:val="28"/>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87AA5" w:rsidRPr="00452B7F" w:rsidRDefault="00087AA5" w:rsidP="00510F27">
      <w:pPr>
        <w:ind w:firstLine="680"/>
        <w:jc w:val="both"/>
        <w:rPr>
          <w:sz w:val="28"/>
          <w:szCs w:val="28"/>
        </w:rPr>
      </w:pPr>
      <w:r w:rsidRPr="00452B7F">
        <w:rPr>
          <w:sz w:val="28"/>
          <w:szCs w:val="28"/>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87AA5" w:rsidRPr="00452B7F" w:rsidRDefault="00087AA5" w:rsidP="00510F27">
      <w:pPr>
        <w:ind w:firstLine="680"/>
        <w:jc w:val="both"/>
        <w:rPr>
          <w:sz w:val="28"/>
          <w:szCs w:val="28"/>
        </w:rPr>
      </w:pPr>
      <w:r w:rsidRPr="00452B7F">
        <w:rPr>
          <w:sz w:val="28"/>
          <w:szCs w:val="28"/>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87AA5" w:rsidRPr="00452B7F" w:rsidRDefault="00087AA5" w:rsidP="00510F27">
      <w:pPr>
        <w:ind w:firstLine="680"/>
        <w:jc w:val="both"/>
        <w:rPr>
          <w:sz w:val="28"/>
          <w:szCs w:val="28"/>
        </w:rPr>
      </w:pPr>
      <w:r w:rsidRPr="00452B7F">
        <w:rPr>
          <w:sz w:val="28"/>
          <w:szCs w:val="28"/>
        </w:rPr>
        <w:t>д) устраивать свалки и склады, разливать растворы кислот, солей, щелочей и других химически активных веществ;</w:t>
      </w:r>
    </w:p>
    <w:p w:rsidR="00087AA5" w:rsidRPr="00452B7F" w:rsidRDefault="00087AA5" w:rsidP="00510F27">
      <w:pPr>
        <w:ind w:firstLine="680"/>
        <w:jc w:val="both"/>
        <w:rPr>
          <w:sz w:val="28"/>
          <w:szCs w:val="28"/>
        </w:rPr>
      </w:pPr>
      <w:r w:rsidRPr="00452B7F">
        <w:rPr>
          <w:sz w:val="28"/>
          <w:szCs w:val="28"/>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87AA5" w:rsidRPr="00452B7F" w:rsidRDefault="00087AA5" w:rsidP="00510F27">
      <w:pPr>
        <w:ind w:firstLine="680"/>
        <w:jc w:val="both"/>
        <w:rPr>
          <w:sz w:val="28"/>
          <w:szCs w:val="28"/>
        </w:rPr>
      </w:pPr>
      <w:r w:rsidRPr="00452B7F">
        <w:rPr>
          <w:sz w:val="28"/>
          <w:szCs w:val="28"/>
        </w:rPr>
        <w:t>ж) размещать источники огня;</w:t>
      </w:r>
    </w:p>
    <w:p w:rsidR="00087AA5" w:rsidRPr="00452B7F" w:rsidRDefault="00087AA5" w:rsidP="00510F27">
      <w:pPr>
        <w:ind w:firstLine="680"/>
        <w:jc w:val="both"/>
        <w:rPr>
          <w:sz w:val="28"/>
          <w:szCs w:val="28"/>
        </w:rPr>
      </w:pPr>
      <w:r w:rsidRPr="00452B7F">
        <w:rPr>
          <w:sz w:val="28"/>
          <w:szCs w:val="28"/>
        </w:rPr>
        <w:t>з) рыть погреба, копать и обрабатывать почву сельскохозяйственными и мелиоративными орудиями и механизмами на глубину более 0,3 метра.</w:t>
      </w:r>
    </w:p>
    <w:p w:rsidR="00087AA5" w:rsidRPr="00452B7F" w:rsidRDefault="00087AA5" w:rsidP="00510F27">
      <w:pPr>
        <w:ind w:firstLine="680"/>
        <w:jc w:val="both"/>
        <w:rPr>
          <w:sz w:val="28"/>
          <w:szCs w:val="28"/>
        </w:rPr>
      </w:pPr>
      <w:r w:rsidRPr="00452B7F">
        <w:rPr>
          <w:sz w:val="28"/>
          <w:szCs w:val="28"/>
        </w:rPr>
        <w:t>6.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087AA5" w:rsidRPr="00452B7F" w:rsidRDefault="00087AA5" w:rsidP="00510F27">
      <w:pPr>
        <w:ind w:firstLine="680"/>
        <w:jc w:val="both"/>
        <w:rPr>
          <w:sz w:val="28"/>
          <w:szCs w:val="28"/>
        </w:rPr>
      </w:pPr>
      <w:r w:rsidRPr="00452B7F">
        <w:rPr>
          <w:sz w:val="28"/>
          <w:szCs w:val="28"/>
        </w:rPr>
        <w:t>а) производить строительство, капитальный ремонт, реконструкцию или снос любых зданий и сооружений;</w:t>
      </w:r>
    </w:p>
    <w:p w:rsidR="00087AA5" w:rsidRPr="00452B7F" w:rsidRDefault="00087AA5" w:rsidP="00510F27">
      <w:pPr>
        <w:ind w:firstLine="680"/>
        <w:jc w:val="both"/>
        <w:rPr>
          <w:sz w:val="28"/>
          <w:szCs w:val="28"/>
        </w:rPr>
      </w:pPr>
      <w:r w:rsidRPr="00452B7F">
        <w:rPr>
          <w:sz w:val="28"/>
          <w:szCs w:val="28"/>
        </w:rPr>
        <w:t>б) складировать материалы, высаживать деревья всех видов;</w:t>
      </w:r>
    </w:p>
    <w:p w:rsidR="00087AA5" w:rsidRPr="00452B7F" w:rsidRDefault="00087AA5" w:rsidP="00510F27">
      <w:pPr>
        <w:ind w:firstLine="680"/>
        <w:jc w:val="both"/>
        <w:rPr>
          <w:sz w:val="28"/>
          <w:szCs w:val="28"/>
        </w:rPr>
      </w:pPr>
      <w:r w:rsidRPr="00452B7F">
        <w:rPr>
          <w:sz w:val="28"/>
          <w:szCs w:val="28"/>
        </w:rPr>
        <w:t>в) производить земляные и дорожные работы.</w:t>
      </w:r>
    </w:p>
    <w:p w:rsidR="00087AA5" w:rsidRPr="00452B7F" w:rsidRDefault="00087AA5" w:rsidP="00510F27">
      <w:pPr>
        <w:ind w:firstLine="680"/>
        <w:jc w:val="both"/>
        <w:rPr>
          <w:sz w:val="28"/>
          <w:szCs w:val="28"/>
        </w:rPr>
      </w:pPr>
      <w:r w:rsidRPr="00452B7F">
        <w:rPr>
          <w:sz w:val="28"/>
          <w:szCs w:val="28"/>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087AA5" w:rsidRPr="00452B7F" w:rsidRDefault="00087AA5" w:rsidP="00510F27">
      <w:pPr>
        <w:ind w:firstLine="680"/>
        <w:jc w:val="both"/>
        <w:rPr>
          <w:sz w:val="28"/>
          <w:szCs w:val="28"/>
        </w:rPr>
      </w:pPr>
      <w:r w:rsidRPr="00452B7F">
        <w:rPr>
          <w:sz w:val="28"/>
          <w:szCs w:val="28"/>
        </w:rPr>
        <w:lastRenderedPageBreak/>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087AA5" w:rsidRPr="00452B7F" w:rsidRDefault="00087AA5" w:rsidP="00510F27">
      <w:pPr>
        <w:ind w:firstLine="680"/>
        <w:jc w:val="both"/>
        <w:rPr>
          <w:sz w:val="28"/>
          <w:szCs w:val="28"/>
        </w:rPr>
      </w:pPr>
      <w:r w:rsidRPr="00452B7F">
        <w:rPr>
          <w:sz w:val="28"/>
          <w:szCs w:val="28"/>
        </w:rPr>
        <w:t>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087AA5" w:rsidRPr="00452B7F" w:rsidRDefault="00087AA5" w:rsidP="00510F27">
      <w:pPr>
        <w:ind w:firstLine="680"/>
        <w:jc w:val="both"/>
        <w:rPr>
          <w:sz w:val="28"/>
          <w:szCs w:val="28"/>
        </w:rPr>
      </w:pPr>
      <w:r w:rsidRPr="00452B7F">
        <w:rPr>
          <w:sz w:val="28"/>
          <w:szCs w:val="28"/>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087AA5" w:rsidRPr="00452B7F" w:rsidRDefault="00087AA5" w:rsidP="00510F27">
      <w:pPr>
        <w:ind w:firstLine="680"/>
        <w:jc w:val="both"/>
        <w:rPr>
          <w:sz w:val="28"/>
          <w:szCs w:val="28"/>
        </w:rPr>
      </w:pPr>
      <w:r w:rsidRPr="00452B7F">
        <w:rPr>
          <w:sz w:val="28"/>
          <w:szCs w:val="28"/>
        </w:rPr>
        <w:t>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087AA5" w:rsidRPr="00452B7F" w:rsidRDefault="00087AA5" w:rsidP="00510F27">
      <w:pPr>
        <w:ind w:firstLine="680"/>
        <w:jc w:val="both"/>
        <w:rPr>
          <w:sz w:val="28"/>
          <w:szCs w:val="28"/>
        </w:rPr>
      </w:pPr>
      <w:r w:rsidRPr="00452B7F">
        <w:rPr>
          <w:sz w:val="28"/>
          <w:szCs w:val="28"/>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087AA5" w:rsidRPr="00452B7F" w:rsidRDefault="00087AA5" w:rsidP="00510F27">
      <w:pPr>
        <w:ind w:firstLine="680"/>
        <w:jc w:val="both"/>
        <w:rPr>
          <w:sz w:val="28"/>
          <w:szCs w:val="28"/>
        </w:rPr>
      </w:pPr>
      <w:r w:rsidRPr="00452B7F">
        <w:rPr>
          <w:sz w:val="28"/>
          <w:szCs w:val="28"/>
        </w:rPr>
        <w:t>б) размещать свалки;</w:t>
      </w:r>
    </w:p>
    <w:p w:rsidR="00087AA5" w:rsidRPr="00452B7F" w:rsidRDefault="00087AA5" w:rsidP="00510F27">
      <w:pPr>
        <w:ind w:firstLine="680"/>
        <w:jc w:val="both"/>
        <w:rPr>
          <w:sz w:val="28"/>
          <w:szCs w:val="28"/>
        </w:rPr>
      </w:pPr>
      <w:r w:rsidRPr="00452B7F">
        <w:rPr>
          <w:sz w:val="28"/>
          <w:szCs w:val="28"/>
        </w:rPr>
        <w:t>в) складировать или размещать хранилища любых, в том числе горюче-смазочных, материалов;</w:t>
      </w:r>
    </w:p>
    <w:p w:rsidR="00087AA5" w:rsidRPr="00452B7F" w:rsidRDefault="00087AA5" w:rsidP="00510F27">
      <w:pPr>
        <w:ind w:firstLine="680"/>
        <w:jc w:val="both"/>
        <w:rPr>
          <w:sz w:val="28"/>
          <w:szCs w:val="28"/>
        </w:rPr>
      </w:pPr>
      <w:r w:rsidRPr="00452B7F">
        <w:rPr>
          <w:sz w:val="28"/>
          <w:szCs w:val="28"/>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087AA5" w:rsidRPr="00452B7F" w:rsidRDefault="00087AA5" w:rsidP="00510F27">
      <w:pPr>
        <w:ind w:firstLine="680"/>
        <w:jc w:val="both"/>
        <w:rPr>
          <w:sz w:val="28"/>
          <w:szCs w:val="28"/>
        </w:rPr>
      </w:pPr>
      <w:bookmarkStart w:id="92" w:name="Par13"/>
      <w:bookmarkEnd w:id="92"/>
      <w:r w:rsidRPr="00452B7F">
        <w:rPr>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087AA5" w:rsidRPr="00452B7F" w:rsidRDefault="00087AA5" w:rsidP="00510F27">
      <w:pPr>
        <w:ind w:firstLine="680"/>
        <w:jc w:val="both"/>
        <w:rPr>
          <w:sz w:val="28"/>
          <w:szCs w:val="28"/>
        </w:rPr>
      </w:pPr>
      <w:r w:rsidRPr="00452B7F">
        <w:rPr>
          <w:sz w:val="28"/>
          <w:szCs w:val="28"/>
        </w:rPr>
        <w:t>а) строительство, капитальный ремонт, реконструкция или снос зданий и сооружений;</w:t>
      </w:r>
    </w:p>
    <w:p w:rsidR="00087AA5" w:rsidRPr="00452B7F" w:rsidRDefault="00087AA5" w:rsidP="00510F27">
      <w:pPr>
        <w:ind w:firstLine="680"/>
        <w:jc w:val="both"/>
        <w:rPr>
          <w:sz w:val="28"/>
          <w:szCs w:val="28"/>
        </w:rPr>
      </w:pPr>
      <w:r w:rsidRPr="00452B7F">
        <w:rPr>
          <w:sz w:val="28"/>
          <w:szCs w:val="28"/>
        </w:rPr>
        <w:t>б) горные, взрывные, мелиоративные работы, в том числе связанные с временным затоплением земель;</w:t>
      </w:r>
    </w:p>
    <w:p w:rsidR="00087AA5" w:rsidRPr="00452B7F" w:rsidRDefault="00087AA5" w:rsidP="00510F27">
      <w:pPr>
        <w:ind w:firstLine="680"/>
        <w:jc w:val="both"/>
        <w:rPr>
          <w:sz w:val="28"/>
          <w:szCs w:val="28"/>
        </w:rPr>
      </w:pPr>
      <w:r w:rsidRPr="00452B7F">
        <w:rPr>
          <w:sz w:val="28"/>
          <w:szCs w:val="28"/>
        </w:rPr>
        <w:t>в) посадка и вырубка деревьев и кустарников;</w:t>
      </w:r>
    </w:p>
    <w:p w:rsidR="00087AA5" w:rsidRPr="00452B7F" w:rsidRDefault="00087AA5" w:rsidP="00510F27">
      <w:pPr>
        <w:ind w:firstLine="680"/>
        <w:jc w:val="both"/>
        <w:rPr>
          <w:sz w:val="28"/>
          <w:szCs w:val="28"/>
        </w:rPr>
      </w:pPr>
      <w:r w:rsidRPr="00452B7F">
        <w:rPr>
          <w:sz w:val="28"/>
          <w:szCs w:val="28"/>
        </w:rPr>
        <w:lastRenderedPageBreak/>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87AA5" w:rsidRPr="00452B7F" w:rsidRDefault="00087AA5" w:rsidP="00510F27">
      <w:pPr>
        <w:ind w:firstLine="680"/>
        <w:jc w:val="both"/>
        <w:rPr>
          <w:sz w:val="28"/>
          <w:szCs w:val="28"/>
        </w:rPr>
      </w:pPr>
      <w:r w:rsidRPr="00452B7F">
        <w:rPr>
          <w:sz w:val="28"/>
          <w:szCs w:val="28"/>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087AA5" w:rsidRPr="00452B7F" w:rsidRDefault="00087AA5" w:rsidP="00510F27">
      <w:pPr>
        <w:ind w:firstLine="680"/>
        <w:jc w:val="both"/>
        <w:rPr>
          <w:sz w:val="28"/>
          <w:szCs w:val="28"/>
        </w:rPr>
      </w:pPr>
      <w:r w:rsidRPr="00452B7F">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087AA5" w:rsidRPr="00452B7F" w:rsidRDefault="00087AA5" w:rsidP="00510F27">
      <w:pPr>
        <w:ind w:firstLine="680"/>
        <w:jc w:val="both"/>
        <w:rPr>
          <w:sz w:val="28"/>
          <w:szCs w:val="28"/>
        </w:rPr>
      </w:pPr>
      <w:r w:rsidRPr="00452B7F">
        <w:rPr>
          <w:sz w:val="28"/>
          <w:szCs w:val="28"/>
        </w:rPr>
        <w:t>б) складировать или размещать хранилища любых, в том числе горюче-смазочных, материалов.</w:t>
      </w:r>
    </w:p>
    <w:p w:rsidR="00087AA5" w:rsidRPr="006672F4" w:rsidRDefault="00087AA5" w:rsidP="00510F27">
      <w:pPr>
        <w:ind w:firstLine="680"/>
        <w:jc w:val="both"/>
        <w:rPr>
          <w:b/>
          <w:sz w:val="28"/>
          <w:szCs w:val="28"/>
        </w:rPr>
      </w:pPr>
      <w:r>
        <w:rPr>
          <w:b/>
          <w:sz w:val="28"/>
          <w:szCs w:val="28"/>
        </w:rPr>
        <w:t xml:space="preserve">4. </w:t>
      </w:r>
      <w:r w:rsidRPr="006672F4">
        <w:rPr>
          <w:b/>
          <w:sz w:val="28"/>
          <w:szCs w:val="28"/>
        </w:rPr>
        <w:t>Охранные зоны трубопроводов.</w:t>
      </w:r>
    </w:p>
    <w:p w:rsidR="00087AA5" w:rsidRPr="00452B7F" w:rsidRDefault="00087AA5" w:rsidP="00510F27">
      <w:pPr>
        <w:ind w:firstLine="680"/>
        <w:jc w:val="both"/>
        <w:rPr>
          <w:sz w:val="28"/>
          <w:szCs w:val="28"/>
        </w:rPr>
      </w:pPr>
      <w:r w:rsidRPr="00452B7F">
        <w:rPr>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087AA5" w:rsidRPr="00452B7F" w:rsidRDefault="00087AA5" w:rsidP="00510F27">
      <w:pPr>
        <w:ind w:firstLine="680"/>
        <w:jc w:val="both"/>
        <w:rPr>
          <w:sz w:val="28"/>
          <w:szCs w:val="28"/>
        </w:rPr>
      </w:pPr>
      <w:r w:rsidRPr="00452B7F">
        <w:rPr>
          <w:sz w:val="28"/>
          <w:szCs w:val="28"/>
        </w:rPr>
        <w:t>а) перемещать, засыпать и ломать опознавательные и сигнальные знаки, контрольно - измерительные пункты;</w:t>
      </w:r>
    </w:p>
    <w:p w:rsidR="00087AA5" w:rsidRPr="00452B7F" w:rsidRDefault="00087AA5" w:rsidP="00510F27">
      <w:pPr>
        <w:ind w:firstLine="680"/>
        <w:jc w:val="both"/>
        <w:rPr>
          <w:sz w:val="28"/>
          <w:szCs w:val="28"/>
        </w:rPr>
      </w:pPr>
      <w:r w:rsidRPr="00452B7F">
        <w:rPr>
          <w:sz w:val="28"/>
          <w:szCs w:val="28"/>
        </w:rPr>
        <w:t>б) устраивать всякого рода свалки, выливать растворы кислот, солей и щелочей;</w:t>
      </w:r>
    </w:p>
    <w:p w:rsidR="00087AA5" w:rsidRPr="00452B7F" w:rsidRDefault="00087AA5" w:rsidP="00510F27">
      <w:pPr>
        <w:ind w:firstLine="680"/>
        <w:jc w:val="both"/>
        <w:rPr>
          <w:sz w:val="28"/>
          <w:szCs w:val="28"/>
        </w:rPr>
      </w:pPr>
      <w:r w:rsidRPr="00452B7F">
        <w:rPr>
          <w:sz w:val="28"/>
          <w:szCs w:val="28"/>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087AA5" w:rsidRPr="00452B7F" w:rsidRDefault="00087AA5" w:rsidP="00510F27">
      <w:pPr>
        <w:ind w:firstLine="680"/>
        <w:jc w:val="both"/>
        <w:rPr>
          <w:sz w:val="28"/>
          <w:szCs w:val="28"/>
        </w:rPr>
      </w:pPr>
      <w:r w:rsidRPr="00452B7F">
        <w:rPr>
          <w:sz w:val="28"/>
          <w:szCs w:val="28"/>
        </w:rPr>
        <w:t>г) размещать какие-либо открытые или закрытые источники огня.</w:t>
      </w:r>
    </w:p>
    <w:p w:rsidR="00087AA5" w:rsidRPr="00452B7F" w:rsidRDefault="00087AA5" w:rsidP="00510F27">
      <w:pPr>
        <w:ind w:firstLine="680"/>
        <w:jc w:val="both"/>
        <w:rPr>
          <w:sz w:val="28"/>
          <w:szCs w:val="28"/>
        </w:rPr>
      </w:pPr>
      <w:r w:rsidRPr="00452B7F">
        <w:rPr>
          <w:sz w:val="28"/>
          <w:szCs w:val="28"/>
        </w:rPr>
        <w:t>В охранных зонах трубопроводов без письменного разрешения предприятий трубопроводного транспорта запрещается:</w:t>
      </w:r>
    </w:p>
    <w:p w:rsidR="00087AA5" w:rsidRPr="00452B7F" w:rsidRDefault="00087AA5" w:rsidP="00510F27">
      <w:pPr>
        <w:ind w:firstLine="680"/>
        <w:jc w:val="both"/>
        <w:rPr>
          <w:sz w:val="28"/>
          <w:szCs w:val="28"/>
        </w:rPr>
      </w:pPr>
      <w:r w:rsidRPr="00452B7F">
        <w:rPr>
          <w:sz w:val="28"/>
          <w:szCs w:val="28"/>
        </w:rPr>
        <w:t>а) возводить любые постройки и сооружения;</w:t>
      </w:r>
    </w:p>
    <w:p w:rsidR="00087AA5" w:rsidRPr="00452B7F" w:rsidRDefault="00087AA5" w:rsidP="00510F27">
      <w:pPr>
        <w:ind w:firstLine="680"/>
        <w:jc w:val="both"/>
        <w:rPr>
          <w:sz w:val="28"/>
          <w:szCs w:val="28"/>
        </w:rPr>
      </w:pPr>
      <w:r w:rsidRPr="00452B7F">
        <w:rPr>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087AA5" w:rsidRPr="00452B7F" w:rsidRDefault="00087AA5" w:rsidP="00510F27">
      <w:pPr>
        <w:ind w:firstLine="680"/>
        <w:jc w:val="both"/>
        <w:rPr>
          <w:sz w:val="28"/>
          <w:szCs w:val="28"/>
        </w:rPr>
      </w:pPr>
      <w:r w:rsidRPr="00452B7F">
        <w:rPr>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087AA5" w:rsidRPr="00452B7F" w:rsidRDefault="00087AA5" w:rsidP="00510F27">
      <w:pPr>
        <w:ind w:firstLine="680"/>
        <w:jc w:val="both"/>
        <w:rPr>
          <w:sz w:val="28"/>
          <w:szCs w:val="28"/>
        </w:rPr>
      </w:pPr>
      <w:r w:rsidRPr="00452B7F">
        <w:rPr>
          <w:sz w:val="28"/>
          <w:szCs w:val="28"/>
        </w:rPr>
        <w:t>г) производить мелиоративные земляные работы, сооружать оросительные и осушительные системы;</w:t>
      </w:r>
    </w:p>
    <w:p w:rsidR="00087AA5" w:rsidRPr="00452B7F" w:rsidRDefault="00087AA5" w:rsidP="00510F27">
      <w:pPr>
        <w:ind w:firstLine="680"/>
        <w:jc w:val="both"/>
        <w:rPr>
          <w:sz w:val="28"/>
          <w:szCs w:val="28"/>
        </w:rPr>
      </w:pPr>
      <w:r w:rsidRPr="00452B7F">
        <w:rPr>
          <w:sz w:val="28"/>
          <w:szCs w:val="28"/>
        </w:rPr>
        <w:t>д) производить всякого рода открытые и подземные, горные, строительные, монтажные и взрывные работы, планировку грунта.</w:t>
      </w:r>
    </w:p>
    <w:p w:rsidR="00087AA5" w:rsidRDefault="00087AA5" w:rsidP="00510F27">
      <w:pPr>
        <w:ind w:firstLine="680"/>
        <w:jc w:val="both"/>
        <w:rPr>
          <w:sz w:val="28"/>
          <w:szCs w:val="28"/>
        </w:rPr>
      </w:pPr>
      <w:r w:rsidRPr="00452B7F">
        <w:rPr>
          <w:sz w:val="28"/>
          <w:szCs w:val="28"/>
        </w:rPr>
        <w:t xml:space="preserve">Земельные участки, входящие в охранные зоны трубопроводов, не изымаются у землепользователей и используются ими для проведения </w:t>
      </w:r>
      <w:r w:rsidRPr="00452B7F">
        <w:rPr>
          <w:sz w:val="28"/>
          <w:szCs w:val="28"/>
        </w:rPr>
        <w:lastRenderedPageBreak/>
        <w:t>сельскохозяйственных и иных работ с обязательным соблюдением требований настоящих Правил.</w:t>
      </w:r>
    </w:p>
    <w:p w:rsidR="00087AA5" w:rsidRDefault="00087AA5" w:rsidP="00510F27">
      <w:pPr>
        <w:ind w:firstLine="680"/>
        <w:jc w:val="both"/>
        <w:rPr>
          <w:sz w:val="28"/>
          <w:szCs w:val="28"/>
        </w:rPr>
      </w:pPr>
      <w:r>
        <w:rPr>
          <w:sz w:val="28"/>
          <w:szCs w:val="28"/>
        </w:rPr>
        <w:t>На соответствующие карты генерального плана внесены установленные границы охранных зон инженерных коммуникаций, по данным Единого государства реестра недвижимости.</w:t>
      </w:r>
    </w:p>
    <w:p w:rsidR="00087AA5" w:rsidRPr="008E2FA6" w:rsidRDefault="00087AA5" w:rsidP="00510F27">
      <w:pPr>
        <w:snapToGrid w:val="0"/>
        <w:ind w:firstLine="680"/>
        <w:jc w:val="both"/>
        <w:rPr>
          <w:sz w:val="28"/>
          <w:szCs w:val="28"/>
        </w:rPr>
      </w:pPr>
      <w:r>
        <w:rPr>
          <w:b/>
          <w:sz w:val="28"/>
          <w:szCs w:val="28"/>
        </w:rPr>
        <w:t>5</w:t>
      </w:r>
      <w:r w:rsidRPr="008E2FA6">
        <w:rPr>
          <w:b/>
          <w:sz w:val="28"/>
          <w:szCs w:val="28"/>
        </w:rPr>
        <w:t>.</w:t>
      </w:r>
      <w:r w:rsidR="00E7169C">
        <w:rPr>
          <w:b/>
          <w:sz w:val="28"/>
          <w:szCs w:val="28"/>
        </w:rPr>
        <w:t xml:space="preserve"> </w:t>
      </w:r>
      <w:r w:rsidRPr="008E2FA6">
        <w:rPr>
          <w:b/>
          <w:sz w:val="28"/>
          <w:szCs w:val="28"/>
        </w:rPr>
        <w:t>К зоне особо охраняемых территорий</w:t>
      </w:r>
      <w:r w:rsidRPr="008E2FA6">
        <w:rPr>
          <w:sz w:val="28"/>
          <w:szCs w:val="28"/>
        </w:rPr>
        <w:t xml:space="preserve"> относятся земли, которые имеют особое природоохранное, научное, историко-культурное, эстетическое, рекреационное, оздоровительное и иное ценное значение, определенное законодательством и для которых установлен особый правовой режим. </w:t>
      </w:r>
    </w:p>
    <w:p w:rsidR="00087AA5" w:rsidRDefault="00087AA5" w:rsidP="00510F27">
      <w:pPr>
        <w:ind w:firstLine="680"/>
        <w:jc w:val="both"/>
        <w:rPr>
          <w:b/>
          <w:sz w:val="28"/>
          <w:szCs w:val="28"/>
        </w:rPr>
      </w:pPr>
      <w:r w:rsidRPr="008E2FA6">
        <w:rPr>
          <w:sz w:val="28"/>
          <w:szCs w:val="28"/>
        </w:rPr>
        <w:t xml:space="preserve">На территории </w:t>
      </w:r>
      <w:proofErr w:type="spellStart"/>
      <w:r w:rsidRPr="008E2FA6">
        <w:rPr>
          <w:sz w:val="28"/>
          <w:szCs w:val="28"/>
        </w:rPr>
        <w:t>Старонижестеблиевского</w:t>
      </w:r>
      <w:proofErr w:type="spellEnd"/>
      <w:r w:rsidRPr="008E2FA6">
        <w:rPr>
          <w:sz w:val="28"/>
          <w:szCs w:val="28"/>
        </w:rPr>
        <w:t xml:space="preserve"> сельского поселения </w:t>
      </w:r>
      <w:r w:rsidR="005E2797">
        <w:rPr>
          <w:sz w:val="28"/>
          <w:szCs w:val="28"/>
        </w:rPr>
        <w:t>Красноармейского муниципального района</w:t>
      </w:r>
      <w:r>
        <w:rPr>
          <w:sz w:val="28"/>
          <w:szCs w:val="28"/>
        </w:rPr>
        <w:t xml:space="preserve"> расположена 1 </w:t>
      </w:r>
      <w:r w:rsidRPr="008E2FA6">
        <w:rPr>
          <w:sz w:val="28"/>
          <w:szCs w:val="28"/>
        </w:rPr>
        <w:t>особо охраняем</w:t>
      </w:r>
      <w:r>
        <w:rPr>
          <w:sz w:val="28"/>
          <w:szCs w:val="28"/>
        </w:rPr>
        <w:t>ая природная</w:t>
      </w:r>
      <w:r w:rsidRPr="008E2FA6">
        <w:rPr>
          <w:sz w:val="28"/>
          <w:szCs w:val="28"/>
        </w:rPr>
        <w:t xml:space="preserve"> территория</w:t>
      </w:r>
      <w:r>
        <w:rPr>
          <w:sz w:val="28"/>
          <w:szCs w:val="28"/>
        </w:rPr>
        <w:t xml:space="preserve"> регионального значения - </w:t>
      </w:r>
      <w:r w:rsidRPr="008E2FA6">
        <w:rPr>
          <w:sz w:val="28"/>
          <w:szCs w:val="28"/>
        </w:rPr>
        <w:t xml:space="preserve"> </w:t>
      </w:r>
      <w:r w:rsidRPr="008E2FA6">
        <w:rPr>
          <w:b/>
          <w:sz w:val="28"/>
          <w:szCs w:val="28"/>
        </w:rPr>
        <w:t>памятник природы «Грязелечебный участок</w:t>
      </w:r>
      <w:r w:rsidRPr="00462183">
        <w:rPr>
          <w:b/>
          <w:sz w:val="28"/>
          <w:szCs w:val="28"/>
        </w:rPr>
        <w:t xml:space="preserve"> </w:t>
      </w:r>
      <w:r>
        <w:rPr>
          <w:b/>
          <w:sz w:val="28"/>
          <w:szCs w:val="28"/>
        </w:rPr>
        <w:t>(Стеблиевская соленая подкова)»</w:t>
      </w:r>
      <w:r>
        <w:rPr>
          <w:sz w:val="28"/>
          <w:szCs w:val="28"/>
        </w:rPr>
        <w:t xml:space="preserve">, образованный решением Красноармейского райисполкома от 14 сентября 1983 г. №488. </w:t>
      </w:r>
      <w:r w:rsidRPr="00462183">
        <w:rPr>
          <w:b/>
          <w:sz w:val="28"/>
          <w:szCs w:val="28"/>
        </w:rPr>
        <w:t xml:space="preserve"> </w:t>
      </w:r>
    </w:p>
    <w:p w:rsidR="00087AA5" w:rsidRPr="00462183" w:rsidRDefault="00087AA5" w:rsidP="00510F27">
      <w:pPr>
        <w:tabs>
          <w:tab w:val="left" w:pos="9781"/>
        </w:tabs>
        <w:ind w:firstLine="680"/>
        <w:jc w:val="both"/>
        <w:rPr>
          <w:sz w:val="28"/>
          <w:szCs w:val="28"/>
        </w:rPr>
      </w:pPr>
      <w:r>
        <w:rPr>
          <w:sz w:val="28"/>
          <w:szCs w:val="28"/>
        </w:rPr>
        <w:t>Границы указанного памятника природы утверждены п</w:t>
      </w:r>
      <w:r w:rsidRPr="00462183">
        <w:rPr>
          <w:sz w:val="28"/>
          <w:szCs w:val="28"/>
        </w:rPr>
        <w:t>остановлением главы администрации</w:t>
      </w:r>
      <w:r>
        <w:rPr>
          <w:sz w:val="28"/>
          <w:szCs w:val="28"/>
        </w:rPr>
        <w:t xml:space="preserve"> (г</w:t>
      </w:r>
      <w:r w:rsidRPr="00462183">
        <w:rPr>
          <w:sz w:val="28"/>
          <w:szCs w:val="28"/>
        </w:rPr>
        <w:t>убернатора) Краснодарского края от 25.06.2013 г. №650 «</w:t>
      </w:r>
      <w:r w:rsidRPr="00EB081E">
        <w:rPr>
          <w:sz w:val="28"/>
          <w:szCs w:val="28"/>
        </w:rPr>
        <w:t xml:space="preserve">Об утверждении границ памятников природы регионального значения, расположенных в муниципальных образованиях Туапсинский район, </w:t>
      </w:r>
      <w:proofErr w:type="spellStart"/>
      <w:r w:rsidRPr="00EB081E">
        <w:rPr>
          <w:sz w:val="28"/>
          <w:szCs w:val="28"/>
        </w:rPr>
        <w:t>Белоглинский</w:t>
      </w:r>
      <w:proofErr w:type="spellEnd"/>
      <w:r w:rsidRPr="00EB081E">
        <w:rPr>
          <w:sz w:val="28"/>
          <w:szCs w:val="28"/>
        </w:rPr>
        <w:t xml:space="preserve"> район, </w:t>
      </w:r>
      <w:r w:rsidR="005E2797">
        <w:rPr>
          <w:sz w:val="28"/>
          <w:szCs w:val="28"/>
        </w:rPr>
        <w:t>Красноармейский муниципальный район</w:t>
      </w:r>
      <w:r w:rsidRPr="00EB081E">
        <w:rPr>
          <w:sz w:val="28"/>
          <w:szCs w:val="28"/>
        </w:rPr>
        <w:t>, Каневской район, город-курорт Геленджик, город-курорт Анапа»</w:t>
      </w:r>
      <w:r w:rsidRPr="00462183">
        <w:rPr>
          <w:sz w:val="28"/>
          <w:szCs w:val="28"/>
        </w:rPr>
        <w:t>.</w:t>
      </w:r>
    </w:p>
    <w:p w:rsidR="00087AA5" w:rsidRPr="00EB081E" w:rsidRDefault="00087AA5" w:rsidP="00510F27">
      <w:pPr>
        <w:ind w:firstLine="680"/>
        <w:jc w:val="both"/>
        <w:rPr>
          <w:sz w:val="28"/>
          <w:szCs w:val="28"/>
        </w:rPr>
      </w:pPr>
      <w:r w:rsidRPr="00EB081E">
        <w:rPr>
          <w:sz w:val="28"/>
          <w:szCs w:val="28"/>
        </w:rPr>
        <w:t xml:space="preserve">Площадь </w:t>
      </w:r>
      <w:r>
        <w:rPr>
          <w:sz w:val="28"/>
          <w:szCs w:val="28"/>
        </w:rPr>
        <w:t xml:space="preserve">памятника природы регионального значения «Грязелечебный участок (Стеблиевская соленая подкова)» составляет 33,25 га. </w:t>
      </w:r>
    </w:p>
    <w:p w:rsidR="00087AA5" w:rsidRPr="00462183" w:rsidRDefault="00087AA5" w:rsidP="00510F27">
      <w:pPr>
        <w:tabs>
          <w:tab w:val="left" w:pos="9781"/>
        </w:tabs>
        <w:ind w:firstLine="680"/>
        <w:jc w:val="both"/>
        <w:rPr>
          <w:sz w:val="28"/>
          <w:szCs w:val="28"/>
        </w:rPr>
      </w:pPr>
      <w:r>
        <w:rPr>
          <w:sz w:val="28"/>
          <w:szCs w:val="28"/>
        </w:rPr>
        <w:t>Памятник природы «Грязелечебный участок (Стеблиевская соленая подкова)» расположен в 3 км. севернее станицы Старонижестеблиевская, в 100 м. слева от дороги ст. Старонижестеблиевская – х. Крупской. В границах памятника природы расположено озеро Подкова, по форме напоминающее подкову, в котором насчитывается порядка 7 источников газа, воды и грязи, вода в озере имеет высокую минерализацию, обладает уникальными лечебными свойствами.</w:t>
      </w:r>
    </w:p>
    <w:p w:rsidR="00087AA5" w:rsidRPr="00E008CD" w:rsidRDefault="00087AA5" w:rsidP="00510F27">
      <w:pPr>
        <w:pStyle w:val="ConsPlusNormal"/>
        <w:widowControl/>
        <w:tabs>
          <w:tab w:val="left" w:pos="9639"/>
        </w:tabs>
        <w:ind w:firstLine="680"/>
        <w:jc w:val="both"/>
        <w:rPr>
          <w:rFonts w:ascii="Times New Roman" w:hAnsi="Times New Roman" w:cs="Times New Roman"/>
          <w:sz w:val="28"/>
          <w:szCs w:val="28"/>
        </w:rPr>
      </w:pPr>
      <w:r>
        <w:rPr>
          <w:rFonts w:ascii="Times New Roman" w:hAnsi="Times New Roman" w:cs="Times New Roman"/>
          <w:b/>
          <w:sz w:val="28"/>
          <w:szCs w:val="28"/>
        </w:rPr>
        <w:t>6</w:t>
      </w:r>
      <w:r w:rsidRPr="00E008CD">
        <w:rPr>
          <w:rFonts w:ascii="Times New Roman" w:hAnsi="Times New Roman" w:cs="Times New Roman"/>
          <w:b/>
          <w:sz w:val="28"/>
          <w:szCs w:val="28"/>
        </w:rPr>
        <w:t>. Зоны</w:t>
      </w:r>
      <w:r w:rsidRPr="00564BB4">
        <w:rPr>
          <w:rFonts w:ascii="Times New Roman" w:hAnsi="Times New Roman" w:cs="Times New Roman"/>
          <w:b/>
          <w:sz w:val="28"/>
          <w:szCs w:val="28"/>
        </w:rPr>
        <w:t xml:space="preserve"> охраны объектов культурного наследия</w:t>
      </w:r>
      <w:r w:rsidRPr="00743B8A">
        <w:rPr>
          <w:rFonts w:ascii="Times New Roman" w:hAnsi="Times New Roman" w:cs="Times New Roman"/>
          <w:b/>
          <w:sz w:val="28"/>
          <w:szCs w:val="28"/>
        </w:rPr>
        <w:t xml:space="preserve">. </w:t>
      </w:r>
      <w:r w:rsidRPr="00743B8A">
        <w:rPr>
          <w:rFonts w:ascii="Times New Roman" w:hAnsi="Times New Roman" w:cs="Times New Roman"/>
          <w:sz w:val="28"/>
          <w:szCs w:val="28"/>
        </w:rPr>
        <w:t xml:space="preserve">На территории поселения располагаются следующие </w:t>
      </w:r>
      <w:r w:rsidRPr="00E008CD">
        <w:rPr>
          <w:rFonts w:ascii="Times New Roman" w:hAnsi="Times New Roman" w:cs="Times New Roman"/>
          <w:sz w:val="28"/>
          <w:szCs w:val="28"/>
        </w:rPr>
        <w:t>объекты культурного наследия, которые включены в «Единый государственный реестр объектов культурного наследия (памятников истории и культуры) народов Российской Федерации» и «</w:t>
      </w:r>
      <w:r>
        <w:rPr>
          <w:rFonts w:ascii="Times New Roman" w:hAnsi="Times New Roman" w:cs="Times New Roman"/>
          <w:sz w:val="28"/>
          <w:szCs w:val="28"/>
        </w:rPr>
        <w:t>П</w:t>
      </w:r>
      <w:r w:rsidRPr="00E008CD">
        <w:rPr>
          <w:rFonts w:ascii="Times New Roman" w:hAnsi="Times New Roman" w:cs="Times New Roman"/>
          <w:sz w:val="28"/>
          <w:szCs w:val="28"/>
        </w:rPr>
        <w:t xml:space="preserve">еречни выявленных объектов культурного наследия»: </w:t>
      </w:r>
    </w:p>
    <w:p w:rsidR="00087AA5" w:rsidRPr="00F5026E" w:rsidRDefault="00087AA5" w:rsidP="00510F27">
      <w:pPr>
        <w:ind w:firstLine="680"/>
        <w:jc w:val="right"/>
        <w:rPr>
          <w:sz w:val="28"/>
          <w:szCs w:val="28"/>
        </w:rPr>
      </w:pPr>
      <w:r>
        <w:rPr>
          <w:sz w:val="28"/>
          <w:szCs w:val="28"/>
        </w:rPr>
        <w:t>Таблица 19</w:t>
      </w:r>
    </w:p>
    <w:tbl>
      <w:tblPr>
        <w:tblW w:w="9639" w:type="dxa"/>
        <w:tblInd w:w="150" w:type="dxa"/>
        <w:tblLayout w:type="fixed"/>
        <w:tblCellMar>
          <w:left w:w="0" w:type="dxa"/>
          <w:right w:w="0" w:type="dxa"/>
        </w:tblCellMar>
        <w:tblLook w:val="0000" w:firstRow="0" w:lastRow="0" w:firstColumn="0" w:lastColumn="0" w:noHBand="0" w:noVBand="0"/>
      </w:tblPr>
      <w:tblGrid>
        <w:gridCol w:w="709"/>
        <w:gridCol w:w="1559"/>
        <w:gridCol w:w="3260"/>
        <w:gridCol w:w="851"/>
        <w:gridCol w:w="567"/>
        <w:gridCol w:w="709"/>
        <w:gridCol w:w="850"/>
        <w:gridCol w:w="1134"/>
      </w:tblGrid>
      <w:tr w:rsidR="00E7169C" w:rsidRPr="0077196D" w:rsidTr="00DA2413">
        <w:trPr>
          <w:tblHeader/>
        </w:trPr>
        <w:tc>
          <w:tcPr>
            <w:tcW w:w="709"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w:t>
            </w:r>
          </w:p>
          <w:p w:rsidR="00E7169C" w:rsidRPr="00F5026E" w:rsidRDefault="00E7169C" w:rsidP="00E7169C">
            <w:pPr>
              <w:widowControl w:val="0"/>
              <w:ind w:left="57" w:right="57"/>
              <w:jc w:val="center"/>
              <w:rPr>
                <w:b/>
                <w:color w:val="000000"/>
              </w:rPr>
            </w:pPr>
            <w:r w:rsidRPr="00F5026E">
              <w:rPr>
                <w:b/>
                <w:color w:val="000000"/>
              </w:rPr>
              <w:t xml:space="preserve"> пп</w:t>
            </w:r>
          </w:p>
        </w:tc>
        <w:tc>
          <w:tcPr>
            <w:tcW w:w="1559"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Наименование объекта</w:t>
            </w:r>
          </w:p>
        </w:tc>
        <w:tc>
          <w:tcPr>
            <w:tcW w:w="3260"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Местонахождение объекта</w:t>
            </w:r>
          </w:p>
        </w:tc>
        <w:tc>
          <w:tcPr>
            <w:tcW w:w="851"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Номер по гос. списку</w:t>
            </w:r>
          </w:p>
        </w:tc>
        <w:tc>
          <w:tcPr>
            <w:tcW w:w="567"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Вид пам.</w:t>
            </w:r>
          </w:p>
        </w:tc>
        <w:tc>
          <w:tcPr>
            <w:tcW w:w="709"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Кат. ист.-культ. знач.</w:t>
            </w:r>
          </w:p>
        </w:tc>
        <w:tc>
          <w:tcPr>
            <w:tcW w:w="850" w:type="dxa"/>
            <w:tcBorders>
              <w:top w:val="single" w:sz="6" w:space="0" w:color="000000"/>
              <w:left w:val="single" w:sz="6" w:space="0" w:color="000000"/>
              <w:bottom w:val="single" w:sz="6" w:space="0" w:color="000000"/>
            </w:tcBorders>
          </w:tcPr>
          <w:p w:rsidR="00E7169C" w:rsidRPr="00F5026E" w:rsidRDefault="00E7169C" w:rsidP="00E7169C">
            <w:pPr>
              <w:widowControl w:val="0"/>
              <w:ind w:left="57" w:right="57"/>
              <w:jc w:val="center"/>
              <w:rPr>
                <w:b/>
                <w:color w:val="000000"/>
              </w:rPr>
            </w:pPr>
            <w:r w:rsidRPr="00F5026E">
              <w:rPr>
                <w:b/>
                <w:color w:val="000000"/>
              </w:rPr>
              <w:t>Док. о пост. на гос. охрану</w:t>
            </w:r>
          </w:p>
        </w:tc>
        <w:tc>
          <w:tcPr>
            <w:tcW w:w="1134" w:type="dxa"/>
            <w:tcBorders>
              <w:top w:val="single" w:sz="6" w:space="0" w:color="000000"/>
              <w:left w:val="single" w:sz="6" w:space="0" w:color="000000"/>
              <w:bottom w:val="single" w:sz="6" w:space="0" w:color="000000"/>
              <w:right w:val="single" w:sz="6" w:space="0" w:color="000000"/>
            </w:tcBorders>
          </w:tcPr>
          <w:p w:rsidR="00E7169C" w:rsidRPr="00F5026E" w:rsidRDefault="00E7169C" w:rsidP="00E7169C">
            <w:pPr>
              <w:pStyle w:val="affff2"/>
              <w:suppressAutoHyphens w:val="0"/>
              <w:ind w:left="57" w:right="57"/>
              <w:rPr>
                <w:i w:val="0"/>
              </w:rPr>
            </w:pPr>
            <w:r w:rsidRPr="00F5026E">
              <w:rPr>
                <w:i w:val="0"/>
              </w:rPr>
              <w:t>Примечание</w:t>
            </w:r>
          </w:p>
        </w:tc>
      </w:tr>
      <w:tr w:rsidR="00E7169C" w:rsidRPr="0077196D" w:rsidTr="00DA2413">
        <w:tc>
          <w:tcPr>
            <w:tcW w:w="9639" w:type="dxa"/>
            <w:gridSpan w:val="8"/>
            <w:tcBorders>
              <w:left w:val="single" w:sz="6" w:space="0" w:color="000000"/>
              <w:bottom w:val="single" w:sz="6" w:space="0" w:color="000000"/>
              <w:right w:val="single" w:sz="6" w:space="0" w:color="000000"/>
            </w:tcBorders>
          </w:tcPr>
          <w:p w:rsidR="00E7169C" w:rsidRPr="00F5026E" w:rsidRDefault="00E7169C" w:rsidP="00E7169C">
            <w:pPr>
              <w:ind w:left="57" w:right="57"/>
              <w:jc w:val="center"/>
              <w:rPr>
                <w:b/>
              </w:rPr>
            </w:pPr>
            <w:r w:rsidRPr="00F5026E">
              <w:rPr>
                <w:b/>
              </w:rPr>
              <w:t>СТАНИЦА СТОРОНИЖЕСТЕБЛИЕВСКАЯ</w:t>
            </w: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Дом жилой</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ст. Старонижестеблиевская,</w:t>
            </w:r>
          </w:p>
          <w:p w:rsidR="00E7169C" w:rsidRPr="00E008CD" w:rsidRDefault="00E7169C" w:rsidP="00E7169C">
            <w:pPr>
              <w:ind w:left="57" w:right="57"/>
            </w:pPr>
            <w:r w:rsidRPr="00E008CD">
              <w:t>ул. Красная, 67</w:t>
            </w:r>
          </w:p>
        </w:tc>
        <w:tc>
          <w:tcPr>
            <w:tcW w:w="851" w:type="dxa"/>
            <w:tcBorders>
              <w:left w:val="single" w:sz="6" w:space="0" w:color="000000"/>
              <w:bottom w:val="single" w:sz="6" w:space="0" w:color="000000"/>
            </w:tcBorders>
          </w:tcPr>
          <w:p w:rsidR="00E7169C" w:rsidRPr="00E008CD" w:rsidRDefault="00E7169C" w:rsidP="00E7169C">
            <w:pPr>
              <w:ind w:left="57" w:right="57"/>
              <w:jc w:val="center"/>
            </w:pP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А</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В</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14-Р</w:t>
            </w:r>
          </w:p>
        </w:tc>
        <w:tc>
          <w:tcPr>
            <w:tcW w:w="1134" w:type="dxa"/>
            <w:tcBorders>
              <w:left w:val="single" w:sz="6" w:space="0" w:color="000000"/>
              <w:bottom w:val="single" w:sz="6" w:space="0" w:color="000000"/>
              <w:right w:val="single" w:sz="6" w:space="0" w:color="000000"/>
            </w:tcBorders>
          </w:tcPr>
          <w:p w:rsidR="00E7169C" w:rsidRPr="00E008CD" w:rsidRDefault="00E7169C" w:rsidP="00E7169C">
            <w:pPr>
              <w:pStyle w:val="affff1"/>
              <w:suppressAutoHyphens w:val="0"/>
              <w:ind w:left="57" w:right="57"/>
              <w:jc w:val="center"/>
            </w:pPr>
          </w:p>
        </w:tc>
      </w:tr>
      <w:tr w:rsidR="00E7169C" w:rsidRPr="00F5026E" w:rsidTr="00DA2413">
        <w:tc>
          <w:tcPr>
            <w:tcW w:w="709" w:type="dxa"/>
            <w:tcBorders>
              <w:left w:val="single" w:sz="6" w:space="0" w:color="000000"/>
              <w:bottom w:val="single" w:sz="6" w:space="0" w:color="000000"/>
            </w:tcBorders>
            <w:vAlign w:val="center"/>
          </w:tcPr>
          <w:p w:rsidR="00E7169C" w:rsidRPr="00F5026E"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F5026E" w:rsidRDefault="00E7169C" w:rsidP="00E7169C">
            <w:pPr>
              <w:ind w:left="57" w:right="57"/>
            </w:pPr>
            <w:r w:rsidRPr="00F5026E">
              <w:t>Здание церковно-</w:t>
            </w:r>
            <w:r w:rsidRPr="00F5026E">
              <w:lastRenderedPageBreak/>
              <w:t>приходского училища</w:t>
            </w:r>
          </w:p>
          <w:p w:rsidR="00E7169C" w:rsidRPr="00F5026E" w:rsidRDefault="00E7169C" w:rsidP="00E7169C">
            <w:pPr>
              <w:ind w:left="57" w:right="57"/>
            </w:pPr>
            <w:r w:rsidRPr="00F5026E">
              <w:t xml:space="preserve"> (СШ №15)</w:t>
            </w:r>
          </w:p>
        </w:tc>
        <w:tc>
          <w:tcPr>
            <w:tcW w:w="3260" w:type="dxa"/>
            <w:tcBorders>
              <w:left w:val="single" w:sz="6" w:space="0" w:color="000000"/>
              <w:bottom w:val="single" w:sz="6" w:space="0" w:color="000000"/>
            </w:tcBorders>
          </w:tcPr>
          <w:p w:rsidR="00E7169C" w:rsidRPr="00F5026E" w:rsidRDefault="00E7169C" w:rsidP="00E7169C">
            <w:pPr>
              <w:ind w:left="57" w:right="57"/>
            </w:pPr>
            <w:r w:rsidRPr="00F5026E">
              <w:lastRenderedPageBreak/>
              <w:t>ст. Старонижестеблиевская,</w:t>
            </w:r>
          </w:p>
          <w:p w:rsidR="00E7169C" w:rsidRPr="00F5026E" w:rsidRDefault="00E7169C" w:rsidP="00E7169C">
            <w:pPr>
              <w:ind w:left="57" w:right="57"/>
            </w:pPr>
            <w:r w:rsidRPr="00F5026E">
              <w:lastRenderedPageBreak/>
              <w:t>ул. Красная, 73, ул. Базарная, 23 –сведения МО</w:t>
            </w:r>
          </w:p>
          <w:p w:rsidR="00E7169C" w:rsidRPr="00F5026E" w:rsidRDefault="00E7169C" w:rsidP="00E7169C">
            <w:pPr>
              <w:snapToGrid w:val="0"/>
              <w:ind w:left="57" w:right="57"/>
              <w:jc w:val="both"/>
            </w:pPr>
            <w:r w:rsidRPr="00F5026E">
              <w:t>Ул. Базарная, 23</w:t>
            </w:r>
          </w:p>
          <w:p w:rsidR="00E7169C" w:rsidRPr="00F5026E" w:rsidRDefault="00E7169C" w:rsidP="00E7169C">
            <w:pPr>
              <w:snapToGrid w:val="0"/>
              <w:ind w:left="57" w:right="57"/>
              <w:jc w:val="both"/>
            </w:pPr>
            <w:r w:rsidRPr="00F5026E">
              <w:t xml:space="preserve">Собственность муниципального образования </w:t>
            </w:r>
            <w:r w:rsidR="005E2797">
              <w:t>Красноармейский муниципальный район</w:t>
            </w:r>
            <w:r w:rsidRPr="00F5026E">
              <w:t>, номер регистрации в Едином государственном реестре прав на недвижимое имущество и сделок с ним №23-23-24/039/2010-402 от 10.06.2010 передано в оперативное управление МБОУ СШ №15, номер регистрации в Едином государственном реестре прав на недвижимое имущество и сделок с ним №23-23-24/094/2010-498 от 25.11.2010</w:t>
            </w:r>
          </w:p>
        </w:tc>
        <w:tc>
          <w:tcPr>
            <w:tcW w:w="851" w:type="dxa"/>
            <w:tcBorders>
              <w:left w:val="single" w:sz="6" w:space="0" w:color="000000"/>
              <w:bottom w:val="single" w:sz="6" w:space="0" w:color="000000"/>
            </w:tcBorders>
          </w:tcPr>
          <w:p w:rsidR="00E7169C" w:rsidRPr="00F5026E" w:rsidRDefault="00E7169C" w:rsidP="00E7169C">
            <w:pPr>
              <w:ind w:left="57" w:right="57"/>
              <w:jc w:val="center"/>
            </w:pPr>
          </w:p>
        </w:tc>
        <w:tc>
          <w:tcPr>
            <w:tcW w:w="567" w:type="dxa"/>
            <w:tcBorders>
              <w:left w:val="single" w:sz="6" w:space="0" w:color="000000"/>
              <w:bottom w:val="single" w:sz="6" w:space="0" w:color="000000"/>
            </w:tcBorders>
          </w:tcPr>
          <w:p w:rsidR="00E7169C" w:rsidRPr="00F5026E" w:rsidRDefault="00E7169C" w:rsidP="00E7169C">
            <w:pPr>
              <w:ind w:left="57" w:right="57"/>
              <w:jc w:val="center"/>
            </w:pPr>
            <w:r w:rsidRPr="00F5026E">
              <w:t>А</w:t>
            </w:r>
          </w:p>
        </w:tc>
        <w:tc>
          <w:tcPr>
            <w:tcW w:w="709" w:type="dxa"/>
            <w:tcBorders>
              <w:left w:val="single" w:sz="6" w:space="0" w:color="000000"/>
              <w:bottom w:val="single" w:sz="6" w:space="0" w:color="000000"/>
            </w:tcBorders>
          </w:tcPr>
          <w:p w:rsidR="00E7169C" w:rsidRPr="00F5026E" w:rsidRDefault="00E7169C" w:rsidP="00E7169C">
            <w:pPr>
              <w:ind w:left="57" w:right="57"/>
              <w:jc w:val="center"/>
            </w:pPr>
            <w:r w:rsidRPr="00F5026E">
              <w:t>В</w:t>
            </w:r>
          </w:p>
        </w:tc>
        <w:tc>
          <w:tcPr>
            <w:tcW w:w="850" w:type="dxa"/>
            <w:tcBorders>
              <w:left w:val="single" w:sz="6" w:space="0" w:color="000000"/>
              <w:bottom w:val="single" w:sz="6" w:space="0" w:color="000000"/>
            </w:tcBorders>
          </w:tcPr>
          <w:p w:rsidR="00E7169C" w:rsidRPr="00F5026E" w:rsidRDefault="00E7169C" w:rsidP="00E7169C">
            <w:pPr>
              <w:ind w:left="57" w:right="57"/>
              <w:jc w:val="center"/>
            </w:pPr>
            <w:r w:rsidRPr="00F5026E">
              <w:t>14-Р</w:t>
            </w:r>
          </w:p>
        </w:tc>
        <w:tc>
          <w:tcPr>
            <w:tcW w:w="1134" w:type="dxa"/>
            <w:tcBorders>
              <w:left w:val="single" w:sz="6" w:space="0" w:color="000000"/>
              <w:bottom w:val="single" w:sz="6" w:space="0" w:color="000000"/>
              <w:right w:val="single" w:sz="6" w:space="0" w:color="000000"/>
            </w:tcBorders>
          </w:tcPr>
          <w:p w:rsidR="00E7169C" w:rsidRPr="00F5026E" w:rsidRDefault="00E7169C" w:rsidP="00E7169C">
            <w:pPr>
              <w:snapToGrid w:val="0"/>
              <w:ind w:left="57" w:right="57"/>
              <w:jc w:val="both"/>
            </w:pPr>
            <w:smartTag w:uri="urn:schemas-microsoft-com:office:smarttags" w:element="metricconverter">
              <w:smartTagPr>
                <w:attr w:name="ProductID" w:val="1895 г"/>
              </w:smartTagPr>
              <w:r w:rsidRPr="00F5026E">
                <w:t>1895 г</w:t>
              </w:r>
            </w:smartTag>
            <w:r w:rsidRPr="00F5026E">
              <w:t>.</w:t>
            </w:r>
          </w:p>
          <w:p w:rsidR="00E7169C" w:rsidRPr="00F5026E" w:rsidRDefault="00E7169C" w:rsidP="00E7169C">
            <w:pPr>
              <w:pStyle w:val="affff1"/>
              <w:suppressAutoHyphens w:val="0"/>
              <w:ind w:left="57" w:right="57"/>
              <w:jc w:val="both"/>
              <w:rPr>
                <w:sz w:val="20"/>
              </w:rPr>
            </w:pPr>
            <w:r w:rsidRPr="00F5026E">
              <w:rPr>
                <w:sz w:val="20"/>
              </w:rPr>
              <w:t>Техническо</w:t>
            </w:r>
            <w:r w:rsidRPr="00F5026E">
              <w:rPr>
                <w:sz w:val="20"/>
              </w:rPr>
              <w:lastRenderedPageBreak/>
              <w:t xml:space="preserve">е состояние: </w:t>
            </w:r>
            <w:proofErr w:type="spellStart"/>
            <w:r w:rsidRPr="00F5026E">
              <w:rPr>
                <w:sz w:val="20"/>
              </w:rPr>
              <w:t>удовлетворитель-ное</w:t>
            </w:r>
            <w:proofErr w:type="spellEnd"/>
            <w:r w:rsidRPr="00F5026E">
              <w:rPr>
                <w:sz w:val="20"/>
              </w:rPr>
              <w:t xml:space="preserve"> (письмо администрации </w:t>
            </w:r>
            <w:r w:rsidR="005E2797">
              <w:rPr>
                <w:sz w:val="20"/>
              </w:rPr>
              <w:t>Красноармейского района</w:t>
            </w:r>
            <w:r w:rsidRPr="00F5026E">
              <w:rPr>
                <w:sz w:val="20"/>
              </w:rPr>
              <w:t xml:space="preserve"> от 17.06.2015 №119-2873/15</w:t>
            </w:r>
          </w:p>
        </w:tc>
      </w:tr>
      <w:tr w:rsidR="00E7169C" w:rsidRPr="0077196D" w:rsidTr="00DA2413">
        <w:tc>
          <w:tcPr>
            <w:tcW w:w="709" w:type="dxa"/>
            <w:tcBorders>
              <w:left w:val="single" w:sz="6" w:space="0" w:color="000000"/>
              <w:bottom w:val="single" w:sz="6" w:space="0" w:color="000000"/>
            </w:tcBorders>
            <w:vAlign w:val="center"/>
          </w:tcPr>
          <w:p w:rsidR="00E7169C" w:rsidRPr="00F5026E"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3347" w:rsidRDefault="00E7169C" w:rsidP="00E7169C">
            <w:pPr>
              <w:ind w:left="57" w:right="57"/>
            </w:pPr>
            <w:r w:rsidRPr="00F5026E">
              <w:t>Святотроиц</w:t>
            </w:r>
          </w:p>
          <w:p w:rsidR="00E7169C" w:rsidRPr="00F5026E" w:rsidRDefault="00E7169C" w:rsidP="00E7169C">
            <w:pPr>
              <w:ind w:left="57" w:right="57"/>
            </w:pPr>
            <w:r w:rsidRPr="00F5026E">
              <w:t xml:space="preserve">кая церковь </w:t>
            </w:r>
          </w:p>
        </w:tc>
        <w:tc>
          <w:tcPr>
            <w:tcW w:w="3260" w:type="dxa"/>
            <w:tcBorders>
              <w:left w:val="single" w:sz="6" w:space="0" w:color="000000"/>
              <w:bottom w:val="single" w:sz="6" w:space="0" w:color="000000"/>
            </w:tcBorders>
          </w:tcPr>
          <w:p w:rsidR="00E7169C" w:rsidRPr="00F5026E" w:rsidRDefault="00E7169C" w:rsidP="00E7169C">
            <w:pPr>
              <w:ind w:left="57" w:right="57"/>
            </w:pPr>
            <w:r w:rsidRPr="00F5026E">
              <w:t>ст. Старонижестеблиевская,</w:t>
            </w:r>
          </w:p>
          <w:p w:rsidR="00E7169C" w:rsidRPr="00F5026E" w:rsidRDefault="00E7169C" w:rsidP="00E7169C">
            <w:pPr>
              <w:ind w:left="57" w:right="57"/>
            </w:pPr>
            <w:r w:rsidRPr="00F5026E">
              <w:t>ул. Красноармейская, 2</w:t>
            </w:r>
          </w:p>
          <w:p w:rsidR="00E7169C" w:rsidRPr="00F5026E" w:rsidRDefault="00E7169C" w:rsidP="00E7169C">
            <w:pPr>
              <w:ind w:left="57" w:right="57"/>
            </w:pPr>
            <w:r w:rsidRPr="00F5026E">
              <w:t>(фактический адрес – ул. Северная, 30)</w:t>
            </w:r>
          </w:p>
          <w:p w:rsidR="00E7169C" w:rsidRPr="00F5026E" w:rsidRDefault="00E7169C" w:rsidP="00E7169C">
            <w:pPr>
              <w:snapToGrid w:val="0"/>
              <w:ind w:left="57" w:right="57"/>
              <w:jc w:val="both"/>
            </w:pPr>
            <w:r w:rsidRPr="00F5026E">
              <w:t>Краснодарская Епархия Русской Православной церкви Свидетельство о государственной регистрации права от 26.07.2012 23 АК 934353</w:t>
            </w:r>
          </w:p>
        </w:tc>
        <w:tc>
          <w:tcPr>
            <w:tcW w:w="851" w:type="dxa"/>
            <w:tcBorders>
              <w:left w:val="single" w:sz="6" w:space="0" w:color="000000"/>
              <w:bottom w:val="single" w:sz="6" w:space="0" w:color="000000"/>
            </w:tcBorders>
          </w:tcPr>
          <w:p w:rsidR="00E7169C" w:rsidRPr="00F5026E" w:rsidRDefault="00E7169C" w:rsidP="00E7169C">
            <w:pPr>
              <w:ind w:left="57" w:right="57"/>
              <w:jc w:val="center"/>
            </w:pPr>
          </w:p>
        </w:tc>
        <w:tc>
          <w:tcPr>
            <w:tcW w:w="567" w:type="dxa"/>
            <w:tcBorders>
              <w:left w:val="single" w:sz="6" w:space="0" w:color="000000"/>
              <w:bottom w:val="single" w:sz="6" w:space="0" w:color="000000"/>
            </w:tcBorders>
          </w:tcPr>
          <w:p w:rsidR="00E7169C" w:rsidRPr="00F5026E" w:rsidRDefault="00E7169C" w:rsidP="00E7169C">
            <w:pPr>
              <w:ind w:left="57" w:right="57"/>
              <w:jc w:val="center"/>
            </w:pPr>
            <w:r w:rsidRPr="00F5026E">
              <w:t>А</w:t>
            </w:r>
          </w:p>
        </w:tc>
        <w:tc>
          <w:tcPr>
            <w:tcW w:w="709" w:type="dxa"/>
            <w:tcBorders>
              <w:left w:val="single" w:sz="6" w:space="0" w:color="000000"/>
              <w:bottom w:val="single" w:sz="6" w:space="0" w:color="000000"/>
            </w:tcBorders>
          </w:tcPr>
          <w:p w:rsidR="00E7169C" w:rsidRPr="00F5026E" w:rsidRDefault="00E7169C" w:rsidP="00E7169C">
            <w:pPr>
              <w:ind w:left="57" w:right="57"/>
              <w:jc w:val="center"/>
            </w:pPr>
            <w:r w:rsidRPr="00F5026E">
              <w:t>В</w:t>
            </w:r>
          </w:p>
        </w:tc>
        <w:tc>
          <w:tcPr>
            <w:tcW w:w="850" w:type="dxa"/>
            <w:tcBorders>
              <w:left w:val="single" w:sz="6" w:space="0" w:color="000000"/>
              <w:bottom w:val="single" w:sz="6" w:space="0" w:color="000000"/>
            </w:tcBorders>
          </w:tcPr>
          <w:p w:rsidR="00E7169C" w:rsidRPr="00F5026E" w:rsidRDefault="00E7169C" w:rsidP="00E7169C">
            <w:pPr>
              <w:ind w:left="57" w:right="57"/>
              <w:jc w:val="center"/>
            </w:pPr>
            <w:r w:rsidRPr="00F5026E">
              <w:t>14-Р</w:t>
            </w:r>
          </w:p>
        </w:tc>
        <w:tc>
          <w:tcPr>
            <w:tcW w:w="1134" w:type="dxa"/>
            <w:tcBorders>
              <w:left w:val="single" w:sz="6" w:space="0" w:color="000000"/>
              <w:bottom w:val="single" w:sz="6" w:space="0" w:color="000000"/>
              <w:right w:val="single" w:sz="6" w:space="0" w:color="000000"/>
            </w:tcBorders>
          </w:tcPr>
          <w:p w:rsidR="00E7169C" w:rsidRPr="00F5026E" w:rsidRDefault="00E7169C" w:rsidP="00E7169C">
            <w:pPr>
              <w:ind w:left="57" w:right="57"/>
            </w:pPr>
            <w:r w:rsidRPr="00F5026E">
              <w:t xml:space="preserve">Техническое состоя-ние: удовлетворительное (письмо администрации </w:t>
            </w:r>
            <w:r w:rsidR="005E2797">
              <w:t>Красноармейского района</w:t>
            </w:r>
            <w:r w:rsidRPr="00F5026E">
              <w:t xml:space="preserve"> от 17.06.2015 №119-2873/15)</w:t>
            </w: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F5026E" w:rsidRDefault="00E7169C" w:rsidP="00E7169C">
            <w:pPr>
              <w:ind w:left="57" w:right="57"/>
            </w:pPr>
            <w:r w:rsidRPr="00F5026E">
              <w:t>Трапезная</w:t>
            </w:r>
          </w:p>
        </w:tc>
        <w:tc>
          <w:tcPr>
            <w:tcW w:w="3260" w:type="dxa"/>
            <w:tcBorders>
              <w:left w:val="single" w:sz="6" w:space="0" w:color="000000"/>
              <w:bottom w:val="single" w:sz="6" w:space="0" w:color="000000"/>
            </w:tcBorders>
          </w:tcPr>
          <w:p w:rsidR="00E7169C" w:rsidRPr="00F5026E" w:rsidRDefault="00E7169C" w:rsidP="00E7169C">
            <w:pPr>
              <w:ind w:left="57" w:right="57"/>
            </w:pPr>
            <w:r w:rsidRPr="00F5026E">
              <w:t>ст. Старонижестеблиевская,</w:t>
            </w:r>
          </w:p>
          <w:p w:rsidR="00E7169C" w:rsidRPr="00F5026E" w:rsidRDefault="00E7169C" w:rsidP="00E7169C">
            <w:pPr>
              <w:ind w:left="57" w:right="57"/>
            </w:pPr>
            <w:r w:rsidRPr="00F5026E">
              <w:t>ул. Северная</w:t>
            </w:r>
          </w:p>
        </w:tc>
        <w:tc>
          <w:tcPr>
            <w:tcW w:w="851" w:type="dxa"/>
            <w:tcBorders>
              <w:left w:val="single" w:sz="6" w:space="0" w:color="000000"/>
              <w:bottom w:val="single" w:sz="6" w:space="0" w:color="000000"/>
            </w:tcBorders>
          </w:tcPr>
          <w:p w:rsidR="00E7169C" w:rsidRPr="00F5026E" w:rsidRDefault="00E7169C" w:rsidP="00E7169C">
            <w:pPr>
              <w:ind w:left="57" w:right="57"/>
              <w:jc w:val="center"/>
            </w:pPr>
          </w:p>
        </w:tc>
        <w:tc>
          <w:tcPr>
            <w:tcW w:w="567" w:type="dxa"/>
            <w:tcBorders>
              <w:left w:val="single" w:sz="6" w:space="0" w:color="000000"/>
              <w:bottom w:val="single" w:sz="6" w:space="0" w:color="000000"/>
            </w:tcBorders>
          </w:tcPr>
          <w:p w:rsidR="00E7169C" w:rsidRPr="00F5026E" w:rsidRDefault="00E7169C" w:rsidP="00E7169C">
            <w:pPr>
              <w:ind w:left="57" w:right="57"/>
              <w:jc w:val="center"/>
            </w:pPr>
            <w:r w:rsidRPr="00F5026E">
              <w:t>А</w:t>
            </w:r>
          </w:p>
        </w:tc>
        <w:tc>
          <w:tcPr>
            <w:tcW w:w="709" w:type="dxa"/>
            <w:tcBorders>
              <w:left w:val="single" w:sz="6" w:space="0" w:color="000000"/>
              <w:bottom w:val="single" w:sz="6" w:space="0" w:color="000000"/>
            </w:tcBorders>
          </w:tcPr>
          <w:p w:rsidR="00E7169C" w:rsidRPr="00F5026E" w:rsidRDefault="00E7169C" w:rsidP="00E7169C">
            <w:pPr>
              <w:ind w:left="57" w:right="57"/>
              <w:jc w:val="center"/>
            </w:pPr>
            <w:r w:rsidRPr="00F5026E">
              <w:t>В</w:t>
            </w:r>
          </w:p>
        </w:tc>
        <w:tc>
          <w:tcPr>
            <w:tcW w:w="850" w:type="dxa"/>
            <w:tcBorders>
              <w:left w:val="single" w:sz="6" w:space="0" w:color="000000"/>
              <w:bottom w:val="single" w:sz="6" w:space="0" w:color="000000"/>
            </w:tcBorders>
          </w:tcPr>
          <w:p w:rsidR="00E7169C" w:rsidRPr="00F5026E" w:rsidRDefault="00E7169C" w:rsidP="00E7169C">
            <w:pPr>
              <w:ind w:left="57" w:right="57"/>
              <w:jc w:val="center"/>
            </w:pPr>
            <w:r w:rsidRPr="00F5026E">
              <w:t>14-Р</w:t>
            </w:r>
          </w:p>
        </w:tc>
        <w:tc>
          <w:tcPr>
            <w:tcW w:w="1134" w:type="dxa"/>
            <w:tcBorders>
              <w:left w:val="single" w:sz="6" w:space="0" w:color="000000"/>
              <w:bottom w:val="single" w:sz="6" w:space="0" w:color="000000"/>
              <w:right w:val="single" w:sz="6" w:space="0" w:color="000000"/>
            </w:tcBorders>
          </w:tcPr>
          <w:p w:rsidR="00E7169C" w:rsidRPr="00F5026E" w:rsidRDefault="00E7169C" w:rsidP="00E7169C">
            <w:pPr>
              <w:pStyle w:val="affff1"/>
              <w:suppressAutoHyphens w:val="0"/>
              <w:ind w:left="57" w:right="57"/>
              <w:jc w:val="cente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F5026E" w:rsidRDefault="00E7169C" w:rsidP="00E7169C">
            <w:pPr>
              <w:ind w:left="57" w:right="57"/>
            </w:pPr>
            <w:r w:rsidRPr="00F5026E">
              <w:t>Дом жилой, сельский</w:t>
            </w:r>
          </w:p>
        </w:tc>
        <w:tc>
          <w:tcPr>
            <w:tcW w:w="3260" w:type="dxa"/>
            <w:tcBorders>
              <w:left w:val="single" w:sz="6" w:space="0" w:color="000000"/>
              <w:bottom w:val="single" w:sz="6" w:space="0" w:color="000000"/>
            </w:tcBorders>
          </w:tcPr>
          <w:p w:rsidR="00E7169C" w:rsidRPr="00F5026E" w:rsidRDefault="00E7169C" w:rsidP="00E7169C">
            <w:pPr>
              <w:ind w:left="57" w:right="57"/>
            </w:pPr>
            <w:r w:rsidRPr="00F5026E">
              <w:t>ст. Старонижестеблиевская,</w:t>
            </w:r>
          </w:p>
          <w:p w:rsidR="00E7169C" w:rsidRPr="00F5026E" w:rsidRDefault="00E7169C" w:rsidP="00E7169C">
            <w:pPr>
              <w:ind w:left="57" w:right="57"/>
            </w:pPr>
            <w:r w:rsidRPr="00F5026E">
              <w:t>ул. Советская, 78</w:t>
            </w:r>
          </w:p>
        </w:tc>
        <w:tc>
          <w:tcPr>
            <w:tcW w:w="851" w:type="dxa"/>
            <w:tcBorders>
              <w:left w:val="single" w:sz="6" w:space="0" w:color="000000"/>
              <w:bottom w:val="single" w:sz="6" w:space="0" w:color="000000"/>
            </w:tcBorders>
          </w:tcPr>
          <w:p w:rsidR="00E7169C" w:rsidRPr="00F5026E" w:rsidRDefault="00E7169C" w:rsidP="00E7169C">
            <w:pPr>
              <w:ind w:left="57" w:right="57"/>
              <w:jc w:val="center"/>
            </w:pPr>
          </w:p>
        </w:tc>
        <w:tc>
          <w:tcPr>
            <w:tcW w:w="567" w:type="dxa"/>
            <w:tcBorders>
              <w:left w:val="single" w:sz="6" w:space="0" w:color="000000"/>
              <w:bottom w:val="single" w:sz="6" w:space="0" w:color="000000"/>
            </w:tcBorders>
          </w:tcPr>
          <w:p w:rsidR="00E7169C" w:rsidRPr="00F5026E" w:rsidRDefault="00E7169C" w:rsidP="00E7169C">
            <w:pPr>
              <w:ind w:left="57" w:right="57"/>
              <w:jc w:val="center"/>
            </w:pPr>
            <w:r w:rsidRPr="00F5026E">
              <w:t>А</w:t>
            </w:r>
          </w:p>
        </w:tc>
        <w:tc>
          <w:tcPr>
            <w:tcW w:w="709" w:type="dxa"/>
            <w:tcBorders>
              <w:left w:val="single" w:sz="6" w:space="0" w:color="000000"/>
              <w:bottom w:val="single" w:sz="6" w:space="0" w:color="000000"/>
            </w:tcBorders>
          </w:tcPr>
          <w:p w:rsidR="00E7169C" w:rsidRPr="00F5026E" w:rsidRDefault="00E7169C" w:rsidP="00E7169C">
            <w:pPr>
              <w:ind w:left="57" w:right="57"/>
              <w:jc w:val="center"/>
            </w:pPr>
            <w:r w:rsidRPr="00F5026E">
              <w:t>В</w:t>
            </w:r>
          </w:p>
        </w:tc>
        <w:tc>
          <w:tcPr>
            <w:tcW w:w="850" w:type="dxa"/>
            <w:tcBorders>
              <w:left w:val="single" w:sz="6" w:space="0" w:color="000000"/>
              <w:bottom w:val="single" w:sz="6" w:space="0" w:color="000000"/>
            </w:tcBorders>
          </w:tcPr>
          <w:p w:rsidR="00E7169C" w:rsidRPr="00F5026E" w:rsidRDefault="00E7169C" w:rsidP="00E7169C">
            <w:pPr>
              <w:ind w:left="57" w:right="57"/>
              <w:jc w:val="center"/>
            </w:pPr>
            <w:r w:rsidRPr="00F5026E">
              <w:t>14-Р</w:t>
            </w:r>
          </w:p>
        </w:tc>
        <w:tc>
          <w:tcPr>
            <w:tcW w:w="1134" w:type="dxa"/>
            <w:tcBorders>
              <w:left w:val="single" w:sz="6" w:space="0" w:color="000000"/>
              <w:bottom w:val="single" w:sz="6" w:space="0" w:color="000000"/>
              <w:right w:val="single" w:sz="6" w:space="0" w:color="000000"/>
            </w:tcBorders>
          </w:tcPr>
          <w:p w:rsidR="00E7169C" w:rsidRPr="00F5026E" w:rsidRDefault="00E7169C" w:rsidP="00E7169C">
            <w:pPr>
              <w:pStyle w:val="affff1"/>
              <w:suppressAutoHyphens w:val="0"/>
              <w:ind w:left="57" w:right="57"/>
              <w:jc w:val="cente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 xml:space="preserve">Братская могила советских воинов, погибших в боях с фашистскими </w:t>
            </w:r>
            <w:r w:rsidRPr="00E008CD">
              <w:lastRenderedPageBreak/>
              <w:t xml:space="preserve">захватчиками, </w:t>
            </w:r>
            <w:smartTag w:uri="urn:schemas-microsoft-com:office:smarttags" w:element="metricconverter">
              <w:smartTagPr>
                <w:attr w:name="ProductID" w:val="1943 г"/>
              </w:smartTagPr>
              <w:r w:rsidRPr="00E008CD">
                <w:t>1943 г</w:t>
              </w:r>
            </w:smartTag>
            <w:r w:rsidRPr="00E008CD">
              <w:t xml:space="preserve">. </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lastRenderedPageBreak/>
              <w:t xml:space="preserve">ст. Старонижестеблиевская, </w:t>
            </w:r>
          </w:p>
          <w:p w:rsidR="00E7169C" w:rsidRPr="00E008CD" w:rsidRDefault="00E7169C" w:rsidP="00E7169C">
            <w:pPr>
              <w:ind w:left="57" w:right="57"/>
            </w:pPr>
            <w:r w:rsidRPr="00E008CD">
              <w:t>сквер</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1597</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E008CD" w:rsidRDefault="00E7169C" w:rsidP="00E7169C">
            <w:pPr>
              <w:pStyle w:val="affff1"/>
              <w:suppressAutoHyphens w:val="0"/>
              <w:ind w:left="57" w:right="57"/>
              <w:jc w:val="cente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Братская могила красноармейцев, погибших за власть Советов в годы гражданской войны, 1918-1920 годы</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 xml:space="preserve">ст. Старонижестеблиевская, </w:t>
            </w:r>
          </w:p>
          <w:p w:rsidR="00E7169C" w:rsidRPr="00E008CD" w:rsidRDefault="00E7169C" w:rsidP="00E7169C">
            <w:pPr>
              <w:ind w:left="57" w:right="57"/>
            </w:pPr>
            <w:r w:rsidRPr="00E008CD">
              <w:t>центр</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1598</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77196D" w:rsidRDefault="00E7169C" w:rsidP="00E7169C">
            <w:pPr>
              <w:pStyle w:val="affff1"/>
              <w:suppressAutoHyphens w:val="0"/>
              <w:ind w:left="57" w:right="57"/>
              <w:jc w:val="center"/>
              <w:rPr>
                <w:highlight w:val="yellow"/>
              </w:rP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 xml:space="preserve">Памятник землякам, погибшим в годы Великой Отечественной войны, 1975г. </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 xml:space="preserve">ст. Старонижестеблиевская, </w:t>
            </w:r>
          </w:p>
          <w:p w:rsidR="00E7169C" w:rsidRPr="00E008CD" w:rsidRDefault="00E7169C" w:rsidP="00E7169C">
            <w:pPr>
              <w:ind w:left="57" w:right="57"/>
            </w:pPr>
            <w:r w:rsidRPr="00E008CD">
              <w:t xml:space="preserve">площадь у клуба </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1599</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77196D" w:rsidRDefault="00E7169C" w:rsidP="00E7169C">
            <w:pPr>
              <w:pStyle w:val="affff1"/>
              <w:suppressAutoHyphens w:val="0"/>
              <w:ind w:left="57" w:right="57"/>
              <w:jc w:val="center"/>
              <w:rPr>
                <w:highlight w:val="yellow"/>
              </w:rP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Памятник В.И. Ленину,</w:t>
            </w:r>
          </w:p>
          <w:p w:rsidR="00E7169C" w:rsidRPr="00E008CD" w:rsidRDefault="00E7169C" w:rsidP="00E7169C">
            <w:pPr>
              <w:ind w:left="57" w:right="57"/>
            </w:pPr>
            <w:smartTag w:uri="urn:schemas-microsoft-com:office:smarttags" w:element="metricconverter">
              <w:smartTagPr>
                <w:attr w:name="ProductID" w:val="1947 г"/>
              </w:smartTagPr>
              <w:r w:rsidRPr="00E008CD">
                <w:t>1947 г</w:t>
              </w:r>
            </w:smartTag>
            <w:r w:rsidRPr="00E008CD">
              <w:t>.</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 xml:space="preserve">ст. Старонижестеблиевская, </w:t>
            </w:r>
          </w:p>
          <w:p w:rsidR="00E7169C" w:rsidRPr="00E008CD" w:rsidRDefault="00E7169C" w:rsidP="00E7169C">
            <w:pPr>
              <w:ind w:left="57" w:right="57"/>
            </w:pPr>
            <w:r w:rsidRPr="00E008CD">
              <w:t>центр</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1618</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МИ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77196D" w:rsidRDefault="00E7169C" w:rsidP="00E7169C">
            <w:pPr>
              <w:pStyle w:val="affff1"/>
              <w:suppressAutoHyphens w:val="0"/>
              <w:ind w:left="57" w:right="57"/>
              <w:jc w:val="center"/>
              <w:rPr>
                <w:highlight w:val="yellow"/>
              </w:rP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Памятник М.И. Калинину,</w:t>
            </w:r>
          </w:p>
          <w:p w:rsidR="00E7169C" w:rsidRPr="00E008CD" w:rsidRDefault="00E7169C" w:rsidP="00E7169C">
            <w:pPr>
              <w:ind w:left="57" w:right="57"/>
            </w:pPr>
            <w:smartTag w:uri="urn:schemas-microsoft-com:office:smarttags" w:element="metricconverter">
              <w:smartTagPr>
                <w:attr w:name="ProductID" w:val="1965 г"/>
              </w:smartTagPr>
              <w:r w:rsidRPr="00E008CD">
                <w:t>1965 г</w:t>
              </w:r>
            </w:smartTag>
            <w:r w:rsidRPr="00E008CD">
              <w:t>.</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 xml:space="preserve">ст. Старонижестеблиевская, </w:t>
            </w:r>
          </w:p>
          <w:p w:rsidR="00E7169C" w:rsidRPr="00E008CD" w:rsidRDefault="00E7169C" w:rsidP="00E7169C">
            <w:pPr>
              <w:ind w:left="57" w:right="57"/>
            </w:pPr>
            <w:r w:rsidRPr="00E008CD">
              <w:t>колхоз им.Калинина</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1619</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МИ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E008CD" w:rsidRDefault="00E7169C" w:rsidP="00E7169C">
            <w:pPr>
              <w:pStyle w:val="affff1"/>
              <w:suppressAutoHyphens w:val="0"/>
              <w:ind w:left="57" w:right="57"/>
              <w:jc w:val="center"/>
            </w:pPr>
          </w:p>
        </w:tc>
      </w:tr>
      <w:tr w:rsidR="00E7169C" w:rsidRPr="0077196D" w:rsidTr="00DA2413">
        <w:tc>
          <w:tcPr>
            <w:tcW w:w="709" w:type="dxa"/>
            <w:tcBorders>
              <w:left w:val="single" w:sz="6" w:space="0" w:color="000000"/>
              <w:bottom w:val="single" w:sz="6" w:space="0" w:color="000000"/>
            </w:tcBorders>
            <w:vAlign w:val="center"/>
          </w:tcPr>
          <w:p w:rsidR="00E7169C" w:rsidRPr="00E008CD" w:rsidRDefault="00E7169C" w:rsidP="002C7556">
            <w:pPr>
              <w:widowControl w:val="0"/>
              <w:numPr>
                <w:ilvl w:val="0"/>
                <w:numId w:val="83"/>
              </w:numPr>
              <w:tabs>
                <w:tab w:val="left" w:pos="720"/>
              </w:tabs>
              <w:overflowPunct w:val="0"/>
              <w:autoSpaceDE w:val="0"/>
              <w:autoSpaceDN w:val="0"/>
              <w:adjustRightInd w:val="0"/>
              <w:ind w:left="57" w:right="57" w:firstLine="0"/>
              <w:jc w:val="both"/>
              <w:textAlignment w:val="baseline"/>
            </w:pPr>
          </w:p>
        </w:tc>
        <w:tc>
          <w:tcPr>
            <w:tcW w:w="1559" w:type="dxa"/>
            <w:tcBorders>
              <w:left w:val="single" w:sz="6" w:space="0" w:color="000000"/>
              <w:bottom w:val="single" w:sz="6" w:space="0" w:color="000000"/>
            </w:tcBorders>
          </w:tcPr>
          <w:p w:rsidR="00E7169C" w:rsidRPr="00E008CD" w:rsidRDefault="00E7169C" w:rsidP="00E7169C">
            <w:pPr>
              <w:ind w:left="57" w:right="57"/>
            </w:pPr>
            <w:r w:rsidRPr="00E008CD">
              <w:t xml:space="preserve">Бюст Героя Советского Союза Г.М. Чигрина, </w:t>
            </w:r>
            <w:smartTag w:uri="urn:schemas-microsoft-com:office:smarttags" w:element="metricconverter">
              <w:smartTagPr>
                <w:attr w:name="ProductID" w:val="1971 г"/>
              </w:smartTagPr>
              <w:r w:rsidRPr="00E008CD">
                <w:t>1971 г</w:t>
              </w:r>
            </w:smartTag>
            <w:r w:rsidRPr="00E008CD">
              <w:t>.</w:t>
            </w:r>
          </w:p>
        </w:tc>
        <w:tc>
          <w:tcPr>
            <w:tcW w:w="3260" w:type="dxa"/>
            <w:tcBorders>
              <w:left w:val="single" w:sz="6" w:space="0" w:color="000000"/>
              <w:bottom w:val="single" w:sz="6" w:space="0" w:color="000000"/>
            </w:tcBorders>
          </w:tcPr>
          <w:p w:rsidR="00E7169C" w:rsidRPr="00E008CD" w:rsidRDefault="00E7169C" w:rsidP="00E7169C">
            <w:pPr>
              <w:ind w:left="57" w:right="57"/>
            </w:pPr>
            <w:r w:rsidRPr="00E008CD">
              <w:t xml:space="preserve">ст. Старонижестеблиевская, </w:t>
            </w:r>
          </w:p>
          <w:p w:rsidR="00E7169C" w:rsidRPr="00E008CD" w:rsidRDefault="00E7169C" w:rsidP="00E7169C">
            <w:pPr>
              <w:ind w:left="57" w:right="57"/>
            </w:pPr>
            <w:r w:rsidRPr="00E008CD">
              <w:t>у здания СОШ № 15</w:t>
            </w:r>
          </w:p>
        </w:tc>
        <w:tc>
          <w:tcPr>
            <w:tcW w:w="851" w:type="dxa"/>
            <w:tcBorders>
              <w:left w:val="single" w:sz="6" w:space="0" w:color="000000"/>
              <w:bottom w:val="single" w:sz="6" w:space="0" w:color="000000"/>
            </w:tcBorders>
          </w:tcPr>
          <w:p w:rsidR="00E7169C" w:rsidRPr="00E008CD" w:rsidRDefault="00E7169C" w:rsidP="00E7169C">
            <w:pPr>
              <w:ind w:left="57" w:right="57"/>
              <w:jc w:val="center"/>
            </w:pPr>
            <w:r w:rsidRPr="00E008CD">
              <w:t>1620</w:t>
            </w:r>
          </w:p>
        </w:tc>
        <w:tc>
          <w:tcPr>
            <w:tcW w:w="567" w:type="dxa"/>
            <w:tcBorders>
              <w:left w:val="single" w:sz="6" w:space="0" w:color="000000"/>
              <w:bottom w:val="single" w:sz="6" w:space="0" w:color="000000"/>
            </w:tcBorders>
          </w:tcPr>
          <w:p w:rsidR="00E7169C" w:rsidRPr="00E008CD" w:rsidRDefault="00E7169C" w:rsidP="00E7169C">
            <w:pPr>
              <w:ind w:left="57" w:right="57"/>
              <w:jc w:val="center"/>
            </w:pPr>
            <w:r w:rsidRPr="00E008CD">
              <w:t>МИ</w:t>
            </w:r>
          </w:p>
        </w:tc>
        <w:tc>
          <w:tcPr>
            <w:tcW w:w="709" w:type="dxa"/>
            <w:tcBorders>
              <w:left w:val="single" w:sz="6" w:space="0" w:color="000000"/>
              <w:bottom w:val="single" w:sz="6" w:space="0" w:color="000000"/>
            </w:tcBorders>
          </w:tcPr>
          <w:p w:rsidR="00E7169C" w:rsidRPr="00E008CD" w:rsidRDefault="00E7169C" w:rsidP="00E7169C">
            <w:pPr>
              <w:ind w:left="57" w:right="57"/>
              <w:jc w:val="center"/>
            </w:pPr>
            <w:r w:rsidRPr="00E008CD">
              <w:t>Р</w:t>
            </w:r>
          </w:p>
        </w:tc>
        <w:tc>
          <w:tcPr>
            <w:tcW w:w="850" w:type="dxa"/>
            <w:tcBorders>
              <w:left w:val="single" w:sz="6" w:space="0" w:color="000000"/>
              <w:bottom w:val="single" w:sz="6" w:space="0" w:color="000000"/>
            </w:tcBorders>
          </w:tcPr>
          <w:p w:rsidR="00E7169C" w:rsidRPr="00E008CD" w:rsidRDefault="00E7169C" w:rsidP="00E7169C">
            <w:pPr>
              <w:ind w:left="57" w:right="57"/>
              <w:jc w:val="center"/>
            </w:pPr>
            <w:r w:rsidRPr="00E008CD">
              <w:t>63</w:t>
            </w:r>
          </w:p>
        </w:tc>
        <w:tc>
          <w:tcPr>
            <w:tcW w:w="1134" w:type="dxa"/>
            <w:tcBorders>
              <w:left w:val="single" w:sz="6" w:space="0" w:color="000000"/>
              <w:bottom w:val="single" w:sz="6" w:space="0" w:color="000000"/>
              <w:right w:val="single" w:sz="6" w:space="0" w:color="000000"/>
            </w:tcBorders>
          </w:tcPr>
          <w:p w:rsidR="00E7169C" w:rsidRPr="00E008CD" w:rsidRDefault="00E7169C" w:rsidP="00E7169C">
            <w:pPr>
              <w:pStyle w:val="affff1"/>
              <w:suppressAutoHyphens w:val="0"/>
              <w:ind w:left="57" w:right="57"/>
              <w:jc w:val="center"/>
            </w:pPr>
          </w:p>
        </w:tc>
      </w:tr>
    </w:tbl>
    <w:p w:rsidR="00DA2413" w:rsidRDefault="00DA2413" w:rsidP="00DA2413">
      <w:pPr>
        <w:ind w:firstLine="680"/>
        <w:jc w:val="both"/>
        <w:rPr>
          <w:b/>
          <w:sz w:val="28"/>
        </w:rPr>
      </w:pPr>
      <w:r>
        <w:rPr>
          <w:b/>
          <w:sz w:val="28"/>
        </w:rPr>
        <w:t>Рекомендации по эксплуатации и сохранению объектов</w:t>
      </w:r>
      <w:r>
        <w:rPr>
          <w:sz w:val="28"/>
        </w:rPr>
        <w:t xml:space="preserve"> </w:t>
      </w:r>
      <w:r>
        <w:rPr>
          <w:b/>
          <w:sz w:val="28"/>
        </w:rPr>
        <w:t>культурного наследия (архитектура, история, монументальное искусство):</w:t>
      </w:r>
    </w:p>
    <w:p w:rsidR="00DA2413" w:rsidRDefault="00DA2413" w:rsidP="00DA2413">
      <w:pPr>
        <w:ind w:firstLine="680"/>
        <w:jc w:val="both"/>
        <w:rPr>
          <w:sz w:val="28"/>
        </w:rPr>
      </w:pPr>
    </w:p>
    <w:p w:rsidR="00DA2413" w:rsidRPr="00444F9D" w:rsidRDefault="00DA2413" w:rsidP="002C7556">
      <w:pPr>
        <w:pStyle w:val="affff3"/>
        <w:widowControl/>
        <w:numPr>
          <w:ilvl w:val="0"/>
          <w:numId w:val="84"/>
        </w:numPr>
        <w:suppressLineNumbers w:val="0"/>
        <w:suppressAutoHyphens w:val="0"/>
        <w:overflowPunct/>
        <w:autoSpaceDE/>
        <w:autoSpaceDN/>
        <w:adjustRightInd/>
        <w:ind w:left="0" w:firstLine="680"/>
        <w:jc w:val="both"/>
        <w:textAlignment w:val="auto"/>
        <w:rPr>
          <w:sz w:val="28"/>
          <w:szCs w:val="28"/>
        </w:rPr>
      </w:pPr>
      <w:r w:rsidRPr="00444F9D">
        <w:rPr>
          <w:sz w:val="28"/>
          <w:szCs w:val="28"/>
        </w:rPr>
        <w:t>экскурсионный показ;</w:t>
      </w:r>
    </w:p>
    <w:p w:rsidR="00DA2413" w:rsidRPr="00444F9D" w:rsidRDefault="00DA2413" w:rsidP="002C7556">
      <w:pPr>
        <w:pStyle w:val="affff3"/>
        <w:widowControl/>
        <w:numPr>
          <w:ilvl w:val="0"/>
          <w:numId w:val="84"/>
        </w:numPr>
        <w:suppressLineNumbers w:val="0"/>
        <w:suppressAutoHyphens w:val="0"/>
        <w:overflowPunct/>
        <w:autoSpaceDE/>
        <w:autoSpaceDN/>
        <w:adjustRightInd/>
        <w:ind w:left="0" w:firstLine="680"/>
        <w:jc w:val="both"/>
        <w:textAlignment w:val="auto"/>
        <w:rPr>
          <w:sz w:val="28"/>
          <w:szCs w:val="28"/>
        </w:rPr>
      </w:pPr>
      <w:r w:rsidRPr="00444F9D">
        <w:rPr>
          <w:sz w:val="28"/>
          <w:szCs w:val="28"/>
        </w:rPr>
        <w:t>своевременное проведение ремонтно-реставрационных работ в целях обеспечения удовлетворительного технического состояния памятника;</w:t>
      </w:r>
    </w:p>
    <w:p w:rsidR="00DA2413" w:rsidRPr="00444F9D" w:rsidRDefault="00DA2413" w:rsidP="002C7556">
      <w:pPr>
        <w:pStyle w:val="affff3"/>
        <w:widowControl/>
        <w:numPr>
          <w:ilvl w:val="0"/>
          <w:numId w:val="84"/>
        </w:numPr>
        <w:suppressLineNumbers w:val="0"/>
        <w:suppressAutoHyphens w:val="0"/>
        <w:overflowPunct/>
        <w:autoSpaceDE/>
        <w:autoSpaceDN/>
        <w:adjustRightInd/>
        <w:ind w:left="0" w:firstLine="680"/>
        <w:jc w:val="both"/>
        <w:textAlignment w:val="auto"/>
        <w:rPr>
          <w:sz w:val="28"/>
          <w:szCs w:val="28"/>
        </w:rPr>
      </w:pPr>
      <w:r w:rsidRPr="00444F9D">
        <w:rPr>
          <w:sz w:val="28"/>
          <w:szCs w:val="28"/>
        </w:rPr>
        <w:t xml:space="preserve">благоустройство и озеленение территории, не противоречащее </w:t>
      </w:r>
      <w:r w:rsidR="00E73347" w:rsidRPr="00444F9D">
        <w:rPr>
          <w:sz w:val="28"/>
          <w:szCs w:val="28"/>
        </w:rPr>
        <w:t>сохранности памятника</w:t>
      </w:r>
      <w:r w:rsidRPr="00444F9D">
        <w:rPr>
          <w:sz w:val="28"/>
          <w:szCs w:val="28"/>
        </w:rPr>
        <w:t>;</w:t>
      </w:r>
    </w:p>
    <w:p w:rsidR="00DA2413" w:rsidRPr="00444F9D" w:rsidRDefault="00DA2413" w:rsidP="002C7556">
      <w:pPr>
        <w:pStyle w:val="affff3"/>
        <w:widowControl/>
        <w:numPr>
          <w:ilvl w:val="0"/>
          <w:numId w:val="84"/>
        </w:numPr>
        <w:suppressLineNumbers w:val="0"/>
        <w:suppressAutoHyphens w:val="0"/>
        <w:overflowPunct/>
        <w:autoSpaceDE/>
        <w:autoSpaceDN/>
        <w:adjustRightInd/>
        <w:ind w:left="0" w:firstLine="680"/>
        <w:jc w:val="both"/>
        <w:textAlignment w:val="auto"/>
        <w:rPr>
          <w:sz w:val="28"/>
          <w:szCs w:val="28"/>
        </w:rPr>
      </w:pPr>
      <w:r w:rsidRPr="00444F9D">
        <w:rPr>
          <w:sz w:val="28"/>
          <w:szCs w:val="28"/>
        </w:rPr>
        <w:t xml:space="preserve">все виды строительных и ремонтных работ, касающиеся ремонта, реконструкции и реставрации памятника истории и монументального искусства </w:t>
      </w:r>
      <w:r w:rsidRPr="00444F9D">
        <w:rPr>
          <w:sz w:val="28"/>
          <w:szCs w:val="28"/>
        </w:rPr>
        <w:lastRenderedPageBreak/>
        <w:t>необходимо предварительно согласовывать с государственным органом по охране памятников.</w:t>
      </w:r>
    </w:p>
    <w:p w:rsidR="00DA2413" w:rsidRPr="009408DD" w:rsidRDefault="00DA2413" w:rsidP="00DA2413">
      <w:pPr>
        <w:pStyle w:val="affff3"/>
        <w:ind w:left="0" w:firstLine="680"/>
        <w:jc w:val="both"/>
        <w:rPr>
          <w:sz w:val="28"/>
          <w:szCs w:val="28"/>
        </w:rPr>
      </w:pPr>
      <w:r>
        <w:rPr>
          <w:sz w:val="28"/>
          <w:szCs w:val="28"/>
        </w:rPr>
        <w:t>Согласно части 1 статьи 34 Федерального закона от 25.06.2002 № 73-ФЗ в</w:t>
      </w:r>
      <w:r w:rsidRPr="009408DD">
        <w:rPr>
          <w:sz w:val="28"/>
          <w:szCs w:val="28"/>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A2413" w:rsidRDefault="00DA2413" w:rsidP="00DA2413">
      <w:pPr>
        <w:pStyle w:val="affff3"/>
        <w:ind w:left="0" w:firstLine="680"/>
        <w:jc w:val="both"/>
        <w:rPr>
          <w:sz w:val="28"/>
          <w:szCs w:val="28"/>
        </w:rPr>
      </w:pPr>
      <w:r>
        <w:rPr>
          <w:sz w:val="28"/>
          <w:szCs w:val="28"/>
        </w:rPr>
        <w:t xml:space="preserve">В соответствии с п.1 ст. 34.1 Федерального закона от 25.06.2002 № 73-ФЗ (в редакции ФЗ от 05.04.2016 №95-ФЗ) «Об объектах культурного наследия (памятниках истории и культуры) народов Российской Федерации» </w:t>
      </w:r>
      <w:r w:rsidRPr="00944678">
        <w:rPr>
          <w:b/>
          <w:i/>
          <w:sz w:val="28"/>
          <w:szCs w:val="28"/>
        </w:rPr>
        <w:t>защитными зонами</w:t>
      </w:r>
      <w:r w:rsidRPr="00F1480C">
        <w:rPr>
          <w:sz w:val="28"/>
          <w:szCs w:val="28"/>
        </w:rPr>
        <w:t xml:space="preserve"> объектов культурного наследия являются территории, которые прилегают к включенным в реестр памятникам и ансамблям</w:t>
      </w:r>
      <w:r>
        <w:rPr>
          <w:sz w:val="28"/>
          <w:szCs w:val="28"/>
        </w:rPr>
        <w:t>,</w:t>
      </w:r>
      <w:r w:rsidRPr="00F1480C">
        <w:rPr>
          <w:sz w:val="28"/>
          <w:szCs w:val="28"/>
        </w:rPr>
        <w:t xml:space="preserve">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DA2413" w:rsidRDefault="00DA2413" w:rsidP="00DA2413">
      <w:pPr>
        <w:pStyle w:val="affff3"/>
        <w:ind w:left="0" w:firstLine="680"/>
        <w:jc w:val="both"/>
        <w:rPr>
          <w:sz w:val="28"/>
          <w:szCs w:val="28"/>
        </w:rPr>
      </w:pPr>
      <w:r>
        <w:rPr>
          <w:sz w:val="28"/>
          <w:szCs w:val="28"/>
        </w:rPr>
        <w:t>Согласно п.4 ст. 34.1 Федерального закона от 25.06.2002 № 73-ФЗ (в редакции ФЗ от 05.04.2016 №95-ФЗ) в</w:t>
      </w:r>
      <w:r w:rsidRPr="00F1480C">
        <w:rPr>
          <w:sz w:val="28"/>
          <w:szCs w:val="28"/>
        </w:rPr>
        <w:t xml:space="preserve"> случае отсутствия утвержденных границ территории объекта культурного наследия, расположенного в границах населенного пункта, </w:t>
      </w:r>
      <w:r w:rsidRPr="00944678">
        <w:rPr>
          <w:b/>
          <w:i/>
          <w:sz w:val="28"/>
          <w:szCs w:val="28"/>
        </w:rPr>
        <w:t>границы защитной зоны</w:t>
      </w:r>
      <w:r w:rsidRPr="00F1480C">
        <w:rPr>
          <w:sz w:val="28"/>
          <w:szCs w:val="28"/>
        </w:rPr>
        <w:t xml:space="preserve">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DA2413" w:rsidRDefault="00DA2413" w:rsidP="00DA2413">
      <w:pPr>
        <w:pStyle w:val="affff3"/>
        <w:ind w:left="0" w:firstLine="680"/>
        <w:jc w:val="both"/>
        <w:rPr>
          <w:sz w:val="28"/>
          <w:szCs w:val="28"/>
        </w:rPr>
      </w:pPr>
      <w:r>
        <w:rPr>
          <w:sz w:val="28"/>
          <w:szCs w:val="28"/>
        </w:rPr>
        <w:t>В соответствии с п.6 ст. 34.1 Федерального закона от 25.06.2002 № 73-ФЗ</w:t>
      </w:r>
      <w:r w:rsidRPr="00944678">
        <w:rPr>
          <w:sz w:val="28"/>
          <w:szCs w:val="28"/>
        </w:rPr>
        <w:t xml:space="preserve"> </w:t>
      </w:r>
      <w:r>
        <w:rPr>
          <w:sz w:val="28"/>
          <w:szCs w:val="28"/>
        </w:rPr>
        <w:t>з</w:t>
      </w:r>
      <w:r w:rsidRPr="00F1480C">
        <w:rPr>
          <w:sz w:val="28"/>
          <w:szCs w:val="28"/>
        </w:rPr>
        <w:t xml:space="preserve">ащитная зона объекта культурного наследия прекращает существование со дня утверждения </w:t>
      </w:r>
      <w:r w:rsidRPr="00944678">
        <w:rPr>
          <w:b/>
          <w:i/>
          <w:sz w:val="28"/>
          <w:szCs w:val="28"/>
        </w:rPr>
        <w:t>проекта зон охраны</w:t>
      </w:r>
      <w:r w:rsidRPr="00F1480C">
        <w:rPr>
          <w:sz w:val="28"/>
          <w:szCs w:val="28"/>
        </w:rPr>
        <w:t xml:space="preserve"> такого объекта культурного наследия.</w:t>
      </w:r>
    </w:p>
    <w:p w:rsidR="00DA2413" w:rsidRDefault="00DA2413" w:rsidP="00DA2413">
      <w:pPr>
        <w:pStyle w:val="affff3"/>
        <w:ind w:left="0" w:firstLine="680"/>
        <w:jc w:val="both"/>
        <w:rPr>
          <w:sz w:val="28"/>
          <w:szCs w:val="28"/>
        </w:rPr>
      </w:pPr>
      <w:r>
        <w:rPr>
          <w:sz w:val="28"/>
          <w:szCs w:val="28"/>
        </w:rPr>
        <w:t>П</w:t>
      </w:r>
      <w:r w:rsidRPr="009408DD">
        <w:rPr>
          <w:sz w:val="28"/>
          <w:szCs w:val="28"/>
        </w:rPr>
        <w:t xml:space="preserve">роектом зон охраны объекта культурного наследия определяется </w:t>
      </w:r>
      <w:r>
        <w:rPr>
          <w:sz w:val="28"/>
          <w:szCs w:val="28"/>
        </w:rPr>
        <w:t>н</w:t>
      </w:r>
      <w:r w:rsidRPr="009408DD">
        <w:rPr>
          <w:sz w:val="28"/>
          <w:szCs w:val="28"/>
        </w:rPr>
        <w:t>еобходимый состав зон охраны объекта культурного наследия.</w:t>
      </w:r>
      <w:r>
        <w:rPr>
          <w:sz w:val="28"/>
          <w:szCs w:val="28"/>
        </w:rPr>
        <w:t xml:space="preserve"> </w:t>
      </w:r>
      <w:r w:rsidRPr="00215BAC">
        <w:rPr>
          <w:sz w:val="28"/>
          <w:szCs w:val="28"/>
        </w:rPr>
        <w:t>Порядок разработки проектов зон охраны определен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26.04.2008 № 315.</w:t>
      </w:r>
    </w:p>
    <w:p w:rsidR="00DA2413" w:rsidRDefault="00DA2413" w:rsidP="00DA2413">
      <w:pPr>
        <w:pStyle w:val="2a"/>
        <w:spacing w:after="0" w:line="240" w:lineRule="auto"/>
        <w:ind w:left="0" w:firstLine="680"/>
        <w:rPr>
          <w:sz w:val="28"/>
          <w:szCs w:val="28"/>
        </w:rPr>
      </w:pPr>
      <w:r>
        <w:rPr>
          <w:sz w:val="28"/>
          <w:szCs w:val="28"/>
        </w:rPr>
        <w:t xml:space="preserve">Таким образом, на каждый объект культурного наследия, расположенный в границах </w:t>
      </w:r>
      <w:proofErr w:type="spellStart"/>
      <w:r>
        <w:rPr>
          <w:sz w:val="28"/>
          <w:szCs w:val="28"/>
        </w:rPr>
        <w:t>Старонижестеблиевского</w:t>
      </w:r>
      <w:proofErr w:type="spellEnd"/>
      <w:r>
        <w:rPr>
          <w:sz w:val="28"/>
          <w:szCs w:val="28"/>
        </w:rPr>
        <w:t xml:space="preserve"> сельского поселения </w:t>
      </w:r>
      <w:r w:rsidR="005E2797">
        <w:rPr>
          <w:sz w:val="28"/>
          <w:szCs w:val="28"/>
        </w:rPr>
        <w:t>Красноармейского муниципального района</w:t>
      </w:r>
      <w:r>
        <w:rPr>
          <w:sz w:val="28"/>
          <w:szCs w:val="28"/>
        </w:rPr>
        <w:t xml:space="preserve">, необходима разработка проекта зон охраны в </w:t>
      </w:r>
      <w:r>
        <w:rPr>
          <w:sz w:val="28"/>
          <w:szCs w:val="28"/>
        </w:rPr>
        <w:lastRenderedPageBreak/>
        <w:t xml:space="preserve">соответствии с пп. 4, 5, 6, 7 </w:t>
      </w:r>
      <w:r w:rsidRPr="00215BAC">
        <w:rPr>
          <w:sz w:val="28"/>
          <w:szCs w:val="28"/>
        </w:rPr>
        <w:t>Положени</w:t>
      </w:r>
      <w:r>
        <w:rPr>
          <w:sz w:val="28"/>
          <w:szCs w:val="28"/>
        </w:rPr>
        <w:t>я</w:t>
      </w:r>
      <w:r w:rsidRPr="00215BAC">
        <w:rPr>
          <w:sz w:val="28"/>
          <w:szCs w:val="28"/>
        </w:rPr>
        <w:t xml:space="preserve"> «О зонах охраны объектов культурного наследия (памятников истории и культуры) народов Российской Федерации»</w:t>
      </w:r>
      <w:r>
        <w:rPr>
          <w:sz w:val="28"/>
          <w:szCs w:val="28"/>
        </w:rPr>
        <w:t>.</w:t>
      </w:r>
    </w:p>
    <w:p w:rsidR="00DA2413" w:rsidRDefault="00DA2413" w:rsidP="00DA2413">
      <w:pPr>
        <w:pStyle w:val="2a"/>
        <w:spacing w:after="0" w:line="240" w:lineRule="auto"/>
        <w:ind w:left="0" w:firstLine="680"/>
        <w:rPr>
          <w:sz w:val="28"/>
          <w:szCs w:val="28"/>
        </w:rPr>
      </w:pPr>
      <w:r>
        <w:rPr>
          <w:sz w:val="28"/>
          <w:szCs w:val="28"/>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w:t>
      </w:r>
    </w:p>
    <w:p w:rsidR="00DA2413" w:rsidRDefault="00DA2413" w:rsidP="00DA2413">
      <w:pPr>
        <w:tabs>
          <w:tab w:val="left" w:pos="10218"/>
        </w:tabs>
        <w:snapToGrid w:val="0"/>
        <w:ind w:firstLine="680"/>
        <w:jc w:val="both"/>
        <w:rPr>
          <w:b/>
          <w:i/>
          <w:sz w:val="28"/>
          <w:szCs w:val="28"/>
        </w:rPr>
      </w:pPr>
    </w:p>
    <w:p w:rsidR="00DA2413" w:rsidRDefault="00DA2413" w:rsidP="00DA2413">
      <w:pPr>
        <w:pStyle w:val="2a"/>
        <w:spacing w:after="0" w:line="240" w:lineRule="auto"/>
        <w:ind w:left="0" w:firstLine="680"/>
        <w:jc w:val="both"/>
        <w:rPr>
          <w:sz w:val="28"/>
          <w:szCs w:val="28"/>
        </w:rPr>
      </w:pPr>
      <w:r w:rsidRPr="00057F64">
        <w:rPr>
          <w:sz w:val="28"/>
          <w:szCs w:val="28"/>
        </w:rPr>
        <w:t xml:space="preserve">На территории </w:t>
      </w:r>
      <w:r>
        <w:rPr>
          <w:sz w:val="28"/>
          <w:szCs w:val="28"/>
        </w:rPr>
        <w:t>сель</w:t>
      </w:r>
      <w:r w:rsidRPr="00057F64">
        <w:rPr>
          <w:sz w:val="28"/>
          <w:szCs w:val="28"/>
        </w:rPr>
        <w:t>ского поселения были выявлены объекты археологии, представленные курганными могильниками в виде как отдельно стоящих курганов, так и курганных групп.</w:t>
      </w:r>
    </w:p>
    <w:p w:rsidR="00DA2413" w:rsidRDefault="00DA2413" w:rsidP="00DA2413">
      <w:pPr>
        <w:pStyle w:val="2a"/>
        <w:spacing w:after="0" w:line="240" w:lineRule="auto"/>
        <w:ind w:left="0" w:firstLine="680"/>
        <w:jc w:val="both"/>
        <w:rPr>
          <w:sz w:val="28"/>
          <w:szCs w:val="28"/>
        </w:rPr>
      </w:pPr>
    </w:p>
    <w:p w:rsidR="00DA2413" w:rsidRPr="000C3541" w:rsidRDefault="00DA2413" w:rsidP="00DA2413">
      <w:pPr>
        <w:tabs>
          <w:tab w:val="left" w:pos="10218"/>
        </w:tabs>
        <w:snapToGrid w:val="0"/>
        <w:ind w:left="720"/>
        <w:jc w:val="both"/>
        <w:rPr>
          <w:b/>
          <w:sz w:val="28"/>
          <w:szCs w:val="28"/>
        </w:rPr>
      </w:pPr>
      <w:r w:rsidRPr="000C3541">
        <w:rPr>
          <w:b/>
          <w:sz w:val="28"/>
          <w:szCs w:val="28"/>
        </w:rPr>
        <w:t>Памятники археологии, стоящие на государственной охране:</w:t>
      </w:r>
    </w:p>
    <w:p w:rsidR="00DA2413" w:rsidRPr="00AA3FC1" w:rsidRDefault="00DA2413" w:rsidP="00DA2413">
      <w:pPr>
        <w:ind w:firstLine="709"/>
        <w:jc w:val="right"/>
        <w:rPr>
          <w:sz w:val="28"/>
          <w:szCs w:val="28"/>
        </w:rPr>
      </w:pPr>
      <w:r w:rsidRPr="00AA3FC1">
        <w:rPr>
          <w:sz w:val="28"/>
          <w:szCs w:val="28"/>
        </w:rPr>
        <w:t xml:space="preserve">Таблица </w:t>
      </w:r>
      <w:r>
        <w:rPr>
          <w:sz w:val="28"/>
          <w:szCs w:val="28"/>
        </w:rPr>
        <w:t>2</w:t>
      </w:r>
      <w:r w:rsidRPr="00AA3FC1">
        <w:rPr>
          <w:sz w:val="28"/>
          <w:szCs w:val="28"/>
        </w:rPr>
        <w:t>0</w:t>
      </w:r>
    </w:p>
    <w:tbl>
      <w:tblPr>
        <w:tblW w:w="977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134"/>
        <w:gridCol w:w="3260"/>
        <w:gridCol w:w="709"/>
        <w:gridCol w:w="709"/>
        <w:gridCol w:w="850"/>
        <w:gridCol w:w="627"/>
        <w:gridCol w:w="1159"/>
        <w:gridCol w:w="904"/>
      </w:tblGrid>
      <w:tr w:rsidR="00DA2413" w:rsidRPr="00CE31DA" w:rsidTr="00DA2413">
        <w:trPr>
          <w:cantSplit/>
          <w:tblHeader/>
        </w:trPr>
        <w:tc>
          <w:tcPr>
            <w:tcW w:w="426" w:type="dxa"/>
          </w:tcPr>
          <w:p w:rsidR="00DA2413" w:rsidRPr="00CE31DA" w:rsidRDefault="00DA2413" w:rsidP="00DA2413">
            <w:pPr>
              <w:pStyle w:val="4d"/>
              <w:ind w:left="57" w:right="57"/>
              <w:jc w:val="center"/>
              <w:rPr>
                <w:rFonts w:ascii="Times New Roman" w:hAnsi="Times New Roman"/>
                <w:b/>
              </w:rPr>
            </w:pPr>
            <w:r w:rsidRPr="00CE31DA">
              <w:rPr>
                <w:rFonts w:ascii="Times New Roman" w:hAnsi="Times New Roman"/>
                <w:b/>
              </w:rPr>
              <w:t>№</w:t>
            </w:r>
          </w:p>
          <w:p w:rsidR="00DA2413" w:rsidRPr="00CE31DA" w:rsidRDefault="00DA2413" w:rsidP="00DA2413">
            <w:pPr>
              <w:pStyle w:val="4d"/>
              <w:ind w:left="57" w:right="57"/>
              <w:jc w:val="center"/>
              <w:rPr>
                <w:rFonts w:ascii="Times New Roman" w:hAnsi="Times New Roman"/>
                <w:b/>
              </w:rPr>
            </w:pPr>
            <w:r w:rsidRPr="00CE31DA">
              <w:rPr>
                <w:rFonts w:ascii="Times New Roman" w:hAnsi="Times New Roman"/>
                <w:b/>
              </w:rPr>
              <w:t>п/п</w:t>
            </w:r>
          </w:p>
        </w:tc>
        <w:tc>
          <w:tcPr>
            <w:tcW w:w="1134" w:type="dxa"/>
          </w:tcPr>
          <w:p w:rsidR="00DA2413" w:rsidRPr="00CE31DA" w:rsidRDefault="00DA2413" w:rsidP="00DA2413">
            <w:pPr>
              <w:ind w:left="57" w:right="57"/>
              <w:jc w:val="center"/>
              <w:rPr>
                <w:b/>
              </w:rPr>
            </w:pPr>
            <w:r w:rsidRPr="00CE31DA">
              <w:rPr>
                <w:b/>
              </w:rPr>
              <w:t>Наименование объекта</w:t>
            </w:r>
          </w:p>
        </w:tc>
        <w:tc>
          <w:tcPr>
            <w:tcW w:w="3260" w:type="dxa"/>
          </w:tcPr>
          <w:p w:rsidR="00DA2413" w:rsidRPr="00CE31DA" w:rsidRDefault="00DA2413" w:rsidP="00DA2413">
            <w:pPr>
              <w:ind w:left="57" w:right="57"/>
              <w:jc w:val="center"/>
              <w:rPr>
                <w:b/>
              </w:rPr>
            </w:pPr>
            <w:r w:rsidRPr="00CE31DA">
              <w:rPr>
                <w:b/>
              </w:rPr>
              <w:t xml:space="preserve">Местонахождение </w:t>
            </w:r>
          </w:p>
          <w:p w:rsidR="00DA2413" w:rsidRPr="00CE31DA" w:rsidRDefault="00DA2413" w:rsidP="00DA2413">
            <w:pPr>
              <w:ind w:left="57" w:right="57"/>
              <w:jc w:val="center"/>
              <w:rPr>
                <w:b/>
              </w:rPr>
            </w:pPr>
            <w:r w:rsidRPr="00CE31DA">
              <w:rPr>
                <w:b/>
              </w:rPr>
              <w:t>объекта</w:t>
            </w:r>
          </w:p>
        </w:tc>
        <w:tc>
          <w:tcPr>
            <w:tcW w:w="709" w:type="dxa"/>
          </w:tcPr>
          <w:p w:rsidR="00DA2413" w:rsidRPr="00CE31DA" w:rsidRDefault="00DA2413" w:rsidP="00DA2413">
            <w:pPr>
              <w:ind w:left="57" w:right="57"/>
              <w:jc w:val="center"/>
              <w:rPr>
                <w:b/>
              </w:rPr>
            </w:pPr>
            <w:r w:rsidRPr="00CE31DA">
              <w:rPr>
                <w:b/>
              </w:rPr>
              <w:t>№  кургана в группе</w:t>
            </w:r>
          </w:p>
        </w:tc>
        <w:tc>
          <w:tcPr>
            <w:tcW w:w="709" w:type="dxa"/>
          </w:tcPr>
          <w:p w:rsidR="00DA2413" w:rsidRPr="00CE31DA" w:rsidRDefault="00DA2413" w:rsidP="00DA2413">
            <w:pPr>
              <w:ind w:left="57" w:right="57"/>
              <w:jc w:val="center"/>
              <w:rPr>
                <w:b/>
              </w:rPr>
            </w:pPr>
            <w:r w:rsidRPr="00CE31DA">
              <w:rPr>
                <w:b/>
              </w:rPr>
              <w:t>Высота</w:t>
            </w:r>
          </w:p>
          <w:p w:rsidR="00DA2413" w:rsidRPr="00CE31DA" w:rsidRDefault="00DA2413" w:rsidP="00DA2413">
            <w:pPr>
              <w:ind w:left="57" w:right="57"/>
              <w:jc w:val="center"/>
              <w:rPr>
                <w:b/>
              </w:rPr>
            </w:pPr>
            <w:r w:rsidRPr="00CE31DA">
              <w:rPr>
                <w:b/>
              </w:rPr>
              <w:t>Курга-на</w:t>
            </w:r>
          </w:p>
          <w:p w:rsidR="00DA2413" w:rsidRPr="00CE31DA" w:rsidRDefault="00DA2413" w:rsidP="00DA2413">
            <w:pPr>
              <w:ind w:left="57" w:right="57"/>
              <w:jc w:val="center"/>
              <w:rPr>
                <w:b/>
              </w:rPr>
            </w:pPr>
            <w:r w:rsidRPr="00CE31DA">
              <w:rPr>
                <w:b/>
              </w:rPr>
              <w:t>м</w:t>
            </w:r>
          </w:p>
        </w:tc>
        <w:tc>
          <w:tcPr>
            <w:tcW w:w="850" w:type="dxa"/>
          </w:tcPr>
          <w:p w:rsidR="00DA2413" w:rsidRPr="00CE31DA" w:rsidRDefault="00DA2413" w:rsidP="00DA2413">
            <w:pPr>
              <w:ind w:left="57" w:right="57"/>
              <w:jc w:val="center"/>
              <w:rPr>
                <w:b/>
              </w:rPr>
            </w:pPr>
            <w:r w:rsidRPr="00CE31DA">
              <w:rPr>
                <w:b/>
              </w:rPr>
              <w:t>Диаметр кургана,</w:t>
            </w:r>
          </w:p>
          <w:p w:rsidR="00DA2413" w:rsidRPr="00CE31DA" w:rsidRDefault="00DA2413" w:rsidP="00DA2413">
            <w:pPr>
              <w:ind w:left="57" w:right="57"/>
              <w:jc w:val="center"/>
              <w:rPr>
                <w:b/>
              </w:rPr>
            </w:pPr>
            <w:r w:rsidRPr="00CE31DA">
              <w:rPr>
                <w:b/>
              </w:rPr>
              <w:t>м</w:t>
            </w:r>
          </w:p>
        </w:tc>
        <w:tc>
          <w:tcPr>
            <w:tcW w:w="627" w:type="dxa"/>
          </w:tcPr>
          <w:p w:rsidR="00DA2413" w:rsidRPr="00CE31DA" w:rsidRDefault="00DA2413" w:rsidP="00DA2413">
            <w:pPr>
              <w:ind w:left="57" w:right="57"/>
              <w:jc w:val="center"/>
              <w:rPr>
                <w:b/>
              </w:rPr>
            </w:pPr>
            <w:r w:rsidRPr="00CE31DA">
              <w:rPr>
                <w:b/>
              </w:rPr>
              <w:t>Границы зон охр.</w:t>
            </w:r>
          </w:p>
          <w:p w:rsidR="00DA2413" w:rsidRPr="00CE31DA" w:rsidRDefault="00DA2413" w:rsidP="00DA2413">
            <w:pPr>
              <w:ind w:left="57" w:right="57"/>
              <w:jc w:val="center"/>
              <w:rPr>
                <w:b/>
              </w:rPr>
            </w:pPr>
            <w:r w:rsidRPr="00CE31DA">
              <w:rPr>
                <w:b/>
              </w:rPr>
              <w:t>м</w:t>
            </w:r>
          </w:p>
        </w:tc>
        <w:tc>
          <w:tcPr>
            <w:tcW w:w="1159" w:type="dxa"/>
          </w:tcPr>
          <w:p w:rsidR="00DA2413" w:rsidRPr="00CE31DA" w:rsidRDefault="00DA2413" w:rsidP="00DA2413">
            <w:pPr>
              <w:ind w:left="57" w:right="57"/>
              <w:jc w:val="center"/>
              <w:rPr>
                <w:b/>
              </w:rPr>
            </w:pPr>
            <w:r w:rsidRPr="00CE31DA">
              <w:rPr>
                <w:b/>
              </w:rPr>
              <w:t>Документ</w:t>
            </w:r>
          </w:p>
          <w:p w:rsidR="00DA2413" w:rsidRPr="00CE31DA" w:rsidRDefault="00DA2413" w:rsidP="00DA2413">
            <w:pPr>
              <w:ind w:left="57" w:right="57"/>
              <w:jc w:val="center"/>
              <w:rPr>
                <w:b/>
              </w:rPr>
            </w:pPr>
            <w:r w:rsidRPr="00CE31DA">
              <w:rPr>
                <w:b/>
              </w:rPr>
              <w:t xml:space="preserve">о постановке </w:t>
            </w:r>
          </w:p>
          <w:p w:rsidR="00DA2413" w:rsidRPr="00CE31DA" w:rsidRDefault="00DA2413" w:rsidP="00DA2413">
            <w:pPr>
              <w:ind w:left="57" w:right="57"/>
              <w:jc w:val="center"/>
              <w:rPr>
                <w:b/>
              </w:rPr>
            </w:pPr>
            <w:r w:rsidRPr="00CE31DA">
              <w:rPr>
                <w:b/>
              </w:rPr>
              <w:t>на госохрану</w:t>
            </w:r>
          </w:p>
        </w:tc>
        <w:tc>
          <w:tcPr>
            <w:tcW w:w="904" w:type="dxa"/>
          </w:tcPr>
          <w:p w:rsidR="00DA2413" w:rsidRPr="00CE31DA" w:rsidRDefault="00DA2413" w:rsidP="00DA2413">
            <w:pPr>
              <w:ind w:left="57" w:right="57"/>
              <w:jc w:val="center"/>
              <w:rPr>
                <w:b/>
              </w:rPr>
            </w:pPr>
            <w:r w:rsidRPr="00CE31DA">
              <w:rPr>
                <w:b/>
              </w:rPr>
              <w:t>Наличие УК1 или П2</w:t>
            </w: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t>1</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szCs w:val="24"/>
              </w:rPr>
              <w:t>Курган, XIX в. до н.э. – XIII в. н.э.</w:t>
            </w:r>
          </w:p>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ст. Старонижестеблиевская, в 1 км к В от восточной окраины станицы, в 0,2 км к В от МТФ, у автодороги ст. Старонижестеблиевская – г. Тимашевск</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9,6</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115х98</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 63, ранее - приложение №4 к 549-п, п/№5</w:t>
            </w:r>
          </w:p>
        </w:tc>
        <w:tc>
          <w:tcPr>
            <w:tcW w:w="904" w:type="dxa"/>
          </w:tcPr>
          <w:p w:rsidR="00DA2413" w:rsidRPr="00CE31DA" w:rsidRDefault="00DA2413" w:rsidP="00DA2413">
            <w:pPr>
              <w:ind w:left="57" w:right="57"/>
            </w:pPr>
            <w:r w:rsidRPr="00CE31DA">
              <w:t>УК №23114210059</w:t>
            </w:r>
          </w:p>
        </w:tc>
      </w:tr>
      <w:tr w:rsidR="00DA2413" w:rsidRPr="00CE31DA" w:rsidTr="00DA2413">
        <w:trPr>
          <w:cantSplit/>
          <w:trHeight w:hRule="exact" w:val="286"/>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t>2</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Курганная группа </w:t>
            </w:r>
          </w:p>
          <w:p w:rsidR="00DA2413" w:rsidRPr="00CE31DA" w:rsidRDefault="00DA2413" w:rsidP="00DA2413">
            <w:pPr>
              <w:pStyle w:val="4d"/>
              <w:ind w:left="57" w:right="57"/>
              <w:rPr>
                <w:rFonts w:ascii="Times New Roman" w:hAnsi="Times New Roman"/>
              </w:rPr>
            </w:pPr>
            <w:r w:rsidRPr="00CE31DA">
              <w:rPr>
                <w:rFonts w:ascii="Times New Roman" w:hAnsi="Times New Roman"/>
              </w:rPr>
              <w:t>(3 насыпи)</w:t>
            </w: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8 км"/>
              </w:smartTagPr>
              <w:r w:rsidRPr="00CE31DA">
                <w:rPr>
                  <w:rFonts w:ascii="Times New Roman" w:hAnsi="Times New Roman"/>
                </w:rPr>
                <w:t>8 км</w:t>
              </w:r>
            </w:smartTag>
            <w:r w:rsidRPr="00CE31DA">
              <w:rPr>
                <w:rFonts w:ascii="Times New Roman" w:hAnsi="Times New Roman"/>
              </w:rPr>
              <w:t xml:space="preserve"> к северо-востоку от восточной окраины станицы, с севера от балки Косатая</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0,9</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58х50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val="restart"/>
          </w:tcPr>
          <w:p w:rsidR="00DA2413" w:rsidRPr="00CE31DA" w:rsidRDefault="00DA2413" w:rsidP="00DA2413">
            <w:pPr>
              <w:ind w:left="57" w:right="57"/>
            </w:pPr>
            <w:r w:rsidRPr="00CE31DA">
              <w:t>63, ранее - приложение №4 к 549-п, п/№65</w:t>
            </w:r>
          </w:p>
        </w:tc>
        <w:tc>
          <w:tcPr>
            <w:tcW w:w="904" w:type="dxa"/>
            <w:vMerge w:val="restart"/>
          </w:tcPr>
          <w:p w:rsidR="00DA2413" w:rsidRPr="00CE31DA" w:rsidRDefault="00DA2413" w:rsidP="00DA2413">
            <w:pPr>
              <w:ind w:left="57" w:right="57"/>
              <w:rPr>
                <w:sz w:val="18"/>
                <w:szCs w:val="18"/>
              </w:rPr>
            </w:pPr>
            <w:r w:rsidRPr="00CE31DA">
              <w:t>УК №23114210073</w:t>
            </w:r>
          </w:p>
        </w:tc>
      </w:tr>
      <w:tr w:rsidR="00DA2413" w:rsidRPr="00CE31DA" w:rsidTr="00DA2413">
        <w:trPr>
          <w:cantSplit/>
          <w:trHeight w:hRule="exact" w:val="356"/>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1,2</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62х54</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75</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453"/>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0,5</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51х44</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296"/>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t>3</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Курганная группа ( 3 насыпи )</w:t>
            </w: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6,2 км"/>
              </w:smartTagPr>
              <w:r w:rsidRPr="00CE31DA">
                <w:rPr>
                  <w:rFonts w:ascii="Times New Roman" w:hAnsi="Times New Roman"/>
                </w:rPr>
                <w:t>6,2 км</w:t>
              </w:r>
            </w:smartTag>
            <w:r w:rsidRPr="00CE31DA">
              <w:rPr>
                <w:rFonts w:ascii="Times New Roman" w:hAnsi="Times New Roman"/>
              </w:rPr>
              <w:t xml:space="preserve"> к северо-востоку от восточной окраины станицы, с юга от балки Косатая</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5,3</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72</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vMerge w:val="restart"/>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п/№66</w:t>
            </w:r>
          </w:p>
        </w:tc>
        <w:tc>
          <w:tcPr>
            <w:tcW w:w="904" w:type="dxa"/>
            <w:vMerge w:val="restart"/>
          </w:tcPr>
          <w:p w:rsidR="00DA2413" w:rsidRPr="00CE31DA" w:rsidRDefault="00DA2413" w:rsidP="00DA2413">
            <w:pPr>
              <w:ind w:left="57" w:right="57"/>
              <w:rPr>
                <w:sz w:val="18"/>
                <w:szCs w:val="18"/>
              </w:rPr>
            </w:pPr>
            <w:r w:rsidRPr="00CE31DA">
              <w:t>УК №23114210074</w:t>
            </w:r>
          </w:p>
        </w:tc>
      </w:tr>
      <w:tr w:rsidR="00DA2413" w:rsidRPr="00CE31DA" w:rsidTr="00DA2413">
        <w:trPr>
          <w:cantSplit/>
          <w:trHeight w:hRule="exact" w:val="368"/>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3,5</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90х84</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429"/>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0,3</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429"/>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0,4</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45х40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429"/>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1,1</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57х55</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75</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1183"/>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t>4</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w:t>
            </w:r>
            <w:r w:rsidRPr="00CE31DA">
              <w:rPr>
                <w:rFonts w:ascii="Times New Roman" w:hAnsi="Times New Roman"/>
                <w:szCs w:val="24"/>
              </w:rPr>
              <w:t xml:space="preserve"> XIX в. до н.э. – XIII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х. Первомайский, в 0,1 км к В от ЮВ окраины хутора</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0,7</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 63, ранее - приложение №4 к 549-п, п/№7</w:t>
            </w:r>
          </w:p>
        </w:tc>
        <w:tc>
          <w:tcPr>
            <w:tcW w:w="904" w:type="dxa"/>
          </w:tcPr>
          <w:p w:rsidR="00DA2413" w:rsidRPr="00CE31DA" w:rsidRDefault="00DA2413" w:rsidP="00DA2413">
            <w:pPr>
              <w:ind w:left="57" w:right="57"/>
            </w:pPr>
            <w:r w:rsidRPr="00CE31DA">
              <w:t>УК №23114210060 (ск)</w:t>
            </w:r>
          </w:p>
        </w:tc>
      </w:tr>
      <w:tr w:rsidR="00DA2413" w:rsidRPr="00CE31DA" w:rsidTr="00DA2413">
        <w:trPr>
          <w:cantSplit/>
          <w:trHeight w:val="684"/>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t>5</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szCs w:val="24"/>
              </w:rPr>
              <w:t>XIX в. до н.э. – XIII в. н.э.</w:t>
            </w:r>
          </w:p>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х. Первомайский,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1,9 км"/>
              </w:smartTagPr>
              <w:r w:rsidRPr="00CE31DA">
                <w:rPr>
                  <w:rFonts w:ascii="Times New Roman" w:hAnsi="Times New Roman"/>
                </w:rPr>
                <w:t>1,9 км</w:t>
              </w:r>
            </w:smartTag>
            <w:r w:rsidRPr="00CE31DA">
              <w:rPr>
                <w:rFonts w:ascii="Times New Roman" w:hAnsi="Times New Roman"/>
              </w:rPr>
              <w:t xml:space="preserve"> к юго-западу от юго-западной окраины хутора</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2,1</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61х50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125</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п/№68</w:t>
            </w:r>
          </w:p>
        </w:tc>
        <w:tc>
          <w:tcPr>
            <w:tcW w:w="904" w:type="dxa"/>
          </w:tcPr>
          <w:p w:rsidR="00DA2413" w:rsidRPr="00CE31DA" w:rsidRDefault="00DA2413" w:rsidP="00DA2413">
            <w:pPr>
              <w:ind w:left="57" w:right="57"/>
              <w:rPr>
                <w:sz w:val="18"/>
                <w:szCs w:val="18"/>
              </w:rPr>
            </w:pPr>
            <w:r w:rsidRPr="00CE31DA">
              <w:rPr>
                <w:snapToGrid w:val="0"/>
              </w:rPr>
              <w:t>УК №23114210075</w:t>
            </w:r>
          </w:p>
        </w:tc>
      </w:tr>
      <w:tr w:rsidR="00DA2413" w:rsidRPr="00CE31DA" w:rsidTr="00DA2413">
        <w:trPr>
          <w:cantSplit/>
          <w:trHeight w:val="917"/>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rPr>
            </w:pPr>
            <w:r w:rsidRPr="00CE31DA">
              <w:rPr>
                <w:rFonts w:ascii="Times New Roman" w:hAnsi="Times New Roman"/>
              </w:rPr>
              <w:lastRenderedPageBreak/>
              <w:t>6</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w:t>
            </w:r>
            <w:r w:rsidRPr="00CE31DA">
              <w:rPr>
                <w:rFonts w:ascii="Times New Roman" w:hAnsi="Times New Roman"/>
                <w:szCs w:val="24"/>
              </w:rPr>
              <w:t xml:space="preserve"> XIX в. до н.э. – XIII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ст-ца Старонижестеблиевская,</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0,5 км"/>
              </w:smartTagPr>
              <w:r w:rsidRPr="00CE31DA">
                <w:rPr>
                  <w:rFonts w:ascii="Times New Roman" w:hAnsi="Times New Roman"/>
                </w:rPr>
                <w:t>0,5 км</w:t>
              </w:r>
            </w:smartTag>
            <w:r w:rsidRPr="00CE31DA">
              <w:rPr>
                <w:rFonts w:ascii="Times New Roman" w:hAnsi="Times New Roman"/>
              </w:rPr>
              <w:t xml:space="preserve"> к западу от юго-западной окраины станицы, на территории МТФ</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0,2</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20</w:t>
            </w:r>
          </w:p>
        </w:tc>
        <w:tc>
          <w:tcPr>
            <w:tcW w:w="627"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 63, ранее - приложение №4 к 549-п, п/№18</w:t>
            </w:r>
          </w:p>
        </w:tc>
        <w:tc>
          <w:tcPr>
            <w:tcW w:w="904" w:type="dxa"/>
          </w:tcPr>
          <w:p w:rsidR="00DA2413" w:rsidRPr="00CE31DA" w:rsidRDefault="00DA2413" w:rsidP="00DA2413">
            <w:pPr>
              <w:ind w:left="57" w:right="57"/>
              <w:rPr>
                <w:sz w:val="18"/>
                <w:szCs w:val="18"/>
              </w:rPr>
            </w:pPr>
          </w:p>
        </w:tc>
      </w:tr>
      <w:tr w:rsidR="00DA2413" w:rsidRPr="00CE31DA" w:rsidTr="00DA2413">
        <w:trPr>
          <w:cantSplit/>
          <w:trHeight w:val="818"/>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7</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w:t>
            </w:r>
            <w:r w:rsidRPr="00CE31DA">
              <w:rPr>
                <w:rFonts w:ascii="Times New Roman" w:hAnsi="Times New Roman"/>
                <w:szCs w:val="24"/>
              </w:rPr>
              <w:t xml:space="preserve"> XIX в. до н.э. – XIII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3,6 км"/>
              </w:smartTagPr>
              <w:r w:rsidRPr="00CE31DA">
                <w:rPr>
                  <w:rFonts w:ascii="Times New Roman" w:hAnsi="Times New Roman"/>
                </w:rPr>
                <w:t>3,6 км</w:t>
              </w:r>
            </w:smartTag>
            <w:r w:rsidRPr="00CE31DA">
              <w:rPr>
                <w:rFonts w:ascii="Times New Roman" w:hAnsi="Times New Roman"/>
              </w:rPr>
              <w:t xml:space="preserve"> к западу-юго-западу от юго-западной окраины станицы, </w:t>
            </w:r>
            <w:smartTag w:uri="urn:schemas-microsoft-com:office:smarttags" w:element="metricconverter">
              <w:smartTagPr>
                <w:attr w:name="ProductID" w:val="0,1 км"/>
              </w:smartTagPr>
              <w:r w:rsidRPr="00CE31DA">
                <w:rPr>
                  <w:rFonts w:ascii="Times New Roman" w:hAnsi="Times New Roman"/>
                </w:rPr>
                <w:t>0,1 км</w:t>
              </w:r>
            </w:smartTag>
            <w:r w:rsidRPr="00CE31DA">
              <w:rPr>
                <w:rFonts w:ascii="Times New Roman" w:hAnsi="Times New Roman"/>
              </w:rPr>
              <w:t xml:space="preserve"> к юго-западу от МТФ</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6,4</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62х55</w:t>
            </w:r>
          </w:p>
        </w:tc>
        <w:tc>
          <w:tcPr>
            <w:tcW w:w="627"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п/№79</w:t>
            </w:r>
          </w:p>
        </w:tc>
        <w:tc>
          <w:tcPr>
            <w:tcW w:w="904" w:type="dxa"/>
          </w:tcPr>
          <w:p w:rsidR="00DA2413" w:rsidRPr="00CE31DA" w:rsidRDefault="00DA2413" w:rsidP="00DA2413">
            <w:pPr>
              <w:ind w:left="57" w:right="57"/>
              <w:rPr>
                <w:sz w:val="18"/>
                <w:szCs w:val="18"/>
              </w:rPr>
            </w:pPr>
            <w:r w:rsidRPr="00CE31DA">
              <w:t>УК №23114210076</w:t>
            </w:r>
          </w:p>
        </w:tc>
      </w:tr>
      <w:tr w:rsidR="00DA2413" w:rsidRPr="00CE31DA" w:rsidTr="00DA2413">
        <w:trPr>
          <w:cantSplit/>
          <w:trHeight w:val="1140"/>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8</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szCs w:val="24"/>
              </w:rPr>
              <w:t>XIX в. до н.э. – XIII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4,5 км"/>
              </w:smartTagPr>
              <w:r w:rsidRPr="00CE31DA">
                <w:rPr>
                  <w:rFonts w:ascii="Times New Roman" w:hAnsi="Times New Roman"/>
                </w:rPr>
                <w:t>4,5 км</w:t>
              </w:r>
            </w:smartTag>
            <w:r w:rsidRPr="00CE31DA">
              <w:rPr>
                <w:rFonts w:ascii="Times New Roman" w:hAnsi="Times New Roman"/>
              </w:rPr>
              <w:t xml:space="preserve"> к юго-западу от юго-западной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6,5</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64х57</w:t>
            </w:r>
          </w:p>
        </w:tc>
        <w:tc>
          <w:tcPr>
            <w:tcW w:w="627"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ind w:left="57" w:right="57"/>
            </w:pPr>
            <w:r w:rsidRPr="00CE31DA">
              <w:t>63, ранее - приложение №4 к 549-п, п/№80</w:t>
            </w:r>
          </w:p>
        </w:tc>
        <w:tc>
          <w:tcPr>
            <w:tcW w:w="904" w:type="dxa"/>
          </w:tcPr>
          <w:p w:rsidR="00DA2413" w:rsidRPr="00CE31DA" w:rsidRDefault="00DA2413" w:rsidP="00DA2413">
            <w:pPr>
              <w:ind w:left="57" w:right="57"/>
              <w:rPr>
                <w:sz w:val="18"/>
                <w:szCs w:val="18"/>
              </w:rPr>
            </w:pPr>
            <w:r w:rsidRPr="00CE31DA">
              <w:t>УК №23114210077</w:t>
            </w:r>
          </w:p>
        </w:tc>
      </w:tr>
      <w:tr w:rsidR="00DA2413" w:rsidRPr="00CE31DA" w:rsidTr="00DA2413">
        <w:trPr>
          <w:cantSplit/>
          <w:trHeight w:val="985"/>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9</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szCs w:val="24"/>
              </w:rPr>
              <w:t>XIX в. до н.э. – XIII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4 км к западу от западной окраины станицы </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4,7</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63</w:t>
            </w:r>
          </w:p>
        </w:tc>
        <w:tc>
          <w:tcPr>
            <w:tcW w:w="627"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ind w:left="57" w:right="57"/>
            </w:pPr>
            <w:r w:rsidRPr="00CE31DA">
              <w:t>№ 63, ранее - приложение №4 к 549-п, п/№20</w:t>
            </w:r>
          </w:p>
        </w:tc>
        <w:tc>
          <w:tcPr>
            <w:tcW w:w="904" w:type="dxa"/>
          </w:tcPr>
          <w:p w:rsidR="00DA2413" w:rsidRPr="00CE31DA" w:rsidRDefault="00DA2413" w:rsidP="00DA2413">
            <w:pPr>
              <w:ind w:left="57" w:right="57"/>
              <w:rPr>
                <w:sz w:val="18"/>
                <w:szCs w:val="18"/>
              </w:rPr>
            </w:pPr>
            <w:r w:rsidRPr="00CE31DA">
              <w:t>УК №23114210062</w:t>
            </w:r>
          </w:p>
        </w:tc>
      </w:tr>
      <w:tr w:rsidR="00DA2413" w:rsidRPr="00CE31DA" w:rsidTr="00DA2413">
        <w:trPr>
          <w:cantSplit/>
          <w:trHeight w:hRule="exact" w:val="736"/>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10</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Курганная группа (2 насыпи), </w:t>
            </w:r>
            <w:r w:rsidRPr="00CE31DA">
              <w:rPr>
                <w:rFonts w:ascii="Times New Roman" w:hAnsi="Times New Roman"/>
                <w:szCs w:val="24"/>
              </w:rPr>
              <w:t>XIX в. до н.э. – XIII в. н.э.</w:t>
            </w:r>
          </w:p>
          <w:p w:rsidR="00DA2413" w:rsidRPr="00CE31DA" w:rsidRDefault="00DA2413" w:rsidP="00DA2413">
            <w:pPr>
              <w:pStyle w:val="4d"/>
              <w:ind w:left="57" w:right="57"/>
              <w:rPr>
                <w:rFonts w:ascii="Times New Roman" w:hAnsi="Times New Roman"/>
              </w:rPr>
            </w:pP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8,7 км"/>
              </w:smartTagPr>
              <w:r w:rsidRPr="00CE31DA">
                <w:rPr>
                  <w:rFonts w:ascii="Times New Roman" w:hAnsi="Times New Roman"/>
                </w:rPr>
                <w:t>8,7 км</w:t>
              </w:r>
            </w:smartTag>
            <w:r w:rsidRPr="00CE31DA">
              <w:rPr>
                <w:rFonts w:ascii="Times New Roman" w:hAnsi="Times New Roman"/>
              </w:rPr>
              <w:t xml:space="preserve"> к юго-западу от юго-западной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3,4</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55</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vMerge w:val="restart"/>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п/№81</w:t>
            </w:r>
          </w:p>
        </w:tc>
        <w:tc>
          <w:tcPr>
            <w:tcW w:w="904" w:type="dxa"/>
            <w:vMerge w:val="restart"/>
          </w:tcPr>
          <w:p w:rsidR="00DA2413" w:rsidRPr="00CE31DA" w:rsidRDefault="00DA2413" w:rsidP="00DA2413">
            <w:pPr>
              <w:ind w:left="57" w:right="57"/>
              <w:rPr>
                <w:sz w:val="18"/>
                <w:szCs w:val="18"/>
              </w:rPr>
            </w:pPr>
            <w:r w:rsidRPr="00CE31DA">
              <w:t>УК №23114210078</w:t>
            </w:r>
          </w:p>
        </w:tc>
      </w:tr>
      <w:tr w:rsidR="00DA2413" w:rsidRPr="00CE31DA" w:rsidTr="00DA2413">
        <w:trPr>
          <w:cantSplit/>
          <w:trHeight w:hRule="exact" w:val="680"/>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4,1</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76х71</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370"/>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11</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Курганная группа (2 насыпи)</w:t>
            </w:r>
          </w:p>
          <w:p w:rsidR="00DA2413" w:rsidRPr="00CE31DA" w:rsidRDefault="00DA2413" w:rsidP="00DA2413">
            <w:pPr>
              <w:pStyle w:val="4d"/>
              <w:ind w:left="57" w:right="57"/>
              <w:rPr>
                <w:rFonts w:ascii="Times New Roman" w:hAnsi="Times New Roman"/>
              </w:rPr>
            </w:pP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1,2 км"/>
              </w:smartTagPr>
              <w:r w:rsidRPr="00CE31DA">
                <w:rPr>
                  <w:rFonts w:ascii="Times New Roman" w:hAnsi="Times New Roman"/>
                </w:rPr>
                <w:t>1,2 км</w:t>
              </w:r>
            </w:smartTag>
            <w:r w:rsidRPr="00CE31DA">
              <w:rPr>
                <w:rFonts w:ascii="Times New Roman" w:hAnsi="Times New Roman"/>
              </w:rPr>
              <w:t xml:space="preserve"> к западу от юго-западной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0,3</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25</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val="restart"/>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п/№91</w:t>
            </w:r>
          </w:p>
        </w:tc>
        <w:tc>
          <w:tcPr>
            <w:tcW w:w="904" w:type="dxa"/>
            <w:vMerge w:val="restart"/>
          </w:tcPr>
          <w:p w:rsidR="00DA2413" w:rsidRPr="00CE31DA" w:rsidRDefault="00DA2413" w:rsidP="00DA2413">
            <w:pPr>
              <w:ind w:left="57" w:right="57"/>
              <w:rPr>
                <w:sz w:val="18"/>
                <w:szCs w:val="18"/>
              </w:rPr>
            </w:pPr>
          </w:p>
        </w:tc>
      </w:tr>
      <w:tr w:rsidR="00DA2413" w:rsidRPr="00CE31DA" w:rsidTr="00DA2413">
        <w:trPr>
          <w:cantSplit/>
          <w:trHeight w:hRule="exact" w:val="638"/>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0,2</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12</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w:t>
            </w:r>
            <w:r w:rsidRPr="00CE31DA">
              <w:rPr>
                <w:rFonts w:ascii="Times New Roman" w:hAnsi="Times New Roman"/>
                <w:szCs w:val="24"/>
              </w:rPr>
              <w:t xml:space="preserve"> XIX в. до н.э. – XIII в. н.э.</w:t>
            </w:r>
          </w:p>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3,5 км"/>
              </w:smartTagPr>
              <w:r w:rsidRPr="00CE31DA">
                <w:rPr>
                  <w:rFonts w:ascii="Times New Roman" w:hAnsi="Times New Roman"/>
                </w:rPr>
                <w:t>3,5 км</w:t>
              </w:r>
            </w:smartTag>
            <w:r w:rsidRPr="00CE31DA">
              <w:rPr>
                <w:rFonts w:ascii="Times New Roman" w:hAnsi="Times New Roman"/>
              </w:rPr>
              <w:t xml:space="preserve"> к северо-востоку от северной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1,3</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54х46</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75</w:t>
            </w:r>
          </w:p>
        </w:tc>
        <w:tc>
          <w:tcPr>
            <w:tcW w:w="1159" w:type="dxa"/>
          </w:tcPr>
          <w:p w:rsidR="00DA2413" w:rsidRPr="00CE31DA" w:rsidRDefault="00DA2413" w:rsidP="00DA2413">
            <w:pPr>
              <w:pStyle w:val="4d"/>
              <w:snapToGrid w:val="0"/>
              <w:ind w:left="57" w:right="57"/>
              <w:jc w:val="center"/>
              <w:rPr>
                <w:rFonts w:ascii="Times New Roman" w:hAnsi="Times New Roman"/>
                <w:szCs w:val="24"/>
              </w:rPr>
            </w:pPr>
            <w:r w:rsidRPr="00CE31DA">
              <w:rPr>
                <w:rFonts w:ascii="Times New Roman" w:hAnsi="Times New Roman"/>
                <w:szCs w:val="24"/>
              </w:rPr>
              <w:t>63, ранее - приложение №4 к 549-п, п/№92</w:t>
            </w:r>
          </w:p>
        </w:tc>
        <w:tc>
          <w:tcPr>
            <w:tcW w:w="904" w:type="dxa"/>
          </w:tcPr>
          <w:p w:rsidR="00DA2413" w:rsidRPr="00CE31DA" w:rsidRDefault="00DA2413" w:rsidP="00DA2413">
            <w:pPr>
              <w:ind w:left="57" w:right="57"/>
            </w:pPr>
            <w:r w:rsidRPr="00CE31DA">
              <w:t>УК №23134210144р</w:t>
            </w: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13</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szCs w:val="24"/>
              </w:rPr>
              <w:t>XIX в. до н.э. – XIII в. н.э.</w:t>
            </w:r>
          </w:p>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ст-ца Старонижестеблиевская,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3,9 км"/>
              </w:smartTagPr>
              <w:r w:rsidRPr="00CE31DA">
                <w:rPr>
                  <w:rFonts w:ascii="Times New Roman" w:hAnsi="Times New Roman"/>
                </w:rPr>
                <w:t>3,9 км</w:t>
              </w:r>
            </w:smartTag>
            <w:r w:rsidRPr="00CE31DA">
              <w:rPr>
                <w:rFonts w:ascii="Times New Roman" w:hAnsi="Times New Roman"/>
              </w:rPr>
              <w:t xml:space="preserve"> к северо-востоку от северной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3,86</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26х16</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pStyle w:val="4d"/>
              <w:snapToGrid w:val="0"/>
              <w:ind w:left="57" w:right="57"/>
              <w:jc w:val="center"/>
              <w:rPr>
                <w:rFonts w:ascii="Times New Roman" w:hAnsi="Times New Roman"/>
                <w:szCs w:val="24"/>
              </w:rPr>
            </w:pPr>
            <w:r w:rsidRPr="00CE31DA">
              <w:rPr>
                <w:rFonts w:ascii="Times New Roman" w:hAnsi="Times New Roman"/>
                <w:szCs w:val="24"/>
              </w:rPr>
              <w:t>63, ранее - приложение №4 к 549-п, п/№93</w:t>
            </w:r>
          </w:p>
        </w:tc>
        <w:tc>
          <w:tcPr>
            <w:tcW w:w="904" w:type="dxa"/>
          </w:tcPr>
          <w:p w:rsidR="00DA2413" w:rsidRPr="00CE31DA" w:rsidRDefault="00DA2413" w:rsidP="00DA2413">
            <w:pPr>
              <w:ind w:left="57" w:right="57"/>
            </w:pPr>
            <w:r w:rsidRPr="00CE31DA">
              <w:t xml:space="preserve">УК №23134210145р </w:t>
            </w:r>
          </w:p>
        </w:tc>
      </w:tr>
      <w:tr w:rsidR="00DA2413" w:rsidRPr="00CE31DA" w:rsidTr="00DA2413">
        <w:trPr>
          <w:cantSplit/>
          <w:trHeight w:hRule="exact" w:val="406"/>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14</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Курганная </w:t>
            </w:r>
            <w:r w:rsidR="00E73347" w:rsidRPr="00CE31DA">
              <w:rPr>
                <w:rFonts w:ascii="Times New Roman" w:hAnsi="Times New Roman"/>
              </w:rPr>
              <w:t>группа (</w:t>
            </w:r>
            <w:r w:rsidRPr="00CE31DA">
              <w:rPr>
                <w:rFonts w:ascii="Times New Roman" w:hAnsi="Times New Roman"/>
              </w:rPr>
              <w:t>3 насыпи)</w:t>
            </w:r>
          </w:p>
          <w:p w:rsidR="00DA2413" w:rsidRPr="00CE31DA" w:rsidRDefault="00DA2413" w:rsidP="00DA2413">
            <w:pPr>
              <w:pStyle w:val="4d"/>
              <w:ind w:left="57" w:right="57"/>
              <w:rPr>
                <w:rFonts w:ascii="Times New Roman" w:hAnsi="Times New Roman"/>
              </w:rPr>
            </w:pP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ст-</w:t>
            </w:r>
            <w:r w:rsidR="00E73347" w:rsidRPr="00CE31DA">
              <w:rPr>
                <w:rFonts w:ascii="Times New Roman" w:hAnsi="Times New Roman"/>
              </w:rPr>
              <w:t>ца Старонижестеблиевская</w:t>
            </w:r>
            <w:r w:rsidRPr="00CE31DA">
              <w:rPr>
                <w:rFonts w:ascii="Times New Roman" w:hAnsi="Times New Roman"/>
              </w:rPr>
              <w:t>,</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1,8 км"/>
              </w:smartTagPr>
              <w:r w:rsidRPr="00CE31DA">
                <w:rPr>
                  <w:rFonts w:ascii="Times New Roman" w:hAnsi="Times New Roman"/>
                </w:rPr>
                <w:t>1,8 км</w:t>
              </w:r>
            </w:smartTag>
            <w:r w:rsidRPr="00CE31DA">
              <w:rPr>
                <w:rFonts w:ascii="Times New Roman" w:hAnsi="Times New Roman"/>
              </w:rPr>
              <w:t xml:space="preserve"> к востоку от восточной окраины станицы, у автодороги,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1 км"/>
              </w:smartTagPr>
              <w:r w:rsidRPr="00CE31DA">
                <w:rPr>
                  <w:rFonts w:ascii="Times New Roman" w:hAnsi="Times New Roman"/>
                </w:rPr>
                <w:t>1 км</w:t>
              </w:r>
            </w:smartTag>
            <w:r w:rsidRPr="00CE31DA">
              <w:rPr>
                <w:rFonts w:ascii="Times New Roman" w:hAnsi="Times New Roman"/>
              </w:rPr>
              <w:t xml:space="preserve"> к востоку от МТФ.</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4,8</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89</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vMerge w:val="restart"/>
          </w:tcPr>
          <w:p w:rsidR="00DA2413" w:rsidRPr="00CE31DA" w:rsidRDefault="00DA2413" w:rsidP="00DA2413">
            <w:pPr>
              <w:pStyle w:val="4d"/>
              <w:ind w:left="57" w:right="57"/>
              <w:jc w:val="center"/>
              <w:rPr>
                <w:rFonts w:ascii="Times New Roman" w:hAnsi="Times New Roman"/>
                <w:vertAlign w:val="superscript"/>
              </w:rPr>
            </w:pPr>
            <w:r w:rsidRPr="00CE31DA">
              <w:rPr>
                <w:rFonts w:ascii="Times New Roman" w:hAnsi="Times New Roman"/>
              </w:rPr>
              <w:t>п. 6 ст. 18 73-ФЗ</w:t>
            </w:r>
          </w:p>
        </w:tc>
        <w:tc>
          <w:tcPr>
            <w:tcW w:w="904" w:type="dxa"/>
            <w:vMerge w:val="restart"/>
          </w:tcPr>
          <w:p w:rsidR="00DA2413" w:rsidRPr="00CE31DA" w:rsidRDefault="00DA2413" w:rsidP="00DA2413">
            <w:pPr>
              <w:ind w:left="57" w:right="57"/>
            </w:pPr>
            <w:r w:rsidRPr="00CE31DA">
              <w:t>УК №23114210117</w:t>
            </w:r>
          </w:p>
        </w:tc>
      </w:tr>
      <w:tr w:rsidR="00DA2413" w:rsidRPr="00CE31DA" w:rsidTr="00DA2413">
        <w:trPr>
          <w:cantSplit/>
          <w:trHeight w:hRule="exact" w:val="336"/>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3,0</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67</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125</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338"/>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1,7</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103х63</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75</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Height w:hRule="exact" w:val="322"/>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15</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Курганная </w:t>
            </w:r>
            <w:r w:rsidRPr="00CE31DA">
              <w:rPr>
                <w:rFonts w:ascii="Times New Roman" w:hAnsi="Times New Roman"/>
              </w:rPr>
              <w:lastRenderedPageBreak/>
              <w:t xml:space="preserve">группа (2 насыпи) </w:t>
            </w:r>
          </w:p>
          <w:p w:rsidR="00DA2413" w:rsidRPr="00CE31DA" w:rsidRDefault="00DA2413" w:rsidP="00DA2413">
            <w:pPr>
              <w:pStyle w:val="4d"/>
              <w:ind w:left="57" w:right="57"/>
              <w:rPr>
                <w:rFonts w:ascii="Times New Roman" w:hAnsi="Times New Roman"/>
              </w:rPr>
            </w:pPr>
          </w:p>
        </w:tc>
        <w:tc>
          <w:tcPr>
            <w:tcW w:w="3260"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lastRenderedPageBreak/>
              <w:t>ст-</w:t>
            </w:r>
            <w:r w:rsidR="00E73347" w:rsidRPr="00CE31DA">
              <w:rPr>
                <w:rFonts w:ascii="Times New Roman" w:hAnsi="Times New Roman"/>
              </w:rPr>
              <w:t>ца Старонижестеблиевская</w:t>
            </w:r>
            <w:r w:rsidRPr="00CE31DA">
              <w:rPr>
                <w:rFonts w:ascii="Times New Roman" w:hAnsi="Times New Roman"/>
              </w:rPr>
              <w:t>,</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4,5 км"/>
              </w:smartTagPr>
              <w:r w:rsidRPr="00CE31DA">
                <w:rPr>
                  <w:rFonts w:ascii="Times New Roman" w:hAnsi="Times New Roman"/>
                </w:rPr>
                <w:lastRenderedPageBreak/>
                <w:t>4,5 км</w:t>
              </w:r>
            </w:smartTag>
            <w:r w:rsidRPr="00CE31DA">
              <w:rPr>
                <w:rFonts w:ascii="Times New Roman" w:hAnsi="Times New Roman"/>
              </w:rPr>
              <w:t xml:space="preserve"> к  северо-востоку от восточной окраины станицы, у автодороги.</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lastRenderedPageBreak/>
              <w:t>1</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32</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val="restart"/>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 xml:space="preserve">п. 6 ст. 18 </w:t>
            </w:r>
            <w:r w:rsidRPr="00CE31DA">
              <w:rPr>
                <w:rFonts w:ascii="Times New Roman" w:hAnsi="Times New Roman"/>
              </w:rPr>
              <w:lastRenderedPageBreak/>
              <w:t>73-ФЗ</w:t>
            </w:r>
          </w:p>
        </w:tc>
        <w:tc>
          <w:tcPr>
            <w:tcW w:w="904" w:type="dxa"/>
            <w:vMerge w:val="restart"/>
          </w:tcPr>
          <w:p w:rsidR="00DA2413" w:rsidRPr="00CE31DA" w:rsidRDefault="00DA2413" w:rsidP="00DA2413">
            <w:pPr>
              <w:ind w:left="57" w:right="57"/>
              <w:rPr>
                <w:sz w:val="18"/>
                <w:szCs w:val="18"/>
              </w:rPr>
            </w:pPr>
          </w:p>
        </w:tc>
      </w:tr>
      <w:tr w:rsidR="00DA2413" w:rsidRPr="00CE31DA" w:rsidTr="00DA2413">
        <w:trPr>
          <w:cantSplit/>
          <w:trHeight w:hRule="exact" w:val="540"/>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2</w:t>
            </w: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0,9</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30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50</w:t>
            </w:r>
          </w:p>
        </w:tc>
        <w:tc>
          <w:tcPr>
            <w:tcW w:w="1159" w:type="dxa"/>
            <w:vMerge/>
          </w:tcPr>
          <w:p w:rsidR="00DA2413" w:rsidRPr="00CE31DA" w:rsidRDefault="00DA2413" w:rsidP="00DA2413">
            <w:pPr>
              <w:ind w:left="57" w:right="57"/>
            </w:pPr>
          </w:p>
        </w:tc>
        <w:tc>
          <w:tcPr>
            <w:tcW w:w="904" w:type="dxa"/>
            <w:vMerge/>
          </w:tcPr>
          <w:p w:rsidR="00DA2413" w:rsidRPr="00CE31DA" w:rsidRDefault="00DA2413" w:rsidP="00DA2413">
            <w:pPr>
              <w:ind w:left="57" w:right="57"/>
              <w:rPr>
                <w:sz w:val="18"/>
                <w:szCs w:val="18"/>
              </w:rPr>
            </w:pP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16</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w:t>
            </w:r>
          </w:p>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ст-ца  Старонижестеблиевская,</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7,1 км"/>
              </w:smartTagPr>
              <w:r w:rsidRPr="00CE31DA">
                <w:rPr>
                  <w:rFonts w:ascii="Times New Roman" w:hAnsi="Times New Roman"/>
                </w:rPr>
                <w:t>7,1 км</w:t>
              </w:r>
            </w:smartTag>
            <w:r w:rsidRPr="00CE31DA">
              <w:rPr>
                <w:rFonts w:ascii="Times New Roman" w:hAnsi="Times New Roman"/>
              </w:rPr>
              <w:t xml:space="preserve"> </w:t>
            </w:r>
            <w:r w:rsidR="00E73347" w:rsidRPr="00CE31DA">
              <w:rPr>
                <w:rFonts w:ascii="Times New Roman" w:hAnsi="Times New Roman"/>
              </w:rPr>
              <w:t>к юго</w:t>
            </w:r>
            <w:r w:rsidRPr="00CE31DA">
              <w:rPr>
                <w:rFonts w:ascii="Times New Roman" w:hAnsi="Times New Roman"/>
              </w:rPr>
              <w:t>-востоку от восточной окраины станицы.</w:t>
            </w:r>
          </w:p>
        </w:tc>
        <w:tc>
          <w:tcPr>
            <w:tcW w:w="709" w:type="dxa"/>
          </w:tcPr>
          <w:p w:rsidR="00DA2413" w:rsidRPr="00CE31DA" w:rsidRDefault="00DA2413" w:rsidP="00DA2413">
            <w:pPr>
              <w:pStyle w:val="4d"/>
              <w:ind w:left="57" w:right="57"/>
              <w:jc w:val="center"/>
              <w:rPr>
                <w:rFonts w:ascii="Times New Roman" w:hAnsi="Times New Roman"/>
              </w:rPr>
            </w:pPr>
          </w:p>
        </w:tc>
        <w:tc>
          <w:tcPr>
            <w:tcW w:w="70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5</w:t>
            </w:r>
          </w:p>
        </w:tc>
        <w:tc>
          <w:tcPr>
            <w:tcW w:w="850"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40</w:t>
            </w:r>
          </w:p>
        </w:tc>
        <w:tc>
          <w:tcPr>
            <w:tcW w:w="627"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150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п. 6 ст. 18 73-ФЗ</w:t>
            </w:r>
          </w:p>
        </w:tc>
        <w:tc>
          <w:tcPr>
            <w:tcW w:w="904" w:type="dxa"/>
          </w:tcPr>
          <w:p w:rsidR="00DA2413" w:rsidRPr="00CE31DA" w:rsidRDefault="00DA2413" w:rsidP="00DA2413">
            <w:pPr>
              <w:ind w:left="57" w:right="57"/>
              <w:rPr>
                <w:sz w:val="18"/>
                <w:szCs w:val="18"/>
              </w:rPr>
            </w:pPr>
          </w:p>
        </w:tc>
      </w:tr>
      <w:tr w:rsidR="00DA2413" w:rsidRPr="00CE31DA" w:rsidTr="00DA2413">
        <w:trPr>
          <w:cantSplit/>
          <w:trHeight w:hRule="exact" w:val="444"/>
        </w:trPr>
        <w:tc>
          <w:tcPr>
            <w:tcW w:w="426" w:type="dxa"/>
            <w:vMerge w:val="restart"/>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17</w:t>
            </w:r>
          </w:p>
        </w:tc>
        <w:tc>
          <w:tcPr>
            <w:tcW w:w="1134" w:type="dxa"/>
            <w:vMerge w:val="restart"/>
          </w:tcPr>
          <w:p w:rsidR="00DA2413" w:rsidRPr="00CE31DA" w:rsidRDefault="00DA2413" w:rsidP="00DA2413">
            <w:pPr>
              <w:pStyle w:val="4d"/>
              <w:ind w:left="57" w:right="57"/>
              <w:rPr>
                <w:rFonts w:ascii="Times New Roman" w:hAnsi="Times New Roman"/>
              </w:rPr>
            </w:pPr>
            <w:r w:rsidRPr="00CE31DA">
              <w:rPr>
                <w:rFonts w:ascii="Times New Roman" w:hAnsi="Times New Roman"/>
              </w:rPr>
              <w:t>Курганная группа (2 насыпи)</w:t>
            </w:r>
          </w:p>
        </w:tc>
        <w:tc>
          <w:tcPr>
            <w:tcW w:w="3260" w:type="dxa"/>
            <w:vMerge w:val="restart"/>
          </w:tcPr>
          <w:p w:rsidR="00DA2413" w:rsidRPr="00CE31DA" w:rsidRDefault="00DA2413" w:rsidP="00DA2413">
            <w:pPr>
              <w:ind w:left="57" w:right="57"/>
            </w:pPr>
            <w:r w:rsidRPr="00CE31DA">
              <w:t>ст. Старонижестеблиевская, в 5 км к СВ от восточной окраины станицы</w:t>
            </w:r>
          </w:p>
        </w:tc>
        <w:tc>
          <w:tcPr>
            <w:tcW w:w="709" w:type="dxa"/>
          </w:tcPr>
          <w:p w:rsidR="00DA2413" w:rsidRPr="00CE31DA" w:rsidRDefault="00DA2413" w:rsidP="00DA2413">
            <w:pPr>
              <w:ind w:left="57" w:right="57"/>
              <w:jc w:val="center"/>
            </w:pPr>
            <w:r w:rsidRPr="00CE31DA">
              <w:t>1</w:t>
            </w:r>
          </w:p>
        </w:tc>
        <w:tc>
          <w:tcPr>
            <w:tcW w:w="709" w:type="dxa"/>
          </w:tcPr>
          <w:p w:rsidR="00DA2413" w:rsidRPr="00CE31DA" w:rsidRDefault="00DA2413" w:rsidP="00DA2413">
            <w:pPr>
              <w:ind w:left="57" w:right="57"/>
              <w:jc w:val="center"/>
            </w:pPr>
            <w:r w:rsidRPr="00CE31DA">
              <w:t>1,1</w:t>
            </w:r>
          </w:p>
        </w:tc>
        <w:tc>
          <w:tcPr>
            <w:tcW w:w="850" w:type="dxa"/>
          </w:tcPr>
          <w:p w:rsidR="00DA2413" w:rsidRPr="00CE31DA" w:rsidRDefault="00DA2413" w:rsidP="00DA2413">
            <w:pPr>
              <w:ind w:left="57" w:right="57"/>
              <w:jc w:val="center"/>
            </w:pPr>
            <w:r w:rsidRPr="00CE31DA">
              <w:t>70х62</w:t>
            </w:r>
          </w:p>
        </w:tc>
        <w:tc>
          <w:tcPr>
            <w:tcW w:w="627" w:type="dxa"/>
          </w:tcPr>
          <w:p w:rsidR="00DA2413" w:rsidRPr="00CE31DA" w:rsidRDefault="00DA2413" w:rsidP="00DA2413">
            <w:pPr>
              <w:ind w:left="57" w:right="57"/>
              <w:jc w:val="center"/>
            </w:pPr>
            <w:r w:rsidRPr="00CE31DA">
              <w:t>75</w:t>
            </w:r>
          </w:p>
        </w:tc>
        <w:tc>
          <w:tcPr>
            <w:tcW w:w="1159" w:type="dxa"/>
            <w:vMerge w:val="restart"/>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п. 6 ст. 18 73-ФЗ</w:t>
            </w:r>
          </w:p>
        </w:tc>
        <w:tc>
          <w:tcPr>
            <w:tcW w:w="904" w:type="dxa"/>
            <w:vMerge w:val="restart"/>
          </w:tcPr>
          <w:p w:rsidR="00DA2413" w:rsidRPr="00CE31DA" w:rsidRDefault="00DA2413" w:rsidP="00DA2413">
            <w:pPr>
              <w:ind w:left="57" w:right="57"/>
              <w:rPr>
                <w:sz w:val="18"/>
                <w:szCs w:val="18"/>
              </w:rPr>
            </w:pPr>
          </w:p>
        </w:tc>
      </w:tr>
      <w:tr w:rsidR="00DA2413" w:rsidRPr="00CE31DA" w:rsidTr="00DA2413">
        <w:trPr>
          <w:cantSplit/>
          <w:trHeight w:hRule="exact" w:val="446"/>
        </w:trPr>
        <w:tc>
          <w:tcPr>
            <w:tcW w:w="426" w:type="dxa"/>
            <w:vMerge/>
          </w:tcPr>
          <w:p w:rsidR="00DA2413" w:rsidRPr="00CE31DA" w:rsidRDefault="00DA2413" w:rsidP="00DA2413">
            <w:pPr>
              <w:tabs>
                <w:tab w:val="left" w:pos="0"/>
              </w:tabs>
              <w:ind w:left="57" w:right="57"/>
            </w:pPr>
          </w:p>
        </w:tc>
        <w:tc>
          <w:tcPr>
            <w:tcW w:w="1134" w:type="dxa"/>
            <w:vMerge/>
          </w:tcPr>
          <w:p w:rsidR="00DA2413" w:rsidRPr="00CE31DA" w:rsidRDefault="00DA2413" w:rsidP="00DA2413">
            <w:pPr>
              <w:ind w:left="57" w:right="57"/>
            </w:pPr>
          </w:p>
        </w:tc>
        <w:tc>
          <w:tcPr>
            <w:tcW w:w="3260" w:type="dxa"/>
            <w:vMerge/>
          </w:tcPr>
          <w:p w:rsidR="00DA2413" w:rsidRPr="00CE31DA" w:rsidRDefault="00DA2413" w:rsidP="00DA2413">
            <w:pPr>
              <w:ind w:left="57" w:right="57"/>
            </w:pPr>
          </w:p>
        </w:tc>
        <w:tc>
          <w:tcPr>
            <w:tcW w:w="709" w:type="dxa"/>
          </w:tcPr>
          <w:p w:rsidR="00DA2413" w:rsidRPr="00CE31DA" w:rsidRDefault="00DA2413" w:rsidP="00DA2413">
            <w:pPr>
              <w:ind w:left="57" w:right="57"/>
              <w:jc w:val="center"/>
            </w:pPr>
            <w:r w:rsidRPr="00CE31DA">
              <w:t>2</w:t>
            </w:r>
          </w:p>
        </w:tc>
        <w:tc>
          <w:tcPr>
            <w:tcW w:w="709" w:type="dxa"/>
          </w:tcPr>
          <w:p w:rsidR="00DA2413" w:rsidRPr="00CE31DA" w:rsidRDefault="00DA2413" w:rsidP="00DA2413">
            <w:pPr>
              <w:ind w:left="57" w:right="57"/>
              <w:jc w:val="center"/>
            </w:pPr>
            <w:r w:rsidRPr="00CE31DA">
              <w:t>0,9</w:t>
            </w:r>
          </w:p>
        </w:tc>
        <w:tc>
          <w:tcPr>
            <w:tcW w:w="850" w:type="dxa"/>
          </w:tcPr>
          <w:p w:rsidR="00DA2413" w:rsidRPr="00CE31DA" w:rsidRDefault="00DA2413" w:rsidP="00DA2413">
            <w:pPr>
              <w:ind w:left="57" w:right="57"/>
              <w:jc w:val="center"/>
            </w:pPr>
            <w:r w:rsidRPr="00CE31DA">
              <w:t>55х48</w:t>
            </w:r>
          </w:p>
        </w:tc>
        <w:tc>
          <w:tcPr>
            <w:tcW w:w="627" w:type="dxa"/>
          </w:tcPr>
          <w:p w:rsidR="00DA2413" w:rsidRPr="00CE31DA" w:rsidRDefault="00DA2413" w:rsidP="00DA2413">
            <w:pPr>
              <w:ind w:left="57" w:right="57"/>
              <w:jc w:val="center"/>
            </w:pPr>
            <w:r w:rsidRPr="00CE31DA">
              <w:t>50</w:t>
            </w:r>
          </w:p>
        </w:tc>
        <w:tc>
          <w:tcPr>
            <w:tcW w:w="1159" w:type="dxa"/>
            <w:vMerge/>
          </w:tcPr>
          <w:p w:rsidR="00DA2413" w:rsidRPr="00CE31DA" w:rsidRDefault="00DA2413" w:rsidP="00DA2413">
            <w:pPr>
              <w:ind w:left="57" w:right="57"/>
              <w:jc w:val="center"/>
            </w:pPr>
          </w:p>
        </w:tc>
        <w:tc>
          <w:tcPr>
            <w:tcW w:w="904" w:type="dxa"/>
            <w:vMerge/>
          </w:tcPr>
          <w:p w:rsidR="00DA2413" w:rsidRPr="00CE31DA" w:rsidRDefault="00DA2413" w:rsidP="00DA2413">
            <w:pPr>
              <w:ind w:left="57" w:right="57"/>
              <w:rPr>
                <w:sz w:val="18"/>
                <w:szCs w:val="18"/>
              </w:rPr>
            </w:pP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18</w:t>
            </w:r>
          </w:p>
        </w:tc>
        <w:tc>
          <w:tcPr>
            <w:tcW w:w="1134" w:type="dxa"/>
          </w:tcPr>
          <w:p w:rsidR="00DA2413" w:rsidRPr="00CE31DA" w:rsidRDefault="00DA2413" w:rsidP="00DA2413">
            <w:pPr>
              <w:pStyle w:val="af3"/>
              <w:ind w:left="57" w:right="57"/>
            </w:pPr>
            <w:r w:rsidRPr="00CE31DA">
              <w:t xml:space="preserve">Курганная группа (2 насыпи), </w:t>
            </w:r>
            <w:r w:rsidRPr="00CE31DA">
              <w:rPr>
                <w:lang w:val="en-US"/>
              </w:rPr>
              <w:t>III</w:t>
            </w:r>
            <w:r w:rsidRPr="00CE31DA">
              <w:t xml:space="preserve"> тыс.до н.э.-  </w:t>
            </w:r>
            <w:r w:rsidRPr="00CE31DA">
              <w:rPr>
                <w:lang w:val="en-US"/>
              </w:rPr>
              <w:t>I</w:t>
            </w:r>
            <w:r w:rsidRPr="00CE31DA">
              <w:t xml:space="preserve"> тыс.н.э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ст. Старонижестеблиевская, в </w:t>
            </w:r>
            <w:smartTag w:uri="urn:schemas-microsoft-com:office:smarttags" w:element="metricconverter">
              <w:smartTagPr>
                <w:attr w:name="ProductID" w:val="7,8 км"/>
              </w:smartTagPr>
              <w:r w:rsidRPr="00CE31DA">
                <w:rPr>
                  <w:rFonts w:ascii="Times New Roman" w:hAnsi="Times New Roman"/>
                </w:rPr>
                <w:t>7,8 км</w:t>
              </w:r>
            </w:smartTag>
            <w:r w:rsidRPr="00CE31DA">
              <w:rPr>
                <w:rFonts w:ascii="Times New Roman" w:hAnsi="Times New Roman"/>
              </w:rPr>
              <w:t xml:space="preserve"> к СВВ от восточной окраины станицы, с севера от балки Косатая</w:t>
            </w:r>
          </w:p>
        </w:tc>
        <w:tc>
          <w:tcPr>
            <w:tcW w:w="709" w:type="dxa"/>
          </w:tcPr>
          <w:p w:rsidR="00DA2413" w:rsidRPr="00CE31DA" w:rsidRDefault="00DA2413" w:rsidP="00DA2413">
            <w:pPr>
              <w:ind w:left="57" w:right="57"/>
              <w:jc w:val="center"/>
            </w:pPr>
            <w:r w:rsidRPr="00CE31DA">
              <w:t>1</w:t>
            </w:r>
          </w:p>
        </w:tc>
        <w:tc>
          <w:tcPr>
            <w:tcW w:w="709" w:type="dxa"/>
          </w:tcPr>
          <w:p w:rsidR="00DA2413" w:rsidRPr="00CE31DA" w:rsidRDefault="00DA2413" w:rsidP="00DA2413">
            <w:pPr>
              <w:ind w:left="57" w:right="57"/>
              <w:jc w:val="center"/>
            </w:pPr>
            <w:r w:rsidRPr="00CE31DA">
              <w:t>1,2</w:t>
            </w:r>
          </w:p>
        </w:tc>
        <w:tc>
          <w:tcPr>
            <w:tcW w:w="850" w:type="dxa"/>
          </w:tcPr>
          <w:p w:rsidR="00DA2413" w:rsidRPr="00CE31DA" w:rsidRDefault="00DA2413" w:rsidP="00DA2413">
            <w:pPr>
              <w:ind w:left="57" w:right="57"/>
              <w:jc w:val="center"/>
            </w:pPr>
            <w:r w:rsidRPr="00CE31DA">
              <w:t>60х56</w:t>
            </w:r>
          </w:p>
        </w:tc>
        <w:tc>
          <w:tcPr>
            <w:tcW w:w="627" w:type="dxa"/>
          </w:tcPr>
          <w:p w:rsidR="00DA2413" w:rsidRPr="00CE31DA" w:rsidRDefault="00DA2413" w:rsidP="00DA2413">
            <w:pPr>
              <w:ind w:left="57" w:right="57"/>
              <w:jc w:val="center"/>
            </w:pPr>
            <w:r w:rsidRPr="00CE31DA">
              <w:t>75</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rPr>
              <w:t>п. 6 ст. 18 73-ФЗ</w:t>
            </w:r>
          </w:p>
        </w:tc>
        <w:tc>
          <w:tcPr>
            <w:tcW w:w="904" w:type="dxa"/>
          </w:tcPr>
          <w:p w:rsidR="00DA2413" w:rsidRPr="00CE31DA" w:rsidRDefault="00DA2413" w:rsidP="00DA2413">
            <w:pPr>
              <w:ind w:left="57" w:right="57"/>
            </w:pPr>
            <w:r w:rsidRPr="00CE31DA">
              <w:t>УК №23114210080</w:t>
            </w:r>
          </w:p>
        </w:tc>
      </w:tr>
      <w:tr w:rsidR="00DA2413" w:rsidRPr="00CE31DA" w:rsidTr="00DA2413">
        <w:trPr>
          <w:cantSplit/>
          <w:trHeight w:val="321"/>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p>
        </w:tc>
        <w:tc>
          <w:tcPr>
            <w:tcW w:w="1134" w:type="dxa"/>
          </w:tcPr>
          <w:p w:rsidR="00DA2413" w:rsidRPr="00CE31DA" w:rsidRDefault="00DA2413" w:rsidP="00DA2413">
            <w:pPr>
              <w:pStyle w:val="4d"/>
              <w:ind w:left="57" w:right="57"/>
              <w:rPr>
                <w:rFonts w:ascii="Times New Roman" w:hAnsi="Times New Roman"/>
              </w:rPr>
            </w:pPr>
          </w:p>
        </w:tc>
        <w:tc>
          <w:tcPr>
            <w:tcW w:w="3260" w:type="dxa"/>
          </w:tcPr>
          <w:p w:rsidR="00DA2413" w:rsidRPr="00CE31DA" w:rsidRDefault="00DA2413" w:rsidP="00DA2413">
            <w:pPr>
              <w:pStyle w:val="4d"/>
              <w:ind w:left="57" w:right="57"/>
              <w:rPr>
                <w:rFonts w:ascii="Times New Roman" w:hAnsi="Times New Roman"/>
              </w:rPr>
            </w:pPr>
          </w:p>
        </w:tc>
        <w:tc>
          <w:tcPr>
            <w:tcW w:w="709" w:type="dxa"/>
          </w:tcPr>
          <w:p w:rsidR="00DA2413" w:rsidRPr="00CE31DA" w:rsidRDefault="00DA2413" w:rsidP="00DA2413">
            <w:pPr>
              <w:ind w:left="57" w:right="57"/>
              <w:jc w:val="center"/>
            </w:pPr>
            <w:r w:rsidRPr="00CE31DA">
              <w:t>2</w:t>
            </w:r>
          </w:p>
        </w:tc>
        <w:tc>
          <w:tcPr>
            <w:tcW w:w="709" w:type="dxa"/>
          </w:tcPr>
          <w:p w:rsidR="00DA2413" w:rsidRPr="00CE31DA" w:rsidRDefault="00DA2413" w:rsidP="00DA2413">
            <w:pPr>
              <w:ind w:left="57" w:right="57"/>
              <w:jc w:val="center"/>
            </w:pPr>
            <w:r w:rsidRPr="00CE31DA">
              <w:t>1,5</w:t>
            </w:r>
          </w:p>
        </w:tc>
        <w:tc>
          <w:tcPr>
            <w:tcW w:w="850" w:type="dxa"/>
          </w:tcPr>
          <w:p w:rsidR="00DA2413" w:rsidRPr="00CE31DA" w:rsidRDefault="00DA2413" w:rsidP="00DA2413">
            <w:pPr>
              <w:ind w:left="57" w:right="57"/>
              <w:jc w:val="center"/>
            </w:pPr>
            <w:r w:rsidRPr="00CE31DA">
              <w:t>50х45</w:t>
            </w:r>
          </w:p>
        </w:tc>
        <w:tc>
          <w:tcPr>
            <w:tcW w:w="627" w:type="dxa"/>
          </w:tcPr>
          <w:p w:rsidR="00DA2413" w:rsidRPr="00CE31DA" w:rsidRDefault="00DA2413" w:rsidP="00DA2413">
            <w:pPr>
              <w:ind w:left="57" w:right="57"/>
              <w:jc w:val="center"/>
            </w:pPr>
            <w:r w:rsidRPr="00CE31DA">
              <w:t>75</w:t>
            </w:r>
          </w:p>
        </w:tc>
        <w:tc>
          <w:tcPr>
            <w:tcW w:w="1159" w:type="dxa"/>
          </w:tcPr>
          <w:p w:rsidR="00DA2413" w:rsidRPr="00CE31DA" w:rsidRDefault="00DA2413" w:rsidP="00DA2413">
            <w:pPr>
              <w:pStyle w:val="4d"/>
              <w:ind w:left="57" w:right="57"/>
              <w:jc w:val="center"/>
              <w:rPr>
                <w:rFonts w:ascii="Times New Roman" w:hAnsi="Times New Roman"/>
              </w:rPr>
            </w:pPr>
          </w:p>
        </w:tc>
        <w:tc>
          <w:tcPr>
            <w:tcW w:w="904" w:type="dxa"/>
          </w:tcPr>
          <w:p w:rsidR="00DA2413" w:rsidRPr="00CE31DA" w:rsidRDefault="00DA2413" w:rsidP="00DA2413">
            <w:pPr>
              <w:ind w:left="57" w:right="57"/>
              <w:rPr>
                <w:sz w:val="18"/>
                <w:szCs w:val="18"/>
              </w:rPr>
            </w:pP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19</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lang w:val="en-US"/>
              </w:rPr>
              <w:t>IV</w:t>
            </w:r>
            <w:r w:rsidRPr="00CE31DA">
              <w:rPr>
                <w:rFonts w:ascii="Times New Roman" w:hAnsi="Times New Roman"/>
              </w:rPr>
              <w:t xml:space="preserve"> тыс. до н.э. – </w:t>
            </w:r>
            <w:r w:rsidRPr="00CE31DA">
              <w:rPr>
                <w:rFonts w:ascii="Times New Roman" w:hAnsi="Times New Roman"/>
                <w:lang w:val="en-US"/>
              </w:rPr>
              <w:t>XVII</w:t>
            </w:r>
            <w:r w:rsidRPr="00CE31DA">
              <w:rPr>
                <w:rFonts w:ascii="Times New Roman" w:hAnsi="Times New Roman"/>
              </w:rPr>
              <w:t xml:space="preserve">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в 1,14км к северо-востоку от северо-восточной окраины х. Ангелинский и в </w:t>
            </w:r>
            <w:smartTag w:uri="urn:schemas-microsoft-com:office:smarttags" w:element="metricconverter">
              <w:smartTagPr>
                <w:attr w:name="ProductID" w:val="1,09 км"/>
              </w:smartTagPr>
              <w:r w:rsidRPr="00CE31DA">
                <w:rPr>
                  <w:rFonts w:ascii="Times New Roman" w:hAnsi="Times New Roman"/>
                </w:rPr>
                <w:t>1,09 км</w:t>
              </w:r>
            </w:smartTag>
            <w:r w:rsidRPr="00CE31DA">
              <w:rPr>
                <w:rFonts w:ascii="Times New Roman" w:hAnsi="Times New Roman"/>
              </w:rPr>
              <w:t xml:space="preserve"> к северо-западу от северо-западного угла кладбища х. Крупской</w:t>
            </w:r>
          </w:p>
        </w:tc>
        <w:tc>
          <w:tcPr>
            <w:tcW w:w="709" w:type="dxa"/>
          </w:tcPr>
          <w:p w:rsidR="00DA2413" w:rsidRPr="00CE31DA" w:rsidRDefault="00DA2413" w:rsidP="00DA2413">
            <w:pPr>
              <w:ind w:left="57" w:right="57"/>
              <w:jc w:val="center"/>
            </w:pPr>
          </w:p>
        </w:tc>
        <w:tc>
          <w:tcPr>
            <w:tcW w:w="709" w:type="dxa"/>
          </w:tcPr>
          <w:p w:rsidR="00DA2413" w:rsidRPr="00CE31DA" w:rsidRDefault="00DA2413" w:rsidP="00DA2413">
            <w:pPr>
              <w:ind w:left="57" w:right="57"/>
              <w:jc w:val="center"/>
            </w:pPr>
            <w:r w:rsidRPr="00CE31DA">
              <w:t>2,4</w:t>
            </w:r>
          </w:p>
        </w:tc>
        <w:tc>
          <w:tcPr>
            <w:tcW w:w="850" w:type="dxa"/>
          </w:tcPr>
          <w:p w:rsidR="00DA2413" w:rsidRPr="00CE31DA" w:rsidRDefault="00DA2413" w:rsidP="00DA2413">
            <w:pPr>
              <w:ind w:left="57" w:right="57"/>
              <w:jc w:val="center"/>
            </w:pPr>
            <w:r w:rsidRPr="00CE31DA">
              <w:t>20</w:t>
            </w:r>
          </w:p>
        </w:tc>
        <w:tc>
          <w:tcPr>
            <w:tcW w:w="627" w:type="dxa"/>
          </w:tcPr>
          <w:p w:rsidR="00DA2413" w:rsidRPr="00CE31DA" w:rsidRDefault="00DA2413" w:rsidP="00DA2413">
            <w:pPr>
              <w:ind w:left="57" w:right="57"/>
              <w:jc w:val="center"/>
            </w:pPr>
            <w:r w:rsidRPr="00CE31DA">
              <w:t>125</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 63, ранее - приложение №4 к 549-п, п/№14</w:t>
            </w:r>
          </w:p>
        </w:tc>
        <w:tc>
          <w:tcPr>
            <w:tcW w:w="904" w:type="dxa"/>
          </w:tcPr>
          <w:p w:rsidR="00DA2413" w:rsidRPr="00CE31DA" w:rsidRDefault="00DA2413" w:rsidP="00DA2413">
            <w:pPr>
              <w:ind w:left="57" w:right="57"/>
              <w:rPr>
                <w:sz w:val="18"/>
                <w:szCs w:val="18"/>
              </w:rPr>
            </w:pPr>
            <w:r w:rsidRPr="00CE31DA">
              <w:t>УК №23134210127р</w:t>
            </w: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20</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lang w:val="en-US"/>
              </w:rPr>
              <w:t>IV</w:t>
            </w:r>
            <w:r w:rsidRPr="00CE31DA">
              <w:rPr>
                <w:rFonts w:ascii="Times New Roman" w:hAnsi="Times New Roman"/>
              </w:rPr>
              <w:t xml:space="preserve"> тыс. до н.э. – </w:t>
            </w:r>
            <w:r w:rsidRPr="00CE31DA">
              <w:rPr>
                <w:rFonts w:ascii="Times New Roman" w:hAnsi="Times New Roman"/>
                <w:lang w:val="en-US"/>
              </w:rPr>
              <w:t>XVII</w:t>
            </w:r>
            <w:r w:rsidRPr="00CE31DA">
              <w:rPr>
                <w:rFonts w:ascii="Times New Roman" w:hAnsi="Times New Roman"/>
              </w:rPr>
              <w:t xml:space="preserve"> в. н.э.</w:t>
            </w:r>
          </w:p>
        </w:tc>
        <w:tc>
          <w:tcPr>
            <w:tcW w:w="3260" w:type="dxa"/>
          </w:tcPr>
          <w:p w:rsidR="00DA2413" w:rsidRPr="00CE31DA" w:rsidRDefault="00DA2413" w:rsidP="00DA2413">
            <w:pPr>
              <w:pStyle w:val="4d"/>
              <w:snapToGrid w:val="0"/>
              <w:ind w:left="57" w:right="57"/>
              <w:rPr>
                <w:rFonts w:ascii="Times New Roman" w:hAnsi="Times New Roman"/>
                <w:szCs w:val="24"/>
              </w:rPr>
            </w:pPr>
            <w:r w:rsidRPr="00CE31DA">
              <w:rPr>
                <w:rFonts w:ascii="Times New Roman" w:hAnsi="Times New Roman"/>
                <w:szCs w:val="24"/>
              </w:rPr>
              <w:t xml:space="preserve">х.Крупской, </w:t>
            </w:r>
          </w:p>
          <w:p w:rsidR="00DA2413" w:rsidRPr="00CE31DA" w:rsidRDefault="00DA2413" w:rsidP="00DA2413">
            <w:pPr>
              <w:pStyle w:val="4d"/>
              <w:ind w:left="57" w:right="57"/>
              <w:rPr>
                <w:rFonts w:ascii="Times New Roman" w:hAnsi="Times New Roman"/>
              </w:rPr>
            </w:pPr>
            <w:smartTag w:uri="urn:schemas-microsoft-com:office:smarttags" w:element="metricconverter">
              <w:smartTagPr>
                <w:attr w:name="ProductID" w:val="0,5 км"/>
              </w:smartTagPr>
              <w:r w:rsidRPr="00CE31DA">
                <w:rPr>
                  <w:rFonts w:ascii="Times New Roman" w:hAnsi="Times New Roman"/>
                  <w:szCs w:val="24"/>
                </w:rPr>
                <w:t>0,5 км</w:t>
              </w:r>
            </w:smartTag>
            <w:r w:rsidRPr="00CE31DA">
              <w:rPr>
                <w:rFonts w:ascii="Times New Roman" w:hAnsi="Times New Roman"/>
                <w:szCs w:val="24"/>
              </w:rPr>
              <w:t xml:space="preserve"> к северо-западу от северной окраины хутора, чеки</w:t>
            </w:r>
          </w:p>
        </w:tc>
        <w:tc>
          <w:tcPr>
            <w:tcW w:w="709" w:type="dxa"/>
          </w:tcPr>
          <w:p w:rsidR="00DA2413" w:rsidRPr="00CE31DA" w:rsidRDefault="00DA2413" w:rsidP="00DA2413">
            <w:pPr>
              <w:ind w:left="57" w:right="57"/>
              <w:jc w:val="center"/>
            </w:pPr>
          </w:p>
        </w:tc>
        <w:tc>
          <w:tcPr>
            <w:tcW w:w="709" w:type="dxa"/>
          </w:tcPr>
          <w:p w:rsidR="00DA2413" w:rsidRPr="00CE31DA" w:rsidRDefault="00DA2413" w:rsidP="00DA2413">
            <w:pPr>
              <w:ind w:left="57" w:right="57"/>
              <w:jc w:val="center"/>
            </w:pPr>
            <w:r w:rsidRPr="00CE31DA">
              <w:t>2,8</w:t>
            </w:r>
          </w:p>
        </w:tc>
        <w:tc>
          <w:tcPr>
            <w:tcW w:w="850" w:type="dxa"/>
          </w:tcPr>
          <w:p w:rsidR="00DA2413" w:rsidRPr="00CE31DA" w:rsidRDefault="00DA2413" w:rsidP="00DA2413">
            <w:pPr>
              <w:ind w:left="57" w:right="57"/>
              <w:jc w:val="center"/>
            </w:pPr>
            <w:r w:rsidRPr="00CE31DA">
              <w:t>37х21</w:t>
            </w:r>
          </w:p>
        </w:tc>
        <w:tc>
          <w:tcPr>
            <w:tcW w:w="627" w:type="dxa"/>
          </w:tcPr>
          <w:p w:rsidR="00DA2413" w:rsidRPr="00CE31DA" w:rsidRDefault="00DA2413" w:rsidP="00DA2413">
            <w:pPr>
              <w:ind w:left="57" w:right="57"/>
              <w:jc w:val="center"/>
            </w:pPr>
            <w:r w:rsidRPr="00CE31DA">
              <w:t>125</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 63, ранее - приложение №4 к 549-п, п/№15</w:t>
            </w:r>
          </w:p>
        </w:tc>
        <w:tc>
          <w:tcPr>
            <w:tcW w:w="904" w:type="dxa"/>
          </w:tcPr>
          <w:p w:rsidR="00DA2413" w:rsidRPr="00CE31DA" w:rsidRDefault="00DA2413" w:rsidP="00DA2413">
            <w:pPr>
              <w:ind w:left="57" w:right="57"/>
              <w:rPr>
                <w:sz w:val="18"/>
                <w:szCs w:val="18"/>
              </w:rPr>
            </w:pPr>
            <w:r w:rsidRPr="00CE31DA">
              <w:t>УК №23134210128р</w:t>
            </w: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21</w:t>
            </w:r>
          </w:p>
        </w:tc>
        <w:tc>
          <w:tcPr>
            <w:tcW w:w="1134" w:type="dxa"/>
          </w:tcPr>
          <w:p w:rsidR="00DA2413" w:rsidRPr="00CE31DA" w:rsidRDefault="00DA2413" w:rsidP="00DA2413">
            <w:pPr>
              <w:pStyle w:val="4d"/>
              <w:snapToGrid w:val="0"/>
              <w:ind w:left="57" w:right="57"/>
              <w:rPr>
                <w:rFonts w:ascii="Times New Roman" w:hAnsi="Times New Roman"/>
                <w:szCs w:val="24"/>
              </w:rPr>
            </w:pPr>
            <w:r w:rsidRPr="00CE31DA">
              <w:rPr>
                <w:rFonts w:ascii="Times New Roman" w:hAnsi="Times New Roman"/>
                <w:szCs w:val="24"/>
              </w:rPr>
              <w:t>Курган, XIX в. до н.э. – XIII в. н.э.</w:t>
            </w:r>
          </w:p>
        </w:tc>
        <w:tc>
          <w:tcPr>
            <w:tcW w:w="3260" w:type="dxa"/>
          </w:tcPr>
          <w:p w:rsidR="00DA2413" w:rsidRPr="00CE31DA" w:rsidRDefault="00DA2413" w:rsidP="00DA2413">
            <w:pPr>
              <w:pStyle w:val="4d"/>
              <w:snapToGrid w:val="0"/>
              <w:ind w:left="57" w:right="57"/>
              <w:rPr>
                <w:rFonts w:ascii="Times New Roman" w:hAnsi="Times New Roman"/>
                <w:szCs w:val="24"/>
              </w:rPr>
            </w:pPr>
            <w:r w:rsidRPr="00CE31DA">
              <w:rPr>
                <w:rFonts w:ascii="Times New Roman" w:hAnsi="Times New Roman"/>
                <w:szCs w:val="24"/>
              </w:rPr>
              <w:t xml:space="preserve">х. Крупской, </w:t>
            </w:r>
          </w:p>
          <w:p w:rsidR="00DA2413" w:rsidRPr="00CE31DA" w:rsidRDefault="00DA2413" w:rsidP="00DA2413">
            <w:pPr>
              <w:pStyle w:val="4d"/>
              <w:ind w:left="57" w:right="57"/>
              <w:rPr>
                <w:rFonts w:ascii="Times New Roman" w:hAnsi="Times New Roman"/>
                <w:szCs w:val="24"/>
              </w:rPr>
            </w:pPr>
            <w:smartTag w:uri="urn:schemas-microsoft-com:office:smarttags" w:element="metricconverter">
              <w:smartTagPr>
                <w:attr w:name="ProductID" w:val="4,75 км"/>
              </w:smartTagPr>
              <w:r w:rsidRPr="00CE31DA">
                <w:rPr>
                  <w:rFonts w:ascii="Times New Roman" w:hAnsi="Times New Roman"/>
                  <w:szCs w:val="24"/>
                </w:rPr>
                <w:t>4,75 км</w:t>
              </w:r>
            </w:smartTag>
            <w:r w:rsidRPr="00CE31DA">
              <w:rPr>
                <w:rFonts w:ascii="Times New Roman" w:hAnsi="Times New Roman"/>
                <w:szCs w:val="24"/>
              </w:rPr>
              <w:t xml:space="preserve"> к востоку от северной окраины хутора</w:t>
            </w:r>
          </w:p>
        </w:tc>
        <w:tc>
          <w:tcPr>
            <w:tcW w:w="709" w:type="dxa"/>
          </w:tcPr>
          <w:p w:rsidR="00DA2413" w:rsidRPr="00CE31DA" w:rsidRDefault="00DA2413" w:rsidP="00DA2413">
            <w:pPr>
              <w:ind w:left="57" w:right="57"/>
              <w:jc w:val="center"/>
            </w:pPr>
          </w:p>
        </w:tc>
        <w:tc>
          <w:tcPr>
            <w:tcW w:w="709" w:type="dxa"/>
          </w:tcPr>
          <w:p w:rsidR="00DA2413" w:rsidRPr="00CE31DA" w:rsidRDefault="00DA2413" w:rsidP="00DA2413">
            <w:pPr>
              <w:ind w:left="57" w:right="57"/>
              <w:jc w:val="center"/>
            </w:pPr>
            <w:r w:rsidRPr="00CE31DA">
              <w:t>7,5</w:t>
            </w:r>
          </w:p>
        </w:tc>
        <w:tc>
          <w:tcPr>
            <w:tcW w:w="850" w:type="dxa"/>
          </w:tcPr>
          <w:p w:rsidR="00DA2413" w:rsidRPr="00CE31DA" w:rsidRDefault="00DA2413" w:rsidP="00DA2413">
            <w:pPr>
              <w:ind w:left="57" w:right="57"/>
              <w:jc w:val="center"/>
            </w:pPr>
            <w:r w:rsidRPr="00CE31DA">
              <w:t>60х47</w:t>
            </w:r>
          </w:p>
        </w:tc>
        <w:tc>
          <w:tcPr>
            <w:tcW w:w="627" w:type="dxa"/>
          </w:tcPr>
          <w:p w:rsidR="00DA2413" w:rsidRPr="00CE31DA" w:rsidRDefault="00DA2413" w:rsidP="00DA2413">
            <w:pPr>
              <w:ind w:left="57" w:right="57"/>
              <w:jc w:val="center"/>
            </w:pPr>
            <w:r w:rsidRPr="00CE31DA">
              <w:t>150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п/№73</w:t>
            </w:r>
          </w:p>
        </w:tc>
        <w:tc>
          <w:tcPr>
            <w:tcW w:w="904" w:type="dxa"/>
          </w:tcPr>
          <w:p w:rsidR="00DA2413" w:rsidRPr="00CE31DA" w:rsidRDefault="00DA2413" w:rsidP="00DA2413">
            <w:pPr>
              <w:ind w:left="57" w:right="57"/>
            </w:pPr>
            <w:r w:rsidRPr="00CE31DA">
              <w:t>УК №23134210140р</w:t>
            </w:r>
          </w:p>
        </w:tc>
      </w:tr>
      <w:tr w:rsidR="00DA2413" w:rsidRPr="00CE31DA" w:rsidTr="00DA2413">
        <w:trPr>
          <w:cantSplit/>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22</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lang w:val="en-US"/>
              </w:rPr>
              <w:t>IV</w:t>
            </w:r>
            <w:r w:rsidRPr="00CE31DA">
              <w:rPr>
                <w:rFonts w:ascii="Times New Roman" w:hAnsi="Times New Roman"/>
              </w:rPr>
              <w:t xml:space="preserve"> тыс. до н.э. – </w:t>
            </w:r>
            <w:r w:rsidRPr="00CE31DA">
              <w:rPr>
                <w:rFonts w:ascii="Times New Roman" w:hAnsi="Times New Roman"/>
                <w:lang w:val="en-US"/>
              </w:rPr>
              <w:t>XVII</w:t>
            </w:r>
            <w:r w:rsidRPr="00CE31DA">
              <w:rPr>
                <w:rFonts w:ascii="Times New Roman" w:hAnsi="Times New Roman"/>
              </w:rPr>
              <w:t xml:space="preserve">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в </w:t>
            </w:r>
            <w:smartTag w:uri="urn:schemas-microsoft-com:office:smarttags" w:element="metricconverter">
              <w:smartTagPr>
                <w:attr w:name="ProductID" w:val="2,87 км"/>
              </w:smartTagPr>
              <w:r w:rsidRPr="00CE31DA">
                <w:rPr>
                  <w:rFonts w:ascii="Times New Roman" w:hAnsi="Times New Roman"/>
                </w:rPr>
                <w:t>2,87 км</w:t>
              </w:r>
            </w:smartTag>
            <w:r w:rsidRPr="00CE31DA">
              <w:rPr>
                <w:rFonts w:ascii="Times New Roman" w:hAnsi="Times New Roman"/>
              </w:rPr>
              <w:t xml:space="preserve"> к юго-востоку от школы в х.Крупской (от точки №1) и в </w:t>
            </w:r>
            <w:smartTag w:uri="urn:schemas-microsoft-com:office:smarttags" w:element="metricconverter">
              <w:smartTagPr>
                <w:attr w:name="ProductID" w:val="2,36 км"/>
              </w:smartTagPr>
              <w:r w:rsidRPr="00CE31DA">
                <w:rPr>
                  <w:rFonts w:ascii="Times New Roman" w:hAnsi="Times New Roman"/>
                </w:rPr>
                <w:t>2,36 км</w:t>
              </w:r>
            </w:smartTag>
            <w:r w:rsidRPr="00CE31DA">
              <w:rPr>
                <w:rFonts w:ascii="Times New Roman" w:hAnsi="Times New Roman"/>
              </w:rPr>
              <w:t xml:space="preserve"> к юго – юго-востоку от клуба в х.Крупской</w:t>
            </w:r>
          </w:p>
        </w:tc>
        <w:tc>
          <w:tcPr>
            <w:tcW w:w="709" w:type="dxa"/>
          </w:tcPr>
          <w:p w:rsidR="00DA2413" w:rsidRPr="00CE31DA" w:rsidRDefault="00DA2413" w:rsidP="00DA2413">
            <w:pPr>
              <w:ind w:left="57" w:right="57"/>
              <w:jc w:val="center"/>
            </w:pPr>
          </w:p>
        </w:tc>
        <w:tc>
          <w:tcPr>
            <w:tcW w:w="709" w:type="dxa"/>
          </w:tcPr>
          <w:p w:rsidR="00DA2413" w:rsidRPr="00CE31DA" w:rsidRDefault="00DA2413" w:rsidP="00DA2413">
            <w:pPr>
              <w:ind w:left="57" w:right="57"/>
              <w:jc w:val="center"/>
            </w:pPr>
            <w:r w:rsidRPr="00CE31DA">
              <w:t>2,15</w:t>
            </w:r>
          </w:p>
        </w:tc>
        <w:tc>
          <w:tcPr>
            <w:tcW w:w="850" w:type="dxa"/>
          </w:tcPr>
          <w:p w:rsidR="00DA2413" w:rsidRPr="00CE31DA" w:rsidRDefault="00DA2413" w:rsidP="00DA2413">
            <w:pPr>
              <w:ind w:left="57" w:right="57"/>
              <w:jc w:val="center"/>
            </w:pPr>
            <w:r w:rsidRPr="00CE31DA">
              <w:t>20х14</w:t>
            </w:r>
          </w:p>
        </w:tc>
        <w:tc>
          <w:tcPr>
            <w:tcW w:w="627" w:type="dxa"/>
          </w:tcPr>
          <w:p w:rsidR="00DA2413" w:rsidRPr="00CE31DA" w:rsidRDefault="00DA2413" w:rsidP="00DA2413">
            <w:pPr>
              <w:ind w:left="57" w:right="57"/>
              <w:jc w:val="center"/>
            </w:pPr>
            <w:r w:rsidRPr="00CE31DA">
              <w:t>125</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п/№74</w:t>
            </w:r>
          </w:p>
        </w:tc>
        <w:tc>
          <w:tcPr>
            <w:tcW w:w="904" w:type="dxa"/>
          </w:tcPr>
          <w:p w:rsidR="00DA2413" w:rsidRPr="00CE31DA" w:rsidRDefault="00DA2413" w:rsidP="00DA2413">
            <w:pPr>
              <w:ind w:left="57" w:right="57"/>
              <w:rPr>
                <w:sz w:val="18"/>
                <w:szCs w:val="18"/>
              </w:rPr>
            </w:pPr>
            <w:r w:rsidRPr="00CE31DA">
              <w:t>УК №23134210141р</w:t>
            </w:r>
          </w:p>
        </w:tc>
      </w:tr>
      <w:tr w:rsidR="00DA2413" w:rsidRPr="00CE31DA" w:rsidTr="00DA2413">
        <w:trPr>
          <w:cantSplit/>
          <w:trHeight w:val="630"/>
        </w:trPr>
        <w:tc>
          <w:tcPr>
            <w:tcW w:w="426" w:type="dxa"/>
          </w:tcPr>
          <w:p w:rsidR="00DA2413" w:rsidRPr="00CE31DA" w:rsidRDefault="00DA2413" w:rsidP="00DA2413">
            <w:pPr>
              <w:pStyle w:val="4d"/>
              <w:widowControl/>
              <w:tabs>
                <w:tab w:val="left" w:pos="0"/>
              </w:tabs>
              <w:suppressAutoHyphens/>
              <w:overflowPunct w:val="0"/>
              <w:autoSpaceDE w:val="0"/>
              <w:autoSpaceDN w:val="0"/>
              <w:adjustRightInd w:val="0"/>
              <w:ind w:left="57" w:right="57"/>
              <w:textAlignment w:val="baseline"/>
              <w:rPr>
                <w:rFonts w:ascii="Times New Roman" w:hAnsi="Times New Roman"/>
                <w:b/>
              </w:rPr>
            </w:pPr>
            <w:r w:rsidRPr="00CE31DA">
              <w:rPr>
                <w:rFonts w:ascii="Times New Roman" w:hAnsi="Times New Roman"/>
                <w:b/>
              </w:rPr>
              <w:t>23</w:t>
            </w:r>
          </w:p>
        </w:tc>
        <w:tc>
          <w:tcPr>
            <w:tcW w:w="1134"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Курган, </w:t>
            </w:r>
            <w:r w:rsidRPr="00CE31DA">
              <w:rPr>
                <w:rFonts w:ascii="Times New Roman" w:hAnsi="Times New Roman"/>
                <w:lang w:val="en-US"/>
              </w:rPr>
              <w:t>IV</w:t>
            </w:r>
            <w:r w:rsidRPr="00CE31DA">
              <w:rPr>
                <w:rFonts w:ascii="Times New Roman" w:hAnsi="Times New Roman"/>
              </w:rPr>
              <w:t xml:space="preserve"> тыс. до н.э. – </w:t>
            </w:r>
            <w:r w:rsidRPr="00CE31DA">
              <w:rPr>
                <w:rFonts w:ascii="Times New Roman" w:hAnsi="Times New Roman"/>
                <w:lang w:val="en-US"/>
              </w:rPr>
              <w:t>XVII</w:t>
            </w:r>
            <w:r w:rsidRPr="00CE31DA">
              <w:rPr>
                <w:rFonts w:ascii="Times New Roman" w:hAnsi="Times New Roman"/>
              </w:rPr>
              <w:t xml:space="preserve"> в. н.э.</w:t>
            </w:r>
          </w:p>
        </w:tc>
        <w:tc>
          <w:tcPr>
            <w:tcW w:w="3260" w:type="dxa"/>
          </w:tcPr>
          <w:p w:rsidR="00DA2413" w:rsidRPr="00CE31DA" w:rsidRDefault="00DA2413" w:rsidP="00DA2413">
            <w:pPr>
              <w:pStyle w:val="4d"/>
              <w:ind w:left="57" w:right="57"/>
              <w:rPr>
                <w:rFonts w:ascii="Times New Roman" w:hAnsi="Times New Roman"/>
              </w:rPr>
            </w:pPr>
            <w:r w:rsidRPr="00CE31DA">
              <w:rPr>
                <w:rFonts w:ascii="Times New Roman" w:hAnsi="Times New Roman"/>
              </w:rPr>
              <w:t xml:space="preserve">в </w:t>
            </w:r>
            <w:smartTag w:uri="urn:schemas-microsoft-com:office:smarttags" w:element="metricconverter">
              <w:smartTagPr>
                <w:attr w:name="ProductID" w:val="1,47 км"/>
              </w:smartTagPr>
              <w:r w:rsidRPr="00CE31DA">
                <w:rPr>
                  <w:rFonts w:ascii="Times New Roman" w:hAnsi="Times New Roman"/>
                </w:rPr>
                <w:t>1,47 км</w:t>
              </w:r>
            </w:smartTag>
            <w:r w:rsidRPr="00CE31DA">
              <w:rPr>
                <w:rFonts w:ascii="Times New Roman" w:hAnsi="Times New Roman"/>
              </w:rPr>
              <w:t xml:space="preserve"> к северо-востоку от северо-западной окраины х.Крупской и в </w:t>
            </w:r>
            <w:smartTag w:uri="urn:schemas-microsoft-com:office:smarttags" w:element="metricconverter">
              <w:smartTagPr>
                <w:attr w:name="ProductID" w:val="1,52 км"/>
              </w:smartTagPr>
              <w:r w:rsidRPr="00CE31DA">
                <w:rPr>
                  <w:rFonts w:ascii="Times New Roman" w:hAnsi="Times New Roman"/>
                </w:rPr>
                <w:t>1,52 км</w:t>
              </w:r>
            </w:smartTag>
            <w:r w:rsidRPr="00CE31DA">
              <w:rPr>
                <w:rFonts w:ascii="Times New Roman" w:hAnsi="Times New Roman"/>
              </w:rPr>
              <w:t xml:space="preserve"> к северо - северо-западу от северо-восточной окраины х.Крупской</w:t>
            </w:r>
          </w:p>
        </w:tc>
        <w:tc>
          <w:tcPr>
            <w:tcW w:w="709" w:type="dxa"/>
          </w:tcPr>
          <w:p w:rsidR="00DA2413" w:rsidRPr="00CE31DA" w:rsidRDefault="00DA2413" w:rsidP="00DA2413">
            <w:pPr>
              <w:ind w:left="57" w:right="57"/>
              <w:jc w:val="center"/>
            </w:pPr>
          </w:p>
        </w:tc>
        <w:tc>
          <w:tcPr>
            <w:tcW w:w="709" w:type="dxa"/>
          </w:tcPr>
          <w:p w:rsidR="00DA2413" w:rsidRPr="00CE31DA" w:rsidRDefault="00DA2413" w:rsidP="00DA2413">
            <w:pPr>
              <w:ind w:left="57" w:right="57"/>
              <w:jc w:val="center"/>
            </w:pPr>
            <w:r w:rsidRPr="00CE31DA">
              <w:t>6,46</w:t>
            </w:r>
          </w:p>
        </w:tc>
        <w:tc>
          <w:tcPr>
            <w:tcW w:w="850" w:type="dxa"/>
          </w:tcPr>
          <w:p w:rsidR="00DA2413" w:rsidRPr="00CE31DA" w:rsidRDefault="00DA2413" w:rsidP="00DA2413">
            <w:pPr>
              <w:ind w:left="57" w:right="57"/>
              <w:jc w:val="center"/>
            </w:pPr>
            <w:r w:rsidRPr="00CE31DA">
              <w:t>77х74</w:t>
            </w:r>
          </w:p>
        </w:tc>
        <w:tc>
          <w:tcPr>
            <w:tcW w:w="627" w:type="dxa"/>
          </w:tcPr>
          <w:p w:rsidR="00DA2413" w:rsidRPr="00CE31DA" w:rsidRDefault="00DA2413" w:rsidP="00DA2413">
            <w:pPr>
              <w:ind w:left="57" w:right="57"/>
              <w:jc w:val="center"/>
            </w:pPr>
            <w:r w:rsidRPr="00CE31DA">
              <w:t>150</w:t>
            </w:r>
          </w:p>
        </w:tc>
        <w:tc>
          <w:tcPr>
            <w:tcW w:w="1159" w:type="dxa"/>
          </w:tcPr>
          <w:p w:rsidR="00DA2413" w:rsidRPr="00CE31DA" w:rsidRDefault="00DA2413" w:rsidP="00DA2413">
            <w:pPr>
              <w:pStyle w:val="4d"/>
              <w:ind w:left="57" w:right="57"/>
              <w:jc w:val="center"/>
              <w:rPr>
                <w:rFonts w:ascii="Times New Roman" w:hAnsi="Times New Roman"/>
              </w:rPr>
            </w:pPr>
            <w:r w:rsidRPr="00CE31DA">
              <w:rPr>
                <w:rFonts w:ascii="Times New Roman" w:hAnsi="Times New Roman"/>
                <w:szCs w:val="24"/>
              </w:rPr>
              <w:t>63, ранее - приложение №4 к 549-п, п/№75</w:t>
            </w:r>
          </w:p>
        </w:tc>
        <w:tc>
          <w:tcPr>
            <w:tcW w:w="904" w:type="dxa"/>
          </w:tcPr>
          <w:p w:rsidR="00DA2413" w:rsidRPr="00CE31DA" w:rsidRDefault="00DA2413" w:rsidP="00DA2413">
            <w:pPr>
              <w:ind w:left="57" w:right="57"/>
              <w:rPr>
                <w:sz w:val="18"/>
                <w:szCs w:val="18"/>
              </w:rPr>
            </w:pPr>
            <w:r w:rsidRPr="00CE31DA">
              <w:t>УК №23134210142р</w:t>
            </w:r>
          </w:p>
        </w:tc>
      </w:tr>
    </w:tbl>
    <w:p w:rsidR="00DA2413" w:rsidRPr="00057F64" w:rsidRDefault="00DA2413" w:rsidP="00DA2413">
      <w:pPr>
        <w:pStyle w:val="2a"/>
        <w:spacing w:after="0" w:line="240" w:lineRule="auto"/>
        <w:ind w:left="0" w:firstLine="680"/>
        <w:jc w:val="both"/>
        <w:rPr>
          <w:sz w:val="28"/>
          <w:szCs w:val="28"/>
        </w:rPr>
      </w:pPr>
    </w:p>
    <w:p w:rsidR="00DA2413" w:rsidRPr="00DA2413" w:rsidRDefault="00DA2413" w:rsidP="00DA2413">
      <w:pPr>
        <w:pStyle w:val="a9"/>
        <w:spacing w:after="0"/>
        <w:ind w:firstLine="680"/>
        <w:jc w:val="both"/>
        <w:rPr>
          <w:b/>
          <w:sz w:val="28"/>
          <w:szCs w:val="28"/>
        </w:rPr>
      </w:pPr>
      <w:r w:rsidRPr="00DA2413">
        <w:rPr>
          <w:b/>
          <w:sz w:val="28"/>
          <w:szCs w:val="28"/>
        </w:rPr>
        <w:t>Зоны охраны и режимы использования памятников археологии:</w:t>
      </w:r>
    </w:p>
    <w:p w:rsidR="00DA2413" w:rsidRPr="00DA2413" w:rsidRDefault="00DA2413" w:rsidP="00DA2413">
      <w:pPr>
        <w:pStyle w:val="a9"/>
        <w:spacing w:after="0"/>
        <w:ind w:firstLine="680"/>
        <w:jc w:val="both"/>
        <w:rPr>
          <w:b/>
          <w:sz w:val="28"/>
          <w:szCs w:val="28"/>
        </w:rPr>
      </w:pPr>
    </w:p>
    <w:p w:rsidR="00DA2413" w:rsidRPr="00DA2413" w:rsidRDefault="00DA2413" w:rsidP="00DA2413">
      <w:pPr>
        <w:autoSpaceDE w:val="0"/>
        <w:autoSpaceDN w:val="0"/>
        <w:adjustRightInd w:val="0"/>
        <w:ind w:firstLine="680"/>
        <w:jc w:val="both"/>
        <w:rPr>
          <w:sz w:val="28"/>
          <w:szCs w:val="28"/>
        </w:rPr>
      </w:pPr>
      <w:r w:rsidRPr="00DA2413">
        <w:rPr>
          <w:sz w:val="28"/>
          <w:szCs w:val="28"/>
        </w:rPr>
        <w:t xml:space="preserve">В соответствии со ст. 34 Федерального закона от 25.06.2002 № 73-ФЗ «Об объектах культурного наследия (памятниках истории и культуры) народов Российской Федерации» и ст. 11 Закона Краснодарского края от 23.07.2015 № </w:t>
      </w:r>
      <w:r w:rsidRPr="00DA2413">
        <w:rPr>
          <w:sz w:val="28"/>
          <w:szCs w:val="28"/>
        </w:rPr>
        <w:lastRenderedPageBreak/>
        <w:t>3223-КЗ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DA2413" w:rsidRPr="00DA2413" w:rsidRDefault="00DA2413" w:rsidP="00DA2413">
      <w:pPr>
        <w:autoSpaceDE w:val="0"/>
        <w:autoSpaceDN w:val="0"/>
        <w:adjustRightInd w:val="0"/>
        <w:ind w:firstLine="680"/>
        <w:jc w:val="both"/>
        <w:rPr>
          <w:sz w:val="28"/>
          <w:szCs w:val="28"/>
        </w:rPr>
      </w:pPr>
      <w:r w:rsidRPr="00DA2413">
        <w:rPr>
          <w:sz w:val="28"/>
          <w:szCs w:val="28"/>
        </w:rPr>
        <w:t>До разработки и утверждения проектов зон охраны объектов культурного наследия Законом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w:t>
      </w:r>
    </w:p>
    <w:p w:rsidR="00DA2413" w:rsidRPr="00DA2413" w:rsidRDefault="00DA2413" w:rsidP="00DA2413">
      <w:pPr>
        <w:autoSpaceDE w:val="0"/>
        <w:autoSpaceDN w:val="0"/>
        <w:adjustRightInd w:val="0"/>
        <w:ind w:firstLine="680"/>
        <w:jc w:val="both"/>
        <w:rPr>
          <w:sz w:val="28"/>
          <w:szCs w:val="28"/>
        </w:rPr>
      </w:pPr>
      <w:r w:rsidRPr="00DA2413">
        <w:rPr>
          <w:sz w:val="28"/>
          <w:szCs w:val="28"/>
        </w:rPr>
        <w:tab/>
        <w:t>В зависимости от общей видовой принадлежности объекта культурного</w:t>
      </w:r>
    </w:p>
    <w:p w:rsidR="00DA2413" w:rsidRPr="00DA2413" w:rsidRDefault="00DA2413" w:rsidP="00DA2413">
      <w:pPr>
        <w:autoSpaceDE w:val="0"/>
        <w:autoSpaceDN w:val="0"/>
        <w:adjustRightInd w:val="0"/>
        <w:ind w:firstLine="680"/>
        <w:jc w:val="both"/>
        <w:rPr>
          <w:sz w:val="28"/>
          <w:szCs w:val="28"/>
        </w:rPr>
      </w:pPr>
      <w:r w:rsidRPr="00DA2413">
        <w:rPr>
          <w:sz w:val="28"/>
          <w:szCs w:val="28"/>
        </w:rPr>
        <w:t>наследия и в соответствии с данными государственного учета объектов</w:t>
      </w:r>
    </w:p>
    <w:p w:rsidR="00DA2413" w:rsidRPr="00DA2413" w:rsidRDefault="00DA2413" w:rsidP="00DA2413">
      <w:pPr>
        <w:pStyle w:val="a9"/>
        <w:spacing w:after="0"/>
        <w:ind w:firstLine="680"/>
        <w:jc w:val="both"/>
        <w:rPr>
          <w:b/>
          <w:sz w:val="28"/>
          <w:szCs w:val="28"/>
          <w:u w:val="single"/>
        </w:rPr>
      </w:pPr>
      <w:r w:rsidRPr="00DA2413">
        <w:rPr>
          <w:sz w:val="28"/>
          <w:szCs w:val="28"/>
        </w:rPr>
        <w:t>культурного наследия устанавливаются следующие границы зон охраны:</w:t>
      </w:r>
    </w:p>
    <w:p w:rsidR="00DA2413" w:rsidRPr="00DA2413" w:rsidRDefault="00DA2413" w:rsidP="00DA2413">
      <w:pPr>
        <w:ind w:firstLine="680"/>
        <w:jc w:val="both"/>
        <w:rPr>
          <w:sz w:val="28"/>
          <w:szCs w:val="28"/>
        </w:rPr>
      </w:pPr>
      <w:r w:rsidRPr="00DA2413">
        <w:rPr>
          <w:sz w:val="28"/>
          <w:szCs w:val="28"/>
        </w:rPr>
        <w:t>1) для объектов археологического наследия:</w:t>
      </w:r>
    </w:p>
    <w:p w:rsidR="00DA2413" w:rsidRPr="00DA2413" w:rsidRDefault="00DA2413" w:rsidP="00DA2413">
      <w:pPr>
        <w:ind w:firstLine="680"/>
        <w:jc w:val="both"/>
        <w:rPr>
          <w:sz w:val="28"/>
          <w:szCs w:val="28"/>
        </w:rPr>
      </w:pPr>
      <w:r w:rsidRPr="00DA2413">
        <w:rPr>
          <w:sz w:val="28"/>
          <w:szCs w:val="28"/>
        </w:rPr>
        <w:t>а) поселения, городища, селища, усадьбы независимо от места их расположения - 500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в) курганы высотой:</w:t>
      </w:r>
    </w:p>
    <w:p w:rsidR="00DA2413" w:rsidRPr="00DA2413" w:rsidRDefault="00DA2413" w:rsidP="00DA2413">
      <w:pPr>
        <w:ind w:firstLine="680"/>
        <w:jc w:val="both"/>
        <w:rPr>
          <w:sz w:val="28"/>
          <w:szCs w:val="28"/>
        </w:rPr>
      </w:pPr>
      <w:r w:rsidRPr="00DA2413">
        <w:rPr>
          <w:sz w:val="28"/>
          <w:szCs w:val="28"/>
        </w:rPr>
        <w:t>- до 1 метра - 50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 до 2 метров - 75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 до 3 метров - 125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 свыше 3 метров - 150 метров от границ памятника по всему его периметру;</w:t>
      </w:r>
    </w:p>
    <w:p w:rsidR="00DA2413" w:rsidRPr="00DA2413" w:rsidRDefault="00DA2413" w:rsidP="00DA2413">
      <w:pPr>
        <w:ind w:firstLine="680"/>
        <w:jc w:val="both"/>
        <w:rPr>
          <w:sz w:val="28"/>
          <w:szCs w:val="28"/>
        </w:rPr>
      </w:pPr>
      <w:r w:rsidRPr="00DA2413">
        <w:rPr>
          <w:sz w:val="28"/>
          <w:szCs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DA2413" w:rsidRPr="00DA2413" w:rsidRDefault="00DA2413" w:rsidP="00DA2413">
      <w:pPr>
        <w:pStyle w:val="affff3"/>
        <w:ind w:left="0" w:firstLine="680"/>
        <w:jc w:val="both"/>
        <w:rPr>
          <w:sz w:val="28"/>
          <w:szCs w:val="28"/>
        </w:rPr>
      </w:pPr>
      <w:r w:rsidRPr="00DA2413">
        <w:rPr>
          <w:sz w:val="28"/>
          <w:szCs w:val="28"/>
        </w:rPr>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DA2413">
          <w:rPr>
            <w:sz w:val="28"/>
            <w:szCs w:val="28"/>
          </w:rPr>
          <w:t>40 метров</w:t>
        </w:r>
      </w:smartTag>
      <w:r w:rsidRPr="00DA2413">
        <w:rPr>
          <w:sz w:val="28"/>
          <w:szCs w:val="28"/>
        </w:rPr>
        <w:t xml:space="preserve"> от границы территории объекта культурного наследия по всему его периметру.</w:t>
      </w:r>
    </w:p>
    <w:p w:rsidR="00DA2413" w:rsidRPr="00DA2413" w:rsidRDefault="00DA2413" w:rsidP="00DA2413">
      <w:pPr>
        <w:pStyle w:val="affff3"/>
        <w:ind w:left="0" w:firstLine="680"/>
        <w:jc w:val="both"/>
        <w:rPr>
          <w:sz w:val="28"/>
          <w:szCs w:val="28"/>
        </w:rPr>
      </w:pPr>
      <w:r w:rsidRPr="00DA2413">
        <w:rPr>
          <w:sz w:val="28"/>
          <w:szCs w:val="28"/>
        </w:rPr>
        <w:t xml:space="preserve">В вышеуказанный границах зон охраны объектов археологического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w:t>
      </w:r>
      <w:r w:rsidRPr="00DA2413">
        <w:rPr>
          <w:sz w:val="28"/>
          <w:szCs w:val="28"/>
        </w:rPr>
        <w:lastRenderedPageBreak/>
        <w:t>территории, не нарушающие природный ландшафт.</w:t>
      </w:r>
    </w:p>
    <w:p w:rsidR="00DA2413" w:rsidRPr="00DA2413" w:rsidRDefault="00DA2413" w:rsidP="00DA2413">
      <w:pPr>
        <w:ind w:firstLine="680"/>
        <w:jc w:val="both"/>
        <w:rPr>
          <w:sz w:val="28"/>
          <w:szCs w:val="28"/>
        </w:rPr>
      </w:pPr>
      <w:r w:rsidRPr="00DA2413">
        <w:rPr>
          <w:sz w:val="28"/>
          <w:szCs w:val="28"/>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DA2413" w:rsidRPr="00DA2413" w:rsidRDefault="00DA2413" w:rsidP="00DA2413">
      <w:pPr>
        <w:ind w:firstLine="680"/>
        <w:jc w:val="both"/>
        <w:rPr>
          <w:sz w:val="28"/>
          <w:szCs w:val="28"/>
        </w:rPr>
      </w:pPr>
      <w:r w:rsidRPr="00DA2413">
        <w:rPr>
          <w:sz w:val="28"/>
          <w:szCs w:val="28"/>
        </w:rPr>
        <w:t>В соответствии с п. 7, ст. 6 Закона Краснодарского края от 15.07.2015 №3223-КЗ «Об объектах культурного наследия (памятниках истории и культуры) народов Российской Федерации, расположенных на территории Краснодарского края»  согласование проектной документации и проведения работ по сохранению объектов культурного наследия, а также проектирования и проведения землеустроительных, земляных, строительных, мелиоративных, хозяйственных и иных работ  в пределах территории объектов культурного наследия и их зон охраны осуществляется органом  исполнительной власти Краснодарского края, уполномоченным в области государственной охраны объектов культурного наследия.</w:t>
      </w:r>
    </w:p>
    <w:p w:rsidR="00DA2413" w:rsidRPr="00DA2413" w:rsidRDefault="00DA2413" w:rsidP="00DA2413">
      <w:pPr>
        <w:pStyle w:val="affff3"/>
        <w:ind w:left="0" w:firstLine="680"/>
        <w:jc w:val="both"/>
        <w:rPr>
          <w:sz w:val="28"/>
          <w:szCs w:val="28"/>
        </w:rPr>
      </w:pPr>
      <w:r w:rsidRPr="00DA2413">
        <w:rPr>
          <w:sz w:val="28"/>
          <w:szCs w:val="28"/>
        </w:rPr>
        <w:t xml:space="preserve">В соответствии с частью 5 статьи 11 Закона Краснодарского края от 23.07.2015 № 3223-КЗ, проектирование, строительство, реконструкция на территории, расположенной на расстоянии менее </w:t>
      </w:r>
      <w:smartTag w:uri="urn:schemas-microsoft-com:office:smarttags" w:element="metricconverter">
        <w:smartTagPr>
          <w:attr w:name="ProductID" w:val="40 метров"/>
        </w:smartTagPr>
        <w:r w:rsidRPr="00DA2413">
          <w:rPr>
            <w:sz w:val="28"/>
            <w:szCs w:val="28"/>
          </w:rPr>
          <w:t>40 метров</w:t>
        </w:r>
      </w:smartTag>
      <w:r w:rsidRPr="00DA2413">
        <w:rPr>
          <w:sz w:val="28"/>
          <w:szCs w:val="28"/>
        </w:rPr>
        <w:t xml:space="preserve">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rsidR="00DA2413" w:rsidRPr="00DA2413" w:rsidRDefault="00DA2413" w:rsidP="00DA2413">
      <w:pPr>
        <w:ind w:firstLine="680"/>
        <w:jc w:val="both"/>
        <w:rPr>
          <w:sz w:val="28"/>
          <w:szCs w:val="28"/>
        </w:rPr>
      </w:pPr>
      <w:r w:rsidRPr="00DA2413">
        <w:rPr>
          <w:sz w:val="28"/>
          <w:szCs w:val="28"/>
        </w:rPr>
        <w:t>Согласно ст. 5.1 Федеральным законом от 25.06.2002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DA2413" w:rsidRPr="00DA2413" w:rsidRDefault="00DA2413" w:rsidP="00DA2413">
      <w:pPr>
        <w:ind w:firstLine="680"/>
        <w:jc w:val="both"/>
        <w:rPr>
          <w:sz w:val="28"/>
          <w:szCs w:val="28"/>
        </w:rPr>
      </w:pPr>
      <w:r w:rsidRPr="00DA2413">
        <w:rPr>
          <w:sz w:val="28"/>
          <w:szCs w:val="28"/>
        </w:rPr>
        <w:t>- в границах территории объекта культурного наследия:</w:t>
      </w:r>
    </w:p>
    <w:p w:rsidR="00DA2413" w:rsidRPr="00DA2413" w:rsidRDefault="00DA2413" w:rsidP="00DA2413">
      <w:pPr>
        <w:ind w:firstLine="680"/>
        <w:jc w:val="both"/>
        <w:rPr>
          <w:sz w:val="28"/>
          <w:szCs w:val="28"/>
        </w:rPr>
      </w:pPr>
      <w:r w:rsidRPr="00DA2413">
        <w:rPr>
          <w:sz w:val="28"/>
          <w:szCs w:val="28"/>
        </w:rPr>
        <w:t xml:space="preserve">1) </w:t>
      </w:r>
      <w:r w:rsidRPr="00DA2413">
        <w:rPr>
          <w:b/>
          <w:sz w:val="28"/>
          <w:szCs w:val="28"/>
        </w:rPr>
        <w:t>на территории памятника или ансамбля</w:t>
      </w:r>
      <w:r w:rsidRPr="00DA2413">
        <w:rPr>
          <w:sz w:val="28"/>
          <w:szCs w:val="28"/>
        </w:rPr>
        <w:t xml:space="preserve"> </w:t>
      </w:r>
      <w:r w:rsidRPr="00DA2413">
        <w:rPr>
          <w:b/>
          <w:sz w:val="28"/>
          <w:szCs w:val="28"/>
        </w:rPr>
        <w:t>запрещаются</w:t>
      </w:r>
      <w:r w:rsidRPr="00DA2413">
        <w:rPr>
          <w:sz w:val="28"/>
          <w:szCs w:val="28"/>
        </w:rPr>
        <w:t xml:space="preserve">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DA2413" w:rsidRPr="00DA2413" w:rsidRDefault="00DA2413" w:rsidP="00DA2413">
      <w:pPr>
        <w:ind w:firstLine="680"/>
        <w:jc w:val="both"/>
        <w:rPr>
          <w:sz w:val="28"/>
          <w:szCs w:val="28"/>
        </w:rPr>
      </w:pPr>
      <w:r w:rsidRPr="00DA2413">
        <w:rPr>
          <w:sz w:val="28"/>
          <w:szCs w:val="28"/>
        </w:rPr>
        <w:t xml:space="preserve">2) </w:t>
      </w:r>
      <w:r w:rsidRPr="00DA2413">
        <w:rPr>
          <w:b/>
          <w:sz w:val="28"/>
          <w:szCs w:val="28"/>
        </w:rPr>
        <w:t>на территории достопримечательного места</w:t>
      </w:r>
      <w:r w:rsidRPr="00DA2413">
        <w:rPr>
          <w:sz w:val="28"/>
          <w:szCs w:val="28"/>
        </w:rPr>
        <w:t xml:space="preserve"> </w:t>
      </w:r>
      <w:r w:rsidRPr="00DA2413">
        <w:rPr>
          <w:b/>
          <w:sz w:val="28"/>
          <w:szCs w:val="28"/>
        </w:rPr>
        <w:t>разрешаются работы</w:t>
      </w:r>
      <w:r w:rsidRPr="00DA2413">
        <w:rPr>
          <w:sz w:val="28"/>
          <w:szCs w:val="28"/>
        </w:rPr>
        <w:t xml:space="preserve">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w:t>
      </w:r>
      <w:r w:rsidRPr="00DA2413">
        <w:rPr>
          <w:sz w:val="28"/>
          <w:szCs w:val="28"/>
        </w:rPr>
        <w:lastRenderedPageBreak/>
        <w:t>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DA2413" w:rsidRPr="00DA2413" w:rsidRDefault="00DA2413" w:rsidP="00DA2413">
      <w:pPr>
        <w:ind w:firstLine="680"/>
        <w:jc w:val="both"/>
        <w:rPr>
          <w:sz w:val="28"/>
          <w:szCs w:val="28"/>
        </w:rPr>
      </w:pPr>
      <w:r w:rsidRPr="00DA2413">
        <w:rPr>
          <w:sz w:val="28"/>
          <w:szCs w:val="28"/>
        </w:rPr>
        <w:t xml:space="preserve">3) </w:t>
      </w:r>
      <w:r w:rsidRPr="00DA2413">
        <w:rPr>
          <w:b/>
          <w:sz w:val="28"/>
          <w:szCs w:val="28"/>
        </w:rPr>
        <w:t xml:space="preserve">на территории памятника, ансамбля или достопримечательного места </w:t>
      </w:r>
      <w:r w:rsidRPr="00DA2413">
        <w:rPr>
          <w:sz w:val="28"/>
          <w:szCs w:val="28"/>
        </w:rPr>
        <w:t>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DA2413" w:rsidRPr="00DA2413" w:rsidRDefault="00DA2413" w:rsidP="00DA2413">
      <w:pPr>
        <w:pStyle w:val="2f9"/>
        <w:spacing w:line="240" w:lineRule="auto"/>
        <w:ind w:firstLine="680"/>
        <w:rPr>
          <w:sz w:val="28"/>
          <w:szCs w:val="28"/>
        </w:rPr>
      </w:pPr>
      <w:r w:rsidRPr="00DA2413">
        <w:rPr>
          <w:rStyle w:val="2ff3"/>
          <w:sz w:val="28"/>
          <w:szCs w:val="28"/>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включённого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w:t>
      </w:r>
    </w:p>
    <w:p w:rsidR="00DA2413" w:rsidRPr="00DA2413" w:rsidRDefault="00DA2413" w:rsidP="00DA2413">
      <w:pPr>
        <w:pStyle w:val="afffffd"/>
        <w:spacing w:before="0" w:after="0"/>
        <w:ind w:firstLine="680"/>
        <w:jc w:val="both"/>
        <w:rPr>
          <w:b/>
          <w:sz w:val="28"/>
          <w:szCs w:val="28"/>
        </w:rPr>
      </w:pPr>
      <w:r w:rsidRPr="00DA2413">
        <w:rPr>
          <w:b/>
          <w:sz w:val="28"/>
          <w:szCs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DA2413" w:rsidRPr="00DA2413" w:rsidRDefault="00DA2413" w:rsidP="00DA2413">
      <w:pPr>
        <w:pStyle w:val="ConsPlusTitle"/>
        <w:widowControl/>
        <w:ind w:firstLine="680"/>
        <w:jc w:val="both"/>
        <w:rPr>
          <w:rFonts w:ascii="Times New Roman" w:hAnsi="Times New Roman" w:cs="Times New Roman"/>
          <w:b w:val="0"/>
          <w:sz w:val="28"/>
          <w:szCs w:val="28"/>
        </w:rPr>
      </w:pPr>
      <w:r w:rsidRPr="00DA2413">
        <w:rPr>
          <w:rFonts w:ascii="Times New Roman" w:hAnsi="Times New Roman" w:cs="Times New Roman"/>
          <w:sz w:val="28"/>
          <w:szCs w:val="28"/>
        </w:rPr>
        <w:t>7. Водоохранные зоны</w:t>
      </w:r>
      <w:r w:rsidRPr="00DA2413">
        <w:rPr>
          <w:rFonts w:ascii="Times New Roman" w:hAnsi="Times New Roman" w:cs="Times New Roman"/>
          <w:b w:val="0"/>
          <w:sz w:val="28"/>
          <w:szCs w:val="28"/>
        </w:rPr>
        <w:t xml:space="preserve"> </w:t>
      </w:r>
      <w:r w:rsidRPr="00DA2413">
        <w:rPr>
          <w:rFonts w:ascii="Times New Roman" w:hAnsi="Times New Roman" w:cs="Times New Roman"/>
          <w:sz w:val="28"/>
          <w:szCs w:val="28"/>
        </w:rPr>
        <w:t xml:space="preserve">и прибрежные защитные </w:t>
      </w:r>
      <w:r w:rsidR="00E73347" w:rsidRPr="00DA2413">
        <w:rPr>
          <w:rFonts w:ascii="Times New Roman" w:hAnsi="Times New Roman" w:cs="Times New Roman"/>
          <w:sz w:val="28"/>
          <w:szCs w:val="28"/>
        </w:rPr>
        <w:t xml:space="preserve">полосы </w:t>
      </w:r>
      <w:r w:rsidR="00E73347" w:rsidRPr="00DA2413">
        <w:rPr>
          <w:rFonts w:ascii="Times New Roman" w:hAnsi="Times New Roman" w:cs="Times New Roman"/>
          <w:b w:val="0"/>
          <w:sz w:val="28"/>
          <w:szCs w:val="28"/>
        </w:rPr>
        <w:t>–</w:t>
      </w:r>
      <w:r w:rsidRPr="00DA2413">
        <w:rPr>
          <w:rFonts w:ascii="Times New Roman" w:hAnsi="Times New Roman" w:cs="Times New Roman"/>
          <w:b w:val="0"/>
          <w:sz w:val="28"/>
          <w:szCs w:val="28"/>
        </w:rPr>
        <w:t xml:space="preserve"> отображены в соответствии с постановлением ЗСК об установлении ширины водоохранных зон и ширины прибрежных защитных полос (от 15 июля </w:t>
      </w:r>
      <w:smartTag w:uri="urn:schemas-microsoft-com:office:smarttags" w:element="metricconverter">
        <w:smartTagPr>
          <w:attr w:name="ProductID" w:val="2009 г"/>
        </w:smartTagPr>
        <w:r w:rsidRPr="00DA2413">
          <w:rPr>
            <w:rFonts w:ascii="Times New Roman" w:hAnsi="Times New Roman" w:cs="Times New Roman"/>
            <w:b w:val="0"/>
            <w:sz w:val="28"/>
            <w:szCs w:val="28"/>
          </w:rPr>
          <w:t>2009 г</w:t>
        </w:r>
      </w:smartTag>
      <w:r w:rsidRPr="00DA2413">
        <w:rPr>
          <w:rFonts w:ascii="Times New Roman" w:hAnsi="Times New Roman" w:cs="Times New Roman"/>
          <w:b w:val="0"/>
          <w:sz w:val="28"/>
          <w:szCs w:val="28"/>
        </w:rPr>
        <w:t>. № 1492-П) и Водным кодексом РФ.</w:t>
      </w:r>
    </w:p>
    <w:p w:rsidR="00DA2413" w:rsidRPr="00DA2413" w:rsidRDefault="00DA2413" w:rsidP="00DA2413">
      <w:pPr>
        <w:ind w:firstLine="680"/>
        <w:jc w:val="both"/>
        <w:rPr>
          <w:sz w:val="28"/>
          <w:szCs w:val="28"/>
        </w:rPr>
      </w:pPr>
      <w:r w:rsidRPr="00DA2413">
        <w:rPr>
          <w:sz w:val="28"/>
          <w:szCs w:val="28"/>
        </w:rPr>
        <w:t>Водоохранной зоной является территория, примыкающая к акватории водного объекта, на которой устанавливается специальный режим использования и охраны природных ресурсов и осуществления иной хозяйственной деятельности.</w:t>
      </w: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sz w:val="28"/>
          <w:szCs w:val="28"/>
        </w:rPr>
        <w:t>В пределах водоохранных зон устанавливаются прибрежные защитные полосы. В границах прибрежных защитных полос, наряду с ограничениями, установленными для водоохранных зон, запрещается распашка земель, размещение отвалов размываемых грунтов, выпас сельскохозяйственных животных и организация для них летних лагерей, ванн.</w:t>
      </w: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sz w:val="28"/>
          <w:szCs w:val="28"/>
        </w:rPr>
        <w:t>Водоохранные зоны и</w:t>
      </w:r>
      <w:r w:rsidRPr="00DA2413">
        <w:rPr>
          <w:rFonts w:ascii="Times New Roman" w:hAnsi="Times New Roman" w:cs="Times New Roman"/>
          <w:b/>
          <w:sz w:val="28"/>
          <w:szCs w:val="28"/>
        </w:rPr>
        <w:t xml:space="preserve"> </w:t>
      </w:r>
      <w:r w:rsidRPr="00DA2413">
        <w:rPr>
          <w:rFonts w:ascii="Times New Roman" w:hAnsi="Times New Roman" w:cs="Times New Roman"/>
          <w:sz w:val="28"/>
          <w:szCs w:val="28"/>
        </w:rPr>
        <w:t xml:space="preserve">прибрежные защитные полосы отображены на графических материалах в соответствии с положениями Водного кодекса РФ (от 03.03.06г. №74-ФЗ) и Постановлением Законодательного собрания Краснодарского края от 15 июля 2009 года №1492-П «Об установлении ширины водоохранных зон и ширины прибрежных защитных полос рек и ручьев, расположенных на территории Краснодарского края», а также в графической </w:t>
      </w:r>
      <w:r w:rsidRPr="00DA2413">
        <w:rPr>
          <w:rFonts w:ascii="Times New Roman" w:hAnsi="Times New Roman" w:cs="Times New Roman"/>
          <w:sz w:val="28"/>
          <w:szCs w:val="28"/>
        </w:rPr>
        <w:lastRenderedPageBreak/>
        <w:t xml:space="preserve">части генерального плана отображены водоохранные зоны, прибрежные защитные полосы в соответствии с сведениями ЕГРН. </w:t>
      </w: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sz w:val="28"/>
          <w:szCs w:val="28"/>
        </w:rPr>
        <w:t>В пределах водоохранных зон запрещается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осуществление авиационных мер по борьбе с вредителями и болезнями растений, движение и стоянка транспортных средств в необорудованных местах.</w:t>
      </w: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sz w:val="28"/>
          <w:szCs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sz w:val="28"/>
          <w:szCs w:val="28"/>
        </w:rPr>
        <w:t>Для всех водных объектов установлена прибрежная защитная полоса в размере до 50 метров, размер водоохранных зон определен вышеназванным постановлением. Водоохранная зона реки Кубань составляет 200 м., балок Капустянка, Бирюкова, Сула - 50 метров, Главного оросительного канала, Магистрального канала и Ангелинского канала – совпадает с полосой отвода каналов.</w:t>
      </w:r>
    </w:p>
    <w:p w:rsidR="00DA2413" w:rsidRPr="00DA2413" w:rsidRDefault="00DA2413" w:rsidP="00DA2413">
      <w:pPr>
        <w:ind w:firstLine="680"/>
        <w:jc w:val="both"/>
        <w:rPr>
          <w:sz w:val="28"/>
          <w:szCs w:val="28"/>
        </w:rPr>
      </w:pPr>
      <w:r w:rsidRPr="00DA2413">
        <w:rPr>
          <w:b/>
          <w:sz w:val="28"/>
          <w:szCs w:val="28"/>
        </w:rPr>
        <w:t>8.</w:t>
      </w:r>
      <w:r>
        <w:rPr>
          <w:b/>
          <w:sz w:val="28"/>
          <w:szCs w:val="28"/>
        </w:rPr>
        <w:t xml:space="preserve"> </w:t>
      </w:r>
      <w:r w:rsidRPr="00DA2413">
        <w:rPr>
          <w:b/>
          <w:sz w:val="28"/>
          <w:szCs w:val="28"/>
        </w:rPr>
        <w:t xml:space="preserve">Зоны санитарной охраны источников питьевого водоснабжения </w:t>
      </w:r>
      <w:r w:rsidRPr="00DA2413">
        <w:rPr>
          <w:sz w:val="28"/>
          <w:szCs w:val="28"/>
        </w:rPr>
        <w:t>устанавливаются на действующих и проектируемых источниках водоснабжения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Их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Проекты ЗСО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DA2413" w:rsidRPr="00DA2413" w:rsidRDefault="00DA2413" w:rsidP="00DA2413">
      <w:pPr>
        <w:ind w:firstLine="680"/>
        <w:jc w:val="both"/>
        <w:rPr>
          <w:sz w:val="28"/>
          <w:szCs w:val="28"/>
        </w:rPr>
      </w:pPr>
      <w:r w:rsidRPr="00DA2413">
        <w:rPr>
          <w:sz w:val="28"/>
          <w:szCs w:val="28"/>
        </w:rPr>
        <w:t>Согласно требованиям Водного кодекса Российской Федерации от № 74- ФЗ (статья 43), в соответствии с законодательством о санитарно-эпидемиологическом благополучии населения (статья 18 Федерального закона от 30 марта 1999г. № 52-ФЗ «О санитарно-эпидемиологическом благополучии населения») и порядком, установленным субъектом Российской Федерации для водных объектов, используемых для целей питьевого и хозяйственного водоснабжения, должны быть установлены зоны санитарной охраны.</w:t>
      </w:r>
    </w:p>
    <w:p w:rsidR="00DA2413" w:rsidRPr="00DA2413" w:rsidRDefault="00DA2413" w:rsidP="00DA2413">
      <w:pPr>
        <w:ind w:firstLine="680"/>
        <w:jc w:val="both"/>
        <w:rPr>
          <w:sz w:val="28"/>
          <w:szCs w:val="28"/>
        </w:rPr>
      </w:pPr>
      <w:r w:rsidRPr="00DA2413">
        <w:rPr>
          <w:sz w:val="28"/>
          <w:szCs w:val="28"/>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DA2413" w:rsidRPr="00DA2413" w:rsidRDefault="00DA2413" w:rsidP="00DA2413">
      <w:pPr>
        <w:pStyle w:val="a9"/>
        <w:spacing w:after="0"/>
        <w:ind w:firstLine="680"/>
        <w:jc w:val="both"/>
        <w:rPr>
          <w:sz w:val="28"/>
          <w:szCs w:val="28"/>
        </w:rPr>
      </w:pPr>
      <w:r w:rsidRPr="00DA2413">
        <w:rPr>
          <w:sz w:val="28"/>
          <w:szCs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rsidR="00DA2413" w:rsidRPr="00DA2413" w:rsidRDefault="00DA2413" w:rsidP="00DA2413">
      <w:pPr>
        <w:pStyle w:val="a9"/>
        <w:spacing w:after="0"/>
        <w:ind w:firstLine="680"/>
        <w:jc w:val="both"/>
        <w:rPr>
          <w:sz w:val="28"/>
          <w:szCs w:val="28"/>
        </w:rPr>
      </w:pPr>
      <w:r w:rsidRPr="00DA2413">
        <w:rPr>
          <w:sz w:val="28"/>
          <w:szCs w:val="28"/>
        </w:rPr>
        <w:lastRenderedPageBreak/>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DA2413" w:rsidRPr="00DA2413" w:rsidRDefault="00DA2413" w:rsidP="00DA2413">
      <w:pPr>
        <w:ind w:firstLine="680"/>
        <w:jc w:val="both"/>
        <w:rPr>
          <w:sz w:val="28"/>
          <w:szCs w:val="28"/>
        </w:rPr>
      </w:pPr>
      <w:r w:rsidRPr="00DA2413">
        <w:rPr>
          <w:sz w:val="28"/>
          <w:szCs w:val="28"/>
          <w:lang w:val="en-US"/>
        </w:rPr>
        <w:t>I</w:t>
      </w:r>
      <w:r w:rsidRPr="00DA2413">
        <w:rPr>
          <w:sz w:val="28"/>
          <w:szCs w:val="28"/>
        </w:rPr>
        <w:t xml:space="preserve"> пояс – зона строгого режима.</w:t>
      </w:r>
    </w:p>
    <w:p w:rsidR="00DA2413" w:rsidRPr="00DA2413" w:rsidRDefault="00DA2413" w:rsidP="00DA2413">
      <w:pPr>
        <w:ind w:firstLine="680"/>
        <w:jc w:val="both"/>
        <w:rPr>
          <w:sz w:val="28"/>
          <w:szCs w:val="28"/>
        </w:rPr>
      </w:pPr>
      <w:r w:rsidRPr="00DA2413">
        <w:rPr>
          <w:sz w:val="28"/>
          <w:szCs w:val="28"/>
        </w:rPr>
        <w:t xml:space="preserve">Граница </w:t>
      </w:r>
      <w:r w:rsidRPr="00DA2413">
        <w:rPr>
          <w:sz w:val="28"/>
          <w:szCs w:val="28"/>
          <w:lang w:val="en-US"/>
        </w:rPr>
        <w:t>I</w:t>
      </w:r>
      <w:r w:rsidRPr="00DA2413">
        <w:rPr>
          <w:sz w:val="28"/>
          <w:szCs w:val="28"/>
        </w:rPr>
        <w:t xml:space="preserve"> пояса зоны санитарной охраны для подземного источника с надежно защищенными водоносными горизонтами устанавливается радиусом </w:t>
      </w:r>
      <w:smartTag w:uri="urn:schemas-microsoft-com:office:smarttags" w:element="metricconverter">
        <w:smartTagPr>
          <w:attr w:name="ProductID" w:val="30 м"/>
        </w:smartTagPr>
        <w:r w:rsidRPr="00DA2413">
          <w:rPr>
            <w:sz w:val="28"/>
            <w:szCs w:val="28"/>
          </w:rPr>
          <w:t>30 м</w:t>
        </w:r>
      </w:smartTag>
      <w:r w:rsidRPr="00DA2413">
        <w:rPr>
          <w:sz w:val="28"/>
          <w:szCs w:val="28"/>
        </w:rPr>
        <w:t xml:space="preserve"> от устья скважины.</w:t>
      </w:r>
    </w:p>
    <w:p w:rsidR="00DA2413" w:rsidRPr="00DA2413" w:rsidRDefault="00DA2413" w:rsidP="00DA2413">
      <w:pPr>
        <w:ind w:firstLine="680"/>
        <w:jc w:val="both"/>
        <w:rPr>
          <w:sz w:val="28"/>
          <w:szCs w:val="28"/>
        </w:rPr>
      </w:pPr>
      <w:r w:rsidRPr="00DA2413">
        <w:rPr>
          <w:sz w:val="28"/>
          <w:szCs w:val="28"/>
          <w:lang w:val="en-US"/>
        </w:rPr>
        <w:t>II</w:t>
      </w:r>
      <w:r w:rsidRPr="00DA2413">
        <w:rPr>
          <w:sz w:val="28"/>
          <w:szCs w:val="28"/>
        </w:rPr>
        <w:t xml:space="preserve"> и </w:t>
      </w:r>
      <w:r w:rsidRPr="00DA2413">
        <w:rPr>
          <w:sz w:val="28"/>
          <w:szCs w:val="28"/>
          <w:lang w:val="en-US"/>
        </w:rPr>
        <w:t>III</w:t>
      </w:r>
      <w:r w:rsidRPr="00DA2413">
        <w:rPr>
          <w:sz w:val="28"/>
          <w:szCs w:val="28"/>
        </w:rPr>
        <w:t xml:space="preserve"> пояс – зона ограничений против бактериального и химического загрязнения.</w:t>
      </w:r>
    </w:p>
    <w:p w:rsidR="00DA2413" w:rsidRPr="00DA2413" w:rsidRDefault="00DA2413" w:rsidP="00DA2413">
      <w:pPr>
        <w:ind w:firstLine="680"/>
        <w:jc w:val="both"/>
        <w:rPr>
          <w:sz w:val="28"/>
          <w:szCs w:val="28"/>
        </w:rPr>
      </w:pPr>
      <w:r w:rsidRPr="00DA2413">
        <w:rPr>
          <w:sz w:val="28"/>
          <w:szCs w:val="28"/>
        </w:rPr>
        <w:t xml:space="preserve">Границы </w:t>
      </w:r>
      <w:r w:rsidRPr="00DA2413">
        <w:rPr>
          <w:sz w:val="28"/>
          <w:szCs w:val="28"/>
          <w:lang w:val="en-US"/>
        </w:rPr>
        <w:t>II</w:t>
      </w:r>
      <w:r w:rsidRPr="00DA2413">
        <w:rPr>
          <w:sz w:val="28"/>
          <w:szCs w:val="28"/>
        </w:rPr>
        <w:t xml:space="preserve"> и </w:t>
      </w:r>
      <w:r w:rsidRPr="00DA2413">
        <w:rPr>
          <w:sz w:val="28"/>
          <w:szCs w:val="28"/>
          <w:lang w:val="en-US"/>
        </w:rPr>
        <w:t>III</w:t>
      </w:r>
      <w:r w:rsidRPr="00DA2413">
        <w:rPr>
          <w:sz w:val="28"/>
          <w:szCs w:val="28"/>
        </w:rPr>
        <w:t xml:space="preserve">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rsidR="00DA2413" w:rsidRPr="00DA2413" w:rsidRDefault="00DA2413" w:rsidP="00DA2413">
      <w:pPr>
        <w:ind w:firstLine="680"/>
        <w:jc w:val="both"/>
        <w:rPr>
          <w:sz w:val="28"/>
          <w:szCs w:val="28"/>
        </w:rPr>
      </w:pPr>
      <w:r w:rsidRPr="00DA2413">
        <w:rPr>
          <w:sz w:val="28"/>
          <w:szCs w:val="28"/>
        </w:rPr>
        <w:t xml:space="preserve">Расчет производится согласно "Рекомендациям по гидрогеологическим расчетам для определения </w:t>
      </w:r>
      <w:r w:rsidRPr="00DA2413">
        <w:rPr>
          <w:sz w:val="28"/>
          <w:szCs w:val="28"/>
          <w:lang w:val="en-US"/>
        </w:rPr>
        <w:t>II</w:t>
      </w:r>
      <w:r w:rsidRPr="00DA2413">
        <w:rPr>
          <w:sz w:val="28"/>
          <w:szCs w:val="28"/>
        </w:rPr>
        <w:t xml:space="preserve"> и </w:t>
      </w:r>
      <w:r w:rsidRPr="00DA2413">
        <w:rPr>
          <w:sz w:val="28"/>
          <w:szCs w:val="28"/>
          <w:lang w:val="en-US"/>
        </w:rPr>
        <w:t>III</w:t>
      </w:r>
      <w:r w:rsidRPr="00DA2413">
        <w:rPr>
          <w:sz w:val="28"/>
          <w:szCs w:val="28"/>
        </w:rPr>
        <w:t xml:space="preserve">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DA2413">
          <w:rPr>
            <w:sz w:val="28"/>
            <w:szCs w:val="28"/>
          </w:rPr>
          <w:t>1983 г</w:t>
        </w:r>
      </w:smartTag>
      <w:r w:rsidRPr="00DA2413">
        <w:rPr>
          <w:sz w:val="28"/>
          <w:szCs w:val="28"/>
        </w:rPr>
        <w:t>.) и СанПиНа 2.1.4.1110-02. 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DA2413" w:rsidRPr="00DA2413" w:rsidRDefault="00DA2413" w:rsidP="00DA2413">
      <w:pPr>
        <w:ind w:firstLine="680"/>
        <w:jc w:val="both"/>
        <w:rPr>
          <w:sz w:val="28"/>
          <w:szCs w:val="28"/>
        </w:rPr>
      </w:pPr>
      <w:r w:rsidRPr="00DA2413">
        <w:rPr>
          <w:sz w:val="28"/>
          <w:szCs w:val="28"/>
        </w:rPr>
        <w:t>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A2413" w:rsidRPr="00DA2413" w:rsidRDefault="00DA2413" w:rsidP="00DA2413">
      <w:pPr>
        <w:ind w:firstLine="680"/>
        <w:jc w:val="both"/>
        <w:rPr>
          <w:sz w:val="28"/>
          <w:szCs w:val="28"/>
        </w:rPr>
      </w:pPr>
      <w:r w:rsidRPr="00DA2413">
        <w:rPr>
          <w:sz w:val="28"/>
          <w:szCs w:val="28"/>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DA2413" w:rsidRPr="00DA2413" w:rsidRDefault="00DA2413" w:rsidP="00DA2413">
      <w:pPr>
        <w:ind w:firstLine="680"/>
        <w:jc w:val="both"/>
        <w:rPr>
          <w:sz w:val="28"/>
          <w:szCs w:val="28"/>
        </w:rPr>
      </w:pPr>
      <w:r w:rsidRPr="00DA2413">
        <w:rPr>
          <w:b/>
          <w:sz w:val="28"/>
          <w:szCs w:val="28"/>
        </w:rPr>
        <w:t>Организации ЗСО должна предшествовать разработка ее проекта</w:t>
      </w:r>
      <w:r w:rsidRPr="00DA2413">
        <w:rPr>
          <w:sz w:val="28"/>
          <w:szCs w:val="28"/>
        </w:rPr>
        <w:t>, в который включается:</w:t>
      </w:r>
    </w:p>
    <w:p w:rsidR="00DA2413" w:rsidRPr="00DA2413" w:rsidRDefault="00DA2413" w:rsidP="00DA2413">
      <w:pPr>
        <w:ind w:firstLine="680"/>
        <w:jc w:val="both"/>
        <w:rPr>
          <w:sz w:val="28"/>
          <w:szCs w:val="28"/>
        </w:rPr>
      </w:pPr>
      <w:r w:rsidRPr="00DA2413">
        <w:rPr>
          <w:sz w:val="28"/>
          <w:szCs w:val="28"/>
        </w:rPr>
        <w:t>а) определение границ зоны и составляющих ее поясов;</w:t>
      </w:r>
    </w:p>
    <w:p w:rsidR="00DA2413" w:rsidRPr="00DA2413" w:rsidRDefault="00DA2413" w:rsidP="00DA2413">
      <w:pPr>
        <w:ind w:firstLine="680"/>
        <w:jc w:val="both"/>
        <w:rPr>
          <w:sz w:val="28"/>
          <w:szCs w:val="28"/>
        </w:rPr>
      </w:pPr>
      <w:r w:rsidRPr="00DA2413">
        <w:rPr>
          <w:sz w:val="28"/>
          <w:szCs w:val="28"/>
        </w:rPr>
        <w:t>б) план мероприятий по улучшению санитарного состояния территории ЗСО и предупреждению загрязнения источника;</w:t>
      </w:r>
    </w:p>
    <w:p w:rsidR="00DA2413" w:rsidRPr="00DA2413" w:rsidRDefault="00DA2413" w:rsidP="00DA2413">
      <w:pPr>
        <w:ind w:firstLine="680"/>
        <w:jc w:val="both"/>
        <w:rPr>
          <w:sz w:val="28"/>
          <w:szCs w:val="28"/>
        </w:rPr>
      </w:pPr>
      <w:r w:rsidRPr="00DA2413">
        <w:rPr>
          <w:sz w:val="28"/>
          <w:szCs w:val="28"/>
        </w:rPr>
        <w:t>в) правила и режим хозяйственного использования территорий трех поясов ЗСО.</w:t>
      </w:r>
    </w:p>
    <w:p w:rsidR="00DA2413" w:rsidRPr="00DA2413" w:rsidRDefault="00DA2413" w:rsidP="00DA2413">
      <w:pPr>
        <w:ind w:firstLine="680"/>
        <w:jc w:val="both"/>
        <w:rPr>
          <w:sz w:val="28"/>
          <w:szCs w:val="28"/>
        </w:rPr>
      </w:pPr>
      <w:r w:rsidRPr="00DA2413">
        <w:rPr>
          <w:sz w:val="28"/>
          <w:szCs w:val="28"/>
        </w:rPr>
        <w:t xml:space="preserve">В границах </w:t>
      </w:r>
      <w:proofErr w:type="spellStart"/>
      <w:r w:rsidRPr="00DA2413">
        <w:rPr>
          <w:sz w:val="28"/>
          <w:szCs w:val="28"/>
        </w:rPr>
        <w:t>Старонижестеблиевского</w:t>
      </w:r>
      <w:proofErr w:type="spellEnd"/>
      <w:r w:rsidRPr="00DA2413">
        <w:rPr>
          <w:sz w:val="28"/>
          <w:szCs w:val="28"/>
        </w:rPr>
        <w:t xml:space="preserve"> сельского поселения </w:t>
      </w:r>
      <w:r w:rsidR="005E2797">
        <w:rPr>
          <w:sz w:val="28"/>
          <w:szCs w:val="28"/>
        </w:rPr>
        <w:t>Красноармейского муниципального района</w:t>
      </w:r>
      <w:r w:rsidRPr="00DA2413">
        <w:rPr>
          <w:sz w:val="28"/>
          <w:szCs w:val="28"/>
        </w:rPr>
        <w:t xml:space="preserve"> учитываются </w:t>
      </w:r>
      <w:r w:rsidR="00943027">
        <w:rPr>
          <w:sz w:val="28"/>
          <w:szCs w:val="28"/>
        </w:rPr>
        <w:t>3</w:t>
      </w:r>
      <w:r w:rsidRPr="00DA2413">
        <w:rPr>
          <w:sz w:val="28"/>
          <w:szCs w:val="28"/>
        </w:rPr>
        <w:t xml:space="preserve"> действующ</w:t>
      </w:r>
      <w:r w:rsidR="00943027">
        <w:rPr>
          <w:sz w:val="28"/>
          <w:szCs w:val="28"/>
        </w:rPr>
        <w:t>их</w:t>
      </w:r>
      <w:r w:rsidRPr="00DA2413">
        <w:rPr>
          <w:sz w:val="28"/>
          <w:szCs w:val="28"/>
        </w:rPr>
        <w:t xml:space="preserve"> лицензий на право  пользования участками недр местного значения, содержащих подземные воды, которые используются для целей питьевого и хозяйственно-бытового водоснабжения или технического обеспечения водой объектов  промышленности либо объектов сельскохозяйственного назначения и объем добычи которых составляет не более 500 м3/сут.:</w:t>
      </w:r>
    </w:p>
    <w:p w:rsidR="00FF39D7" w:rsidRDefault="00DA2413" w:rsidP="00FF39D7">
      <w:pPr>
        <w:ind w:firstLine="680"/>
        <w:jc w:val="both"/>
        <w:rPr>
          <w:sz w:val="28"/>
          <w:szCs w:val="28"/>
        </w:rPr>
      </w:pPr>
      <w:r w:rsidRPr="00DA2413">
        <w:rPr>
          <w:sz w:val="28"/>
          <w:szCs w:val="28"/>
        </w:rPr>
        <w:lastRenderedPageBreak/>
        <w:t xml:space="preserve">- </w:t>
      </w:r>
      <w:r w:rsidR="0096754A" w:rsidRPr="0096754A">
        <w:rPr>
          <w:sz w:val="28"/>
          <w:szCs w:val="28"/>
        </w:rPr>
        <w:t>КРД 022757 ВЭ</w:t>
      </w:r>
      <w:r w:rsidR="0096754A">
        <w:rPr>
          <w:sz w:val="28"/>
          <w:szCs w:val="28"/>
        </w:rPr>
        <w:t xml:space="preserve"> от 27.03</w:t>
      </w:r>
      <w:r w:rsidR="00FF39D7">
        <w:rPr>
          <w:sz w:val="28"/>
          <w:szCs w:val="28"/>
        </w:rPr>
        <w:t xml:space="preserve">.2024, предоставленная </w:t>
      </w:r>
      <w:r w:rsidR="00FF39D7" w:rsidRPr="00FF39D7">
        <w:rPr>
          <w:sz w:val="28"/>
          <w:szCs w:val="28"/>
        </w:rPr>
        <w:t>ООО "Терминал"</w:t>
      </w:r>
      <w:r w:rsidR="00FF39D7">
        <w:rPr>
          <w:sz w:val="28"/>
          <w:szCs w:val="28"/>
        </w:rPr>
        <w:t xml:space="preserve"> </w:t>
      </w:r>
      <w:r w:rsidR="00FF39D7" w:rsidRPr="00FF39D7">
        <w:rPr>
          <w:sz w:val="28"/>
          <w:szCs w:val="28"/>
        </w:rPr>
        <w:t>(ИНН 2336020157)</w:t>
      </w:r>
      <w:r w:rsidR="00FF39D7">
        <w:rPr>
          <w:sz w:val="28"/>
          <w:szCs w:val="28"/>
        </w:rPr>
        <w:t xml:space="preserve"> </w:t>
      </w:r>
      <w:r w:rsidR="00FF39D7" w:rsidRPr="00FF39D7">
        <w:rPr>
          <w:sz w:val="28"/>
          <w:szCs w:val="28"/>
        </w:rPr>
        <w:t>для разведки и добычи подземных вод, используемых для целей технического водоснабжения</w:t>
      </w:r>
      <w:r w:rsidR="00FF39D7">
        <w:rPr>
          <w:sz w:val="28"/>
          <w:szCs w:val="28"/>
        </w:rPr>
        <w:t>, сроком действия до 15.03.2049;</w:t>
      </w:r>
    </w:p>
    <w:p w:rsidR="00FF39D7" w:rsidRDefault="00FF39D7" w:rsidP="00FF39D7">
      <w:pPr>
        <w:ind w:firstLine="680"/>
        <w:jc w:val="both"/>
        <w:rPr>
          <w:sz w:val="28"/>
          <w:szCs w:val="28"/>
        </w:rPr>
      </w:pPr>
      <w:r>
        <w:rPr>
          <w:sz w:val="28"/>
          <w:szCs w:val="28"/>
        </w:rPr>
        <w:t xml:space="preserve">- </w:t>
      </w:r>
      <w:r w:rsidRPr="00FF39D7">
        <w:rPr>
          <w:sz w:val="28"/>
          <w:szCs w:val="28"/>
        </w:rPr>
        <w:t>КРД 025311 ВЭ</w:t>
      </w:r>
      <w:r>
        <w:rPr>
          <w:sz w:val="28"/>
          <w:szCs w:val="28"/>
        </w:rPr>
        <w:t xml:space="preserve"> от </w:t>
      </w:r>
      <w:r w:rsidRPr="00FF39D7">
        <w:rPr>
          <w:sz w:val="28"/>
          <w:szCs w:val="28"/>
        </w:rPr>
        <w:t>01.07.2024</w:t>
      </w:r>
      <w:r>
        <w:rPr>
          <w:sz w:val="28"/>
          <w:szCs w:val="28"/>
        </w:rPr>
        <w:t xml:space="preserve">, предоставленная </w:t>
      </w:r>
      <w:r w:rsidRPr="00FF39D7">
        <w:rPr>
          <w:sz w:val="28"/>
          <w:szCs w:val="28"/>
        </w:rPr>
        <w:t>ООО "</w:t>
      </w:r>
      <w:proofErr w:type="spellStart"/>
      <w:r w:rsidRPr="00FF39D7">
        <w:rPr>
          <w:sz w:val="28"/>
          <w:szCs w:val="28"/>
        </w:rPr>
        <w:t>Ангелинская</w:t>
      </w:r>
      <w:proofErr w:type="spellEnd"/>
      <w:r w:rsidRPr="00FF39D7">
        <w:rPr>
          <w:sz w:val="28"/>
          <w:szCs w:val="28"/>
        </w:rPr>
        <w:t xml:space="preserve"> </w:t>
      </w:r>
      <w:proofErr w:type="spellStart"/>
      <w:r w:rsidRPr="00FF39D7">
        <w:rPr>
          <w:sz w:val="28"/>
          <w:szCs w:val="28"/>
        </w:rPr>
        <w:t>Нефте</w:t>
      </w:r>
      <w:proofErr w:type="spellEnd"/>
      <w:r w:rsidRPr="00FF39D7">
        <w:rPr>
          <w:sz w:val="28"/>
          <w:szCs w:val="28"/>
        </w:rPr>
        <w:t xml:space="preserve"> База" (ИНН 2308237415)</w:t>
      </w:r>
      <w:r>
        <w:rPr>
          <w:sz w:val="28"/>
          <w:szCs w:val="28"/>
        </w:rPr>
        <w:t xml:space="preserve"> </w:t>
      </w:r>
      <w:r w:rsidRPr="00FF39D7">
        <w:rPr>
          <w:sz w:val="28"/>
          <w:szCs w:val="28"/>
        </w:rPr>
        <w:t>для разведки и добычи подземных вод, используемых для целей технического водоснабжения</w:t>
      </w:r>
      <w:r>
        <w:rPr>
          <w:sz w:val="28"/>
          <w:szCs w:val="28"/>
        </w:rPr>
        <w:t xml:space="preserve">, сроком действия до </w:t>
      </w:r>
      <w:r w:rsidRPr="00FF39D7">
        <w:rPr>
          <w:sz w:val="28"/>
          <w:szCs w:val="28"/>
        </w:rPr>
        <w:t>17.06.2049</w:t>
      </w:r>
      <w:r>
        <w:rPr>
          <w:sz w:val="28"/>
          <w:szCs w:val="28"/>
        </w:rPr>
        <w:t>;</w:t>
      </w:r>
    </w:p>
    <w:p w:rsidR="00FF39D7" w:rsidRPr="00FF39D7" w:rsidRDefault="00FF39D7" w:rsidP="00FF39D7">
      <w:pPr>
        <w:ind w:firstLine="680"/>
        <w:jc w:val="both"/>
        <w:rPr>
          <w:sz w:val="28"/>
          <w:szCs w:val="28"/>
        </w:rPr>
      </w:pPr>
      <w:r>
        <w:rPr>
          <w:sz w:val="28"/>
          <w:szCs w:val="28"/>
        </w:rPr>
        <w:t xml:space="preserve">- </w:t>
      </w:r>
      <w:r w:rsidRPr="00FF39D7">
        <w:rPr>
          <w:sz w:val="28"/>
          <w:szCs w:val="28"/>
        </w:rPr>
        <w:t>КРД 032359 ВЭ</w:t>
      </w:r>
      <w:r>
        <w:rPr>
          <w:sz w:val="28"/>
          <w:szCs w:val="28"/>
        </w:rPr>
        <w:t xml:space="preserve"> от </w:t>
      </w:r>
      <w:r w:rsidRPr="00FF39D7">
        <w:rPr>
          <w:sz w:val="28"/>
          <w:szCs w:val="28"/>
        </w:rPr>
        <w:t>02.04.2025</w:t>
      </w:r>
      <w:r>
        <w:rPr>
          <w:sz w:val="28"/>
          <w:szCs w:val="28"/>
        </w:rPr>
        <w:t xml:space="preserve">, предоставленная </w:t>
      </w:r>
      <w:r w:rsidRPr="00FF39D7">
        <w:rPr>
          <w:sz w:val="28"/>
          <w:szCs w:val="28"/>
        </w:rPr>
        <w:t>ООО "</w:t>
      </w:r>
      <w:proofErr w:type="spellStart"/>
      <w:r w:rsidRPr="00FF39D7">
        <w:rPr>
          <w:sz w:val="28"/>
          <w:szCs w:val="28"/>
        </w:rPr>
        <w:t>Фрут</w:t>
      </w:r>
      <w:proofErr w:type="spellEnd"/>
      <w:r w:rsidRPr="00FF39D7">
        <w:rPr>
          <w:sz w:val="28"/>
          <w:szCs w:val="28"/>
        </w:rPr>
        <w:t>-Агро"</w:t>
      </w:r>
    </w:p>
    <w:p w:rsidR="00FF39D7" w:rsidRPr="00FF39D7" w:rsidRDefault="00FF39D7" w:rsidP="00FF39D7">
      <w:pPr>
        <w:ind w:firstLine="680"/>
        <w:jc w:val="both"/>
        <w:rPr>
          <w:sz w:val="28"/>
          <w:szCs w:val="28"/>
        </w:rPr>
      </w:pPr>
      <w:r w:rsidRPr="00FF39D7">
        <w:rPr>
          <w:sz w:val="28"/>
          <w:szCs w:val="28"/>
        </w:rPr>
        <w:t>(ИНН 2336017242)</w:t>
      </w:r>
      <w:r>
        <w:rPr>
          <w:sz w:val="28"/>
          <w:szCs w:val="28"/>
        </w:rPr>
        <w:t xml:space="preserve"> </w:t>
      </w:r>
      <w:r w:rsidRPr="00FF39D7">
        <w:rPr>
          <w:sz w:val="28"/>
          <w:szCs w:val="28"/>
        </w:rPr>
        <w:t>для разведки и добычи подземных вод, используемых для целей технического водоснабжения</w:t>
      </w:r>
      <w:r>
        <w:rPr>
          <w:sz w:val="28"/>
          <w:szCs w:val="28"/>
        </w:rPr>
        <w:t xml:space="preserve">, сроком действия до </w:t>
      </w:r>
      <w:r w:rsidRPr="00FF39D7">
        <w:rPr>
          <w:sz w:val="28"/>
          <w:szCs w:val="28"/>
        </w:rPr>
        <w:t>24.03.2050</w:t>
      </w:r>
      <w:r w:rsidR="00E76ADE">
        <w:rPr>
          <w:sz w:val="28"/>
          <w:szCs w:val="28"/>
        </w:rPr>
        <w:t>.</w:t>
      </w:r>
    </w:p>
    <w:p w:rsidR="00DA2413" w:rsidRPr="00DA2413" w:rsidRDefault="00DA2413" w:rsidP="00DA2413">
      <w:pPr>
        <w:ind w:firstLine="680"/>
        <w:jc w:val="both"/>
        <w:rPr>
          <w:sz w:val="28"/>
          <w:szCs w:val="28"/>
        </w:rPr>
      </w:pPr>
      <w:r w:rsidRPr="00DA2413">
        <w:rPr>
          <w:sz w:val="28"/>
          <w:szCs w:val="28"/>
        </w:rPr>
        <w:t xml:space="preserve">В границах </w:t>
      </w:r>
      <w:proofErr w:type="spellStart"/>
      <w:r w:rsidRPr="00DA2413">
        <w:rPr>
          <w:sz w:val="28"/>
          <w:szCs w:val="28"/>
        </w:rPr>
        <w:t>Старонижестеблиевского</w:t>
      </w:r>
      <w:proofErr w:type="spellEnd"/>
      <w:r w:rsidRPr="00DA2413">
        <w:rPr>
          <w:sz w:val="28"/>
          <w:szCs w:val="28"/>
        </w:rPr>
        <w:t xml:space="preserve"> сельского поселения утверждены зоны санитарной охраны следующих водозаборов:</w:t>
      </w:r>
    </w:p>
    <w:p w:rsidR="00DA2413" w:rsidRPr="00DA2413" w:rsidRDefault="00DA2413" w:rsidP="00DA2413">
      <w:pPr>
        <w:ind w:firstLine="680"/>
        <w:jc w:val="both"/>
        <w:rPr>
          <w:sz w:val="28"/>
          <w:szCs w:val="28"/>
        </w:rPr>
      </w:pPr>
      <w:r w:rsidRPr="00DA2413">
        <w:rPr>
          <w:sz w:val="28"/>
          <w:szCs w:val="28"/>
        </w:rPr>
        <w:t>- ООО РСП «Ангелинское», утверждены протоколом департамента по вопросам гражданской обороны, чрезвычайных ситуаций и водных отношений Краснодарского края от 8 февраля 2010 г. №255;</w:t>
      </w:r>
    </w:p>
    <w:p w:rsidR="00DA2413" w:rsidRPr="00DA2413" w:rsidRDefault="00DA2413" w:rsidP="00DA2413">
      <w:pPr>
        <w:ind w:firstLine="680"/>
        <w:jc w:val="both"/>
        <w:rPr>
          <w:sz w:val="28"/>
          <w:szCs w:val="28"/>
        </w:rPr>
      </w:pPr>
      <w:r w:rsidRPr="00DA2413">
        <w:rPr>
          <w:sz w:val="28"/>
          <w:szCs w:val="28"/>
        </w:rPr>
        <w:t xml:space="preserve">- ИП Артеменко А.А., утверждены приказом министерства природных ресурсов Краснодарского края от 22 июня 2018 г. №914.  </w:t>
      </w:r>
    </w:p>
    <w:p w:rsidR="00DA2413" w:rsidRPr="00DA2413" w:rsidRDefault="00DA2413" w:rsidP="00DA2413">
      <w:pPr>
        <w:ind w:firstLine="680"/>
        <w:jc w:val="both"/>
        <w:rPr>
          <w:sz w:val="28"/>
          <w:szCs w:val="28"/>
        </w:rPr>
      </w:pPr>
    </w:p>
    <w:p w:rsidR="00DA2413" w:rsidRPr="00DA2413" w:rsidRDefault="00DA2413" w:rsidP="00DA2413">
      <w:pPr>
        <w:pStyle w:val="ConsPlusNormal"/>
        <w:widowControl/>
        <w:ind w:firstLine="680"/>
        <w:jc w:val="both"/>
        <w:rPr>
          <w:rFonts w:ascii="Times New Roman" w:hAnsi="Times New Roman" w:cs="Times New Roman"/>
          <w:sz w:val="28"/>
          <w:szCs w:val="28"/>
        </w:rPr>
      </w:pPr>
      <w:r w:rsidRPr="00DA2413">
        <w:rPr>
          <w:rFonts w:ascii="Times New Roman" w:hAnsi="Times New Roman" w:cs="Times New Roman"/>
          <w:b/>
          <w:sz w:val="28"/>
          <w:szCs w:val="28"/>
        </w:rPr>
        <w:t>9. Зоны ограничений градостроительной деятельности по условиям добычи полезных ископаемых</w:t>
      </w:r>
      <w:r w:rsidRPr="00DA2413">
        <w:rPr>
          <w:rFonts w:ascii="Times New Roman" w:hAnsi="Times New Roman" w:cs="Times New Roman"/>
          <w:sz w:val="28"/>
          <w:szCs w:val="28"/>
        </w:rPr>
        <w:t xml:space="preserve"> выделены на месте залегания полезных ископаемых на территории поселения. </w:t>
      </w:r>
    </w:p>
    <w:p w:rsidR="00DA2413" w:rsidRPr="00DA2413" w:rsidRDefault="00DA2413" w:rsidP="00DA2413">
      <w:pPr>
        <w:shd w:val="clear" w:color="auto" w:fill="FFFFFF"/>
        <w:ind w:firstLine="680"/>
        <w:jc w:val="both"/>
        <w:rPr>
          <w:sz w:val="28"/>
          <w:szCs w:val="28"/>
        </w:rPr>
      </w:pPr>
      <w:r w:rsidRPr="00DA2413">
        <w:rPr>
          <w:sz w:val="28"/>
          <w:szCs w:val="28"/>
        </w:rPr>
        <w:t>На территории Старонижестеблиевского поселения ведется добыча песка, глины, суглинков, а также исследования, связанные с поисками, сервисными услугами по добыче углеводородов:</w:t>
      </w:r>
    </w:p>
    <w:p w:rsidR="00DA2413" w:rsidRPr="00DA2413" w:rsidRDefault="00DA2413" w:rsidP="002C7556">
      <w:pPr>
        <w:numPr>
          <w:ilvl w:val="0"/>
          <w:numId w:val="85"/>
        </w:numPr>
        <w:ind w:left="0" w:firstLine="680"/>
        <w:jc w:val="both"/>
        <w:rPr>
          <w:sz w:val="28"/>
          <w:szCs w:val="28"/>
        </w:rPr>
      </w:pPr>
      <w:r w:rsidRPr="00DA2413">
        <w:rPr>
          <w:b/>
          <w:sz w:val="28"/>
          <w:szCs w:val="28"/>
        </w:rPr>
        <w:t xml:space="preserve">«Ангелинское» месторождение глин </w:t>
      </w:r>
      <w:r w:rsidRPr="00DA2413">
        <w:rPr>
          <w:sz w:val="28"/>
          <w:szCs w:val="28"/>
        </w:rPr>
        <w:t xml:space="preserve">– запасы утверждены протоколом № 12 от 01.01.1992 г. (таблица 2). Разрабатывается с 1989 года. Лицензия КРД 80314 ТЭ выдана 29 мая 2014 г </w:t>
      </w:r>
      <w:r w:rsidR="007D060C" w:rsidRPr="00DA2413">
        <w:rPr>
          <w:sz w:val="28"/>
          <w:szCs w:val="28"/>
        </w:rPr>
        <w:t>ООО «</w:t>
      </w:r>
      <w:r w:rsidRPr="00DA2413">
        <w:rPr>
          <w:sz w:val="28"/>
          <w:szCs w:val="28"/>
        </w:rPr>
        <w:t>Алькема".</w:t>
      </w:r>
    </w:p>
    <w:p w:rsidR="00DA2413" w:rsidRPr="00DA2413" w:rsidRDefault="00DA2413" w:rsidP="002C7556">
      <w:pPr>
        <w:numPr>
          <w:ilvl w:val="0"/>
          <w:numId w:val="85"/>
        </w:numPr>
        <w:ind w:left="0" w:firstLine="680"/>
        <w:jc w:val="both"/>
        <w:rPr>
          <w:sz w:val="28"/>
          <w:szCs w:val="28"/>
        </w:rPr>
      </w:pPr>
      <w:r w:rsidRPr="00DA2413">
        <w:rPr>
          <w:b/>
          <w:sz w:val="28"/>
          <w:szCs w:val="28"/>
        </w:rPr>
        <w:t xml:space="preserve"> «Никитинский участок» месторождение песков. </w:t>
      </w:r>
      <w:r w:rsidRPr="00DA2413">
        <w:rPr>
          <w:sz w:val="28"/>
          <w:szCs w:val="28"/>
        </w:rPr>
        <w:t xml:space="preserve">Запасы утверждены протоколом ТКЗ №45 от 01.01.1996 г. Расположено на юго-западной окраине пос. Крупской. </w:t>
      </w:r>
      <w:r w:rsidR="007D060C" w:rsidRPr="00DA2413">
        <w:rPr>
          <w:sz w:val="28"/>
          <w:szCs w:val="28"/>
        </w:rPr>
        <w:t>Лицензия КРД</w:t>
      </w:r>
      <w:r w:rsidRPr="00DA2413">
        <w:rPr>
          <w:sz w:val="28"/>
          <w:szCs w:val="28"/>
        </w:rPr>
        <w:t xml:space="preserve"> 009541 ТП, выдана ООО «Континент Тур» для геологического изучения, включающего поиски и оценку месторождений полезных ископаемых. </w:t>
      </w:r>
    </w:p>
    <w:p w:rsidR="00DA2413" w:rsidRDefault="00DA2413" w:rsidP="002C7556">
      <w:pPr>
        <w:numPr>
          <w:ilvl w:val="0"/>
          <w:numId w:val="85"/>
        </w:numPr>
        <w:ind w:left="0" w:firstLine="680"/>
        <w:jc w:val="both"/>
        <w:rPr>
          <w:sz w:val="28"/>
          <w:szCs w:val="28"/>
        </w:rPr>
      </w:pPr>
      <w:r w:rsidRPr="00DA2413">
        <w:rPr>
          <w:sz w:val="28"/>
          <w:szCs w:val="28"/>
        </w:rPr>
        <w:t xml:space="preserve">Лицензия КРД 11544 НР – Геологическое изучение (поиски и оценка), добыча нефти и газа </w:t>
      </w:r>
      <w:r w:rsidRPr="00DA2413">
        <w:rPr>
          <w:b/>
          <w:sz w:val="28"/>
          <w:szCs w:val="28"/>
        </w:rPr>
        <w:t>на Прибрежно-Новотитаровском участке</w:t>
      </w:r>
      <w:r w:rsidRPr="00DA2413">
        <w:rPr>
          <w:sz w:val="28"/>
          <w:szCs w:val="28"/>
        </w:rPr>
        <w:t xml:space="preserve"> - ООО «Кубаньгазпром»</w:t>
      </w:r>
      <w:r w:rsidR="00E76ADE">
        <w:rPr>
          <w:sz w:val="28"/>
          <w:szCs w:val="28"/>
        </w:rPr>
        <w:t>;</w:t>
      </w:r>
    </w:p>
    <w:p w:rsidR="00E76ADE" w:rsidRPr="00DA2413" w:rsidRDefault="00E76ADE" w:rsidP="002C7556">
      <w:pPr>
        <w:numPr>
          <w:ilvl w:val="0"/>
          <w:numId w:val="85"/>
        </w:numPr>
        <w:ind w:left="0" w:firstLine="680"/>
        <w:jc w:val="both"/>
        <w:rPr>
          <w:sz w:val="28"/>
          <w:szCs w:val="28"/>
        </w:rPr>
      </w:pPr>
      <w:r>
        <w:rPr>
          <w:sz w:val="28"/>
          <w:szCs w:val="28"/>
        </w:rPr>
        <w:t>Месторождение «</w:t>
      </w:r>
      <w:proofErr w:type="spellStart"/>
      <w:r>
        <w:rPr>
          <w:sz w:val="28"/>
          <w:szCs w:val="28"/>
        </w:rPr>
        <w:t>Крупское</w:t>
      </w:r>
      <w:proofErr w:type="spellEnd"/>
      <w:r>
        <w:rPr>
          <w:sz w:val="28"/>
          <w:szCs w:val="28"/>
        </w:rPr>
        <w:t>» (песок строительный). Расположен  н</w:t>
      </w:r>
      <w:r w:rsidRPr="00E76ADE">
        <w:rPr>
          <w:sz w:val="28"/>
          <w:szCs w:val="28"/>
        </w:rPr>
        <w:t xml:space="preserve">а юго-западной окраине </w:t>
      </w:r>
      <w:proofErr w:type="spellStart"/>
      <w:r w:rsidRPr="00E76ADE">
        <w:rPr>
          <w:sz w:val="28"/>
          <w:szCs w:val="28"/>
        </w:rPr>
        <w:t>пос.Крупс</w:t>
      </w:r>
      <w:r>
        <w:rPr>
          <w:sz w:val="28"/>
          <w:szCs w:val="28"/>
        </w:rPr>
        <w:t>кий</w:t>
      </w:r>
      <w:proofErr w:type="spellEnd"/>
      <w:r>
        <w:rPr>
          <w:sz w:val="28"/>
          <w:szCs w:val="28"/>
        </w:rPr>
        <w:t>.</w:t>
      </w:r>
    </w:p>
    <w:p w:rsidR="00DA2413" w:rsidRPr="00DA2413" w:rsidRDefault="00DA2413" w:rsidP="00DA2413">
      <w:pPr>
        <w:ind w:firstLine="680"/>
        <w:jc w:val="both"/>
        <w:rPr>
          <w:sz w:val="28"/>
          <w:szCs w:val="28"/>
          <w:highlight w:val="yellow"/>
        </w:rPr>
      </w:pPr>
    </w:p>
    <w:p w:rsidR="00DA2413" w:rsidRDefault="00DA2413" w:rsidP="00DA2413">
      <w:pPr>
        <w:ind w:firstLine="680"/>
        <w:jc w:val="both"/>
        <w:rPr>
          <w:b/>
          <w:sz w:val="28"/>
          <w:szCs w:val="28"/>
        </w:rPr>
      </w:pPr>
      <w:r w:rsidRPr="00DA2413">
        <w:rPr>
          <w:sz w:val="28"/>
          <w:szCs w:val="28"/>
        </w:rPr>
        <w:t>В соответствии с законом РФ «О недрах» (от 21.02.1992г. №2395-1, ст.25)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r w:rsidRPr="00DA2413">
        <w:rPr>
          <w:b/>
          <w:sz w:val="28"/>
          <w:szCs w:val="28"/>
        </w:rPr>
        <w:t xml:space="preserve"> Строительство </w:t>
      </w:r>
      <w:r w:rsidRPr="00DA2413">
        <w:rPr>
          <w:b/>
          <w:sz w:val="28"/>
          <w:szCs w:val="28"/>
        </w:rPr>
        <w:lastRenderedPageBreak/>
        <w:t xml:space="preserve">зданий и сооружений, не связанных с добычей полезных ископаемых, производится </w:t>
      </w:r>
      <w:r w:rsidRPr="00DA2413">
        <w:rPr>
          <w:b/>
          <w:i/>
          <w:sz w:val="28"/>
          <w:szCs w:val="28"/>
        </w:rPr>
        <w:t>после получения заключения органа</w:t>
      </w:r>
      <w:r w:rsidRPr="00DA2413">
        <w:rPr>
          <w:b/>
          <w:sz w:val="28"/>
          <w:szCs w:val="28"/>
        </w:rPr>
        <w:t xml:space="preserve"> управления недрами </w:t>
      </w:r>
      <w:r w:rsidRPr="00DA2413">
        <w:rPr>
          <w:sz w:val="28"/>
          <w:szCs w:val="28"/>
        </w:rPr>
        <w:t>(Статья 25 Закона «О Недрах», Постановление Госгортехнадзора РФ от 30.08.1999 г № 64.)</w:t>
      </w:r>
      <w:r w:rsidRPr="00DA2413">
        <w:rPr>
          <w:b/>
          <w:sz w:val="28"/>
          <w:szCs w:val="28"/>
        </w:rPr>
        <w:t xml:space="preserve"> </w:t>
      </w:r>
      <w:r w:rsidRPr="00DA2413">
        <w:rPr>
          <w:b/>
          <w:i/>
          <w:sz w:val="28"/>
          <w:szCs w:val="28"/>
        </w:rPr>
        <w:t>и согласия</w:t>
      </w:r>
      <w:r w:rsidRPr="00DA2413">
        <w:rPr>
          <w:b/>
          <w:sz w:val="28"/>
          <w:szCs w:val="28"/>
        </w:rPr>
        <w:t xml:space="preserve"> недропользователя.</w:t>
      </w:r>
    </w:p>
    <w:p w:rsidR="00DA2413" w:rsidRPr="00D27750" w:rsidRDefault="00DA2413" w:rsidP="00DA2413">
      <w:pPr>
        <w:ind w:firstLine="709"/>
        <w:jc w:val="both"/>
        <w:rPr>
          <w:b/>
          <w:sz w:val="28"/>
          <w:szCs w:val="28"/>
        </w:rPr>
      </w:pPr>
    </w:p>
    <w:p w:rsidR="00DA2413" w:rsidRPr="00DA2413" w:rsidRDefault="00DA2413" w:rsidP="00DA2413">
      <w:pPr>
        <w:pStyle w:val="31"/>
        <w:rPr>
          <w:sz w:val="28"/>
          <w:szCs w:val="28"/>
        </w:rPr>
      </w:pPr>
      <w:bookmarkStart w:id="93" w:name="_Toc137711653"/>
      <w:bookmarkStart w:id="94" w:name="_Toc200444405"/>
      <w:r>
        <w:rPr>
          <w:sz w:val="28"/>
          <w:szCs w:val="28"/>
        </w:rPr>
        <w:t xml:space="preserve">2.9. </w:t>
      </w:r>
      <w:r w:rsidRPr="00DA2413">
        <w:rPr>
          <w:sz w:val="28"/>
          <w:szCs w:val="28"/>
        </w:rPr>
        <w:t>ИНЖЕНЕРНАЯ ПОДГОТОВКА ТЕРРИТОРИИ</w:t>
      </w:r>
      <w:bookmarkEnd w:id="93"/>
      <w:bookmarkEnd w:id="94"/>
    </w:p>
    <w:p w:rsidR="00DA2413" w:rsidRPr="000B17C1" w:rsidRDefault="00DA2413" w:rsidP="00DA2413">
      <w:pPr>
        <w:ind w:right="284" w:firstLine="851"/>
        <w:jc w:val="center"/>
        <w:rPr>
          <w:b/>
          <w:sz w:val="28"/>
          <w:szCs w:val="28"/>
        </w:rPr>
      </w:pPr>
    </w:p>
    <w:p w:rsidR="00DA2413" w:rsidRPr="000B17C1" w:rsidRDefault="00DA2413" w:rsidP="00DA2413">
      <w:pPr>
        <w:ind w:firstLine="709"/>
        <w:jc w:val="both"/>
        <w:rPr>
          <w:sz w:val="28"/>
          <w:szCs w:val="28"/>
        </w:rPr>
      </w:pPr>
      <w:r w:rsidRPr="000B17C1">
        <w:rPr>
          <w:sz w:val="28"/>
          <w:szCs w:val="28"/>
        </w:rPr>
        <w:t>В данном разделе рассматривается территория Старонижестеблиевского сельского поселения, включающая территорию ст. Старонижестеблиевскую, х. Крупской, х. Отрубные, х. Восточный, х. Первомайский.</w:t>
      </w:r>
    </w:p>
    <w:p w:rsidR="00DA2413" w:rsidRPr="000B17C1" w:rsidRDefault="00DA2413" w:rsidP="00DA2413">
      <w:pPr>
        <w:ind w:firstLine="709"/>
        <w:jc w:val="both"/>
        <w:rPr>
          <w:sz w:val="28"/>
          <w:szCs w:val="28"/>
        </w:rPr>
      </w:pPr>
      <w:r w:rsidRPr="000B17C1">
        <w:rPr>
          <w:sz w:val="28"/>
          <w:szCs w:val="28"/>
        </w:rPr>
        <w:t>Инженерная подготовка территории на стадии генерального плана – это комплекс инженерных мероприятий, направленных на обеспечение пригодности территории для различных видов строительства, а также комплекс инженерных сооружений, инженерно-технических, организационно-хозяйственных и социально-правовых мероприятий, обеспечивающих защиту территории от затопления, подтопления, берегообрушения и оползневых процессов.</w:t>
      </w:r>
    </w:p>
    <w:p w:rsidR="00DA2413" w:rsidRPr="000B17C1" w:rsidRDefault="00DA2413" w:rsidP="00DA2413">
      <w:pPr>
        <w:ind w:firstLine="709"/>
        <w:jc w:val="both"/>
        <w:rPr>
          <w:sz w:val="28"/>
          <w:szCs w:val="28"/>
        </w:rPr>
      </w:pPr>
      <w:r w:rsidRPr="000B17C1">
        <w:rPr>
          <w:sz w:val="28"/>
          <w:szCs w:val="28"/>
        </w:rPr>
        <w:t>В соответствии с инженерно-геологическими и гидрогеологическими условиями территории, представленными в техническом отчете ГУП КК "Кубаньгеология", выполненном в 2005 году, к опасным геологическим процессам в Старонижестеблиевском сельском поселении следует отнести:</w:t>
      </w:r>
    </w:p>
    <w:p w:rsidR="00DA2413" w:rsidRPr="000B17C1" w:rsidRDefault="00DA2413" w:rsidP="00DA2413">
      <w:pPr>
        <w:ind w:firstLine="709"/>
        <w:jc w:val="both"/>
        <w:rPr>
          <w:sz w:val="28"/>
          <w:szCs w:val="28"/>
        </w:rPr>
      </w:pPr>
      <w:r w:rsidRPr="000B17C1">
        <w:rPr>
          <w:sz w:val="28"/>
          <w:szCs w:val="28"/>
        </w:rPr>
        <w:t>– подтопление;</w:t>
      </w:r>
    </w:p>
    <w:p w:rsidR="00DA2413" w:rsidRPr="000B17C1" w:rsidRDefault="00DA2413" w:rsidP="00DA2413">
      <w:pPr>
        <w:ind w:firstLine="709"/>
        <w:jc w:val="both"/>
        <w:rPr>
          <w:sz w:val="28"/>
          <w:szCs w:val="28"/>
        </w:rPr>
      </w:pPr>
      <w:r w:rsidRPr="000B17C1">
        <w:rPr>
          <w:sz w:val="28"/>
          <w:szCs w:val="28"/>
        </w:rPr>
        <w:t>- затопление;</w:t>
      </w:r>
    </w:p>
    <w:p w:rsidR="00DA2413" w:rsidRPr="000B17C1" w:rsidRDefault="00DA2413" w:rsidP="00DA2413">
      <w:pPr>
        <w:ind w:firstLine="709"/>
        <w:jc w:val="both"/>
        <w:rPr>
          <w:sz w:val="28"/>
          <w:szCs w:val="28"/>
        </w:rPr>
      </w:pPr>
      <w:r w:rsidRPr="000B17C1">
        <w:rPr>
          <w:sz w:val="28"/>
          <w:szCs w:val="28"/>
        </w:rPr>
        <w:t>- заболачивание;</w:t>
      </w:r>
    </w:p>
    <w:p w:rsidR="00DA2413" w:rsidRPr="000B17C1" w:rsidRDefault="00DA2413" w:rsidP="00DA2413">
      <w:pPr>
        <w:ind w:firstLine="709"/>
        <w:jc w:val="both"/>
        <w:rPr>
          <w:sz w:val="28"/>
          <w:szCs w:val="28"/>
        </w:rPr>
      </w:pPr>
      <w:r w:rsidRPr="000B17C1">
        <w:rPr>
          <w:sz w:val="28"/>
          <w:szCs w:val="28"/>
        </w:rPr>
        <w:t>– застой поверхностных вод;</w:t>
      </w:r>
    </w:p>
    <w:p w:rsidR="00DA2413" w:rsidRPr="000B17C1" w:rsidRDefault="00DA2413" w:rsidP="00DA2413">
      <w:pPr>
        <w:ind w:firstLine="709"/>
        <w:jc w:val="both"/>
        <w:rPr>
          <w:sz w:val="28"/>
          <w:szCs w:val="28"/>
        </w:rPr>
      </w:pPr>
      <w:r w:rsidRPr="000B17C1">
        <w:rPr>
          <w:sz w:val="28"/>
          <w:szCs w:val="28"/>
        </w:rPr>
        <w:t>- эрозионно-аккумулятивные процессы постоянных водотоков;</w:t>
      </w:r>
    </w:p>
    <w:p w:rsidR="00DA2413" w:rsidRPr="000B17C1" w:rsidRDefault="00DA2413" w:rsidP="00DA2413">
      <w:pPr>
        <w:ind w:firstLine="709"/>
        <w:jc w:val="both"/>
        <w:rPr>
          <w:sz w:val="28"/>
          <w:szCs w:val="28"/>
        </w:rPr>
      </w:pPr>
      <w:r w:rsidRPr="000B17C1">
        <w:rPr>
          <w:sz w:val="28"/>
          <w:szCs w:val="28"/>
        </w:rPr>
        <w:t>– эоловые процессы,</w:t>
      </w:r>
    </w:p>
    <w:p w:rsidR="00DA2413" w:rsidRPr="000B17C1" w:rsidRDefault="00DA2413" w:rsidP="00DA2413">
      <w:pPr>
        <w:ind w:firstLine="709"/>
        <w:jc w:val="both"/>
        <w:rPr>
          <w:sz w:val="28"/>
          <w:szCs w:val="28"/>
        </w:rPr>
      </w:pPr>
      <w:r w:rsidRPr="000B17C1">
        <w:rPr>
          <w:sz w:val="28"/>
          <w:szCs w:val="28"/>
        </w:rPr>
        <w:t>- агрессивность подземных вод;</w:t>
      </w:r>
    </w:p>
    <w:p w:rsidR="00DA2413" w:rsidRPr="000B17C1" w:rsidRDefault="00DA2413" w:rsidP="00DA2413">
      <w:pPr>
        <w:ind w:firstLine="709"/>
        <w:jc w:val="both"/>
        <w:rPr>
          <w:sz w:val="28"/>
          <w:szCs w:val="28"/>
        </w:rPr>
      </w:pPr>
      <w:r w:rsidRPr="000B17C1">
        <w:rPr>
          <w:sz w:val="28"/>
          <w:szCs w:val="28"/>
        </w:rPr>
        <w:t xml:space="preserve">- </w:t>
      </w:r>
      <w:r w:rsidR="007D060C" w:rsidRPr="000B17C1">
        <w:rPr>
          <w:sz w:val="28"/>
          <w:szCs w:val="28"/>
        </w:rPr>
        <w:t>засоленность грунтов</w:t>
      </w:r>
      <w:r w:rsidRPr="000B17C1">
        <w:rPr>
          <w:sz w:val="28"/>
          <w:szCs w:val="28"/>
        </w:rPr>
        <w:t>;</w:t>
      </w:r>
    </w:p>
    <w:p w:rsidR="00DA2413" w:rsidRPr="000B17C1" w:rsidRDefault="00DA2413" w:rsidP="00DA2413">
      <w:pPr>
        <w:ind w:firstLine="709"/>
        <w:jc w:val="both"/>
        <w:rPr>
          <w:sz w:val="28"/>
          <w:szCs w:val="28"/>
        </w:rPr>
      </w:pPr>
      <w:r w:rsidRPr="000B17C1">
        <w:rPr>
          <w:sz w:val="28"/>
          <w:szCs w:val="28"/>
        </w:rPr>
        <w:t>– наличие «слабых» грунтов;</w:t>
      </w:r>
    </w:p>
    <w:p w:rsidR="00DA2413" w:rsidRPr="000B17C1" w:rsidRDefault="00DA2413" w:rsidP="00DA2413">
      <w:pPr>
        <w:ind w:firstLine="709"/>
        <w:jc w:val="both"/>
        <w:rPr>
          <w:sz w:val="28"/>
          <w:szCs w:val="28"/>
        </w:rPr>
      </w:pPr>
      <w:r w:rsidRPr="000B17C1">
        <w:rPr>
          <w:sz w:val="28"/>
          <w:szCs w:val="28"/>
        </w:rPr>
        <w:t>- сейсмичность.</w:t>
      </w:r>
    </w:p>
    <w:p w:rsidR="00DA2413" w:rsidRPr="000B17C1" w:rsidRDefault="00DA2413" w:rsidP="00DA2413">
      <w:pPr>
        <w:ind w:firstLine="709"/>
        <w:jc w:val="both"/>
        <w:rPr>
          <w:sz w:val="28"/>
          <w:szCs w:val="28"/>
        </w:rPr>
      </w:pPr>
      <w:r w:rsidRPr="000B17C1">
        <w:rPr>
          <w:b/>
          <w:sz w:val="28"/>
          <w:szCs w:val="28"/>
        </w:rPr>
        <w:t>Подтопление</w:t>
      </w:r>
      <w:r w:rsidRPr="000B17C1">
        <w:rPr>
          <w:sz w:val="28"/>
          <w:szCs w:val="28"/>
        </w:rPr>
        <w:t xml:space="preserve"> территории осуществляется подземными водами, распространенных на </w:t>
      </w:r>
      <w:r w:rsidR="007D060C" w:rsidRPr="000B17C1">
        <w:rPr>
          <w:sz w:val="28"/>
          <w:szCs w:val="28"/>
        </w:rPr>
        <w:t>глубине от</w:t>
      </w:r>
      <w:r w:rsidRPr="000B17C1">
        <w:rPr>
          <w:sz w:val="28"/>
          <w:szCs w:val="28"/>
        </w:rPr>
        <w:t xml:space="preserve"> 0 до </w:t>
      </w:r>
      <w:smartTag w:uri="urn:schemas-microsoft-com:office:smarttags" w:element="metricconverter">
        <w:smartTagPr>
          <w:attr w:name="ProductID" w:val="2,0 м"/>
        </w:smartTagPr>
        <w:r w:rsidRPr="000B17C1">
          <w:rPr>
            <w:sz w:val="28"/>
            <w:szCs w:val="28"/>
          </w:rPr>
          <w:t>2,0 м</w:t>
        </w:r>
      </w:smartTag>
      <w:r w:rsidRPr="000B17C1">
        <w:rPr>
          <w:sz w:val="28"/>
          <w:szCs w:val="28"/>
        </w:rPr>
        <w:t xml:space="preserve">. </w:t>
      </w:r>
    </w:p>
    <w:p w:rsidR="00DA2413" w:rsidRPr="000B17C1" w:rsidRDefault="00DA2413" w:rsidP="00DA2413">
      <w:pPr>
        <w:ind w:firstLine="709"/>
        <w:jc w:val="both"/>
        <w:rPr>
          <w:sz w:val="28"/>
          <w:szCs w:val="28"/>
        </w:rPr>
      </w:pPr>
      <w:r w:rsidRPr="000B17C1">
        <w:rPr>
          <w:sz w:val="28"/>
          <w:szCs w:val="28"/>
        </w:rPr>
        <w:t xml:space="preserve">Основной источник питания подземных вод – атмосферные осадки. На отдельных участках возможно техногенное подтопление, связанное с заполнением водой рисовой оросительной системы в весенне-летний период. </w:t>
      </w:r>
    </w:p>
    <w:p w:rsidR="00DA2413" w:rsidRPr="000B17C1" w:rsidRDefault="00DA2413" w:rsidP="00DA2413">
      <w:pPr>
        <w:ind w:firstLine="709"/>
        <w:jc w:val="both"/>
        <w:rPr>
          <w:sz w:val="28"/>
          <w:szCs w:val="28"/>
        </w:rPr>
      </w:pPr>
      <w:r w:rsidRPr="000B17C1">
        <w:rPr>
          <w:sz w:val="28"/>
          <w:szCs w:val="28"/>
        </w:rPr>
        <w:t xml:space="preserve">В период паводков на участках, прилегающих к реке, уровень грунтовых вод несколько выше, чем на остальной территории. В связи с низкой фильтрационной способностью грунтов понижение уровня грунтовых вод происходит значительно медленнее, чем падение и подъем воды в реке. </w:t>
      </w:r>
    </w:p>
    <w:p w:rsidR="00DA2413" w:rsidRPr="000B17C1" w:rsidRDefault="00DA2413" w:rsidP="00DA2413">
      <w:pPr>
        <w:ind w:firstLine="709"/>
        <w:jc w:val="both"/>
        <w:rPr>
          <w:sz w:val="28"/>
          <w:szCs w:val="28"/>
        </w:rPr>
      </w:pPr>
      <w:r w:rsidRPr="000B17C1">
        <w:rPr>
          <w:b/>
          <w:sz w:val="28"/>
          <w:szCs w:val="28"/>
        </w:rPr>
        <w:t>Затопление</w:t>
      </w:r>
      <w:r w:rsidRPr="000B17C1">
        <w:rPr>
          <w:sz w:val="28"/>
          <w:szCs w:val="28"/>
        </w:rPr>
        <w:t xml:space="preserve"> территории поверхностными водами распространено на пониженных участках дельты р. Ангелинский ерик. </w:t>
      </w:r>
    </w:p>
    <w:p w:rsidR="00DA2413" w:rsidRPr="000B17C1" w:rsidRDefault="00DA2413" w:rsidP="00DA2413">
      <w:pPr>
        <w:ind w:firstLine="709"/>
        <w:jc w:val="both"/>
        <w:rPr>
          <w:sz w:val="28"/>
          <w:szCs w:val="28"/>
        </w:rPr>
      </w:pPr>
      <w:r w:rsidRPr="000B17C1">
        <w:rPr>
          <w:sz w:val="28"/>
          <w:szCs w:val="28"/>
        </w:rPr>
        <w:t xml:space="preserve">Причинами </w:t>
      </w:r>
      <w:r w:rsidRPr="000B17C1">
        <w:rPr>
          <w:b/>
          <w:sz w:val="28"/>
          <w:szCs w:val="28"/>
        </w:rPr>
        <w:t>заболачивания</w:t>
      </w:r>
      <w:r w:rsidRPr="000B17C1">
        <w:rPr>
          <w:sz w:val="28"/>
          <w:szCs w:val="28"/>
        </w:rPr>
        <w:t xml:space="preserve"> являются рельефные условия и связанное с этим отсутствие поверхностного стока. </w:t>
      </w:r>
    </w:p>
    <w:p w:rsidR="00DA2413" w:rsidRPr="000B17C1" w:rsidRDefault="00DA2413" w:rsidP="00DA2413">
      <w:pPr>
        <w:ind w:firstLine="709"/>
        <w:jc w:val="both"/>
        <w:rPr>
          <w:sz w:val="28"/>
          <w:szCs w:val="28"/>
        </w:rPr>
      </w:pPr>
      <w:r w:rsidRPr="000B17C1">
        <w:rPr>
          <w:sz w:val="28"/>
          <w:szCs w:val="28"/>
        </w:rPr>
        <w:lastRenderedPageBreak/>
        <w:t xml:space="preserve">Плоская поверхность территории с блюдцеобразными понижениями и связанное с рельефными условиями отсутствие поверхностного стока вызывает </w:t>
      </w:r>
      <w:r w:rsidRPr="000B17C1">
        <w:rPr>
          <w:b/>
          <w:sz w:val="28"/>
          <w:szCs w:val="28"/>
        </w:rPr>
        <w:t>застой поверхностных вод</w:t>
      </w:r>
      <w:r w:rsidRPr="000B17C1">
        <w:rPr>
          <w:sz w:val="28"/>
          <w:szCs w:val="28"/>
        </w:rPr>
        <w:t xml:space="preserve"> и </w:t>
      </w:r>
      <w:r w:rsidRPr="000B17C1">
        <w:rPr>
          <w:b/>
          <w:sz w:val="28"/>
          <w:szCs w:val="28"/>
        </w:rPr>
        <w:t>заболачивание</w:t>
      </w:r>
      <w:r w:rsidRPr="000B17C1">
        <w:rPr>
          <w:sz w:val="28"/>
          <w:szCs w:val="28"/>
        </w:rPr>
        <w:t xml:space="preserve"> территории.</w:t>
      </w:r>
    </w:p>
    <w:p w:rsidR="00DA2413" w:rsidRPr="000B17C1" w:rsidRDefault="00DA2413" w:rsidP="00DA2413">
      <w:pPr>
        <w:ind w:firstLine="709"/>
        <w:jc w:val="both"/>
        <w:rPr>
          <w:sz w:val="28"/>
          <w:szCs w:val="28"/>
        </w:rPr>
      </w:pPr>
      <w:r w:rsidRPr="000B17C1">
        <w:rPr>
          <w:sz w:val="28"/>
          <w:szCs w:val="28"/>
        </w:rPr>
        <w:t>В настоящее время естественная болотная растительность сохранилась частично в днищах балок, западин, долине реки.</w:t>
      </w:r>
    </w:p>
    <w:p w:rsidR="00DA2413" w:rsidRPr="000B17C1" w:rsidRDefault="00DA2413" w:rsidP="00DA2413">
      <w:pPr>
        <w:ind w:firstLine="709"/>
        <w:jc w:val="both"/>
        <w:rPr>
          <w:sz w:val="28"/>
          <w:szCs w:val="28"/>
        </w:rPr>
      </w:pPr>
      <w:r w:rsidRPr="000B17C1">
        <w:rPr>
          <w:sz w:val="28"/>
          <w:szCs w:val="28"/>
        </w:rPr>
        <w:t xml:space="preserve">Заболачивание выражается в виде участков, заросших камышом и осокой вдоль оросительных каналов, на прилегающих к прудам территориях. Активизация заболачивания территории отмечается в периоды заполнения водой оросительной рисовой системы в весенне-летний период и при выпадении значительных атмосферных осадков. </w:t>
      </w:r>
    </w:p>
    <w:p w:rsidR="00DA2413" w:rsidRPr="000B17C1" w:rsidRDefault="00DA2413" w:rsidP="00DA2413">
      <w:pPr>
        <w:ind w:firstLine="709"/>
        <w:jc w:val="both"/>
        <w:rPr>
          <w:sz w:val="28"/>
          <w:szCs w:val="28"/>
        </w:rPr>
      </w:pPr>
      <w:r w:rsidRPr="000B17C1">
        <w:rPr>
          <w:sz w:val="28"/>
          <w:szCs w:val="28"/>
        </w:rPr>
        <w:t>Кроме этого, заболачивание наблюдается в результате перегораживания путей поверхностного стока различными инженерными сооружениями.</w:t>
      </w:r>
    </w:p>
    <w:p w:rsidR="00DA2413" w:rsidRPr="000B17C1" w:rsidRDefault="00DA2413" w:rsidP="00DA2413">
      <w:pPr>
        <w:ind w:firstLine="709"/>
        <w:jc w:val="both"/>
        <w:rPr>
          <w:sz w:val="28"/>
          <w:szCs w:val="28"/>
        </w:rPr>
      </w:pPr>
      <w:r w:rsidRPr="000B17C1">
        <w:rPr>
          <w:sz w:val="28"/>
          <w:szCs w:val="28"/>
        </w:rPr>
        <w:t xml:space="preserve">Грунтовые воды характеризуются высоким содержанием сульфатов и являются </w:t>
      </w:r>
      <w:r w:rsidRPr="000B17C1">
        <w:rPr>
          <w:b/>
          <w:sz w:val="28"/>
          <w:szCs w:val="28"/>
        </w:rPr>
        <w:t>агрессивными</w:t>
      </w:r>
      <w:r w:rsidRPr="000B17C1">
        <w:rPr>
          <w:sz w:val="28"/>
          <w:szCs w:val="28"/>
        </w:rPr>
        <w:t xml:space="preserve"> по отношению к бетонам.</w:t>
      </w:r>
    </w:p>
    <w:p w:rsidR="00DA2413" w:rsidRPr="000B17C1" w:rsidRDefault="00DA2413" w:rsidP="00DA2413">
      <w:pPr>
        <w:ind w:firstLine="709"/>
        <w:jc w:val="both"/>
        <w:rPr>
          <w:sz w:val="28"/>
          <w:szCs w:val="28"/>
        </w:rPr>
      </w:pPr>
      <w:r w:rsidRPr="000B17C1">
        <w:rPr>
          <w:sz w:val="28"/>
          <w:szCs w:val="28"/>
        </w:rPr>
        <w:t xml:space="preserve">Для </w:t>
      </w:r>
      <w:r w:rsidRPr="000B17C1">
        <w:rPr>
          <w:b/>
          <w:sz w:val="28"/>
          <w:szCs w:val="28"/>
        </w:rPr>
        <w:t>эрозионно-аккумулятивных процессов</w:t>
      </w:r>
      <w:r w:rsidRPr="000B17C1">
        <w:rPr>
          <w:sz w:val="28"/>
          <w:szCs w:val="28"/>
        </w:rPr>
        <w:t xml:space="preserve"> постоянных водотоков на рассматриваемой территории характерны режим преобладания донной аккумуляции и распространение береговых эрозионных процессов.</w:t>
      </w:r>
    </w:p>
    <w:p w:rsidR="00DA2413" w:rsidRPr="000B17C1" w:rsidRDefault="00DA2413" w:rsidP="00DA2413">
      <w:pPr>
        <w:ind w:firstLine="709"/>
        <w:jc w:val="both"/>
        <w:rPr>
          <w:sz w:val="28"/>
          <w:szCs w:val="28"/>
        </w:rPr>
      </w:pPr>
      <w:r w:rsidRPr="000B17C1">
        <w:rPr>
          <w:sz w:val="28"/>
          <w:szCs w:val="28"/>
        </w:rPr>
        <w:t xml:space="preserve">Процессы, связанные с деятельностью ветра, называются </w:t>
      </w:r>
      <w:r w:rsidRPr="000B17C1">
        <w:rPr>
          <w:b/>
          <w:sz w:val="28"/>
          <w:szCs w:val="28"/>
        </w:rPr>
        <w:t>эоловыми</w:t>
      </w:r>
      <w:r w:rsidRPr="000B17C1">
        <w:rPr>
          <w:sz w:val="28"/>
          <w:szCs w:val="28"/>
        </w:rPr>
        <w:t>. Среди них выделяются процессы выдувания – дефляция и отложения перенесенного материала – эоловая аккумуляция. В природе эти два процесса неразрывно связаны между собой и являются двумя сторонами единого процесса.</w:t>
      </w:r>
    </w:p>
    <w:p w:rsidR="00DA2413" w:rsidRPr="000B17C1" w:rsidRDefault="00DA2413" w:rsidP="00DA2413">
      <w:pPr>
        <w:ind w:firstLine="709"/>
        <w:jc w:val="both"/>
        <w:rPr>
          <w:sz w:val="28"/>
          <w:szCs w:val="28"/>
        </w:rPr>
      </w:pPr>
      <w:r w:rsidRPr="000B17C1">
        <w:rPr>
          <w:sz w:val="28"/>
          <w:szCs w:val="28"/>
        </w:rPr>
        <w:t>На интенсивность развития эолового процесса влияет наличие или отсутствие растительного покрова, а также рельеф местности.</w:t>
      </w:r>
    </w:p>
    <w:p w:rsidR="00DA2413" w:rsidRPr="000B17C1" w:rsidRDefault="00DA2413" w:rsidP="00DA2413">
      <w:pPr>
        <w:ind w:firstLine="709"/>
        <w:jc w:val="both"/>
        <w:rPr>
          <w:sz w:val="28"/>
          <w:szCs w:val="28"/>
        </w:rPr>
      </w:pPr>
      <w:r w:rsidRPr="000B17C1">
        <w:rPr>
          <w:sz w:val="28"/>
          <w:szCs w:val="28"/>
        </w:rPr>
        <w:t>Сильные северо-восточные ветры в теплое время года являются причиной образования суховеев и пыльных бурь. 20-30 дней в году дуют суховеи, приносящие часто значительный ущерб сельскому хозяйству.</w:t>
      </w:r>
    </w:p>
    <w:p w:rsidR="00DA2413" w:rsidRPr="000B17C1" w:rsidRDefault="00DA2413" w:rsidP="00DA2413">
      <w:pPr>
        <w:ind w:firstLine="709"/>
        <w:jc w:val="both"/>
        <w:rPr>
          <w:sz w:val="28"/>
          <w:szCs w:val="28"/>
        </w:rPr>
      </w:pPr>
      <w:r w:rsidRPr="000B17C1">
        <w:rPr>
          <w:sz w:val="28"/>
          <w:szCs w:val="28"/>
        </w:rPr>
        <w:t>Наиболее совершенной защитой от ветровой эрозии является растительность. Одним из видов такой защиты могут слушать лесные насаждения, высаженные в виде полос поперек направления господствующих ветров.</w:t>
      </w:r>
    </w:p>
    <w:p w:rsidR="00DA2413" w:rsidRPr="000B17C1" w:rsidRDefault="00DA2413" w:rsidP="00DA2413">
      <w:pPr>
        <w:ind w:firstLine="709"/>
        <w:jc w:val="both"/>
        <w:rPr>
          <w:sz w:val="28"/>
          <w:szCs w:val="28"/>
        </w:rPr>
      </w:pPr>
      <w:r w:rsidRPr="000B17C1">
        <w:rPr>
          <w:b/>
          <w:sz w:val="28"/>
          <w:szCs w:val="28"/>
        </w:rPr>
        <w:t>Засоленность грунтов</w:t>
      </w:r>
      <w:r w:rsidRPr="000B17C1">
        <w:rPr>
          <w:sz w:val="28"/>
          <w:szCs w:val="28"/>
        </w:rPr>
        <w:t>. Значительную часть территории Старонижестеблиевского сельского поселения занимает оросительная рисовая система. Многолетнее затопление рисовых чеков водой приводит к засолению и изменению структуры почвенного слоя. На последующих стадиях необходимо более подробное изучение распространения засоленных грунтов.</w:t>
      </w:r>
    </w:p>
    <w:p w:rsidR="00DA2413" w:rsidRPr="000B17C1" w:rsidRDefault="00DA2413" w:rsidP="00DA2413">
      <w:pPr>
        <w:ind w:firstLine="709"/>
        <w:jc w:val="both"/>
        <w:rPr>
          <w:sz w:val="28"/>
          <w:szCs w:val="28"/>
        </w:rPr>
      </w:pPr>
      <w:r w:rsidRPr="000B17C1">
        <w:rPr>
          <w:sz w:val="28"/>
          <w:szCs w:val="28"/>
        </w:rPr>
        <w:t>При осушении территории, обеспечении стока осадков в пределах дельты р. Кубань, возможно проявление набухающих свойств в грунтах. Также в изучаемом районе развиты слабые грунты– иловатые глины и суглинки и в руслах балок, на которые не рекомендуется опирать фундаменты.</w:t>
      </w:r>
    </w:p>
    <w:p w:rsidR="00DA2413" w:rsidRPr="000B17C1" w:rsidRDefault="00DA2413" w:rsidP="00DA2413">
      <w:pPr>
        <w:ind w:firstLine="709"/>
        <w:jc w:val="both"/>
        <w:rPr>
          <w:sz w:val="28"/>
          <w:szCs w:val="28"/>
        </w:rPr>
      </w:pPr>
      <w:r w:rsidRPr="000B17C1">
        <w:rPr>
          <w:sz w:val="28"/>
          <w:szCs w:val="28"/>
        </w:rPr>
        <w:t xml:space="preserve">Фоновая сейсмичность Старонижестеблиевского сельского поселения согласно карте ОСР-97(А), СНиП II-07-81-2000* и СНКК 22-301-2000* составит  7 баллов. </w:t>
      </w:r>
    </w:p>
    <w:p w:rsidR="00DA2413" w:rsidRPr="000B17C1" w:rsidRDefault="00DA2413" w:rsidP="00DA2413">
      <w:pPr>
        <w:ind w:firstLine="709"/>
        <w:jc w:val="both"/>
        <w:rPr>
          <w:sz w:val="28"/>
          <w:szCs w:val="28"/>
        </w:rPr>
      </w:pPr>
      <w:r w:rsidRPr="000B17C1">
        <w:rPr>
          <w:sz w:val="28"/>
          <w:szCs w:val="28"/>
        </w:rPr>
        <w:lastRenderedPageBreak/>
        <w:t xml:space="preserve">При разработке генерального плана Старонижестеблиевского сельского поселения учитывались рекомендации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22-02-2003 "Инженерная защита территорий, зданий и сооружений от опасных геологических процессов", а также результаты анализа природных условий и архитектурно-планировочные решения. </w:t>
      </w:r>
    </w:p>
    <w:p w:rsidR="00DA2413" w:rsidRPr="000B17C1" w:rsidRDefault="00DA2413" w:rsidP="00DA2413">
      <w:pPr>
        <w:ind w:firstLine="709"/>
        <w:jc w:val="both"/>
        <w:rPr>
          <w:sz w:val="28"/>
          <w:szCs w:val="28"/>
        </w:rPr>
      </w:pPr>
      <w:r w:rsidRPr="000B17C1">
        <w:rPr>
          <w:sz w:val="28"/>
          <w:szCs w:val="28"/>
        </w:rPr>
        <w:t xml:space="preserve">На основании этих материалов предусмотрен комплекс мероприятий, направленных на ликвидацию неблагоприятных физико-геологических </w:t>
      </w:r>
      <w:r w:rsidR="00AB12F7" w:rsidRPr="000B17C1">
        <w:rPr>
          <w:sz w:val="28"/>
          <w:szCs w:val="28"/>
        </w:rPr>
        <w:t>процессов и</w:t>
      </w:r>
      <w:r w:rsidRPr="000B17C1">
        <w:rPr>
          <w:sz w:val="28"/>
          <w:szCs w:val="28"/>
        </w:rPr>
        <w:t xml:space="preserve"> явлений, повышение благоустройства и санитарного состояния территории:</w:t>
      </w:r>
    </w:p>
    <w:p w:rsidR="00DA2413" w:rsidRPr="000B17C1" w:rsidRDefault="00DA2413" w:rsidP="00DA2413">
      <w:pPr>
        <w:tabs>
          <w:tab w:val="num" w:pos="1068"/>
        </w:tabs>
        <w:ind w:firstLine="709"/>
        <w:jc w:val="both"/>
        <w:rPr>
          <w:sz w:val="28"/>
          <w:szCs w:val="28"/>
        </w:rPr>
      </w:pPr>
      <w:r w:rsidRPr="000B17C1">
        <w:rPr>
          <w:sz w:val="28"/>
          <w:szCs w:val="28"/>
        </w:rPr>
        <w:t>Организация поверхностного стока и улучшение санитарного состояния территории.</w:t>
      </w:r>
    </w:p>
    <w:p w:rsidR="00DA2413" w:rsidRPr="000B17C1" w:rsidRDefault="00DA2413" w:rsidP="00DA2413">
      <w:pPr>
        <w:tabs>
          <w:tab w:val="num" w:pos="1068"/>
        </w:tabs>
        <w:ind w:firstLine="709"/>
        <w:jc w:val="both"/>
        <w:rPr>
          <w:sz w:val="28"/>
          <w:szCs w:val="28"/>
        </w:rPr>
      </w:pPr>
      <w:r w:rsidRPr="000B17C1">
        <w:rPr>
          <w:sz w:val="28"/>
          <w:szCs w:val="28"/>
        </w:rPr>
        <w:t>Защита от опасных физико-геологических процессов.</w:t>
      </w:r>
    </w:p>
    <w:p w:rsidR="00DA2413" w:rsidRPr="000B17C1" w:rsidRDefault="00DA2413" w:rsidP="00DA2413">
      <w:pPr>
        <w:tabs>
          <w:tab w:val="num" w:pos="1068"/>
        </w:tabs>
        <w:ind w:firstLine="709"/>
        <w:jc w:val="both"/>
        <w:rPr>
          <w:sz w:val="28"/>
          <w:szCs w:val="28"/>
        </w:rPr>
      </w:pPr>
      <w:r w:rsidRPr="000B17C1">
        <w:rPr>
          <w:sz w:val="28"/>
          <w:szCs w:val="28"/>
        </w:rPr>
        <w:t>Агролесомелиорация.</w:t>
      </w:r>
    </w:p>
    <w:p w:rsidR="00DA2413" w:rsidRPr="000B17C1" w:rsidRDefault="00DA2413" w:rsidP="00DA2413">
      <w:pPr>
        <w:tabs>
          <w:tab w:val="num" w:pos="1068"/>
        </w:tabs>
        <w:ind w:firstLine="709"/>
        <w:jc w:val="both"/>
        <w:rPr>
          <w:sz w:val="28"/>
          <w:szCs w:val="28"/>
        </w:rPr>
      </w:pPr>
      <w:r w:rsidRPr="000B17C1">
        <w:rPr>
          <w:sz w:val="28"/>
          <w:szCs w:val="28"/>
        </w:rPr>
        <w:t>Особые условия строительства.</w:t>
      </w:r>
    </w:p>
    <w:p w:rsidR="00DA2413" w:rsidRDefault="00DA2413" w:rsidP="00DA2413">
      <w:pPr>
        <w:ind w:firstLine="709"/>
        <w:jc w:val="both"/>
        <w:rPr>
          <w:sz w:val="28"/>
          <w:szCs w:val="28"/>
        </w:rPr>
      </w:pPr>
      <w:r w:rsidRPr="000B17C1">
        <w:rPr>
          <w:sz w:val="28"/>
          <w:szCs w:val="28"/>
        </w:rPr>
        <w:t>Указанные мероприятия представлены в объеме, необходимом для обоснования архитектурно-планировочных решений и подлежат уточнению на стадии рабочих чертежей.</w:t>
      </w:r>
    </w:p>
    <w:p w:rsidR="00DA2413" w:rsidRPr="000B17C1" w:rsidRDefault="00DA2413" w:rsidP="00DA2413">
      <w:pPr>
        <w:ind w:firstLine="709"/>
        <w:jc w:val="both"/>
        <w:rPr>
          <w:sz w:val="28"/>
          <w:szCs w:val="28"/>
        </w:rPr>
      </w:pPr>
    </w:p>
    <w:p w:rsidR="00DA2413" w:rsidRPr="000B17C1" w:rsidRDefault="00DA2413" w:rsidP="00DA2413">
      <w:pPr>
        <w:ind w:firstLine="709"/>
        <w:jc w:val="center"/>
        <w:rPr>
          <w:b/>
          <w:sz w:val="28"/>
          <w:szCs w:val="28"/>
        </w:rPr>
      </w:pPr>
      <w:r w:rsidRPr="000B17C1">
        <w:rPr>
          <w:b/>
          <w:sz w:val="28"/>
          <w:szCs w:val="28"/>
        </w:rPr>
        <w:t>Организация поверхностного стока и улучшение</w:t>
      </w:r>
    </w:p>
    <w:p w:rsidR="00DA2413" w:rsidRPr="000B17C1" w:rsidRDefault="00DA2413" w:rsidP="00DA2413">
      <w:pPr>
        <w:ind w:firstLine="709"/>
        <w:jc w:val="center"/>
        <w:rPr>
          <w:b/>
          <w:sz w:val="28"/>
          <w:szCs w:val="28"/>
        </w:rPr>
      </w:pPr>
      <w:r w:rsidRPr="000B17C1">
        <w:rPr>
          <w:b/>
          <w:sz w:val="28"/>
          <w:szCs w:val="28"/>
        </w:rPr>
        <w:t>санитарного состояния территории</w:t>
      </w:r>
    </w:p>
    <w:p w:rsidR="00DA2413" w:rsidRPr="000B17C1" w:rsidRDefault="00DA2413" w:rsidP="00DA2413">
      <w:pPr>
        <w:ind w:firstLine="709"/>
        <w:jc w:val="center"/>
        <w:rPr>
          <w:b/>
          <w:sz w:val="28"/>
          <w:szCs w:val="28"/>
        </w:rPr>
      </w:pPr>
    </w:p>
    <w:p w:rsidR="00DA2413" w:rsidRPr="000B17C1" w:rsidRDefault="00DA2413" w:rsidP="00DA2413">
      <w:pPr>
        <w:ind w:firstLine="709"/>
        <w:jc w:val="both"/>
        <w:rPr>
          <w:sz w:val="28"/>
          <w:szCs w:val="28"/>
        </w:rPr>
      </w:pPr>
      <w:r w:rsidRPr="000B17C1">
        <w:rPr>
          <w:sz w:val="28"/>
          <w:szCs w:val="28"/>
        </w:rPr>
        <w:t xml:space="preserve">Организация полного и быстрого отвода поверхностного стока с застроенных и перспективных территорий является одним из важнейших элементов системы мероприятий по охране окружающей среды, благоустройству и инженерной подготовки местности. </w:t>
      </w:r>
    </w:p>
    <w:p w:rsidR="00DA2413" w:rsidRPr="000B17C1" w:rsidRDefault="00DA2413" w:rsidP="00DA2413">
      <w:pPr>
        <w:ind w:firstLine="709"/>
        <w:jc w:val="both"/>
        <w:rPr>
          <w:sz w:val="28"/>
          <w:szCs w:val="28"/>
        </w:rPr>
      </w:pPr>
      <w:r w:rsidRPr="000B17C1">
        <w:rPr>
          <w:sz w:val="28"/>
          <w:szCs w:val="28"/>
        </w:rPr>
        <w:t xml:space="preserve">Схема стока по водосборным бассейнам выполнена на основании изучения топографических материалов и характера застройки, положения водоприемников и </w:t>
      </w:r>
      <w:r w:rsidR="00AB12F7" w:rsidRPr="000B17C1">
        <w:rPr>
          <w:sz w:val="28"/>
          <w:szCs w:val="28"/>
        </w:rPr>
        <w:t>их уровенного</w:t>
      </w:r>
      <w:r w:rsidRPr="000B17C1">
        <w:rPr>
          <w:sz w:val="28"/>
          <w:szCs w:val="28"/>
        </w:rPr>
        <w:t xml:space="preserve"> режима. </w:t>
      </w:r>
    </w:p>
    <w:p w:rsidR="00DA2413" w:rsidRPr="000B17C1" w:rsidRDefault="00DA2413" w:rsidP="00DA2413">
      <w:pPr>
        <w:ind w:firstLine="709"/>
        <w:jc w:val="both"/>
        <w:rPr>
          <w:sz w:val="28"/>
          <w:szCs w:val="28"/>
        </w:rPr>
      </w:pPr>
      <w:r w:rsidRPr="000B17C1">
        <w:rPr>
          <w:sz w:val="28"/>
          <w:szCs w:val="28"/>
        </w:rPr>
        <w:t>Территория изысканий располагается вдоль р. Ангелинский ерик. Рельеф рассматриваемой территории равнинный.</w:t>
      </w:r>
    </w:p>
    <w:p w:rsidR="00DA2413" w:rsidRPr="000B17C1" w:rsidRDefault="00DA2413" w:rsidP="00DA2413">
      <w:pPr>
        <w:ind w:firstLine="709"/>
        <w:jc w:val="both"/>
        <w:rPr>
          <w:sz w:val="28"/>
          <w:szCs w:val="28"/>
        </w:rPr>
      </w:pPr>
      <w:r w:rsidRPr="000B17C1">
        <w:rPr>
          <w:sz w:val="28"/>
          <w:szCs w:val="28"/>
        </w:rPr>
        <w:t>Для отвода дождевых и талых вод с территории Старонижестеблиевского сельского поселения настоящим проектом предусматривается следующее:</w:t>
      </w:r>
    </w:p>
    <w:p w:rsidR="00DA2413" w:rsidRPr="000B17C1" w:rsidRDefault="00DA2413" w:rsidP="00DA2413">
      <w:pPr>
        <w:ind w:firstLine="709"/>
        <w:jc w:val="both"/>
        <w:rPr>
          <w:sz w:val="28"/>
          <w:szCs w:val="28"/>
        </w:rPr>
      </w:pPr>
      <w:r w:rsidRPr="000B17C1">
        <w:rPr>
          <w:sz w:val="28"/>
          <w:szCs w:val="28"/>
        </w:rPr>
        <w:t>– строительство сети ливневой канализации с учетом современного состояния поселка и перспективы его развития;</w:t>
      </w:r>
    </w:p>
    <w:p w:rsidR="00DA2413" w:rsidRPr="000B17C1" w:rsidRDefault="00DA2413" w:rsidP="00DA2413">
      <w:pPr>
        <w:ind w:firstLine="709"/>
        <w:jc w:val="both"/>
        <w:rPr>
          <w:sz w:val="28"/>
          <w:szCs w:val="28"/>
        </w:rPr>
      </w:pPr>
      <w:r w:rsidRPr="000B17C1">
        <w:rPr>
          <w:sz w:val="28"/>
          <w:szCs w:val="28"/>
        </w:rPr>
        <w:t>– строительство открытых водоотводящих каналов;</w:t>
      </w:r>
    </w:p>
    <w:p w:rsidR="00DA2413" w:rsidRPr="000B17C1" w:rsidRDefault="00DA2413" w:rsidP="00DA2413">
      <w:pPr>
        <w:ind w:firstLine="709"/>
        <w:jc w:val="both"/>
        <w:rPr>
          <w:sz w:val="28"/>
          <w:szCs w:val="28"/>
        </w:rPr>
      </w:pPr>
      <w:r w:rsidRPr="000B17C1">
        <w:rPr>
          <w:sz w:val="28"/>
          <w:szCs w:val="28"/>
        </w:rPr>
        <w:t>– строительство водопропускных сооружений на всех переездах с расходом, исключающим подтопление прилегающих площадей.</w:t>
      </w:r>
    </w:p>
    <w:p w:rsidR="00DA2413" w:rsidRPr="000B17C1" w:rsidRDefault="00DA2413" w:rsidP="00DA2413">
      <w:pPr>
        <w:ind w:firstLine="709"/>
        <w:jc w:val="both"/>
        <w:rPr>
          <w:sz w:val="28"/>
          <w:szCs w:val="28"/>
        </w:rPr>
      </w:pPr>
      <w:r w:rsidRPr="000B17C1">
        <w:rPr>
          <w:sz w:val="28"/>
          <w:szCs w:val="28"/>
        </w:rPr>
        <w:t>Рельеф территории ст. Старонижестеблиевской изменен антропогенным воздействием, большая часть территории Старонижестеблиевского сельского поселения изменена техногенным воздействием, т.е. возведены искусственные каналы, мелиоративные и дренажные, рисовые чеки, произведена вертикальная планировка.</w:t>
      </w:r>
    </w:p>
    <w:p w:rsidR="00DA2413" w:rsidRPr="000B17C1" w:rsidRDefault="00DA2413" w:rsidP="00DA2413">
      <w:pPr>
        <w:ind w:firstLine="709"/>
        <w:jc w:val="both"/>
        <w:rPr>
          <w:sz w:val="28"/>
          <w:szCs w:val="28"/>
        </w:rPr>
      </w:pPr>
      <w:r w:rsidRPr="000B17C1">
        <w:rPr>
          <w:sz w:val="28"/>
          <w:szCs w:val="28"/>
        </w:rPr>
        <w:lastRenderedPageBreak/>
        <w:t>При разработке раздела учитывались расчетные расходы поверхностных сточных вод, формирующихся в пределах селитебной территории ст. Старонижестеблиевской. В каждом бассейне проходит главный коллектор, который принимает поверхностный сток с прилегающей территории и отводит в водоприемник.</w:t>
      </w:r>
    </w:p>
    <w:p w:rsidR="00DA2413" w:rsidRPr="000B17C1" w:rsidRDefault="00DA2413" w:rsidP="00DA2413">
      <w:pPr>
        <w:ind w:firstLine="709"/>
        <w:jc w:val="both"/>
        <w:rPr>
          <w:sz w:val="28"/>
          <w:szCs w:val="28"/>
        </w:rPr>
      </w:pPr>
      <w:r w:rsidRPr="000B17C1">
        <w:rPr>
          <w:sz w:val="28"/>
          <w:szCs w:val="28"/>
        </w:rPr>
        <w:t>На территории ст. Старонижестеблиевской выделено 16 водосборных бассейнов (ВБ). Водоприемником поверхностного стока с ВБ№1-8, 10, 11, 13-16, а также с территории х. Первомайский, х. Крупской, х. Отрубные является Ангелинский ерик. Водоприемником ВБ №12 является ложбина стока, впадающая в существующий пруд. Водоприемником ВБ №9, а также с территории х. Восточный являются ложбины стока, впадающие в существующие сбросные каналы оросительной системы.</w:t>
      </w:r>
    </w:p>
    <w:p w:rsidR="00DA2413" w:rsidRPr="000B17C1" w:rsidRDefault="00DA2413" w:rsidP="00DA2413">
      <w:pPr>
        <w:ind w:firstLine="709"/>
        <w:jc w:val="both"/>
        <w:rPr>
          <w:sz w:val="28"/>
          <w:szCs w:val="28"/>
        </w:rPr>
      </w:pPr>
      <w:r w:rsidRPr="000B17C1">
        <w:rPr>
          <w:sz w:val="28"/>
          <w:szCs w:val="28"/>
        </w:rPr>
        <w:t>В основном главные коллекторы проходят по ложбинам или пониженным местам территории. Главные коллекторы, проходящие по ложбинам, устраиваются в земляном русле, склоны укрепляются посевом трав. При пересечении с автодорогами коллекторы проходят в трубах.</w:t>
      </w:r>
    </w:p>
    <w:p w:rsidR="00DA2413" w:rsidRPr="000B17C1" w:rsidRDefault="00DA2413" w:rsidP="00DA2413">
      <w:pPr>
        <w:ind w:firstLine="709"/>
        <w:jc w:val="both"/>
        <w:rPr>
          <w:sz w:val="28"/>
          <w:szCs w:val="28"/>
        </w:rPr>
      </w:pPr>
      <w:r w:rsidRPr="000B17C1">
        <w:rPr>
          <w:sz w:val="28"/>
          <w:szCs w:val="28"/>
        </w:rPr>
        <w:t xml:space="preserve">Расчетные расходы дождевых вод определены согласно СНиП 2.04.03-85 "Канализация. Наружные сети и сооружения". Расчет выполнен на 20 минут интенсивного дождя. </w:t>
      </w:r>
    </w:p>
    <w:p w:rsidR="00DA2413" w:rsidRPr="000B17C1" w:rsidRDefault="00DA2413" w:rsidP="00DA2413">
      <w:pPr>
        <w:ind w:firstLine="709"/>
        <w:jc w:val="both"/>
        <w:rPr>
          <w:sz w:val="28"/>
          <w:szCs w:val="28"/>
        </w:rPr>
      </w:pPr>
      <w:r w:rsidRPr="000B17C1">
        <w:rPr>
          <w:sz w:val="28"/>
          <w:szCs w:val="28"/>
        </w:rPr>
        <w:t xml:space="preserve">Водосборная и транспортирующая сеть выполняется в лотках серии 3.900-3. При глубине заложения лотков более </w:t>
      </w:r>
      <w:smartTag w:uri="urn:schemas-microsoft-com:office:smarttags" w:element="metricconverter">
        <w:smartTagPr>
          <w:attr w:name="ProductID" w:val="1 м"/>
        </w:smartTagPr>
        <w:r w:rsidRPr="000B17C1">
          <w:rPr>
            <w:sz w:val="28"/>
            <w:szCs w:val="28"/>
          </w:rPr>
          <w:t>1 м</w:t>
        </w:r>
      </w:smartTag>
      <w:r w:rsidRPr="000B17C1">
        <w:rPr>
          <w:sz w:val="28"/>
          <w:szCs w:val="28"/>
        </w:rPr>
        <w:t xml:space="preserve"> они перекрываются железобетонными плитами, либо прокладываются в трубах. </w:t>
      </w:r>
    </w:p>
    <w:p w:rsidR="00DA2413" w:rsidRPr="000B17C1" w:rsidRDefault="00DA2413" w:rsidP="00DA2413">
      <w:pPr>
        <w:ind w:firstLine="709"/>
        <w:jc w:val="both"/>
        <w:rPr>
          <w:sz w:val="28"/>
          <w:szCs w:val="28"/>
        </w:rPr>
      </w:pPr>
      <w:r w:rsidRPr="000B17C1">
        <w:rPr>
          <w:sz w:val="28"/>
          <w:szCs w:val="28"/>
        </w:rPr>
        <w:t xml:space="preserve">Основными элементами водоотводящей сети </w:t>
      </w:r>
      <w:r w:rsidR="00AB12F7" w:rsidRPr="000B17C1">
        <w:rPr>
          <w:sz w:val="28"/>
          <w:szCs w:val="28"/>
        </w:rPr>
        <w:t>приняты кюветы</w:t>
      </w:r>
      <w:r w:rsidRPr="000B17C1">
        <w:rPr>
          <w:sz w:val="28"/>
          <w:szCs w:val="28"/>
        </w:rPr>
        <w:t>, расположенные с двух сторон уличных дорог. В зависимости от расхода они устраиваются в ж/б лотках соответствующего сечения. В местах пересечения открытой сети с дорогами устраиваются переезды. При пересечении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устраиваются сооружения различного типа.</w:t>
      </w:r>
    </w:p>
    <w:p w:rsidR="00DA2413" w:rsidRPr="000B17C1" w:rsidRDefault="00DA2413" w:rsidP="00DA2413">
      <w:pPr>
        <w:ind w:firstLine="709"/>
        <w:jc w:val="both"/>
        <w:rPr>
          <w:sz w:val="28"/>
          <w:szCs w:val="28"/>
        </w:rPr>
      </w:pPr>
      <w:r w:rsidRPr="000B17C1">
        <w:rPr>
          <w:sz w:val="28"/>
          <w:szCs w:val="28"/>
        </w:rPr>
        <w:t xml:space="preserve">Вид и размеры сечения канав и кюветов назначаются в соответствии с гидравлическим расчетом, выполненным по СНиП 2.04.03-85 и справочнику Карагодина, Молокова "Отвод поверхностных вод с городской территории", Москва. Стройиздат. Глубина их не должна превышать </w:t>
      </w:r>
      <w:smartTag w:uri="urn:schemas-microsoft-com:office:smarttags" w:element="metricconverter">
        <w:smartTagPr>
          <w:attr w:name="ProductID" w:val="1,2 м"/>
        </w:smartTagPr>
        <w:r w:rsidRPr="000B17C1">
          <w:rPr>
            <w:sz w:val="28"/>
            <w:szCs w:val="28"/>
          </w:rPr>
          <w:t>1,2 м</w:t>
        </w:r>
      </w:smartTag>
      <w:r w:rsidRPr="000B17C1">
        <w:rPr>
          <w:sz w:val="28"/>
          <w:szCs w:val="28"/>
        </w:rPr>
        <w:t>.</w:t>
      </w:r>
    </w:p>
    <w:p w:rsidR="00DA2413" w:rsidRPr="000B17C1" w:rsidRDefault="00DA2413" w:rsidP="00DA2413">
      <w:pPr>
        <w:ind w:firstLine="709"/>
        <w:jc w:val="both"/>
        <w:rPr>
          <w:sz w:val="28"/>
          <w:szCs w:val="28"/>
        </w:rPr>
      </w:pPr>
      <w:r w:rsidRPr="000B17C1">
        <w:rPr>
          <w:sz w:val="28"/>
          <w:szCs w:val="28"/>
        </w:rPr>
        <w:t>Более точно глубину заложения, длину и местоположение водоотводных лотков определить отдельным рабочим проектом.</w:t>
      </w:r>
    </w:p>
    <w:p w:rsidR="00DA2413" w:rsidRPr="000B17C1" w:rsidRDefault="00DA2413" w:rsidP="00DA2413">
      <w:pPr>
        <w:ind w:firstLine="709"/>
        <w:jc w:val="both"/>
        <w:rPr>
          <w:sz w:val="28"/>
          <w:szCs w:val="28"/>
        </w:rPr>
      </w:pPr>
      <w:r w:rsidRPr="000B17C1">
        <w:rPr>
          <w:sz w:val="28"/>
          <w:szCs w:val="28"/>
        </w:rPr>
        <w:t xml:space="preserve">На стадии генплана в соответствии со СНиП II-04-2003 схема водоотвода решается только принципиально с показом основных коллекторов, площадок очистных сооружений и сооружений инженерной защиты от неблагоприятных природных факторов. Для полного благоустройства застроенной территории рекомендуется разработка проекта дождевой канализации. </w:t>
      </w:r>
    </w:p>
    <w:p w:rsidR="00DA2413" w:rsidRPr="000B17C1" w:rsidRDefault="00DA2413" w:rsidP="00DA2413">
      <w:pPr>
        <w:ind w:firstLine="709"/>
        <w:jc w:val="both"/>
        <w:rPr>
          <w:sz w:val="28"/>
          <w:szCs w:val="28"/>
        </w:rPr>
      </w:pPr>
      <w:r w:rsidRPr="000B17C1">
        <w:rPr>
          <w:sz w:val="28"/>
          <w:szCs w:val="28"/>
        </w:rPr>
        <w:t xml:space="preserve">При определении границ бассейнов и трассировки главных коллекторов учитывалось размещение очистных сооружений. При невозможности выноса очистных </w:t>
      </w:r>
      <w:r w:rsidR="00193ACF" w:rsidRPr="000B17C1">
        <w:rPr>
          <w:sz w:val="28"/>
          <w:szCs w:val="28"/>
        </w:rPr>
        <w:t>сооружений за</w:t>
      </w:r>
      <w:r w:rsidRPr="000B17C1">
        <w:rPr>
          <w:sz w:val="28"/>
          <w:szCs w:val="28"/>
        </w:rPr>
        <w:t xml:space="preserve"> </w:t>
      </w:r>
      <w:r w:rsidR="00193ACF" w:rsidRPr="000B17C1">
        <w:rPr>
          <w:sz w:val="28"/>
          <w:szCs w:val="28"/>
        </w:rPr>
        <w:t>пределы застройки</w:t>
      </w:r>
      <w:r w:rsidRPr="000B17C1">
        <w:rPr>
          <w:sz w:val="28"/>
          <w:szCs w:val="28"/>
        </w:rPr>
        <w:t xml:space="preserve">, в каждом водосборном бассейне </w:t>
      </w:r>
      <w:r w:rsidRPr="000B17C1">
        <w:rPr>
          <w:sz w:val="28"/>
          <w:szCs w:val="28"/>
        </w:rPr>
        <w:lastRenderedPageBreak/>
        <w:t>устраиваются локальные очистные сооружения, которые размещаются рядом с главным коллектором перед выпуском сбросных вод в водоприемник.</w:t>
      </w:r>
    </w:p>
    <w:p w:rsidR="00DA2413" w:rsidRPr="000B17C1" w:rsidRDefault="00DA2413" w:rsidP="00DA2413">
      <w:pPr>
        <w:ind w:firstLine="709"/>
        <w:jc w:val="both"/>
        <w:rPr>
          <w:sz w:val="28"/>
          <w:szCs w:val="28"/>
        </w:rPr>
      </w:pPr>
      <w:r w:rsidRPr="000B17C1">
        <w:rPr>
          <w:sz w:val="28"/>
          <w:szCs w:val="28"/>
        </w:rPr>
        <w:t>Проектом предусматривается отведение на очистные сооружения наиболее загрязненной части дождевых и талых вод с периодом повторяемости 0,05 года. При этом подвергается очистке наиболее концентрированная, по содержанию примесей большая часть стоков, формирующаяся при часто выпадающих мало интенсивных дождях, а также часть стока интенсивных ливней.  Данным условиям соответствует период однократного превышения расчетной интенсивности дождя Рlim = 0,05 года. При этих условиях обеспечивается подача на очистные сооружения 70% годового объема дождевого стока. Степень очистки сточных вод, сбрасываемых в водные объекты, должна отвечать требованиям "Правил охраны поверхностных вод от загрязнения сточными водами".</w:t>
      </w:r>
    </w:p>
    <w:p w:rsidR="00DA2413" w:rsidRPr="000B17C1" w:rsidRDefault="00DA2413" w:rsidP="00DA2413">
      <w:pPr>
        <w:ind w:firstLine="709"/>
        <w:jc w:val="both"/>
        <w:rPr>
          <w:sz w:val="28"/>
          <w:szCs w:val="28"/>
        </w:rPr>
      </w:pPr>
      <w:r w:rsidRPr="000B17C1">
        <w:rPr>
          <w:sz w:val="28"/>
          <w:szCs w:val="28"/>
        </w:rPr>
        <w:t xml:space="preserve">Для разгрузки ливневой канализации и уменьшения </w:t>
      </w:r>
      <w:r w:rsidR="00193ACF" w:rsidRPr="000B17C1">
        <w:rPr>
          <w:sz w:val="28"/>
          <w:szCs w:val="28"/>
        </w:rPr>
        <w:t>подачи воды</w:t>
      </w:r>
      <w:r w:rsidRPr="000B17C1">
        <w:rPr>
          <w:sz w:val="28"/>
          <w:szCs w:val="28"/>
        </w:rPr>
        <w:t xml:space="preserve"> на очистные сооружения при больших расходах дождевого стока перед очистными сооружениями устраиваются разделительные камеры. Они сбрасывают в водоприемник ту часть стока, которая может не подвергаться очистке. Загрязненная часть подается на очистные сооружения </w:t>
      </w:r>
    </w:p>
    <w:p w:rsidR="00DA2413" w:rsidRPr="000B17C1" w:rsidRDefault="00DA2413" w:rsidP="00DA2413">
      <w:pPr>
        <w:ind w:firstLine="709"/>
        <w:jc w:val="both"/>
        <w:rPr>
          <w:sz w:val="28"/>
          <w:szCs w:val="28"/>
        </w:rPr>
      </w:pPr>
      <w:r w:rsidRPr="000B17C1">
        <w:rPr>
          <w:sz w:val="28"/>
          <w:szCs w:val="28"/>
        </w:rPr>
        <w:t xml:space="preserve">Согласно "Техническим указаниям по проектированию и строительству дождевой канализации", с небольших селитебных территорий, площадью до </w:t>
      </w:r>
      <w:smartTag w:uri="urn:schemas-microsoft-com:office:smarttags" w:element="metricconverter">
        <w:smartTagPr>
          <w:attr w:name="ProductID" w:val="20 га"/>
        </w:smartTagPr>
        <w:r w:rsidRPr="000B17C1">
          <w:rPr>
            <w:sz w:val="28"/>
            <w:szCs w:val="28"/>
          </w:rPr>
          <w:t>20 га</w:t>
        </w:r>
      </w:smartTag>
      <w:r w:rsidRPr="000B17C1">
        <w:rPr>
          <w:sz w:val="28"/>
          <w:szCs w:val="28"/>
        </w:rPr>
        <w:t xml:space="preserve">, допускается сбрасывать поверхностный сток без очистки. </w:t>
      </w:r>
    </w:p>
    <w:p w:rsidR="00DA2413" w:rsidRPr="000B17C1" w:rsidRDefault="00DA2413" w:rsidP="00DA2413">
      <w:pPr>
        <w:ind w:firstLine="709"/>
        <w:jc w:val="both"/>
        <w:rPr>
          <w:sz w:val="28"/>
          <w:szCs w:val="28"/>
        </w:rPr>
      </w:pPr>
      <w:r w:rsidRPr="000B17C1">
        <w:rPr>
          <w:sz w:val="28"/>
          <w:szCs w:val="28"/>
        </w:rPr>
        <w:t>Загрязненная часть воды, пройдя стадию очистки на очистных сооружениях, поступает в водоприемник. Размеры очистных сооружений принимаются согласно расчетам (СНиП 2.04.03-85), в них поверхностный сток доводится до уровня ПДК.</w:t>
      </w:r>
    </w:p>
    <w:p w:rsidR="00DA2413" w:rsidRPr="000B17C1" w:rsidRDefault="00DA2413" w:rsidP="00DA2413">
      <w:pPr>
        <w:ind w:firstLine="709"/>
        <w:jc w:val="both"/>
        <w:rPr>
          <w:sz w:val="28"/>
          <w:szCs w:val="28"/>
        </w:rPr>
      </w:pPr>
      <w:r w:rsidRPr="000B17C1">
        <w:rPr>
          <w:sz w:val="28"/>
          <w:szCs w:val="28"/>
        </w:rPr>
        <w:t>Для уменьшения загрязненности поверхностного стока необходимо водосборную площадь содержать в надлежащем состоянии. Для этого необходимо:</w:t>
      </w:r>
    </w:p>
    <w:p w:rsidR="00DA2413" w:rsidRPr="000B17C1" w:rsidRDefault="00DA2413" w:rsidP="00DA2413">
      <w:pPr>
        <w:ind w:firstLine="709"/>
        <w:jc w:val="both"/>
        <w:rPr>
          <w:sz w:val="28"/>
          <w:szCs w:val="28"/>
        </w:rPr>
      </w:pPr>
      <w:r w:rsidRPr="000B17C1">
        <w:rPr>
          <w:sz w:val="28"/>
          <w:szCs w:val="28"/>
        </w:rPr>
        <w:t>– регулярно выполнять уборку территории,</w:t>
      </w:r>
    </w:p>
    <w:p w:rsidR="00DA2413" w:rsidRPr="000B17C1" w:rsidRDefault="00DA2413" w:rsidP="00DA2413">
      <w:pPr>
        <w:ind w:firstLine="709"/>
        <w:jc w:val="both"/>
        <w:rPr>
          <w:sz w:val="28"/>
          <w:szCs w:val="28"/>
        </w:rPr>
      </w:pPr>
      <w:r w:rsidRPr="000B17C1">
        <w:rPr>
          <w:sz w:val="28"/>
          <w:szCs w:val="28"/>
        </w:rPr>
        <w:t>– своевременно проводить ремонт дорожных покрытий,</w:t>
      </w:r>
    </w:p>
    <w:p w:rsidR="00DA2413" w:rsidRPr="000B17C1" w:rsidRDefault="00DA2413" w:rsidP="00DA2413">
      <w:pPr>
        <w:ind w:firstLine="709"/>
        <w:jc w:val="both"/>
        <w:rPr>
          <w:sz w:val="28"/>
          <w:szCs w:val="28"/>
        </w:rPr>
      </w:pPr>
      <w:r w:rsidRPr="000B17C1">
        <w:rPr>
          <w:sz w:val="28"/>
          <w:szCs w:val="28"/>
        </w:rPr>
        <w:t>– ограждать зоны озеленения бордюрами, исключающими смыв грунта во время ливневых дождей на дорожные покрытия,</w:t>
      </w:r>
    </w:p>
    <w:p w:rsidR="00DA2413" w:rsidRPr="000B17C1" w:rsidRDefault="00DA2413" w:rsidP="00DA2413">
      <w:pPr>
        <w:ind w:firstLine="709"/>
        <w:jc w:val="both"/>
        <w:rPr>
          <w:sz w:val="28"/>
          <w:szCs w:val="28"/>
        </w:rPr>
      </w:pPr>
      <w:r w:rsidRPr="000B17C1">
        <w:rPr>
          <w:sz w:val="28"/>
          <w:szCs w:val="28"/>
        </w:rPr>
        <w:t>– исключить сброс в дождевую канализацию мусора и бытовых отходов.</w:t>
      </w:r>
    </w:p>
    <w:p w:rsidR="00DA2413" w:rsidRPr="000B17C1" w:rsidRDefault="00DA2413" w:rsidP="00DA2413">
      <w:pPr>
        <w:ind w:firstLine="709"/>
        <w:jc w:val="both"/>
        <w:rPr>
          <w:sz w:val="28"/>
          <w:szCs w:val="28"/>
        </w:rPr>
      </w:pPr>
      <w:r w:rsidRPr="000B17C1">
        <w:rPr>
          <w:sz w:val="28"/>
          <w:szCs w:val="28"/>
        </w:rPr>
        <w:t xml:space="preserve">Данным проектом схема водоотвода дается как основа для дальнейших, более детальных </w:t>
      </w:r>
      <w:r w:rsidR="00193ACF" w:rsidRPr="000B17C1">
        <w:rPr>
          <w:sz w:val="28"/>
          <w:szCs w:val="28"/>
        </w:rPr>
        <w:t>разработок с</w:t>
      </w:r>
      <w:r w:rsidRPr="000B17C1">
        <w:rPr>
          <w:sz w:val="28"/>
          <w:szCs w:val="28"/>
        </w:rPr>
        <w:t xml:space="preserve"> определением диаметров водопропускных сооружений, уклонов, заглублений и т.п., выполняемых на стадии рабочих проектов.</w:t>
      </w:r>
    </w:p>
    <w:p w:rsidR="00DA2413" w:rsidRPr="000B17C1" w:rsidRDefault="00DA2413" w:rsidP="00DA2413">
      <w:pPr>
        <w:ind w:firstLine="709"/>
        <w:jc w:val="both"/>
        <w:rPr>
          <w:sz w:val="28"/>
          <w:szCs w:val="28"/>
        </w:rPr>
      </w:pPr>
      <w:r w:rsidRPr="000B17C1">
        <w:rPr>
          <w:sz w:val="28"/>
          <w:szCs w:val="28"/>
        </w:rPr>
        <w:t>В дальнейшем каждое из мероприятий инженерной подготовки должно разрабатываться в виде самостоятельного проекта с учетом инженерно-геологической и гидрологической изученности территории и технико-экономических сопоставлений вариантов проектных решений.</w:t>
      </w:r>
    </w:p>
    <w:p w:rsidR="00DA2413" w:rsidRPr="000B17C1" w:rsidRDefault="00DA2413" w:rsidP="00DA2413">
      <w:pPr>
        <w:ind w:firstLine="709"/>
        <w:jc w:val="both"/>
        <w:rPr>
          <w:sz w:val="28"/>
          <w:szCs w:val="28"/>
        </w:rPr>
      </w:pPr>
      <w:r w:rsidRPr="000B17C1">
        <w:rPr>
          <w:sz w:val="28"/>
          <w:szCs w:val="28"/>
        </w:rPr>
        <w:t xml:space="preserve">При застройке территории зданиями, сооружениями, прокладке асфальтовых дорог и тротуаров, устройстве спортивных площадок, зон отдыха </w:t>
      </w:r>
      <w:r w:rsidRPr="000B17C1">
        <w:rPr>
          <w:sz w:val="28"/>
          <w:szCs w:val="28"/>
        </w:rPr>
        <w:lastRenderedPageBreak/>
        <w:t xml:space="preserve">объем фильтрации поверхностных вод уменьшится и увеличится объем воды, отводимый с территории. </w:t>
      </w:r>
    </w:p>
    <w:p w:rsidR="00DA2413" w:rsidRPr="000B17C1" w:rsidRDefault="00DA2413" w:rsidP="00DA2413">
      <w:pPr>
        <w:ind w:firstLine="709"/>
        <w:jc w:val="both"/>
        <w:rPr>
          <w:sz w:val="28"/>
          <w:szCs w:val="28"/>
        </w:rPr>
      </w:pPr>
      <w:r w:rsidRPr="000B17C1">
        <w:rPr>
          <w:sz w:val="28"/>
          <w:szCs w:val="28"/>
        </w:rPr>
        <w:t xml:space="preserve">Строгое проведение всех мероприятий по отводу поверхностных вод с </w:t>
      </w:r>
      <w:r w:rsidR="00193ACF" w:rsidRPr="000B17C1">
        <w:rPr>
          <w:sz w:val="28"/>
          <w:szCs w:val="28"/>
        </w:rPr>
        <w:t>территории населенных</w:t>
      </w:r>
      <w:r w:rsidRPr="000B17C1">
        <w:rPr>
          <w:sz w:val="28"/>
          <w:szCs w:val="28"/>
        </w:rPr>
        <w:t xml:space="preserve"> пунктов Старонижестеблиевского сельского поселения является настоятельной необходимостью.</w:t>
      </w:r>
    </w:p>
    <w:p w:rsidR="00DA2413" w:rsidRPr="000B17C1" w:rsidRDefault="00DA2413" w:rsidP="00DA2413">
      <w:pPr>
        <w:ind w:right="284" w:firstLine="851"/>
        <w:jc w:val="center"/>
        <w:rPr>
          <w:b/>
          <w:sz w:val="28"/>
          <w:szCs w:val="28"/>
        </w:rPr>
      </w:pPr>
    </w:p>
    <w:p w:rsidR="00DA2413" w:rsidRPr="000B17C1" w:rsidRDefault="00DA2413" w:rsidP="00DA2413">
      <w:pPr>
        <w:spacing w:line="300" w:lineRule="auto"/>
        <w:jc w:val="center"/>
        <w:rPr>
          <w:b/>
          <w:sz w:val="28"/>
          <w:szCs w:val="28"/>
        </w:rPr>
      </w:pPr>
      <w:r w:rsidRPr="000B17C1">
        <w:rPr>
          <w:b/>
          <w:sz w:val="28"/>
          <w:szCs w:val="28"/>
        </w:rPr>
        <w:t>Защита от опасных физико-геологических процессов</w:t>
      </w:r>
    </w:p>
    <w:p w:rsidR="00DA2413" w:rsidRPr="000B17C1" w:rsidRDefault="00DA2413" w:rsidP="00DA2413">
      <w:pPr>
        <w:ind w:firstLine="709"/>
        <w:jc w:val="both"/>
        <w:rPr>
          <w:sz w:val="28"/>
          <w:szCs w:val="28"/>
        </w:rPr>
      </w:pPr>
      <w:r w:rsidRPr="000B17C1">
        <w:rPr>
          <w:sz w:val="28"/>
          <w:szCs w:val="28"/>
        </w:rPr>
        <w:t xml:space="preserve">Застройка </w:t>
      </w:r>
      <w:r w:rsidR="00193ACF" w:rsidRPr="000B17C1">
        <w:rPr>
          <w:sz w:val="28"/>
          <w:szCs w:val="28"/>
        </w:rPr>
        <w:t>территории Старонижестеблиевского</w:t>
      </w:r>
      <w:r w:rsidRPr="000B17C1">
        <w:rPr>
          <w:sz w:val="28"/>
          <w:szCs w:val="28"/>
        </w:rPr>
        <w:t xml:space="preserve"> сельского поселения в границах генерального </w:t>
      </w:r>
      <w:r w:rsidR="00C335DC" w:rsidRPr="000B17C1">
        <w:rPr>
          <w:sz w:val="28"/>
          <w:szCs w:val="28"/>
        </w:rPr>
        <w:t>плана, прокладка</w:t>
      </w:r>
      <w:r w:rsidRPr="000B17C1">
        <w:rPr>
          <w:sz w:val="28"/>
          <w:szCs w:val="28"/>
        </w:rPr>
        <w:t xml:space="preserve"> автомобильных дорог и трасс коммуникаций, использование территории в сельскохозяйственном производстве привели к изменению гидрогеологических условий местности, рельефа, почвенного покрова, нарушению естественного стока осадков.</w:t>
      </w:r>
    </w:p>
    <w:p w:rsidR="00DA2413" w:rsidRPr="000B17C1" w:rsidRDefault="00DA2413" w:rsidP="00DA2413">
      <w:pPr>
        <w:ind w:firstLine="709"/>
        <w:jc w:val="both"/>
        <w:rPr>
          <w:sz w:val="28"/>
          <w:szCs w:val="28"/>
        </w:rPr>
      </w:pPr>
      <w:r w:rsidRPr="000B17C1">
        <w:rPr>
          <w:sz w:val="28"/>
          <w:szCs w:val="28"/>
        </w:rPr>
        <w:t>Первоочередными мероприятиями по защите территории  Старонижестеблиевского сельского поселения от опасных природных процессов являются:</w:t>
      </w:r>
    </w:p>
    <w:p w:rsidR="00DA2413" w:rsidRPr="000B17C1" w:rsidRDefault="00DA2413" w:rsidP="00DA2413">
      <w:pPr>
        <w:ind w:firstLine="709"/>
        <w:jc w:val="both"/>
        <w:rPr>
          <w:sz w:val="28"/>
          <w:szCs w:val="28"/>
        </w:rPr>
      </w:pPr>
      <w:r w:rsidRPr="000B17C1">
        <w:rPr>
          <w:sz w:val="28"/>
          <w:szCs w:val="28"/>
        </w:rPr>
        <w:t>- защита от подтопления и заболачивания.</w:t>
      </w:r>
    </w:p>
    <w:p w:rsidR="00DA2413" w:rsidRPr="000B17C1" w:rsidRDefault="00DA2413" w:rsidP="00DA2413">
      <w:pPr>
        <w:ind w:firstLine="709"/>
        <w:jc w:val="both"/>
        <w:rPr>
          <w:sz w:val="28"/>
          <w:szCs w:val="28"/>
        </w:rPr>
      </w:pPr>
    </w:p>
    <w:p w:rsidR="00DA2413" w:rsidRPr="000B17C1" w:rsidRDefault="00DA2413" w:rsidP="00DA2413">
      <w:pPr>
        <w:spacing w:line="300" w:lineRule="auto"/>
        <w:jc w:val="center"/>
        <w:rPr>
          <w:b/>
          <w:sz w:val="28"/>
          <w:szCs w:val="28"/>
        </w:rPr>
      </w:pPr>
      <w:r w:rsidRPr="000B17C1">
        <w:rPr>
          <w:b/>
          <w:sz w:val="28"/>
          <w:szCs w:val="28"/>
        </w:rPr>
        <w:t xml:space="preserve">Защита от подтопления, затопления и заболачивания </w:t>
      </w:r>
    </w:p>
    <w:p w:rsidR="00DA2413" w:rsidRPr="000B17C1" w:rsidRDefault="00DA2413" w:rsidP="00DA2413">
      <w:pPr>
        <w:ind w:firstLine="709"/>
        <w:jc w:val="both"/>
        <w:rPr>
          <w:sz w:val="28"/>
          <w:szCs w:val="28"/>
        </w:rPr>
      </w:pPr>
      <w:r w:rsidRPr="000B17C1">
        <w:rPr>
          <w:sz w:val="28"/>
          <w:szCs w:val="28"/>
        </w:rPr>
        <w:t>Подтопление и затопление территории Старонижестеблиевского сельского поселения зависит от многих факторов, подразделяемых на две группы: естественного, природного характера и искусственного, антропогенного происхождения.</w:t>
      </w:r>
    </w:p>
    <w:p w:rsidR="00DA2413" w:rsidRPr="000B17C1" w:rsidRDefault="00DA2413" w:rsidP="00DA2413">
      <w:pPr>
        <w:ind w:firstLine="709"/>
        <w:jc w:val="both"/>
        <w:rPr>
          <w:sz w:val="28"/>
          <w:szCs w:val="28"/>
        </w:rPr>
      </w:pPr>
      <w:r w:rsidRPr="000B17C1">
        <w:rPr>
          <w:sz w:val="28"/>
          <w:szCs w:val="28"/>
        </w:rPr>
        <w:t>Естественные:</w:t>
      </w:r>
    </w:p>
    <w:p w:rsidR="00DA2413" w:rsidRPr="000B17C1" w:rsidRDefault="00DA2413" w:rsidP="00DA2413">
      <w:pPr>
        <w:ind w:firstLine="709"/>
        <w:jc w:val="both"/>
        <w:rPr>
          <w:sz w:val="28"/>
          <w:szCs w:val="28"/>
        </w:rPr>
      </w:pPr>
      <w:r w:rsidRPr="000B17C1">
        <w:rPr>
          <w:sz w:val="28"/>
          <w:szCs w:val="28"/>
        </w:rPr>
        <w:t xml:space="preserve"> - климатические;</w:t>
      </w:r>
    </w:p>
    <w:p w:rsidR="00DA2413" w:rsidRPr="000B17C1" w:rsidRDefault="00DA2413" w:rsidP="00DA2413">
      <w:pPr>
        <w:ind w:firstLine="709"/>
        <w:jc w:val="both"/>
        <w:rPr>
          <w:sz w:val="28"/>
          <w:szCs w:val="28"/>
        </w:rPr>
      </w:pPr>
      <w:r w:rsidRPr="000B17C1">
        <w:rPr>
          <w:sz w:val="28"/>
          <w:szCs w:val="28"/>
        </w:rPr>
        <w:t>-  гидрогеологические, почвенные и рельеф;</w:t>
      </w:r>
    </w:p>
    <w:p w:rsidR="00DA2413" w:rsidRPr="000B17C1" w:rsidRDefault="00DA2413" w:rsidP="00DA2413">
      <w:pPr>
        <w:ind w:firstLine="709"/>
        <w:jc w:val="both"/>
        <w:rPr>
          <w:sz w:val="28"/>
          <w:szCs w:val="28"/>
        </w:rPr>
      </w:pPr>
      <w:r w:rsidRPr="000B17C1">
        <w:rPr>
          <w:sz w:val="28"/>
          <w:szCs w:val="28"/>
        </w:rPr>
        <w:t>Искусственные:</w:t>
      </w:r>
    </w:p>
    <w:p w:rsidR="00DA2413" w:rsidRPr="000B17C1" w:rsidRDefault="00DA2413" w:rsidP="00DA2413">
      <w:pPr>
        <w:ind w:firstLine="709"/>
        <w:jc w:val="both"/>
        <w:rPr>
          <w:sz w:val="28"/>
          <w:szCs w:val="28"/>
        </w:rPr>
      </w:pPr>
      <w:r w:rsidRPr="000B17C1">
        <w:rPr>
          <w:sz w:val="28"/>
          <w:szCs w:val="28"/>
        </w:rPr>
        <w:t>-сооружение искусственных прудов;</w:t>
      </w:r>
    </w:p>
    <w:p w:rsidR="00DA2413" w:rsidRPr="000B17C1" w:rsidRDefault="00DA2413" w:rsidP="00DA2413">
      <w:pPr>
        <w:ind w:firstLine="709"/>
        <w:jc w:val="both"/>
        <w:rPr>
          <w:sz w:val="28"/>
          <w:szCs w:val="28"/>
        </w:rPr>
      </w:pPr>
      <w:r w:rsidRPr="000B17C1">
        <w:rPr>
          <w:sz w:val="28"/>
          <w:szCs w:val="28"/>
        </w:rPr>
        <w:t>-утечки из водонесущих коммуникаций;</w:t>
      </w:r>
    </w:p>
    <w:p w:rsidR="00DA2413" w:rsidRPr="000B17C1" w:rsidRDefault="00DA2413" w:rsidP="00DA2413">
      <w:pPr>
        <w:ind w:firstLine="709"/>
        <w:jc w:val="both"/>
        <w:rPr>
          <w:sz w:val="28"/>
          <w:szCs w:val="28"/>
        </w:rPr>
      </w:pPr>
      <w:r w:rsidRPr="000B17C1">
        <w:rPr>
          <w:sz w:val="28"/>
          <w:szCs w:val="28"/>
        </w:rPr>
        <w:t>-отсутствие водопропускных сооружений;</w:t>
      </w:r>
    </w:p>
    <w:p w:rsidR="00DA2413" w:rsidRPr="000B17C1" w:rsidRDefault="00DA2413" w:rsidP="00DA2413">
      <w:pPr>
        <w:ind w:firstLine="709"/>
        <w:jc w:val="both"/>
        <w:rPr>
          <w:sz w:val="28"/>
          <w:szCs w:val="28"/>
        </w:rPr>
      </w:pPr>
      <w:r w:rsidRPr="000B17C1">
        <w:rPr>
          <w:sz w:val="28"/>
          <w:szCs w:val="28"/>
        </w:rPr>
        <w:t>Подтопление осуществляется подземными водами, первым от поверхности водоносным горизонтом. Основной источник питания подземных вод – атмосферные осадки, а также поверхностные водоемы.</w:t>
      </w:r>
    </w:p>
    <w:p w:rsidR="00DA2413" w:rsidRPr="000B17C1" w:rsidRDefault="00DA2413" w:rsidP="00DA2413">
      <w:pPr>
        <w:ind w:firstLine="709"/>
        <w:jc w:val="both"/>
        <w:rPr>
          <w:sz w:val="28"/>
          <w:szCs w:val="28"/>
        </w:rPr>
      </w:pPr>
      <w:r w:rsidRPr="000B17C1">
        <w:rPr>
          <w:sz w:val="28"/>
          <w:szCs w:val="28"/>
        </w:rPr>
        <w:t>Первопричиной переувлажнения и подтопления земель является близость расположения прудов, каналов рисовой оросительной системы и степени их заполнения водой, а также величина, характер и периодичность выпадения осадков.</w:t>
      </w:r>
    </w:p>
    <w:p w:rsidR="00DA2413" w:rsidRPr="000B17C1" w:rsidRDefault="00DA2413" w:rsidP="00DA2413">
      <w:pPr>
        <w:ind w:firstLine="709"/>
        <w:jc w:val="both"/>
        <w:rPr>
          <w:sz w:val="28"/>
          <w:szCs w:val="28"/>
        </w:rPr>
      </w:pPr>
      <w:r w:rsidRPr="000B17C1">
        <w:rPr>
          <w:sz w:val="28"/>
          <w:szCs w:val="28"/>
        </w:rPr>
        <w:t xml:space="preserve">Плоская поверхность территории с блюдцеобразными понижениями и связанное с рельефными условиями отсутствие поверхностного стока вызывает застой атмосферных вод и заболачивание территории. Защита территории от затопления в настоящее время решена путем устройства оградительных дамб. </w:t>
      </w:r>
    </w:p>
    <w:p w:rsidR="00DA2413" w:rsidRPr="000B17C1" w:rsidRDefault="00DA2413" w:rsidP="00DA2413">
      <w:pPr>
        <w:ind w:firstLine="709"/>
        <w:jc w:val="both"/>
        <w:rPr>
          <w:sz w:val="28"/>
          <w:szCs w:val="28"/>
        </w:rPr>
      </w:pPr>
      <w:r w:rsidRPr="000B17C1">
        <w:rPr>
          <w:sz w:val="28"/>
          <w:szCs w:val="28"/>
        </w:rPr>
        <w:t xml:space="preserve">Причинами заболачивания являются рельефные условия и связанное с этим отсутствие поверхностного стока. Заболачивание отмечается на участках распространения высоких уровней стояния подземных вод. Заболачивание </w:t>
      </w:r>
      <w:r w:rsidRPr="000B17C1">
        <w:rPr>
          <w:sz w:val="28"/>
          <w:szCs w:val="28"/>
        </w:rPr>
        <w:lastRenderedPageBreak/>
        <w:t>выражается в виде участков, заросших камышом и осокой вдоль оросительных каналов, на прилегающих к прудам территориях. Активизация заболачивания территории отмечается в периоды заполнения водой оросительной рисовой системы в весенне-летний период и при выпадении значительных атмосферных осадков.</w:t>
      </w:r>
    </w:p>
    <w:p w:rsidR="00DA2413" w:rsidRPr="000B17C1" w:rsidRDefault="00DA2413" w:rsidP="00DA2413">
      <w:pPr>
        <w:ind w:firstLine="709"/>
        <w:jc w:val="both"/>
        <w:rPr>
          <w:sz w:val="28"/>
          <w:szCs w:val="28"/>
        </w:rPr>
      </w:pPr>
      <w:r w:rsidRPr="000B17C1">
        <w:rPr>
          <w:sz w:val="28"/>
          <w:szCs w:val="28"/>
        </w:rPr>
        <w:t>Естественная болотная растительность в настоящее время частично сохранилась в днищах балок, западин, долине реки.</w:t>
      </w:r>
    </w:p>
    <w:p w:rsidR="00DA2413" w:rsidRPr="000B17C1" w:rsidRDefault="00DA2413" w:rsidP="00DA2413">
      <w:pPr>
        <w:ind w:firstLine="709"/>
        <w:jc w:val="both"/>
        <w:rPr>
          <w:sz w:val="28"/>
          <w:szCs w:val="28"/>
        </w:rPr>
      </w:pPr>
      <w:r w:rsidRPr="000B17C1">
        <w:rPr>
          <w:sz w:val="28"/>
          <w:szCs w:val="28"/>
        </w:rPr>
        <w:t>Кроме этого, заболачивание наблюдается в результате перегораживания путей поверхностного стока различными инженерными сооружениями.</w:t>
      </w:r>
    </w:p>
    <w:p w:rsidR="00DA2413" w:rsidRPr="000B17C1" w:rsidRDefault="00DA2413" w:rsidP="00DA2413">
      <w:pPr>
        <w:ind w:firstLine="709"/>
        <w:jc w:val="both"/>
        <w:rPr>
          <w:sz w:val="28"/>
          <w:szCs w:val="28"/>
        </w:rPr>
      </w:pPr>
      <w:r w:rsidRPr="000B17C1">
        <w:rPr>
          <w:sz w:val="28"/>
          <w:szCs w:val="28"/>
        </w:rPr>
        <w:t>Создание ирригационной системы, застройка станицы и хуторов, прокладка автомобильных дорог привели к изменению гидрогеологических условий, рельефа, почвенного покрова; нарушен естественный сток осадков.</w:t>
      </w:r>
    </w:p>
    <w:p w:rsidR="00DA2413" w:rsidRPr="000B17C1" w:rsidRDefault="00DA2413" w:rsidP="00DA2413">
      <w:pPr>
        <w:ind w:firstLine="709"/>
        <w:jc w:val="both"/>
        <w:rPr>
          <w:sz w:val="28"/>
          <w:szCs w:val="28"/>
        </w:rPr>
      </w:pPr>
      <w:r w:rsidRPr="000B17C1">
        <w:rPr>
          <w:sz w:val="28"/>
          <w:szCs w:val="28"/>
        </w:rPr>
        <w:t>В целях защиты от подтопления, затопления и заболачивания территории Старонижестеблиевского сельского поселения проектом предусматриваются следующие мероприятия:</w:t>
      </w:r>
    </w:p>
    <w:p w:rsidR="00DA2413" w:rsidRPr="000B17C1" w:rsidRDefault="00DA2413" w:rsidP="00DA2413">
      <w:pPr>
        <w:ind w:firstLine="709"/>
        <w:jc w:val="both"/>
        <w:rPr>
          <w:sz w:val="28"/>
          <w:szCs w:val="28"/>
        </w:rPr>
      </w:pPr>
      <w:r w:rsidRPr="000B17C1">
        <w:rPr>
          <w:sz w:val="28"/>
          <w:szCs w:val="28"/>
        </w:rPr>
        <w:t>- Расчистка и регулирование русла реки для улучшения пропускной способности и дренирующих свойств, восстановление естественного стока водотоков, балок и ложбин, профилирование откосов с укреплением посевом трав.</w:t>
      </w:r>
    </w:p>
    <w:p w:rsidR="00DA2413" w:rsidRPr="000B17C1" w:rsidRDefault="00DA2413" w:rsidP="00DA2413">
      <w:pPr>
        <w:ind w:firstLine="709"/>
        <w:jc w:val="both"/>
        <w:rPr>
          <w:sz w:val="28"/>
          <w:szCs w:val="28"/>
        </w:rPr>
      </w:pPr>
      <w:r w:rsidRPr="000B17C1">
        <w:rPr>
          <w:sz w:val="28"/>
          <w:szCs w:val="28"/>
        </w:rPr>
        <w:t>– Строительство сети ливневой канализации с очистными сооружениями.</w:t>
      </w:r>
    </w:p>
    <w:p w:rsidR="00DA2413" w:rsidRPr="000B17C1" w:rsidRDefault="00DA2413" w:rsidP="00DA2413">
      <w:pPr>
        <w:ind w:firstLine="709"/>
        <w:jc w:val="both"/>
        <w:rPr>
          <w:sz w:val="28"/>
          <w:szCs w:val="28"/>
        </w:rPr>
      </w:pPr>
      <w:r w:rsidRPr="000B17C1">
        <w:rPr>
          <w:sz w:val="28"/>
          <w:szCs w:val="28"/>
        </w:rPr>
        <w:t>– Планировка территории с подсыпкой в нужном объеме.</w:t>
      </w:r>
    </w:p>
    <w:p w:rsidR="00DA2413" w:rsidRPr="000B17C1" w:rsidRDefault="00DA2413" w:rsidP="00DA2413">
      <w:pPr>
        <w:ind w:firstLine="709"/>
        <w:jc w:val="both"/>
        <w:rPr>
          <w:sz w:val="28"/>
          <w:szCs w:val="28"/>
        </w:rPr>
      </w:pPr>
      <w:r w:rsidRPr="000B17C1">
        <w:rPr>
          <w:sz w:val="28"/>
          <w:szCs w:val="28"/>
        </w:rPr>
        <w:t>–Строительство водопропускных сооружений на всех естественных и искусственных водотоках при пересечении их с автодорогами с расходом, исключающим подтопление прилегающей территории.</w:t>
      </w:r>
    </w:p>
    <w:p w:rsidR="00DA2413" w:rsidRPr="000B17C1" w:rsidRDefault="00DA2413" w:rsidP="00DA2413">
      <w:pPr>
        <w:ind w:firstLine="709"/>
        <w:jc w:val="both"/>
        <w:rPr>
          <w:sz w:val="28"/>
          <w:szCs w:val="28"/>
        </w:rPr>
      </w:pPr>
      <w:r w:rsidRPr="000B17C1">
        <w:rPr>
          <w:sz w:val="28"/>
          <w:szCs w:val="28"/>
        </w:rPr>
        <w:t xml:space="preserve">– </w:t>
      </w:r>
      <w:r w:rsidR="00C335DC" w:rsidRPr="000B17C1">
        <w:rPr>
          <w:sz w:val="28"/>
          <w:szCs w:val="28"/>
        </w:rPr>
        <w:t>Расчистка каналов</w:t>
      </w:r>
      <w:r w:rsidRPr="000B17C1">
        <w:rPr>
          <w:sz w:val="28"/>
          <w:szCs w:val="28"/>
        </w:rPr>
        <w:t xml:space="preserve"> от наносов с одновременной укладкой вынутого при расчистке грунта по бортам, с целью ликвидации заиливания и восстановления их пропускной способности, срезка растительности вдоль каналов и естественных понижений, сокращение зарастаемости прудов.</w:t>
      </w:r>
    </w:p>
    <w:p w:rsidR="00DA2413" w:rsidRPr="000B17C1" w:rsidRDefault="00DA2413" w:rsidP="00DA2413">
      <w:pPr>
        <w:ind w:firstLine="709"/>
        <w:jc w:val="both"/>
        <w:rPr>
          <w:sz w:val="28"/>
          <w:szCs w:val="28"/>
        </w:rPr>
      </w:pPr>
      <w:r w:rsidRPr="000B17C1">
        <w:rPr>
          <w:sz w:val="28"/>
          <w:szCs w:val="28"/>
        </w:rPr>
        <w:t xml:space="preserve">- Гидроизоляции подземной части зданий и сооружений для защиты от подтопления. </w:t>
      </w:r>
    </w:p>
    <w:p w:rsidR="00DA2413" w:rsidRPr="000B17C1" w:rsidRDefault="00DA2413" w:rsidP="00DA2413">
      <w:pPr>
        <w:ind w:firstLine="709"/>
        <w:jc w:val="both"/>
        <w:rPr>
          <w:sz w:val="28"/>
          <w:szCs w:val="28"/>
        </w:rPr>
      </w:pPr>
      <w:r w:rsidRPr="000B17C1">
        <w:rPr>
          <w:sz w:val="28"/>
          <w:szCs w:val="28"/>
        </w:rPr>
        <w:t xml:space="preserve">Инженерная </w:t>
      </w:r>
      <w:r w:rsidR="00C335DC" w:rsidRPr="000B17C1">
        <w:rPr>
          <w:sz w:val="28"/>
          <w:szCs w:val="28"/>
        </w:rPr>
        <w:t>защита от</w:t>
      </w:r>
      <w:r w:rsidRPr="000B17C1">
        <w:rPr>
          <w:sz w:val="28"/>
          <w:szCs w:val="28"/>
        </w:rPr>
        <w:t xml:space="preserve"> подтопления должна включать: </w:t>
      </w:r>
    </w:p>
    <w:p w:rsidR="00DA2413" w:rsidRPr="000B17C1" w:rsidRDefault="00DA2413" w:rsidP="00DA2413">
      <w:pPr>
        <w:ind w:firstLine="709"/>
        <w:jc w:val="both"/>
        <w:rPr>
          <w:sz w:val="28"/>
          <w:szCs w:val="28"/>
        </w:rPr>
      </w:pPr>
      <w:r w:rsidRPr="000B17C1">
        <w:rPr>
          <w:sz w:val="28"/>
          <w:szCs w:val="28"/>
        </w:rPr>
        <w:t>-локальную защиту отдельных зданий, сооружений, грунтов оснований и защиту застроенной территории в целом;</w:t>
      </w:r>
    </w:p>
    <w:p w:rsidR="00DA2413" w:rsidRPr="000B17C1" w:rsidRDefault="00DA2413" w:rsidP="00DA2413">
      <w:pPr>
        <w:ind w:firstLine="709"/>
        <w:jc w:val="both"/>
        <w:rPr>
          <w:sz w:val="28"/>
          <w:szCs w:val="28"/>
        </w:rPr>
      </w:pPr>
      <w:r w:rsidRPr="000B17C1">
        <w:rPr>
          <w:sz w:val="28"/>
          <w:szCs w:val="28"/>
        </w:rPr>
        <w:t>-водоотведение;</w:t>
      </w:r>
    </w:p>
    <w:p w:rsidR="00DA2413" w:rsidRPr="000B17C1" w:rsidRDefault="00DA2413" w:rsidP="00DA2413">
      <w:pPr>
        <w:ind w:firstLine="709"/>
        <w:jc w:val="both"/>
        <w:rPr>
          <w:sz w:val="28"/>
          <w:szCs w:val="28"/>
        </w:rPr>
      </w:pPr>
      <w:r w:rsidRPr="000B17C1">
        <w:rPr>
          <w:sz w:val="28"/>
          <w:szCs w:val="28"/>
        </w:rPr>
        <w:t>-утилизацию (при необходимости очистки) дренажных вод;</w:t>
      </w:r>
    </w:p>
    <w:p w:rsidR="00DA2413" w:rsidRPr="000B17C1" w:rsidRDefault="00DA2413" w:rsidP="00DA2413">
      <w:pPr>
        <w:ind w:firstLine="709"/>
        <w:jc w:val="both"/>
        <w:rPr>
          <w:sz w:val="28"/>
          <w:szCs w:val="28"/>
        </w:rPr>
      </w:pPr>
      <w:r w:rsidRPr="000B17C1">
        <w:rPr>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DA2413" w:rsidRPr="000B17C1" w:rsidRDefault="00DA2413" w:rsidP="00DA2413">
      <w:pPr>
        <w:ind w:firstLine="709"/>
        <w:jc w:val="both"/>
        <w:rPr>
          <w:sz w:val="28"/>
          <w:szCs w:val="28"/>
        </w:rPr>
      </w:pPr>
      <w:r w:rsidRPr="000B17C1">
        <w:rPr>
          <w:sz w:val="28"/>
          <w:szCs w:val="28"/>
        </w:rPr>
        <w:t>Вдоль водоемов предусмотреть посадку деревьев, кустарников и посев трав. Запретить в пределах водоохраной зоны размещение складов ядохимикатов и удобрений, складирование мусора, отходов производства.</w:t>
      </w:r>
    </w:p>
    <w:p w:rsidR="00DA2413" w:rsidRPr="000B17C1" w:rsidRDefault="00DA2413" w:rsidP="00DA2413">
      <w:pPr>
        <w:ind w:firstLine="709"/>
        <w:jc w:val="both"/>
        <w:rPr>
          <w:sz w:val="28"/>
          <w:szCs w:val="28"/>
        </w:rPr>
      </w:pPr>
      <w:r w:rsidRPr="000B17C1">
        <w:rPr>
          <w:sz w:val="28"/>
          <w:szCs w:val="28"/>
        </w:rPr>
        <w:lastRenderedPageBreak/>
        <w:t>При строительстве новых зданий и сооружений необходимо учитывать сейсмичность, а также усиление конструкций зданий и сооружений, построенных в прежние годы.</w:t>
      </w:r>
    </w:p>
    <w:p w:rsidR="00DA2413" w:rsidRPr="000B17C1" w:rsidRDefault="00DA2413" w:rsidP="00DA2413">
      <w:pPr>
        <w:ind w:firstLine="709"/>
        <w:jc w:val="both"/>
        <w:rPr>
          <w:sz w:val="28"/>
          <w:szCs w:val="28"/>
        </w:rPr>
      </w:pPr>
    </w:p>
    <w:p w:rsidR="00DA2413" w:rsidRPr="000B17C1" w:rsidRDefault="00DA2413" w:rsidP="00DA2413">
      <w:pPr>
        <w:spacing w:line="300" w:lineRule="auto"/>
        <w:ind w:firstLine="709"/>
        <w:jc w:val="center"/>
        <w:rPr>
          <w:b/>
          <w:iCs/>
          <w:sz w:val="28"/>
          <w:szCs w:val="28"/>
        </w:rPr>
      </w:pPr>
      <w:r w:rsidRPr="000B17C1">
        <w:rPr>
          <w:b/>
          <w:iCs/>
          <w:sz w:val="28"/>
          <w:szCs w:val="28"/>
        </w:rPr>
        <w:t>Дренирование территории, подверженной застою поверхностных вод</w:t>
      </w:r>
    </w:p>
    <w:p w:rsidR="00DA2413" w:rsidRPr="000B17C1" w:rsidRDefault="00DA2413" w:rsidP="00DA2413">
      <w:pPr>
        <w:ind w:firstLine="709"/>
        <w:jc w:val="both"/>
        <w:rPr>
          <w:sz w:val="28"/>
          <w:szCs w:val="28"/>
        </w:rPr>
      </w:pPr>
    </w:p>
    <w:p w:rsidR="00DA2413" w:rsidRPr="000B17C1" w:rsidRDefault="00DA2413" w:rsidP="00DA2413">
      <w:pPr>
        <w:ind w:firstLine="709"/>
        <w:jc w:val="both"/>
        <w:rPr>
          <w:sz w:val="28"/>
          <w:szCs w:val="28"/>
        </w:rPr>
      </w:pPr>
      <w:r w:rsidRPr="000B17C1">
        <w:rPr>
          <w:sz w:val="28"/>
          <w:szCs w:val="28"/>
        </w:rPr>
        <w:t>На участках, где наблюдается застой поверхностных вод, необходимо предусмотреть дренирование территории.</w:t>
      </w:r>
    </w:p>
    <w:p w:rsidR="00DA2413" w:rsidRPr="000B17C1" w:rsidRDefault="00DA2413" w:rsidP="00DA2413">
      <w:pPr>
        <w:ind w:firstLine="709"/>
        <w:jc w:val="both"/>
        <w:rPr>
          <w:sz w:val="28"/>
          <w:szCs w:val="28"/>
        </w:rPr>
      </w:pPr>
      <w:r w:rsidRPr="000B17C1">
        <w:rPr>
          <w:sz w:val="28"/>
          <w:szCs w:val="28"/>
        </w:rPr>
        <w:t>Застройка территории и прокладка автомобильных дорог нарушили естественный сток осадков, привели к созданию замкнутых участков. Плоская поверхность территории с блюдцеобразными понижениями и связанное с рельефными условиями отсутствие поверхностного стока вызывает застой поверхностных вод.</w:t>
      </w:r>
    </w:p>
    <w:p w:rsidR="00DA2413" w:rsidRPr="000B17C1" w:rsidRDefault="00DA2413" w:rsidP="00DA2413">
      <w:pPr>
        <w:ind w:firstLine="709"/>
        <w:jc w:val="both"/>
        <w:rPr>
          <w:sz w:val="28"/>
          <w:szCs w:val="28"/>
        </w:rPr>
      </w:pPr>
      <w:r w:rsidRPr="000B17C1">
        <w:rPr>
          <w:sz w:val="28"/>
          <w:szCs w:val="28"/>
        </w:rPr>
        <w:t xml:space="preserve">Причинами застоя поверхностных вод также </w:t>
      </w:r>
      <w:r w:rsidR="00C335DC" w:rsidRPr="000B17C1">
        <w:rPr>
          <w:sz w:val="28"/>
          <w:szCs w:val="28"/>
        </w:rPr>
        <w:t>являются малые</w:t>
      </w:r>
      <w:r w:rsidRPr="000B17C1">
        <w:rPr>
          <w:sz w:val="28"/>
          <w:szCs w:val="28"/>
        </w:rPr>
        <w:t xml:space="preserve"> уклоны поверхности, слабые фильтрационные свойства грунтов. </w:t>
      </w:r>
      <w:r w:rsidR="00C335DC" w:rsidRPr="000B17C1">
        <w:rPr>
          <w:sz w:val="28"/>
          <w:szCs w:val="28"/>
        </w:rPr>
        <w:t>Кроме этого,</w:t>
      </w:r>
      <w:r w:rsidRPr="000B17C1">
        <w:rPr>
          <w:sz w:val="28"/>
          <w:szCs w:val="28"/>
        </w:rPr>
        <w:t xml:space="preserve"> застой поверхностных вод наблюдается в результате перегораживания путей поверхностного стока различными инженерными сооружениями. </w:t>
      </w:r>
    </w:p>
    <w:p w:rsidR="00DA2413" w:rsidRPr="000B17C1" w:rsidRDefault="00DA2413" w:rsidP="00DA2413">
      <w:pPr>
        <w:ind w:firstLine="709"/>
        <w:jc w:val="both"/>
        <w:rPr>
          <w:sz w:val="28"/>
          <w:szCs w:val="28"/>
        </w:rPr>
      </w:pPr>
      <w:r w:rsidRPr="000B17C1">
        <w:rPr>
          <w:sz w:val="28"/>
          <w:szCs w:val="28"/>
        </w:rPr>
        <w:t>Застой поверхностных вод способствует подтоплению территорий и снижению их инженерных и санитарных свойств.</w:t>
      </w:r>
    </w:p>
    <w:p w:rsidR="00DA2413" w:rsidRPr="000B17C1" w:rsidRDefault="00DA2413" w:rsidP="00DA2413">
      <w:pPr>
        <w:ind w:firstLine="709"/>
        <w:jc w:val="both"/>
        <w:rPr>
          <w:sz w:val="28"/>
          <w:szCs w:val="28"/>
        </w:rPr>
      </w:pPr>
      <w:r w:rsidRPr="000B17C1">
        <w:rPr>
          <w:sz w:val="28"/>
          <w:szCs w:val="28"/>
        </w:rPr>
        <w:t>Предусматривается подсыпка этих территорий с одновременным их дренированием. Понижение уровня грунтовых вод на застроенной территории предусматривается осуществлять трубчатым дренажем.</w:t>
      </w:r>
    </w:p>
    <w:p w:rsidR="00DA2413" w:rsidRPr="000B17C1" w:rsidRDefault="00DA2413" w:rsidP="00DA2413">
      <w:pPr>
        <w:ind w:firstLine="709"/>
        <w:jc w:val="both"/>
        <w:rPr>
          <w:sz w:val="28"/>
          <w:szCs w:val="28"/>
        </w:rPr>
      </w:pPr>
      <w:r w:rsidRPr="000B17C1">
        <w:rPr>
          <w:sz w:val="28"/>
          <w:szCs w:val="28"/>
        </w:rPr>
        <w:t>Выпуск дренажных вод можно предусмотреть в ливневые коллекторы.</w:t>
      </w:r>
    </w:p>
    <w:p w:rsidR="00DA2413" w:rsidRPr="000B17C1" w:rsidRDefault="00DA2413" w:rsidP="00DA2413">
      <w:pPr>
        <w:ind w:firstLine="709"/>
        <w:jc w:val="both"/>
        <w:rPr>
          <w:sz w:val="28"/>
          <w:szCs w:val="28"/>
        </w:rPr>
      </w:pPr>
      <w:r w:rsidRPr="000B17C1">
        <w:rPr>
          <w:sz w:val="28"/>
          <w:szCs w:val="28"/>
        </w:rPr>
        <w:t>Перечисленные работы необходимо выполнить на стадии рабочего проекта.</w:t>
      </w:r>
    </w:p>
    <w:p w:rsidR="00DA2413" w:rsidRPr="000B17C1" w:rsidRDefault="00DA2413" w:rsidP="00DA2413">
      <w:pPr>
        <w:spacing w:line="300" w:lineRule="auto"/>
        <w:jc w:val="center"/>
        <w:rPr>
          <w:b/>
          <w:sz w:val="28"/>
          <w:szCs w:val="28"/>
        </w:rPr>
      </w:pPr>
      <w:r w:rsidRPr="000B17C1">
        <w:rPr>
          <w:b/>
          <w:sz w:val="28"/>
          <w:szCs w:val="28"/>
        </w:rPr>
        <w:t>Агролесомелиорация</w:t>
      </w:r>
    </w:p>
    <w:p w:rsidR="00DA2413" w:rsidRPr="000B17C1" w:rsidRDefault="00DA2413" w:rsidP="00DA2413">
      <w:pPr>
        <w:spacing w:line="300" w:lineRule="auto"/>
        <w:jc w:val="center"/>
        <w:rPr>
          <w:b/>
          <w:sz w:val="28"/>
          <w:szCs w:val="28"/>
        </w:rPr>
      </w:pPr>
    </w:p>
    <w:p w:rsidR="00DA2413" w:rsidRPr="000B17C1" w:rsidRDefault="00DA2413" w:rsidP="00DA2413">
      <w:pPr>
        <w:ind w:firstLine="709"/>
        <w:jc w:val="both"/>
        <w:rPr>
          <w:sz w:val="28"/>
          <w:szCs w:val="28"/>
        </w:rPr>
      </w:pPr>
      <w:r w:rsidRPr="000B17C1">
        <w:rPr>
          <w:sz w:val="28"/>
          <w:szCs w:val="28"/>
        </w:rPr>
        <w:t>Агролесомелиорация включает в себя защиту природных ландшафтов территорий. Мероприятия по агролесомелиорации следует предусматривать для предотвращения эрозии, уменьшения инфильтрации в грунт поверхностных вод.</w:t>
      </w:r>
    </w:p>
    <w:p w:rsidR="00DA2413" w:rsidRPr="000B17C1" w:rsidRDefault="00DA2413" w:rsidP="00DA2413">
      <w:pPr>
        <w:ind w:firstLine="709"/>
        <w:jc w:val="both"/>
        <w:rPr>
          <w:sz w:val="28"/>
          <w:szCs w:val="28"/>
        </w:rPr>
      </w:pPr>
      <w:r w:rsidRPr="000B17C1">
        <w:rPr>
          <w:sz w:val="28"/>
          <w:szCs w:val="28"/>
        </w:rPr>
        <w:t xml:space="preserve">Мероприятия по агролесомелиорации включают: </w:t>
      </w:r>
    </w:p>
    <w:p w:rsidR="00DA2413" w:rsidRPr="000B17C1" w:rsidRDefault="00DA2413" w:rsidP="00DA2413">
      <w:pPr>
        <w:ind w:firstLine="709"/>
        <w:jc w:val="both"/>
        <w:rPr>
          <w:sz w:val="28"/>
          <w:szCs w:val="28"/>
        </w:rPr>
      </w:pPr>
      <w:r w:rsidRPr="000B17C1">
        <w:rPr>
          <w:sz w:val="28"/>
          <w:szCs w:val="28"/>
        </w:rPr>
        <w:t xml:space="preserve"> – посев многолетних трав;</w:t>
      </w:r>
    </w:p>
    <w:p w:rsidR="00DA2413" w:rsidRPr="000B17C1" w:rsidRDefault="00DA2413" w:rsidP="00DA2413">
      <w:pPr>
        <w:ind w:firstLine="709"/>
        <w:jc w:val="both"/>
        <w:rPr>
          <w:sz w:val="28"/>
          <w:szCs w:val="28"/>
        </w:rPr>
      </w:pPr>
      <w:r w:rsidRPr="000B17C1">
        <w:rPr>
          <w:sz w:val="28"/>
          <w:szCs w:val="28"/>
        </w:rPr>
        <w:t>– посадку деревьев и кустарников.</w:t>
      </w:r>
    </w:p>
    <w:p w:rsidR="00DA2413" w:rsidRPr="000B17C1" w:rsidRDefault="00DA2413" w:rsidP="00DA2413">
      <w:pPr>
        <w:ind w:firstLine="709"/>
        <w:jc w:val="both"/>
        <w:rPr>
          <w:sz w:val="28"/>
          <w:szCs w:val="28"/>
        </w:rPr>
      </w:pPr>
      <w:r w:rsidRPr="000B17C1">
        <w:rPr>
          <w:sz w:val="28"/>
          <w:szCs w:val="28"/>
        </w:rPr>
        <w:t>На территории Старонижестеблиевского сельского поселения   в границах проекта генплана при устройстве покрытий тротуаров, прогулочных дорожек и т.д. необходимо максимально сохранять зеленые насаждения.</w:t>
      </w:r>
    </w:p>
    <w:p w:rsidR="00DA2413" w:rsidRPr="000B17C1" w:rsidRDefault="00DA2413" w:rsidP="00DA2413">
      <w:pPr>
        <w:ind w:firstLine="709"/>
        <w:jc w:val="both"/>
        <w:rPr>
          <w:sz w:val="28"/>
          <w:szCs w:val="28"/>
        </w:rPr>
      </w:pPr>
      <w:r w:rsidRPr="000B17C1">
        <w:rPr>
          <w:sz w:val="28"/>
          <w:szCs w:val="28"/>
        </w:rPr>
        <w:t>Все существующие насаждения общего пользования также сохраняются.</w:t>
      </w:r>
    </w:p>
    <w:p w:rsidR="00DA2413" w:rsidRPr="000B17C1" w:rsidRDefault="00DA2413" w:rsidP="00DA2413">
      <w:pPr>
        <w:ind w:firstLine="709"/>
        <w:jc w:val="both"/>
        <w:rPr>
          <w:sz w:val="28"/>
          <w:szCs w:val="28"/>
        </w:rPr>
      </w:pPr>
      <w:r w:rsidRPr="000B17C1">
        <w:rPr>
          <w:sz w:val="28"/>
          <w:szCs w:val="28"/>
        </w:rPr>
        <w:t>Норма зеленых насаждений общего пользования определена численностью постоянного населения в соответствии со СНиП 2.07.01-89* "</w:t>
      </w:r>
      <w:r w:rsidR="00C335DC" w:rsidRPr="000B17C1">
        <w:rPr>
          <w:sz w:val="28"/>
          <w:szCs w:val="28"/>
        </w:rPr>
        <w:t>Планировка и</w:t>
      </w:r>
      <w:r w:rsidRPr="000B17C1">
        <w:rPr>
          <w:sz w:val="28"/>
          <w:szCs w:val="28"/>
        </w:rPr>
        <w:t xml:space="preserve"> застройка городских и сельских поселений".</w:t>
      </w:r>
    </w:p>
    <w:p w:rsidR="00DA2413" w:rsidRPr="000B17C1" w:rsidRDefault="00DA2413" w:rsidP="00DA2413">
      <w:pPr>
        <w:ind w:firstLine="709"/>
        <w:jc w:val="both"/>
        <w:rPr>
          <w:sz w:val="28"/>
          <w:szCs w:val="28"/>
        </w:rPr>
      </w:pPr>
      <w:r w:rsidRPr="000B17C1">
        <w:rPr>
          <w:sz w:val="28"/>
          <w:szCs w:val="28"/>
        </w:rPr>
        <w:t>Подбор растений, их размещение в плане, типы и схемы посадок следует назначать в соответствии с почвенно-климатическими условиями и СНиП III-10-75 "Благоустройство территории" на стадии рабочего проекта.</w:t>
      </w:r>
    </w:p>
    <w:p w:rsidR="00DA2413" w:rsidRPr="000B17C1" w:rsidRDefault="00DA2413" w:rsidP="00DA2413">
      <w:pPr>
        <w:spacing w:line="300" w:lineRule="auto"/>
        <w:ind w:firstLine="708"/>
        <w:jc w:val="center"/>
        <w:rPr>
          <w:b/>
          <w:sz w:val="28"/>
          <w:szCs w:val="28"/>
        </w:rPr>
      </w:pPr>
    </w:p>
    <w:p w:rsidR="00DA2413" w:rsidRPr="000B17C1" w:rsidRDefault="00DA2413" w:rsidP="00DA2413">
      <w:pPr>
        <w:spacing w:line="300" w:lineRule="auto"/>
        <w:ind w:firstLine="708"/>
        <w:jc w:val="center"/>
        <w:rPr>
          <w:b/>
          <w:sz w:val="28"/>
          <w:szCs w:val="28"/>
        </w:rPr>
      </w:pPr>
      <w:r w:rsidRPr="000B17C1">
        <w:rPr>
          <w:b/>
          <w:sz w:val="28"/>
          <w:szCs w:val="28"/>
        </w:rPr>
        <w:t xml:space="preserve">Особые условия строительства </w:t>
      </w:r>
    </w:p>
    <w:p w:rsidR="00DA2413" w:rsidRPr="000B17C1" w:rsidRDefault="00DA2413" w:rsidP="00DA2413">
      <w:pPr>
        <w:ind w:firstLine="709"/>
        <w:jc w:val="both"/>
        <w:rPr>
          <w:sz w:val="28"/>
          <w:szCs w:val="28"/>
        </w:rPr>
      </w:pPr>
      <w:r w:rsidRPr="000B17C1">
        <w:rPr>
          <w:sz w:val="28"/>
          <w:szCs w:val="28"/>
        </w:rPr>
        <w:t xml:space="preserve">Фоновая сейсмичность Старонижестеблиевского сельского поселения согласно карте ОСР-97(А), СНиП II-07-81-2000* и СНКК 22-301-2000* составит – 7 баллов. </w:t>
      </w:r>
    </w:p>
    <w:p w:rsidR="00DA2413" w:rsidRPr="000B17C1" w:rsidRDefault="00DA2413" w:rsidP="00DA2413">
      <w:pPr>
        <w:ind w:firstLine="709"/>
        <w:jc w:val="both"/>
        <w:rPr>
          <w:sz w:val="28"/>
          <w:szCs w:val="28"/>
        </w:rPr>
      </w:pPr>
      <w:r w:rsidRPr="000B17C1">
        <w:rPr>
          <w:sz w:val="28"/>
          <w:szCs w:val="28"/>
        </w:rPr>
        <w:t>Основными факторами, осложняющими строительство, являются:</w:t>
      </w:r>
    </w:p>
    <w:p w:rsidR="00DA2413" w:rsidRPr="000B17C1" w:rsidRDefault="00DA2413" w:rsidP="00DA2413">
      <w:pPr>
        <w:ind w:firstLine="709"/>
        <w:jc w:val="both"/>
        <w:rPr>
          <w:sz w:val="28"/>
          <w:szCs w:val="28"/>
        </w:rPr>
      </w:pPr>
      <w:r w:rsidRPr="000B17C1">
        <w:rPr>
          <w:sz w:val="28"/>
          <w:szCs w:val="28"/>
        </w:rPr>
        <w:t>– подтопление пониженных участков;</w:t>
      </w:r>
    </w:p>
    <w:p w:rsidR="00DA2413" w:rsidRPr="000B17C1" w:rsidRDefault="00DA2413" w:rsidP="00DA2413">
      <w:pPr>
        <w:ind w:firstLine="709"/>
        <w:jc w:val="both"/>
        <w:rPr>
          <w:sz w:val="28"/>
          <w:szCs w:val="28"/>
        </w:rPr>
      </w:pPr>
      <w:r w:rsidRPr="000B17C1">
        <w:rPr>
          <w:sz w:val="28"/>
          <w:szCs w:val="28"/>
        </w:rPr>
        <w:t>– наличие «слабых» грунтов;</w:t>
      </w:r>
    </w:p>
    <w:p w:rsidR="00DA2413" w:rsidRPr="000B17C1" w:rsidRDefault="00DA2413" w:rsidP="00DA2413">
      <w:pPr>
        <w:ind w:firstLine="709"/>
        <w:jc w:val="both"/>
        <w:rPr>
          <w:sz w:val="28"/>
          <w:szCs w:val="28"/>
        </w:rPr>
      </w:pPr>
      <w:r w:rsidRPr="000B17C1">
        <w:rPr>
          <w:sz w:val="28"/>
          <w:szCs w:val="28"/>
        </w:rPr>
        <w:t>– повышенная агрессивность подземных вод.</w:t>
      </w:r>
    </w:p>
    <w:p w:rsidR="00DA2413" w:rsidRPr="000B17C1" w:rsidRDefault="00DA2413" w:rsidP="00DA2413">
      <w:pPr>
        <w:ind w:firstLine="709"/>
        <w:jc w:val="both"/>
        <w:rPr>
          <w:sz w:val="28"/>
          <w:szCs w:val="28"/>
        </w:rPr>
      </w:pPr>
      <w:r w:rsidRPr="000B17C1">
        <w:rPr>
          <w:sz w:val="28"/>
          <w:szCs w:val="28"/>
        </w:rPr>
        <w:t>На рассматриваемой территории 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rsidR="00DA2413" w:rsidRPr="000B17C1" w:rsidRDefault="00DA2413" w:rsidP="00DA2413">
      <w:pPr>
        <w:spacing w:line="300" w:lineRule="auto"/>
        <w:jc w:val="center"/>
        <w:rPr>
          <w:b/>
          <w:sz w:val="28"/>
          <w:szCs w:val="28"/>
        </w:rPr>
      </w:pPr>
    </w:p>
    <w:p w:rsidR="00DA2413" w:rsidRPr="000B17C1" w:rsidRDefault="00DA2413" w:rsidP="00DA2413">
      <w:pPr>
        <w:spacing w:line="300" w:lineRule="auto"/>
        <w:jc w:val="center"/>
        <w:rPr>
          <w:b/>
          <w:sz w:val="28"/>
          <w:szCs w:val="28"/>
        </w:rPr>
      </w:pPr>
      <w:r w:rsidRPr="000B17C1">
        <w:rPr>
          <w:b/>
          <w:sz w:val="28"/>
          <w:szCs w:val="28"/>
        </w:rPr>
        <w:t xml:space="preserve">Заключение и рекомендации по строительству </w:t>
      </w:r>
    </w:p>
    <w:p w:rsidR="00DA2413" w:rsidRPr="000B17C1" w:rsidRDefault="00DA2413" w:rsidP="00DA2413">
      <w:pPr>
        <w:ind w:firstLine="709"/>
        <w:jc w:val="both"/>
        <w:rPr>
          <w:sz w:val="28"/>
          <w:szCs w:val="28"/>
        </w:rPr>
      </w:pPr>
      <w:r w:rsidRPr="000B17C1">
        <w:rPr>
          <w:sz w:val="28"/>
          <w:szCs w:val="28"/>
        </w:rPr>
        <w:t xml:space="preserve">При строительстве необходимо соблюдать следующие рекомендации: </w:t>
      </w:r>
    </w:p>
    <w:p w:rsidR="00DA2413" w:rsidRPr="000B17C1" w:rsidRDefault="00DA2413" w:rsidP="00DA2413">
      <w:pPr>
        <w:ind w:firstLine="709"/>
        <w:jc w:val="both"/>
        <w:rPr>
          <w:sz w:val="28"/>
          <w:szCs w:val="28"/>
        </w:rPr>
      </w:pPr>
      <w:r w:rsidRPr="000B17C1">
        <w:rPr>
          <w:sz w:val="28"/>
          <w:szCs w:val="28"/>
        </w:rPr>
        <w:t xml:space="preserve">– минимальная глубина заложения фундаментов рекомендуется равной мощности </w:t>
      </w:r>
      <w:r w:rsidR="00C335DC" w:rsidRPr="000B17C1">
        <w:rPr>
          <w:sz w:val="28"/>
          <w:szCs w:val="28"/>
        </w:rPr>
        <w:t>почвы (</w:t>
      </w:r>
      <w:r w:rsidRPr="000B17C1">
        <w:rPr>
          <w:sz w:val="28"/>
          <w:szCs w:val="28"/>
        </w:rPr>
        <w:t>1,0-</w:t>
      </w:r>
      <w:smartTag w:uri="urn:schemas-microsoft-com:office:smarttags" w:element="metricconverter">
        <w:smartTagPr>
          <w:attr w:name="ProductID" w:val="1,2 м"/>
        </w:smartTagPr>
        <w:r w:rsidRPr="000B17C1">
          <w:rPr>
            <w:sz w:val="28"/>
            <w:szCs w:val="28"/>
          </w:rPr>
          <w:t>1,2 м</w:t>
        </w:r>
      </w:smartTag>
      <w:r w:rsidRPr="000B17C1">
        <w:rPr>
          <w:sz w:val="28"/>
          <w:szCs w:val="28"/>
        </w:rPr>
        <w:t>), но не менее нормативной глубины промерзания – 0,8 м;</w:t>
      </w:r>
    </w:p>
    <w:p w:rsidR="00DA2413" w:rsidRPr="000B17C1" w:rsidRDefault="00DA2413" w:rsidP="00DA2413">
      <w:pPr>
        <w:ind w:firstLine="709"/>
        <w:jc w:val="both"/>
        <w:rPr>
          <w:sz w:val="28"/>
          <w:szCs w:val="28"/>
        </w:rPr>
      </w:pPr>
      <w:r w:rsidRPr="000B17C1">
        <w:rPr>
          <w:sz w:val="28"/>
          <w:szCs w:val="28"/>
        </w:rPr>
        <w:t>–– во всех случаях учитывать наличие «слабых» грунтов, предусмотреть закрепление грунтов, возведение искусственных оснований;</w:t>
      </w:r>
    </w:p>
    <w:p w:rsidR="00DA2413" w:rsidRPr="000B17C1" w:rsidRDefault="00DA2413" w:rsidP="00DA2413">
      <w:pPr>
        <w:ind w:firstLine="709"/>
        <w:jc w:val="both"/>
        <w:rPr>
          <w:sz w:val="28"/>
          <w:szCs w:val="28"/>
        </w:rPr>
      </w:pPr>
      <w:r w:rsidRPr="000B17C1">
        <w:rPr>
          <w:sz w:val="28"/>
          <w:szCs w:val="28"/>
        </w:rPr>
        <w:t>– 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rsidR="00DA2413" w:rsidRPr="000B17C1" w:rsidRDefault="00DA2413" w:rsidP="00DA2413">
      <w:pPr>
        <w:ind w:firstLine="709"/>
        <w:jc w:val="both"/>
        <w:rPr>
          <w:sz w:val="28"/>
          <w:szCs w:val="28"/>
        </w:rPr>
      </w:pPr>
      <w:r w:rsidRPr="000B17C1">
        <w:rPr>
          <w:sz w:val="28"/>
          <w:szCs w:val="28"/>
        </w:rPr>
        <w:t>– почвенно-растительный слой подлежит срезке с последующим использованием для рекультивации земель;</w:t>
      </w:r>
    </w:p>
    <w:p w:rsidR="00DA2413" w:rsidRPr="000B17C1" w:rsidRDefault="00DA2413" w:rsidP="00DA2413">
      <w:pPr>
        <w:ind w:firstLine="709"/>
        <w:jc w:val="both"/>
        <w:rPr>
          <w:sz w:val="28"/>
          <w:szCs w:val="28"/>
        </w:rPr>
      </w:pPr>
      <w:r w:rsidRPr="000B17C1">
        <w:rPr>
          <w:sz w:val="28"/>
          <w:szCs w:val="28"/>
        </w:rPr>
        <w:t xml:space="preserve">– все </w:t>
      </w:r>
      <w:r w:rsidR="00C335DC" w:rsidRPr="000B17C1">
        <w:rPr>
          <w:sz w:val="28"/>
          <w:szCs w:val="28"/>
        </w:rPr>
        <w:t>работы по</w:t>
      </w:r>
      <w:r w:rsidRPr="000B17C1">
        <w:rPr>
          <w:sz w:val="28"/>
          <w:szCs w:val="28"/>
        </w:rPr>
        <w:t xml:space="preserve"> инженерной защите территории застройки выполнять в соответствии с п. 2 СНиП 22-02-2003 "Инженерная защита территорий, зданий и сооружений</w:t>
      </w:r>
      <w:r w:rsidRPr="000B17C1">
        <w:rPr>
          <w:sz w:val="28"/>
          <w:szCs w:val="28"/>
        </w:rPr>
        <w:tab/>
        <w:t xml:space="preserve"> от опасных геологических процессов";</w:t>
      </w:r>
    </w:p>
    <w:p w:rsidR="00DA2413" w:rsidRPr="000B17C1" w:rsidRDefault="00DA2413" w:rsidP="00DA2413">
      <w:pPr>
        <w:ind w:firstLine="709"/>
        <w:jc w:val="both"/>
        <w:rPr>
          <w:sz w:val="28"/>
          <w:szCs w:val="28"/>
        </w:rPr>
      </w:pPr>
      <w:r w:rsidRPr="000B17C1">
        <w:rPr>
          <w:sz w:val="28"/>
          <w:szCs w:val="28"/>
        </w:rPr>
        <w:t>–</w:t>
      </w:r>
      <w:r w:rsidR="00C335DC">
        <w:rPr>
          <w:sz w:val="28"/>
          <w:szCs w:val="28"/>
        </w:rPr>
        <w:t xml:space="preserve"> </w:t>
      </w:r>
      <w:r w:rsidRPr="000B17C1">
        <w:rPr>
          <w:sz w:val="28"/>
          <w:szCs w:val="28"/>
        </w:rPr>
        <w:t xml:space="preserve"> 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rsidR="00DA2413" w:rsidRPr="000B17C1" w:rsidRDefault="00DA2413" w:rsidP="00DA2413">
      <w:pPr>
        <w:ind w:firstLine="709"/>
        <w:jc w:val="both"/>
        <w:rPr>
          <w:sz w:val="28"/>
          <w:szCs w:val="28"/>
        </w:rPr>
      </w:pPr>
      <w:r w:rsidRPr="000B17C1">
        <w:rPr>
          <w:sz w:val="28"/>
          <w:szCs w:val="28"/>
        </w:rPr>
        <w:t>– 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ТСН22-302-2000 "Строительство в сейсмических районах Краснодарского края";</w:t>
      </w:r>
    </w:p>
    <w:p w:rsidR="00DA2413" w:rsidRPr="000B17C1" w:rsidRDefault="00DA2413" w:rsidP="00DA2413">
      <w:pPr>
        <w:ind w:firstLine="709"/>
        <w:jc w:val="both"/>
        <w:rPr>
          <w:sz w:val="28"/>
          <w:szCs w:val="28"/>
        </w:rPr>
      </w:pPr>
      <w:r w:rsidRPr="000B17C1">
        <w:rPr>
          <w:sz w:val="28"/>
          <w:szCs w:val="28"/>
        </w:rPr>
        <w:t>– 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 по отдельному рабочему проекту;</w:t>
      </w:r>
    </w:p>
    <w:p w:rsidR="00DA2413" w:rsidRPr="000B17C1" w:rsidRDefault="00DA2413" w:rsidP="00DA2413">
      <w:pPr>
        <w:ind w:firstLine="709"/>
        <w:jc w:val="both"/>
        <w:rPr>
          <w:sz w:val="28"/>
          <w:szCs w:val="28"/>
        </w:rPr>
      </w:pPr>
      <w:r w:rsidRPr="000B17C1">
        <w:rPr>
          <w:sz w:val="28"/>
          <w:szCs w:val="28"/>
        </w:rPr>
        <w:t>– все работы нулевого цикла проводить в сухое время года с соблюдением "Правил технической эксплуатации сооружений инженерной защиты городов";</w:t>
      </w:r>
    </w:p>
    <w:p w:rsidR="00DA2413" w:rsidRPr="000B17C1" w:rsidRDefault="00DA2413" w:rsidP="00DA2413">
      <w:pPr>
        <w:ind w:firstLine="709"/>
        <w:jc w:val="both"/>
        <w:rPr>
          <w:sz w:val="28"/>
          <w:szCs w:val="28"/>
        </w:rPr>
      </w:pPr>
      <w:r w:rsidRPr="000B17C1">
        <w:rPr>
          <w:sz w:val="28"/>
          <w:szCs w:val="28"/>
        </w:rPr>
        <w:t xml:space="preserve">– при производстве строительных работ необходимо принимать меры по защите бетонных и железобетонных конструкций, т.к. грунтовые воды обладают </w:t>
      </w:r>
      <w:r w:rsidRPr="000B17C1">
        <w:rPr>
          <w:sz w:val="28"/>
          <w:szCs w:val="28"/>
        </w:rPr>
        <w:lastRenderedPageBreak/>
        <w:t>повышенной сульфатной агрессивностью и минерализацией. Защиту строительных конструкций выполнять в соответствии со   СНиП 2.03.11-85.</w:t>
      </w:r>
    </w:p>
    <w:p w:rsidR="00DA2413" w:rsidRPr="000B17C1" w:rsidRDefault="00DA2413" w:rsidP="00DA2413">
      <w:pPr>
        <w:ind w:firstLine="709"/>
        <w:jc w:val="both"/>
        <w:rPr>
          <w:sz w:val="28"/>
          <w:szCs w:val="28"/>
        </w:rPr>
      </w:pPr>
      <w:r w:rsidRPr="000B17C1">
        <w:rPr>
          <w:sz w:val="28"/>
          <w:szCs w:val="28"/>
        </w:rPr>
        <w:t>Проведение работ по организации поверхностного и подземного стока, восстановлению естественного стока создадут условно благоприятные условия для строительства на площадях, отнесенных к неблагоприятным, исключая днища балок и водотоков.</w:t>
      </w:r>
    </w:p>
    <w:p w:rsidR="00DA2413" w:rsidRPr="000B17C1" w:rsidRDefault="00DA2413" w:rsidP="00DA2413">
      <w:pPr>
        <w:ind w:firstLine="709"/>
        <w:jc w:val="both"/>
        <w:rPr>
          <w:sz w:val="28"/>
          <w:szCs w:val="28"/>
        </w:rPr>
      </w:pPr>
      <w:r w:rsidRPr="000B17C1">
        <w:rPr>
          <w:sz w:val="28"/>
          <w:szCs w:val="28"/>
        </w:rPr>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rsidR="00DA2413" w:rsidRPr="000B17C1" w:rsidRDefault="00DA2413" w:rsidP="00DA2413">
      <w:pPr>
        <w:ind w:firstLine="709"/>
        <w:jc w:val="both"/>
        <w:rPr>
          <w:sz w:val="28"/>
          <w:szCs w:val="28"/>
        </w:rPr>
      </w:pPr>
      <w:r w:rsidRPr="000B17C1">
        <w:rPr>
          <w:sz w:val="28"/>
          <w:szCs w:val="28"/>
        </w:rPr>
        <w:t>При освоении территории на каждом отдельном участке, под каждый объект необходимо проведение детальных инженерно-геологических изысканий.</w:t>
      </w:r>
    </w:p>
    <w:p w:rsidR="00DA2413" w:rsidRPr="000B17C1" w:rsidRDefault="00DA2413" w:rsidP="00DA2413">
      <w:pPr>
        <w:ind w:firstLine="709"/>
        <w:jc w:val="both"/>
        <w:rPr>
          <w:sz w:val="28"/>
          <w:szCs w:val="28"/>
        </w:rPr>
      </w:pPr>
      <w:r w:rsidRPr="000B17C1">
        <w:rPr>
          <w:sz w:val="28"/>
          <w:szCs w:val="28"/>
        </w:rPr>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приносимого ими ущерба.</w:t>
      </w:r>
    </w:p>
    <w:p w:rsidR="00DA2413" w:rsidRPr="000B17C1" w:rsidRDefault="00DA2413" w:rsidP="00DA2413">
      <w:pPr>
        <w:ind w:firstLine="709"/>
        <w:jc w:val="both"/>
        <w:rPr>
          <w:sz w:val="28"/>
          <w:szCs w:val="28"/>
        </w:rPr>
      </w:pPr>
      <w:r w:rsidRPr="000B17C1">
        <w:rPr>
          <w:sz w:val="28"/>
          <w:szCs w:val="28"/>
        </w:rPr>
        <w:t>Защитные мероприятия направлены на устранение основных причин опасных геологических процессов и должны быть разработаны в полном объеме на стадии рабочего проекта.</w:t>
      </w:r>
    </w:p>
    <w:p w:rsidR="00DA2413" w:rsidRPr="00DA2413" w:rsidRDefault="00DA2413" w:rsidP="00DA2413">
      <w:pPr>
        <w:ind w:firstLine="680"/>
        <w:jc w:val="both"/>
        <w:rPr>
          <w:b/>
          <w:sz w:val="28"/>
          <w:szCs w:val="28"/>
        </w:rPr>
      </w:pPr>
    </w:p>
    <w:p w:rsidR="00DA2413" w:rsidRPr="00DA2413" w:rsidRDefault="00DA2413" w:rsidP="00DA2413">
      <w:pPr>
        <w:pStyle w:val="31"/>
        <w:rPr>
          <w:sz w:val="28"/>
          <w:szCs w:val="28"/>
        </w:rPr>
      </w:pPr>
      <w:bookmarkStart w:id="95" w:name="_Toc137711654"/>
      <w:bookmarkStart w:id="96" w:name="_Toc200444406"/>
      <w:r>
        <w:rPr>
          <w:sz w:val="28"/>
          <w:szCs w:val="28"/>
        </w:rPr>
        <w:t xml:space="preserve">2.10. </w:t>
      </w:r>
      <w:r w:rsidRPr="00DA2413">
        <w:rPr>
          <w:sz w:val="28"/>
          <w:szCs w:val="28"/>
        </w:rPr>
        <w:t>ИНЖЕНЕРНОЕ ОБОРУДОВАНИЕ ТЕРРИТОРИИ</w:t>
      </w:r>
      <w:bookmarkEnd w:id="95"/>
      <w:bookmarkEnd w:id="96"/>
    </w:p>
    <w:p w:rsidR="00DA2413" w:rsidRPr="000B17C1" w:rsidRDefault="00DA2413" w:rsidP="00DA2413">
      <w:pPr>
        <w:ind w:right="283"/>
        <w:rPr>
          <w:b/>
          <w:bCs/>
          <w:sz w:val="28"/>
          <w:szCs w:val="28"/>
          <w:lang w:eastAsia="ar-SA"/>
        </w:rPr>
      </w:pPr>
    </w:p>
    <w:p w:rsidR="00DA2413" w:rsidRPr="00B71F36" w:rsidRDefault="00B71F36" w:rsidP="00B71F36">
      <w:pPr>
        <w:pStyle w:val="31"/>
        <w:rPr>
          <w:sz w:val="28"/>
          <w:szCs w:val="28"/>
        </w:rPr>
      </w:pPr>
      <w:bookmarkStart w:id="97" w:name="_Toc137711655"/>
      <w:bookmarkStart w:id="98" w:name="_Toc200444407"/>
      <w:r>
        <w:rPr>
          <w:sz w:val="28"/>
          <w:szCs w:val="28"/>
        </w:rPr>
        <w:t xml:space="preserve">2.10.1. </w:t>
      </w:r>
      <w:r w:rsidRPr="00B71F36">
        <w:rPr>
          <w:sz w:val="28"/>
          <w:szCs w:val="28"/>
        </w:rPr>
        <w:t>ВОДОСНАБЖЕНИЕ И ВОДООТВЕДЕНИЕ</w:t>
      </w:r>
      <w:bookmarkEnd w:id="97"/>
      <w:bookmarkEnd w:id="98"/>
    </w:p>
    <w:p w:rsidR="00DA2413" w:rsidRPr="000B17C1" w:rsidRDefault="00DA2413" w:rsidP="00DA2413">
      <w:pPr>
        <w:jc w:val="center"/>
        <w:rPr>
          <w:b/>
          <w:sz w:val="28"/>
          <w:szCs w:val="28"/>
        </w:rPr>
      </w:pPr>
    </w:p>
    <w:p w:rsidR="00DA2413" w:rsidRPr="000B17C1" w:rsidRDefault="00DA2413" w:rsidP="00DA2413">
      <w:pPr>
        <w:ind w:right="-1" w:firstLine="709"/>
        <w:jc w:val="both"/>
        <w:rPr>
          <w:sz w:val="28"/>
          <w:szCs w:val="28"/>
        </w:rPr>
      </w:pPr>
      <w:r w:rsidRPr="000B17C1">
        <w:rPr>
          <w:sz w:val="28"/>
          <w:szCs w:val="28"/>
        </w:rPr>
        <w:t xml:space="preserve">Настоящей частью проекта решаются вопросы водоснабжения и </w:t>
      </w:r>
      <w:r>
        <w:rPr>
          <w:sz w:val="28"/>
          <w:szCs w:val="28"/>
        </w:rPr>
        <w:t>водоотведения</w:t>
      </w:r>
      <w:r w:rsidRPr="000B17C1">
        <w:rPr>
          <w:sz w:val="28"/>
          <w:szCs w:val="28"/>
        </w:rPr>
        <w:t xml:space="preserve"> населенных пунктов Старонижестеблиевского сельского поселения.</w:t>
      </w:r>
    </w:p>
    <w:p w:rsidR="00DA2413" w:rsidRPr="000B17C1" w:rsidRDefault="00DA2413" w:rsidP="00DA2413">
      <w:pPr>
        <w:shd w:val="clear" w:color="auto" w:fill="FFFFFF"/>
        <w:ind w:right="141"/>
        <w:jc w:val="center"/>
        <w:rPr>
          <w:b/>
          <w:bCs/>
          <w:sz w:val="28"/>
          <w:szCs w:val="28"/>
        </w:rPr>
      </w:pPr>
      <w:r w:rsidRPr="000B17C1">
        <w:rPr>
          <w:b/>
          <w:bCs/>
          <w:sz w:val="28"/>
          <w:szCs w:val="28"/>
        </w:rPr>
        <w:t>Водоснабжение</w:t>
      </w:r>
    </w:p>
    <w:p w:rsidR="00DA2413" w:rsidRPr="000B17C1" w:rsidRDefault="00DA2413" w:rsidP="00DA2413">
      <w:pPr>
        <w:shd w:val="clear" w:color="auto" w:fill="FFFFFF"/>
        <w:ind w:right="141"/>
        <w:jc w:val="center"/>
        <w:rPr>
          <w:color w:val="000000"/>
          <w:sz w:val="28"/>
          <w:szCs w:val="28"/>
        </w:rPr>
      </w:pPr>
    </w:p>
    <w:p w:rsidR="00C335DC" w:rsidRDefault="00DA2413" w:rsidP="00DA2413">
      <w:pPr>
        <w:ind w:right="-1" w:firstLine="709"/>
        <w:jc w:val="both"/>
        <w:rPr>
          <w:b/>
          <w:sz w:val="28"/>
          <w:szCs w:val="28"/>
        </w:rPr>
      </w:pPr>
      <w:r w:rsidRPr="000B17C1">
        <w:rPr>
          <w:sz w:val="28"/>
          <w:szCs w:val="28"/>
        </w:rPr>
        <w:t xml:space="preserve">В настоящее время </w:t>
      </w:r>
      <w:r w:rsidRPr="000B17C1">
        <w:rPr>
          <w:b/>
          <w:sz w:val="28"/>
          <w:szCs w:val="28"/>
        </w:rPr>
        <w:t>население ст</w:t>
      </w:r>
      <w:r w:rsidR="00C335DC">
        <w:rPr>
          <w:b/>
          <w:sz w:val="28"/>
          <w:szCs w:val="28"/>
        </w:rPr>
        <w:t>-ц</w:t>
      </w:r>
      <w:r w:rsidR="00AE6B28">
        <w:rPr>
          <w:b/>
          <w:sz w:val="28"/>
          <w:szCs w:val="28"/>
        </w:rPr>
        <w:t>ы</w:t>
      </w:r>
      <w:r w:rsidR="00C335DC">
        <w:rPr>
          <w:b/>
          <w:sz w:val="28"/>
          <w:szCs w:val="28"/>
        </w:rPr>
        <w:t xml:space="preserve"> </w:t>
      </w:r>
      <w:r w:rsidRPr="000B17C1">
        <w:rPr>
          <w:b/>
          <w:sz w:val="28"/>
          <w:szCs w:val="28"/>
        </w:rPr>
        <w:t>Старонижестеблиевской,</w:t>
      </w:r>
    </w:p>
    <w:p w:rsidR="00DA2413" w:rsidRPr="000B17C1" w:rsidRDefault="00DA2413" w:rsidP="00C335DC">
      <w:pPr>
        <w:ind w:right="-1"/>
        <w:rPr>
          <w:sz w:val="28"/>
          <w:szCs w:val="28"/>
        </w:rPr>
      </w:pPr>
      <w:r w:rsidRPr="000B17C1">
        <w:rPr>
          <w:b/>
          <w:sz w:val="28"/>
          <w:szCs w:val="28"/>
        </w:rPr>
        <w:t xml:space="preserve"> х.</w:t>
      </w:r>
      <w:r w:rsidR="00C335DC">
        <w:rPr>
          <w:b/>
          <w:sz w:val="28"/>
          <w:szCs w:val="28"/>
        </w:rPr>
        <w:t xml:space="preserve"> </w:t>
      </w:r>
      <w:r w:rsidRPr="000B17C1">
        <w:rPr>
          <w:b/>
          <w:sz w:val="28"/>
          <w:szCs w:val="28"/>
        </w:rPr>
        <w:t>Восточный и х.</w:t>
      </w:r>
      <w:r w:rsidR="00C335DC">
        <w:rPr>
          <w:b/>
          <w:sz w:val="28"/>
          <w:szCs w:val="28"/>
        </w:rPr>
        <w:t xml:space="preserve"> </w:t>
      </w:r>
      <w:r w:rsidRPr="000B17C1">
        <w:rPr>
          <w:b/>
          <w:sz w:val="28"/>
          <w:szCs w:val="28"/>
        </w:rPr>
        <w:t>Первомайский</w:t>
      </w:r>
      <w:r w:rsidRPr="000B17C1">
        <w:rPr>
          <w:sz w:val="28"/>
          <w:szCs w:val="28"/>
        </w:rPr>
        <w:t xml:space="preserve"> снабжаются водой от существующего водозабора, расположенного в ст. Старонижестеблиевской. </w:t>
      </w:r>
    </w:p>
    <w:p w:rsidR="00DA2413" w:rsidRPr="000B17C1" w:rsidRDefault="00DA2413" w:rsidP="00DA2413">
      <w:pPr>
        <w:ind w:right="-1" w:firstLine="709"/>
        <w:jc w:val="both"/>
        <w:rPr>
          <w:sz w:val="28"/>
          <w:szCs w:val="28"/>
        </w:rPr>
      </w:pPr>
      <w:r w:rsidRPr="000B17C1">
        <w:rPr>
          <w:sz w:val="28"/>
          <w:szCs w:val="28"/>
        </w:rPr>
        <w:t>На территории водозабора расположены: насосная 2-го подъема, ж/б резервуар емк.1470 м</w:t>
      </w:r>
      <w:r w:rsidRPr="000B17C1">
        <w:rPr>
          <w:sz w:val="28"/>
          <w:szCs w:val="28"/>
          <w:vertAlign w:val="superscript"/>
        </w:rPr>
        <w:t>3</w:t>
      </w:r>
      <w:r w:rsidRPr="000B17C1">
        <w:rPr>
          <w:sz w:val="28"/>
          <w:szCs w:val="28"/>
        </w:rPr>
        <w:t>, хлораторная, 5 скважин (4 скважины производительностью 35 м</w:t>
      </w:r>
      <w:r w:rsidRPr="000B17C1">
        <w:rPr>
          <w:sz w:val="28"/>
          <w:szCs w:val="28"/>
          <w:vertAlign w:val="superscript"/>
        </w:rPr>
        <w:t>3</w:t>
      </w:r>
      <w:r w:rsidRPr="000B17C1">
        <w:rPr>
          <w:sz w:val="28"/>
          <w:szCs w:val="28"/>
        </w:rPr>
        <w:t>/ч каждая и одна резервная скважина производительностью 40 м</w:t>
      </w:r>
      <w:r w:rsidRPr="000B17C1">
        <w:rPr>
          <w:sz w:val="28"/>
          <w:szCs w:val="28"/>
          <w:vertAlign w:val="superscript"/>
        </w:rPr>
        <w:t>3</w:t>
      </w:r>
      <w:r w:rsidRPr="000B17C1">
        <w:rPr>
          <w:sz w:val="28"/>
          <w:szCs w:val="28"/>
        </w:rPr>
        <w:t xml:space="preserve">/ч). На территории станицы по ул.Набережной, ул.Колхозной, ул.Кисловодской, </w:t>
      </w:r>
      <w:r w:rsidR="00C335DC" w:rsidRPr="000B17C1">
        <w:rPr>
          <w:sz w:val="28"/>
          <w:szCs w:val="28"/>
        </w:rPr>
        <w:t>пос. ПМК</w:t>
      </w:r>
      <w:r w:rsidRPr="000B17C1">
        <w:rPr>
          <w:sz w:val="28"/>
          <w:szCs w:val="28"/>
        </w:rPr>
        <w:t>-13 расположены артскважины общей производительностью 85 м</w:t>
      </w:r>
      <w:r w:rsidRPr="000B17C1">
        <w:rPr>
          <w:sz w:val="28"/>
          <w:szCs w:val="28"/>
          <w:vertAlign w:val="superscript"/>
        </w:rPr>
        <w:t>3</w:t>
      </w:r>
      <w:r w:rsidRPr="000B17C1">
        <w:rPr>
          <w:sz w:val="28"/>
          <w:szCs w:val="28"/>
        </w:rPr>
        <w:t>/ч.</w:t>
      </w:r>
    </w:p>
    <w:p w:rsidR="00DA2413" w:rsidRPr="000B17C1" w:rsidRDefault="00DA2413" w:rsidP="00DA2413">
      <w:pPr>
        <w:ind w:right="-1" w:firstLine="709"/>
        <w:jc w:val="both"/>
        <w:rPr>
          <w:sz w:val="28"/>
          <w:szCs w:val="28"/>
        </w:rPr>
      </w:pPr>
      <w:r w:rsidRPr="000B17C1">
        <w:rPr>
          <w:sz w:val="28"/>
          <w:szCs w:val="28"/>
        </w:rPr>
        <w:t>Трубопроводы проложены из разного материала: стальные, чугунные, асбестоцементные, пластмассовые диаметром 50 – 200мм.</w:t>
      </w:r>
    </w:p>
    <w:p w:rsidR="00DA2413" w:rsidRPr="00C335DC" w:rsidRDefault="00DA2413" w:rsidP="00C335DC">
      <w:pPr>
        <w:pStyle w:val="1fc"/>
        <w:spacing w:before="0" w:line="240" w:lineRule="auto"/>
        <w:ind w:left="0" w:right="0" w:firstLine="709"/>
        <w:rPr>
          <w:rFonts w:ascii="Times New Roman" w:hAnsi="Times New Roman"/>
          <w:sz w:val="28"/>
        </w:rPr>
      </w:pPr>
      <w:r w:rsidRPr="00C335DC">
        <w:rPr>
          <w:rFonts w:ascii="Times New Roman" w:hAnsi="Times New Roman"/>
          <w:sz w:val="28"/>
        </w:rPr>
        <w:t>Глубина залегания трубопроводов 1,0 – 2,0 м.</w:t>
      </w:r>
    </w:p>
    <w:p w:rsidR="00DA2413" w:rsidRPr="000B17C1" w:rsidRDefault="00DA2413" w:rsidP="00DA2413">
      <w:pPr>
        <w:pStyle w:val="afff0"/>
        <w:ind w:left="0" w:right="141" w:firstLine="709"/>
        <w:rPr>
          <w:sz w:val="28"/>
        </w:rPr>
      </w:pPr>
      <w:r w:rsidRPr="000B17C1">
        <w:rPr>
          <w:sz w:val="28"/>
        </w:rPr>
        <w:t xml:space="preserve">Качество воды, подаваемой потребителям, соответствует </w:t>
      </w:r>
      <w:r w:rsidR="00B71F36" w:rsidRPr="000B17C1">
        <w:rPr>
          <w:sz w:val="28"/>
        </w:rPr>
        <w:t>требованиям СанПиН</w:t>
      </w:r>
      <w:r w:rsidRPr="000B17C1">
        <w:rPr>
          <w:sz w:val="28"/>
        </w:rPr>
        <w:t xml:space="preserve"> 2.1.4.1074-01 «Питьевая вода. Гигиенические требования к качеству воды централизованных систем питьевого водоснабжения. Контроль качества».</w:t>
      </w:r>
    </w:p>
    <w:p w:rsidR="00DA2413" w:rsidRPr="000B17C1" w:rsidRDefault="00DA2413" w:rsidP="00DA2413">
      <w:pPr>
        <w:ind w:right="-1" w:firstLine="709"/>
        <w:jc w:val="both"/>
        <w:rPr>
          <w:sz w:val="28"/>
          <w:szCs w:val="28"/>
        </w:rPr>
      </w:pPr>
      <w:r w:rsidRPr="000B17C1">
        <w:rPr>
          <w:sz w:val="28"/>
          <w:szCs w:val="28"/>
        </w:rPr>
        <w:lastRenderedPageBreak/>
        <w:t xml:space="preserve">Водоснабжение </w:t>
      </w:r>
      <w:r w:rsidRPr="000B17C1">
        <w:rPr>
          <w:b/>
          <w:sz w:val="28"/>
          <w:szCs w:val="28"/>
        </w:rPr>
        <w:t>х.</w:t>
      </w:r>
      <w:r w:rsidR="00C335DC">
        <w:rPr>
          <w:b/>
          <w:sz w:val="28"/>
          <w:szCs w:val="28"/>
        </w:rPr>
        <w:t xml:space="preserve"> </w:t>
      </w:r>
      <w:r w:rsidRPr="000B17C1">
        <w:rPr>
          <w:b/>
          <w:sz w:val="28"/>
          <w:szCs w:val="28"/>
        </w:rPr>
        <w:t>Крупской</w:t>
      </w:r>
      <w:r w:rsidRPr="000B17C1">
        <w:rPr>
          <w:sz w:val="28"/>
          <w:szCs w:val="28"/>
        </w:rPr>
        <w:t xml:space="preserve"> в настоящее время осуществляется от двух существующих артезианских скважин:</w:t>
      </w:r>
    </w:p>
    <w:p w:rsidR="00DA2413" w:rsidRPr="000B17C1" w:rsidRDefault="00DA2413" w:rsidP="00DA2413">
      <w:pPr>
        <w:ind w:right="-1" w:firstLine="709"/>
        <w:jc w:val="both"/>
        <w:rPr>
          <w:sz w:val="28"/>
          <w:szCs w:val="28"/>
        </w:rPr>
      </w:pPr>
      <w:r w:rsidRPr="000B17C1">
        <w:rPr>
          <w:sz w:val="28"/>
          <w:szCs w:val="28"/>
        </w:rPr>
        <w:t>- №5209, расположенной в районе МТФ;</w:t>
      </w:r>
    </w:p>
    <w:p w:rsidR="00DA2413" w:rsidRPr="000B17C1" w:rsidRDefault="00DA2413" w:rsidP="00DA2413">
      <w:pPr>
        <w:ind w:right="-1" w:firstLine="709"/>
        <w:jc w:val="both"/>
        <w:rPr>
          <w:sz w:val="28"/>
          <w:szCs w:val="28"/>
        </w:rPr>
      </w:pPr>
      <w:r w:rsidRPr="000B17C1">
        <w:rPr>
          <w:sz w:val="28"/>
          <w:szCs w:val="28"/>
        </w:rPr>
        <w:t xml:space="preserve">-  №4308, расположенной в центральном районе. </w:t>
      </w:r>
    </w:p>
    <w:p w:rsidR="00DA2413" w:rsidRPr="000B17C1" w:rsidRDefault="00DA2413" w:rsidP="00DA2413">
      <w:pPr>
        <w:ind w:right="-1" w:firstLine="709"/>
        <w:jc w:val="both"/>
        <w:rPr>
          <w:sz w:val="28"/>
          <w:szCs w:val="28"/>
        </w:rPr>
      </w:pPr>
      <w:r w:rsidRPr="000B17C1">
        <w:rPr>
          <w:sz w:val="28"/>
          <w:szCs w:val="28"/>
        </w:rPr>
        <w:t>Насосами первого подъема вода из скважины подается в существующие водопроводные сети диаметром 100 мм.</w:t>
      </w:r>
    </w:p>
    <w:p w:rsidR="00DA2413" w:rsidRPr="000B17C1" w:rsidRDefault="00DA2413" w:rsidP="00DA2413">
      <w:pPr>
        <w:ind w:right="-1" w:firstLine="709"/>
        <w:jc w:val="both"/>
        <w:rPr>
          <w:sz w:val="28"/>
          <w:szCs w:val="28"/>
        </w:rPr>
      </w:pPr>
      <w:r w:rsidRPr="000B17C1">
        <w:rPr>
          <w:sz w:val="28"/>
          <w:szCs w:val="28"/>
        </w:rPr>
        <w:t>Трубопроводы асбестоцементные.</w:t>
      </w:r>
    </w:p>
    <w:p w:rsidR="00DA2413" w:rsidRPr="000B17C1" w:rsidRDefault="00DA2413" w:rsidP="00DA2413">
      <w:pPr>
        <w:ind w:right="-1" w:firstLine="709"/>
        <w:jc w:val="both"/>
        <w:rPr>
          <w:sz w:val="28"/>
          <w:szCs w:val="28"/>
        </w:rPr>
      </w:pPr>
      <w:r w:rsidRPr="000B17C1">
        <w:rPr>
          <w:sz w:val="28"/>
          <w:szCs w:val="28"/>
        </w:rPr>
        <w:t xml:space="preserve">Водоснабжение </w:t>
      </w:r>
      <w:r w:rsidRPr="000B17C1">
        <w:rPr>
          <w:b/>
          <w:sz w:val="28"/>
          <w:szCs w:val="28"/>
        </w:rPr>
        <w:t>х.</w:t>
      </w:r>
      <w:r w:rsidR="00C335DC">
        <w:rPr>
          <w:b/>
          <w:sz w:val="28"/>
          <w:szCs w:val="28"/>
        </w:rPr>
        <w:t xml:space="preserve"> </w:t>
      </w:r>
      <w:r w:rsidRPr="000B17C1">
        <w:rPr>
          <w:b/>
          <w:sz w:val="28"/>
          <w:szCs w:val="28"/>
        </w:rPr>
        <w:t>Отрубные</w:t>
      </w:r>
      <w:r w:rsidRPr="000B17C1">
        <w:rPr>
          <w:sz w:val="28"/>
          <w:szCs w:val="28"/>
        </w:rPr>
        <w:t xml:space="preserve"> в настоящее время осуществляется от двух существующих артезианских скважин №274 и №4721. Трубопроводы асбестоцементные диаметром 100 – 150 мм.</w:t>
      </w:r>
    </w:p>
    <w:p w:rsidR="00DA2413" w:rsidRDefault="00DA2413" w:rsidP="00DA2413">
      <w:pPr>
        <w:ind w:right="-1" w:firstLine="709"/>
        <w:jc w:val="both"/>
        <w:rPr>
          <w:sz w:val="28"/>
          <w:szCs w:val="28"/>
        </w:rPr>
      </w:pPr>
      <w:r w:rsidRPr="000B17C1">
        <w:rPr>
          <w:sz w:val="28"/>
          <w:szCs w:val="28"/>
        </w:rPr>
        <w:t xml:space="preserve">Насосами первого подъема вода из скважины подается в существующие водопроводные сети. </w:t>
      </w:r>
    </w:p>
    <w:p w:rsidR="00B71F36" w:rsidRPr="000B17C1" w:rsidRDefault="00B71F36" w:rsidP="00DA2413">
      <w:pPr>
        <w:ind w:right="-1" w:firstLine="709"/>
        <w:jc w:val="both"/>
        <w:rPr>
          <w:sz w:val="28"/>
          <w:szCs w:val="28"/>
        </w:rPr>
      </w:pPr>
    </w:p>
    <w:p w:rsidR="00DA2413" w:rsidRPr="00B71F36" w:rsidRDefault="00DA2413" w:rsidP="00B71F36">
      <w:pPr>
        <w:jc w:val="center"/>
        <w:rPr>
          <w:b/>
          <w:sz w:val="28"/>
          <w:szCs w:val="28"/>
        </w:rPr>
      </w:pPr>
      <w:r w:rsidRPr="00B71F36">
        <w:rPr>
          <w:b/>
          <w:sz w:val="28"/>
          <w:szCs w:val="28"/>
        </w:rPr>
        <w:t>Проектируемое водоснабжение</w:t>
      </w:r>
    </w:p>
    <w:p w:rsidR="00DA2413" w:rsidRPr="000B17C1" w:rsidRDefault="00DA2413" w:rsidP="00DA2413"/>
    <w:p w:rsidR="00DA2413" w:rsidRPr="000B17C1" w:rsidRDefault="00DA2413" w:rsidP="00DA2413">
      <w:pPr>
        <w:ind w:firstLine="709"/>
        <w:jc w:val="both"/>
        <w:rPr>
          <w:sz w:val="28"/>
          <w:szCs w:val="28"/>
        </w:rPr>
      </w:pPr>
      <w:r w:rsidRPr="000B17C1">
        <w:rPr>
          <w:sz w:val="28"/>
          <w:szCs w:val="28"/>
        </w:rPr>
        <w:t>Расчетное водопотребление принято по планируемому количеству населения согласно степени благоустройства жилой застройки, в соответствии с архитектурно-планировочной частью проекта и указаний глав СНиП 2.04.02-84*, с учетом существующего положения застройки.</w:t>
      </w:r>
    </w:p>
    <w:p w:rsidR="00DA2413" w:rsidRPr="000B17C1" w:rsidRDefault="00DA2413" w:rsidP="00DA2413">
      <w:pPr>
        <w:ind w:right="-1" w:firstLine="709"/>
        <w:jc w:val="both"/>
        <w:rPr>
          <w:sz w:val="28"/>
          <w:szCs w:val="28"/>
        </w:rPr>
      </w:pPr>
      <w:r w:rsidRPr="000B17C1">
        <w:rPr>
          <w:sz w:val="28"/>
          <w:szCs w:val="28"/>
        </w:rPr>
        <w:t xml:space="preserve">Проектом решается вопрос централизованного водоснабжения. </w:t>
      </w:r>
    </w:p>
    <w:p w:rsidR="00DA2413" w:rsidRDefault="00DA2413" w:rsidP="00DA2413">
      <w:pPr>
        <w:ind w:firstLine="709"/>
        <w:jc w:val="both"/>
        <w:rPr>
          <w:sz w:val="28"/>
          <w:szCs w:val="28"/>
        </w:rPr>
      </w:pPr>
      <w:r w:rsidRPr="000B17C1">
        <w:rPr>
          <w:sz w:val="28"/>
          <w:szCs w:val="28"/>
        </w:rPr>
        <w:t xml:space="preserve">Расчет водопотребления выполнен в табличной форме и приведен в </w:t>
      </w:r>
      <w:r w:rsidRPr="00002A2E">
        <w:rPr>
          <w:sz w:val="28"/>
          <w:szCs w:val="28"/>
        </w:rPr>
        <w:t>таблицах №21-25.</w:t>
      </w:r>
    </w:p>
    <w:p w:rsidR="00B71F36" w:rsidRDefault="00B71F36" w:rsidP="00DA2413">
      <w:pPr>
        <w:ind w:firstLine="709"/>
        <w:jc w:val="both"/>
        <w:rPr>
          <w:sz w:val="28"/>
          <w:szCs w:val="28"/>
        </w:rPr>
      </w:pPr>
    </w:p>
    <w:p w:rsidR="00DA2413" w:rsidRPr="00C66884" w:rsidRDefault="00B71F36" w:rsidP="00DA2413">
      <w:pPr>
        <w:ind w:firstLine="709"/>
        <w:jc w:val="both"/>
        <w:rPr>
          <w:b/>
          <w:sz w:val="28"/>
          <w:szCs w:val="28"/>
        </w:rPr>
      </w:pPr>
      <w:r w:rsidRPr="00C66884">
        <w:rPr>
          <w:b/>
          <w:sz w:val="28"/>
          <w:szCs w:val="28"/>
        </w:rPr>
        <w:t>Данные по водопотреблению ст</w:t>
      </w:r>
      <w:r w:rsidR="00AE6B28">
        <w:rPr>
          <w:b/>
          <w:sz w:val="28"/>
          <w:szCs w:val="28"/>
        </w:rPr>
        <w:t xml:space="preserve">-цы </w:t>
      </w:r>
      <w:r w:rsidRPr="00C66884">
        <w:rPr>
          <w:b/>
          <w:sz w:val="28"/>
          <w:szCs w:val="28"/>
        </w:rPr>
        <w:t>Старонижестеблиевская</w:t>
      </w:r>
    </w:p>
    <w:p w:rsidR="00B71F36" w:rsidRPr="000B17C1" w:rsidRDefault="00B71F36" w:rsidP="00B71F36">
      <w:pPr>
        <w:ind w:firstLine="709"/>
        <w:jc w:val="right"/>
        <w:rPr>
          <w:sz w:val="28"/>
          <w:szCs w:val="28"/>
        </w:rPr>
      </w:pPr>
      <w:r>
        <w:rPr>
          <w:sz w:val="28"/>
          <w:szCs w:val="28"/>
        </w:rPr>
        <w:t>Таблица 21</w:t>
      </w:r>
    </w:p>
    <w:tbl>
      <w:tblPr>
        <w:tblpPr w:leftFromText="180" w:rightFromText="180" w:vertAnchor="page" w:horzAnchor="page" w:tblpX="1460" w:tblpY="841"/>
        <w:tblW w:w="10031" w:type="dxa"/>
        <w:tblLook w:val="04A0" w:firstRow="1" w:lastRow="0" w:firstColumn="1" w:lastColumn="0" w:noHBand="0" w:noVBand="1"/>
      </w:tblPr>
      <w:tblGrid>
        <w:gridCol w:w="659"/>
        <w:gridCol w:w="2029"/>
        <w:gridCol w:w="713"/>
        <w:gridCol w:w="766"/>
        <w:gridCol w:w="546"/>
        <w:gridCol w:w="931"/>
        <w:gridCol w:w="766"/>
        <w:gridCol w:w="546"/>
        <w:gridCol w:w="931"/>
        <w:gridCol w:w="766"/>
        <w:gridCol w:w="546"/>
        <w:gridCol w:w="931"/>
      </w:tblGrid>
      <w:tr w:rsidR="00B71F36" w:rsidRPr="00986185" w:rsidTr="00C66884">
        <w:trPr>
          <w:trHeight w:val="834"/>
        </w:trPr>
        <w:tc>
          <w:tcPr>
            <w:tcW w:w="6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lastRenderedPageBreak/>
              <w:t>№№ п/п</w:t>
            </w:r>
          </w:p>
        </w:tc>
        <w:tc>
          <w:tcPr>
            <w:tcW w:w="20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Наименование потребителя</w:t>
            </w:r>
          </w:p>
        </w:tc>
        <w:tc>
          <w:tcPr>
            <w:tcW w:w="7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Ед. изм.</w:t>
            </w:r>
          </w:p>
        </w:tc>
        <w:tc>
          <w:tcPr>
            <w:tcW w:w="2243" w:type="dxa"/>
            <w:gridSpan w:val="3"/>
            <w:tcBorders>
              <w:top w:val="single" w:sz="8" w:space="0" w:color="auto"/>
              <w:left w:val="nil"/>
              <w:bottom w:val="single" w:sz="8" w:space="0" w:color="auto"/>
              <w:right w:val="single" w:sz="8" w:space="0" w:color="000000"/>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Современное состояние</w:t>
            </w:r>
          </w:p>
        </w:tc>
        <w:tc>
          <w:tcPr>
            <w:tcW w:w="2243" w:type="dxa"/>
            <w:gridSpan w:val="3"/>
            <w:tcBorders>
              <w:top w:val="single" w:sz="8" w:space="0" w:color="auto"/>
              <w:left w:val="nil"/>
              <w:bottom w:val="single" w:sz="8" w:space="0" w:color="auto"/>
              <w:right w:val="single" w:sz="8" w:space="0" w:color="000000"/>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I очередь строительства 2020 г.</w:t>
            </w:r>
          </w:p>
        </w:tc>
        <w:tc>
          <w:tcPr>
            <w:tcW w:w="2144" w:type="dxa"/>
            <w:gridSpan w:val="3"/>
            <w:tcBorders>
              <w:top w:val="single" w:sz="8" w:space="0" w:color="auto"/>
              <w:left w:val="nil"/>
              <w:bottom w:val="single" w:sz="8" w:space="0" w:color="auto"/>
              <w:right w:val="single" w:sz="8" w:space="0" w:color="000000"/>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 xml:space="preserve">Расчетный срок 2030 г. </w:t>
            </w:r>
          </w:p>
        </w:tc>
      </w:tr>
      <w:tr w:rsidR="00B71F36" w:rsidRPr="00986185" w:rsidTr="00C66884">
        <w:trPr>
          <w:trHeight w:val="3546"/>
        </w:trPr>
        <w:tc>
          <w:tcPr>
            <w:tcW w:w="659" w:type="dxa"/>
            <w:vMerge/>
            <w:tcBorders>
              <w:top w:val="single" w:sz="8" w:space="0" w:color="auto"/>
              <w:left w:val="single" w:sz="8" w:space="0" w:color="auto"/>
              <w:bottom w:val="single" w:sz="8" w:space="0" w:color="000000"/>
              <w:right w:val="single" w:sz="8" w:space="0" w:color="auto"/>
            </w:tcBorders>
            <w:vAlign w:val="center"/>
            <w:hideMark/>
          </w:tcPr>
          <w:p w:rsidR="00B71F36" w:rsidRPr="00986185" w:rsidRDefault="00B71F36" w:rsidP="00B71F36">
            <w:pPr>
              <w:rPr>
                <w:b/>
                <w:bCs/>
                <w:color w:val="000000"/>
                <w:sz w:val="22"/>
                <w:szCs w:val="22"/>
              </w:rPr>
            </w:pPr>
          </w:p>
        </w:tc>
        <w:tc>
          <w:tcPr>
            <w:tcW w:w="2029" w:type="dxa"/>
            <w:vMerge/>
            <w:tcBorders>
              <w:top w:val="single" w:sz="8" w:space="0" w:color="auto"/>
              <w:left w:val="single" w:sz="8" w:space="0" w:color="auto"/>
              <w:bottom w:val="single" w:sz="8" w:space="0" w:color="000000"/>
              <w:right w:val="single" w:sz="8" w:space="0" w:color="auto"/>
            </w:tcBorders>
            <w:vAlign w:val="center"/>
            <w:hideMark/>
          </w:tcPr>
          <w:p w:rsidR="00B71F36" w:rsidRPr="00986185" w:rsidRDefault="00B71F36" w:rsidP="00B71F36">
            <w:pPr>
              <w:rPr>
                <w:b/>
                <w:bCs/>
                <w:color w:val="000000"/>
                <w:sz w:val="22"/>
                <w:szCs w:val="22"/>
              </w:rPr>
            </w:pPr>
          </w:p>
        </w:tc>
        <w:tc>
          <w:tcPr>
            <w:tcW w:w="713" w:type="dxa"/>
            <w:vMerge/>
            <w:tcBorders>
              <w:top w:val="single" w:sz="8" w:space="0" w:color="auto"/>
              <w:left w:val="single" w:sz="8" w:space="0" w:color="auto"/>
              <w:bottom w:val="single" w:sz="8" w:space="0" w:color="000000"/>
              <w:right w:val="single" w:sz="8" w:space="0" w:color="auto"/>
            </w:tcBorders>
            <w:vAlign w:val="center"/>
            <w:hideMark/>
          </w:tcPr>
          <w:p w:rsidR="00B71F36" w:rsidRPr="00986185" w:rsidRDefault="00B71F36" w:rsidP="00B71F36">
            <w:pPr>
              <w:rPr>
                <w:b/>
                <w:bCs/>
                <w:color w:val="000000"/>
                <w:sz w:val="22"/>
                <w:szCs w:val="22"/>
              </w:rPr>
            </w:pPr>
          </w:p>
        </w:tc>
        <w:tc>
          <w:tcPr>
            <w:tcW w:w="76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Количество потребителей, чел.</w:t>
            </w:r>
          </w:p>
        </w:tc>
        <w:tc>
          <w:tcPr>
            <w:tcW w:w="54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Норма водопотребления, л/сут</w:t>
            </w:r>
          </w:p>
        </w:tc>
        <w:tc>
          <w:tcPr>
            <w:tcW w:w="931"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76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Количество потребителей, чел.</w:t>
            </w:r>
          </w:p>
        </w:tc>
        <w:tc>
          <w:tcPr>
            <w:tcW w:w="54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Норма водопотребления, л/сут</w:t>
            </w:r>
          </w:p>
        </w:tc>
        <w:tc>
          <w:tcPr>
            <w:tcW w:w="931"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76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Количество потребителей, чел.</w:t>
            </w:r>
          </w:p>
        </w:tc>
        <w:tc>
          <w:tcPr>
            <w:tcW w:w="546"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Норма водопотребления, л/сут</w:t>
            </w:r>
          </w:p>
        </w:tc>
        <w:tc>
          <w:tcPr>
            <w:tcW w:w="832" w:type="dxa"/>
            <w:tcBorders>
              <w:top w:val="nil"/>
              <w:left w:val="nil"/>
              <w:bottom w:val="single" w:sz="8" w:space="0" w:color="auto"/>
              <w:right w:val="single" w:sz="8" w:space="0" w:color="auto"/>
            </w:tcBorders>
            <w:shd w:val="clear" w:color="auto" w:fill="auto"/>
            <w:textDirection w:val="btLr"/>
            <w:vAlign w:val="center"/>
            <w:hideMark/>
          </w:tcPr>
          <w:p w:rsidR="00B71F36" w:rsidRPr="00986185" w:rsidRDefault="00B71F36" w:rsidP="00B71F36">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r>
      <w:tr w:rsidR="00B71F36" w:rsidRPr="00986185" w:rsidTr="00C66884">
        <w:trPr>
          <w:trHeight w:val="1162"/>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1</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Застройка зданиями, оборудованными внутренним водопроводом, канализацией с централизованным горячим водоснабжением</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Чел.</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923</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230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212,29</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923</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350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323,05</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923</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350</w:t>
            </w: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323,05</w:t>
            </w:r>
          </w:p>
        </w:tc>
      </w:tr>
      <w:tr w:rsidR="00B71F36" w:rsidRPr="00986185" w:rsidTr="00C66884">
        <w:trPr>
          <w:trHeight w:val="1333"/>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2</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Застройка зданиями, оборудованными внутренним водопроводом, канализацией с ванными и местными водонагревателями</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Чел.</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9294</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230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2137,62</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9294</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230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2137,62</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10477</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230</w:t>
            </w: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2409,71</w:t>
            </w:r>
          </w:p>
        </w:tc>
      </w:tr>
      <w:tr w:rsidR="00B71F36" w:rsidRPr="00986185" w:rsidTr="00C66884">
        <w:trPr>
          <w:trHeight w:val="22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 </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Итого:</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2349,91</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2460,67</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2732,76</w:t>
            </w:r>
          </w:p>
        </w:tc>
      </w:tr>
      <w:tr w:rsidR="00B71F36" w:rsidRPr="00986185" w:rsidTr="00C66884">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 </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Итого с коэф. сут. неравномерности к=1,2</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2819,89</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2952,80</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3279,31</w:t>
            </w:r>
          </w:p>
        </w:tc>
      </w:tr>
      <w:tr w:rsidR="00B71F36" w:rsidRPr="00986185" w:rsidTr="00C66884">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3</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Неучтенные расходы 10% от коммунально-бытовых секторов</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281,99</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295,28</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327,93</w:t>
            </w:r>
          </w:p>
        </w:tc>
      </w:tr>
      <w:tr w:rsidR="00B71F36" w:rsidRPr="00986185" w:rsidTr="00C66884">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4</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Промпредприятия (25% объема воды хозпитьевого водопотребления)</w:t>
            </w:r>
          </w:p>
        </w:tc>
        <w:tc>
          <w:tcPr>
            <w:tcW w:w="713" w:type="dxa"/>
            <w:tcBorders>
              <w:top w:val="nil"/>
              <w:left w:val="nil"/>
              <w:bottom w:val="nil"/>
              <w:right w:val="nil"/>
            </w:tcBorders>
            <w:shd w:val="clear" w:color="auto" w:fill="auto"/>
            <w:noWrap/>
            <w:vAlign w:val="bottom"/>
            <w:hideMark/>
          </w:tcPr>
          <w:p w:rsidR="00B71F36" w:rsidRPr="00986185" w:rsidRDefault="00B71F36" w:rsidP="00B71F36">
            <w:pPr>
              <w:jc w:val="center"/>
              <w:rPr>
                <w:color w:val="000000"/>
                <w:sz w:val="22"/>
                <w:szCs w:val="22"/>
              </w:rPr>
            </w:pPr>
          </w:p>
        </w:tc>
        <w:tc>
          <w:tcPr>
            <w:tcW w:w="766"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775,47</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812,02</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901,81</w:t>
            </w:r>
          </w:p>
        </w:tc>
      </w:tr>
      <w:tr w:rsidR="00B71F36" w:rsidRPr="00986185" w:rsidTr="00C66884">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5</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Полив зеленых насаждений</w:t>
            </w:r>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л/чел</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10217</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510,85</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10217</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50</w:t>
            </w: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510,85</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11400</w:t>
            </w: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50</w:t>
            </w: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r w:rsidRPr="00986185">
              <w:rPr>
                <w:color w:val="000000"/>
                <w:sz w:val="22"/>
                <w:szCs w:val="22"/>
              </w:rPr>
              <w:t>570,00</w:t>
            </w:r>
          </w:p>
        </w:tc>
      </w:tr>
      <w:tr w:rsidR="00B71F36" w:rsidRPr="00986185" w:rsidTr="00C66884">
        <w:trPr>
          <w:trHeight w:val="9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B71F36" w:rsidRPr="00986185" w:rsidRDefault="00B71F36" w:rsidP="00B71F36">
            <w:pPr>
              <w:rPr>
                <w:color w:val="000000"/>
                <w:sz w:val="22"/>
                <w:szCs w:val="22"/>
              </w:rPr>
            </w:pPr>
            <w:r w:rsidRPr="00986185">
              <w:rPr>
                <w:color w:val="000000"/>
                <w:sz w:val="22"/>
                <w:szCs w:val="22"/>
              </w:rPr>
              <w:t> </w:t>
            </w:r>
          </w:p>
        </w:tc>
        <w:tc>
          <w:tcPr>
            <w:tcW w:w="2029"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rPr>
                <w:b/>
                <w:bCs/>
                <w:color w:val="000000"/>
                <w:sz w:val="22"/>
                <w:szCs w:val="22"/>
              </w:rPr>
            </w:pPr>
            <w:r w:rsidRPr="00986185">
              <w:rPr>
                <w:b/>
                <w:bCs/>
                <w:color w:val="000000"/>
                <w:sz w:val="22"/>
                <w:szCs w:val="22"/>
              </w:rPr>
              <w:t>Всего:</w:t>
            </w:r>
          </w:p>
        </w:tc>
        <w:tc>
          <w:tcPr>
            <w:tcW w:w="713"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4388,20</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931"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4570,96</w:t>
            </w:r>
          </w:p>
        </w:tc>
        <w:tc>
          <w:tcPr>
            <w:tcW w:w="76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546"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p>
        </w:tc>
        <w:tc>
          <w:tcPr>
            <w:tcW w:w="832" w:type="dxa"/>
            <w:tcBorders>
              <w:top w:val="nil"/>
              <w:left w:val="nil"/>
              <w:bottom w:val="single" w:sz="4" w:space="0" w:color="auto"/>
              <w:right w:val="single" w:sz="4" w:space="0" w:color="auto"/>
            </w:tcBorders>
            <w:shd w:val="clear" w:color="auto" w:fill="auto"/>
            <w:vAlign w:val="center"/>
            <w:hideMark/>
          </w:tcPr>
          <w:p w:rsidR="00B71F36" w:rsidRPr="00986185" w:rsidRDefault="00B71F36" w:rsidP="00B71F36">
            <w:pPr>
              <w:jc w:val="center"/>
              <w:rPr>
                <w:b/>
                <w:bCs/>
                <w:color w:val="000000"/>
                <w:sz w:val="22"/>
                <w:szCs w:val="22"/>
              </w:rPr>
            </w:pPr>
            <w:r w:rsidRPr="00986185">
              <w:rPr>
                <w:b/>
                <w:bCs/>
                <w:color w:val="000000"/>
                <w:sz w:val="22"/>
                <w:szCs w:val="22"/>
              </w:rPr>
              <w:t>5079,1</w:t>
            </w:r>
          </w:p>
        </w:tc>
      </w:tr>
    </w:tbl>
    <w:p w:rsidR="00C66884" w:rsidRPr="00C66884" w:rsidRDefault="00876609" w:rsidP="00C66884">
      <w:pPr>
        <w:jc w:val="center"/>
        <w:rPr>
          <w:b/>
          <w:sz w:val="28"/>
          <w:szCs w:val="28"/>
        </w:rPr>
      </w:pPr>
      <w:r w:rsidRPr="00876609">
        <w:br w:type="page"/>
      </w:r>
      <w:r w:rsidR="00C66884" w:rsidRPr="00C66884">
        <w:rPr>
          <w:b/>
          <w:sz w:val="28"/>
          <w:szCs w:val="28"/>
        </w:rPr>
        <w:lastRenderedPageBreak/>
        <w:t>Данные по водопотреблению х.Отрубные</w:t>
      </w:r>
    </w:p>
    <w:p w:rsidR="00C66884" w:rsidRPr="000B17C1" w:rsidRDefault="00C66884" w:rsidP="00C66884">
      <w:pPr>
        <w:ind w:firstLine="709"/>
        <w:jc w:val="right"/>
        <w:rPr>
          <w:sz w:val="28"/>
          <w:szCs w:val="28"/>
        </w:rPr>
      </w:pPr>
      <w:r>
        <w:t xml:space="preserve"> </w:t>
      </w:r>
      <w:r>
        <w:rPr>
          <w:sz w:val="28"/>
          <w:szCs w:val="28"/>
        </w:rPr>
        <w:t>Таблица 2</w:t>
      </w:r>
      <w:r w:rsidR="0083421C">
        <w:rPr>
          <w:sz w:val="28"/>
          <w:szCs w:val="28"/>
        </w:rPr>
        <w:t>2</w:t>
      </w:r>
    </w:p>
    <w:p w:rsidR="00C66884" w:rsidRDefault="00C66884" w:rsidP="00C66884"/>
    <w:tbl>
      <w:tblPr>
        <w:tblW w:w="10065" w:type="dxa"/>
        <w:tblInd w:w="-176" w:type="dxa"/>
        <w:tblLook w:val="04A0" w:firstRow="1" w:lastRow="0" w:firstColumn="1" w:lastColumn="0" w:noHBand="0" w:noVBand="1"/>
      </w:tblPr>
      <w:tblGrid>
        <w:gridCol w:w="710"/>
        <w:gridCol w:w="2210"/>
        <w:gridCol w:w="757"/>
        <w:gridCol w:w="653"/>
        <w:gridCol w:w="579"/>
        <w:gridCol w:w="937"/>
        <w:gridCol w:w="683"/>
        <w:gridCol w:w="579"/>
        <w:gridCol w:w="829"/>
        <w:gridCol w:w="793"/>
        <w:gridCol w:w="579"/>
        <w:gridCol w:w="756"/>
      </w:tblGrid>
      <w:tr w:rsidR="00C66884" w:rsidRPr="00986185" w:rsidTr="00C66884">
        <w:trPr>
          <w:trHeight w:val="315"/>
        </w:trPr>
        <w:tc>
          <w:tcPr>
            <w:tcW w:w="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6884" w:rsidRPr="00986185" w:rsidRDefault="00C66884" w:rsidP="00B703EA">
            <w:pPr>
              <w:rPr>
                <w:b/>
                <w:bCs/>
                <w:color w:val="000000"/>
              </w:rPr>
            </w:pPr>
            <w:r w:rsidRPr="00986185">
              <w:rPr>
                <w:b/>
                <w:bCs/>
                <w:color w:val="000000"/>
              </w:rPr>
              <w:t>№№ п/п</w:t>
            </w:r>
          </w:p>
        </w:tc>
        <w:tc>
          <w:tcPr>
            <w:tcW w:w="2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6884" w:rsidRPr="00986185" w:rsidRDefault="00C66884" w:rsidP="00B703EA">
            <w:pPr>
              <w:rPr>
                <w:b/>
                <w:bCs/>
                <w:color w:val="000000"/>
              </w:rPr>
            </w:pPr>
            <w:r w:rsidRPr="00986185">
              <w:rPr>
                <w:b/>
                <w:bCs/>
                <w:color w:val="000000"/>
              </w:rPr>
              <w:t>Наименование потребителя</w:t>
            </w:r>
          </w:p>
        </w:tc>
        <w:tc>
          <w:tcPr>
            <w:tcW w:w="7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6884" w:rsidRPr="00986185" w:rsidRDefault="00C66884" w:rsidP="00B703EA">
            <w:pPr>
              <w:rPr>
                <w:b/>
                <w:bCs/>
                <w:color w:val="000000"/>
              </w:rPr>
            </w:pPr>
            <w:r w:rsidRPr="00986185">
              <w:rPr>
                <w:b/>
                <w:bCs/>
                <w:color w:val="000000"/>
              </w:rPr>
              <w:t>Ед. изм.</w:t>
            </w:r>
          </w:p>
        </w:tc>
        <w:tc>
          <w:tcPr>
            <w:tcW w:w="2169" w:type="dxa"/>
            <w:gridSpan w:val="3"/>
            <w:tcBorders>
              <w:top w:val="single" w:sz="8" w:space="0" w:color="auto"/>
              <w:left w:val="nil"/>
              <w:bottom w:val="single" w:sz="8" w:space="0" w:color="auto"/>
              <w:right w:val="single" w:sz="8" w:space="0" w:color="000000"/>
            </w:tcBorders>
            <w:shd w:val="clear" w:color="auto" w:fill="auto"/>
            <w:vAlign w:val="center"/>
            <w:hideMark/>
          </w:tcPr>
          <w:p w:rsidR="00C66884" w:rsidRPr="00986185" w:rsidRDefault="00C66884" w:rsidP="00B703EA">
            <w:pPr>
              <w:rPr>
                <w:b/>
                <w:bCs/>
                <w:color w:val="000000"/>
              </w:rPr>
            </w:pPr>
            <w:r w:rsidRPr="00986185">
              <w:rPr>
                <w:b/>
                <w:bCs/>
                <w:color w:val="000000"/>
              </w:rPr>
              <w:t>Современное состояние</w:t>
            </w:r>
          </w:p>
        </w:tc>
        <w:tc>
          <w:tcPr>
            <w:tcW w:w="2091" w:type="dxa"/>
            <w:gridSpan w:val="3"/>
            <w:tcBorders>
              <w:top w:val="single" w:sz="8" w:space="0" w:color="auto"/>
              <w:left w:val="nil"/>
              <w:bottom w:val="single" w:sz="8" w:space="0" w:color="auto"/>
              <w:right w:val="single" w:sz="8" w:space="0" w:color="000000"/>
            </w:tcBorders>
            <w:shd w:val="clear" w:color="auto" w:fill="auto"/>
            <w:vAlign w:val="center"/>
            <w:hideMark/>
          </w:tcPr>
          <w:p w:rsidR="00C66884" w:rsidRPr="00986185" w:rsidRDefault="00C66884" w:rsidP="00B703EA">
            <w:pPr>
              <w:rPr>
                <w:b/>
                <w:bCs/>
                <w:color w:val="000000"/>
              </w:rPr>
            </w:pPr>
            <w:r w:rsidRPr="00986185">
              <w:rPr>
                <w:b/>
                <w:bCs/>
                <w:color w:val="000000"/>
              </w:rPr>
              <w:t>I очередь строительства 2020 г.</w:t>
            </w:r>
          </w:p>
        </w:tc>
        <w:tc>
          <w:tcPr>
            <w:tcW w:w="2128" w:type="dxa"/>
            <w:gridSpan w:val="3"/>
            <w:tcBorders>
              <w:top w:val="single" w:sz="8" w:space="0" w:color="auto"/>
              <w:left w:val="nil"/>
              <w:bottom w:val="single" w:sz="8" w:space="0" w:color="auto"/>
              <w:right w:val="single" w:sz="8" w:space="0" w:color="000000"/>
            </w:tcBorders>
            <w:shd w:val="clear" w:color="auto" w:fill="auto"/>
            <w:vAlign w:val="center"/>
            <w:hideMark/>
          </w:tcPr>
          <w:p w:rsidR="00C66884" w:rsidRPr="00986185" w:rsidRDefault="00C66884" w:rsidP="00B703EA">
            <w:pPr>
              <w:rPr>
                <w:b/>
                <w:bCs/>
                <w:color w:val="000000"/>
              </w:rPr>
            </w:pPr>
            <w:r w:rsidRPr="00986185">
              <w:rPr>
                <w:b/>
                <w:bCs/>
                <w:color w:val="000000"/>
              </w:rPr>
              <w:t xml:space="preserve">Расчетный срок 2030 г. </w:t>
            </w:r>
          </w:p>
        </w:tc>
      </w:tr>
      <w:tr w:rsidR="00C66884" w:rsidRPr="00986185" w:rsidTr="00C66884">
        <w:trPr>
          <w:trHeight w:val="2989"/>
        </w:trPr>
        <w:tc>
          <w:tcPr>
            <w:tcW w:w="710" w:type="dxa"/>
            <w:vMerge/>
            <w:tcBorders>
              <w:top w:val="single" w:sz="8" w:space="0" w:color="auto"/>
              <w:left w:val="single" w:sz="8" w:space="0" w:color="auto"/>
              <w:bottom w:val="single" w:sz="8" w:space="0" w:color="000000"/>
              <w:right w:val="single" w:sz="8" w:space="0" w:color="auto"/>
            </w:tcBorders>
            <w:vAlign w:val="center"/>
            <w:hideMark/>
          </w:tcPr>
          <w:p w:rsidR="00C66884" w:rsidRPr="00986185" w:rsidRDefault="00C66884" w:rsidP="00B703EA">
            <w:pPr>
              <w:rPr>
                <w:b/>
                <w:bCs/>
                <w:color w:val="000000"/>
              </w:rPr>
            </w:pPr>
          </w:p>
        </w:tc>
        <w:tc>
          <w:tcPr>
            <w:tcW w:w="2210" w:type="dxa"/>
            <w:vMerge/>
            <w:tcBorders>
              <w:top w:val="single" w:sz="8" w:space="0" w:color="auto"/>
              <w:left w:val="single" w:sz="8" w:space="0" w:color="auto"/>
              <w:bottom w:val="single" w:sz="8" w:space="0" w:color="000000"/>
              <w:right w:val="single" w:sz="8" w:space="0" w:color="auto"/>
            </w:tcBorders>
            <w:vAlign w:val="center"/>
            <w:hideMark/>
          </w:tcPr>
          <w:p w:rsidR="00C66884" w:rsidRPr="00986185" w:rsidRDefault="00C66884" w:rsidP="00B703EA">
            <w:pPr>
              <w:rPr>
                <w:b/>
                <w:bCs/>
                <w:color w:val="000000"/>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C66884" w:rsidRPr="00986185" w:rsidRDefault="00C66884" w:rsidP="00B703EA">
            <w:pPr>
              <w:rPr>
                <w:b/>
                <w:bCs/>
                <w:color w:val="000000"/>
              </w:rPr>
            </w:pPr>
          </w:p>
        </w:tc>
        <w:tc>
          <w:tcPr>
            <w:tcW w:w="653"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Количество потребителей, чел.</w:t>
            </w:r>
          </w:p>
        </w:tc>
        <w:tc>
          <w:tcPr>
            <w:tcW w:w="579"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Норма водопотребления, л/сут</w:t>
            </w:r>
          </w:p>
        </w:tc>
        <w:tc>
          <w:tcPr>
            <w:tcW w:w="937"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Суточный расход, м</w:t>
            </w:r>
            <w:r w:rsidRPr="00986185">
              <w:rPr>
                <w:b/>
                <w:bCs/>
                <w:color w:val="000000"/>
                <w:vertAlign w:val="superscript"/>
              </w:rPr>
              <w:t>3</w:t>
            </w:r>
            <w:r w:rsidRPr="00986185">
              <w:rPr>
                <w:b/>
                <w:bCs/>
                <w:color w:val="000000"/>
              </w:rPr>
              <w:t>/сут</w:t>
            </w:r>
          </w:p>
        </w:tc>
        <w:tc>
          <w:tcPr>
            <w:tcW w:w="683"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Количество потребителей, чел.</w:t>
            </w:r>
          </w:p>
        </w:tc>
        <w:tc>
          <w:tcPr>
            <w:tcW w:w="579"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Норма водопотребления, л/сут</w:t>
            </w:r>
          </w:p>
        </w:tc>
        <w:tc>
          <w:tcPr>
            <w:tcW w:w="829"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Суточный расход, м</w:t>
            </w:r>
            <w:r w:rsidRPr="00986185">
              <w:rPr>
                <w:b/>
                <w:bCs/>
                <w:color w:val="000000"/>
                <w:vertAlign w:val="superscript"/>
              </w:rPr>
              <w:t>3</w:t>
            </w:r>
            <w:r w:rsidRPr="00986185">
              <w:rPr>
                <w:b/>
                <w:bCs/>
                <w:color w:val="000000"/>
              </w:rPr>
              <w:t>/сут</w:t>
            </w:r>
          </w:p>
        </w:tc>
        <w:tc>
          <w:tcPr>
            <w:tcW w:w="793"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Количество потребителей, чел.</w:t>
            </w:r>
          </w:p>
        </w:tc>
        <w:tc>
          <w:tcPr>
            <w:tcW w:w="579"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Норма водопотребления, л/сут</w:t>
            </w:r>
          </w:p>
        </w:tc>
        <w:tc>
          <w:tcPr>
            <w:tcW w:w="756" w:type="dxa"/>
            <w:tcBorders>
              <w:top w:val="nil"/>
              <w:left w:val="nil"/>
              <w:bottom w:val="single" w:sz="8" w:space="0" w:color="auto"/>
              <w:right w:val="single" w:sz="8" w:space="0" w:color="auto"/>
            </w:tcBorders>
            <w:shd w:val="clear" w:color="auto" w:fill="auto"/>
            <w:textDirection w:val="btLr"/>
            <w:vAlign w:val="center"/>
            <w:hideMark/>
          </w:tcPr>
          <w:p w:rsidR="00C66884" w:rsidRPr="00986185" w:rsidRDefault="00C66884" w:rsidP="00B703EA">
            <w:pPr>
              <w:rPr>
                <w:b/>
                <w:bCs/>
                <w:color w:val="000000"/>
              </w:rPr>
            </w:pPr>
            <w:r w:rsidRPr="00986185">
              <w:rPr>
                <w:b/>
                <w:bCs/>
                <w:color w:val="000000"/>
              </w:rPr>
              <w:t>Суточный расход, м</w:t>
            </w:r>
            <w:r w:rsidRPr="00986185">
              <w:rPr>
                <w:b/>
                <w:bCs/>
                <w:color w:val="000000"/>
                <w:vertAlign w:val="superscript"/>
              </w:rPr>
              <w:t>3</w:t>
            </w:r>
            <w:r w:rsidRPr="00986185">
              <w:rPr>
                <w:b/>
                <w:bCs/>
                <w:color w:val="000000"/>
              </w:rPr>
              <w:t>/сут</w:t>
            </w:r>
          </w:p>
        </w:tc>
      </w:tr>
      <w:tr w:rsidR="00C66884" w:rsidRPr="00986185" w:rsidTr="00C66884">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1</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color w:val="000000"/>
              </w:rPr>
            </w:pPr>
            <w:r w:rsidRPr="00986185">
              <w:rPr>
                <w:color w:val="000000"/>
              </w:rPr>
              <w:t>Застройка зданиями, оборудованными внутренним водопроводом, канализацией с ванными и местными водонагревателями</w:t>
            </w:r>
          </w:p>
        </w:tc>
        <w:tc>
          <w:tcPr>
            <w:tcW w:w="75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Чел.</w:t>
            </w: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230</w:t>
            </w: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230</w:t>
            </w: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230</w:t>
            </w: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r>
      <w:tr w:rsidR="00C66884" w:rsidRPr="00986185" w:rsidTr="00C66884">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 </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b/>
                <w:bCs/>
                <w:color w:val="000000"/>
              </w:rPr>
            </w:pPr>
            <w:r w:rsidRPr="00986185">
              <w:rPr>
                <w:b/>
                <w:bCs/>
                <w:color w:val="000000"/>
              </w:rPr>
              <w:t>Итого:</w:t>
            </w:r>
          </w:p>
        </w:tc>
        <w:tc>
          <w:tcPr>
            <w:tcW w:w="75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51,98</w:t>
            </w:r>
          </w:p>
        </w:tc>
      </w:tr>
      <w:tr w:rsidR="00C66884" w:rsidRPr="00986185" w:rsidTr="00C66884">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 </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color w:val="000000"/>
              </w:rPr>
            </w:pPr>
            <w:r w:rsidRPr="00986185">
              <w:rPr>
                <w:color w:val="000000"/>
              </w:rPr>
              <w:t>Итого с коэф. сут. неравномерности к=1,2</w:t>
            </w:r>
          </w:p>
        </w:tc>
        <w:tc>
          <w:tcPr>
            <w:tcW w:w="75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62,38</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62,38</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62,38</w:t>
            </w:r>
          </w:p>
        </w:tc>
      </w:tr>
      <w:tr w:rsidR="00C66884" w:rsidRPr="00986185" w:rsidTr="00C66884">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2</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color w:val="000000"/>
              </w:rPr>
            </w:pPr>
            <w:r w:rsidRPr="00986185">
              <w:rPr>
                <w:color w:val="000000"/>
              </w:rPr>
              <w:t>Неучтенные расходы 10% от коммунально-бытовых секторов</w:t>
            </w:r>
          </w:p>
        </w:tc>
        <w:tc>
          <w:tcPr>
            <w:tcW w:w="75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6,24</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6,24</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6,24</w:t>
            </w:r>
          </w:p>
        </w:tc>
      </w:tr>
      <w:tr w:rsidR="00C66884" w:rsidRPr="00986185" w:rsidTr="00C66884">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3</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color w:val="000000"/>
              </w:rPr>
            </w:pPr>
            <w:r w:rsidRPr="00986185">
              <w:rPr>
                <w:color w:val="000000"/>
              </w:rPr>
              <w:t>Промпредприятия (25% объема воды хозпитьевого водопотребления)</w:t>
            </w:r>
          </w:p>
        </w:tc>
        <w:tc>
          <w:tcPr>
            <w:tcW w:w="757" w:type="dxa"/>
            <w:tcBorders>
              <w:top w:val="nil"/>
              <w:left w:val="nil"/>
              <w:bottom w:val="nil"/>
              <w:right w:val="nil"/>
            </w:tcBorders>
            <w:shd w:val="clear" w:color="auto" w:fill="auto"/>
            <w:noWrap/>
            <w:vAlign w:val="bottom"/>
            <w:hideMark/>
          </w:tcPr>
          <w:p w:rsidR="00C66884" w:rsidRPr="00986185" w:rsidRDefault="00C66884" w:rsidP="00B703EA">
            <w:pPr>
              <w:jc w:val="center"/>
              <w:rPr>
                <w:color w:val="000000"/>
              </w:rPr>
            </w:pPr>
          </w:p>
        </w:tc>
        <w:tc>
          <w:tcPr>
            <w:tcW w:w="653"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17,15</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17,15</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17,15</w:t>
            </w:r>
          </w:p>
        </w:tc>
      </w:tr>
      <w:tr w:rsidR="00C66884" w:rsidRPr="00986185" w:rsidTr="00C66884">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4</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color w:val="000000"/>
              </w:rPr>
            </w:pPr>
            <w:r w:rsidRPr="00986185">
              <w:rPr>
                <w:color w:val="000000"/>
              </w:rPr>
              <w:t>Полив зеленых насаждений</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л/чел</w:t>
            </w: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50</w:t>
            </w: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11,30</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50</w:t>
            </w: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11,30</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226</w:t>
            </w: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50</w:t>
            </w: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r w:rsidRPr="00986185">
              <w:rPr>
                <w:color w:val="000000"/>
              </w:rPr>
              <w:t>11,30</w:t>
            </w:r>
          </w:p>
        </w:tc>
      </w:tr>
      <w:tr w:rsidR="00C66884" w:rsidRPr="00986185" w:rsidTr="00C66884">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66884" w:rsidRPr="00986185" w:rsidRDefault="00C66884" w:rsidP="00B703EA">
            <w:pPr>
              <w:rPr>
                <w:color w:val="000000"/>
                <w:sz w:val="28"/>
                <w:szCs w:val="28"/>
              </w:rPr>
            </w:pPr>
            <w:r w:rsidRPr="00986185">
              <w:rPr>
                <w:color w:val="000000"/>
                <w:sz w:val="28"/>
                <w:szCs w:val="28"/>
              </w:rPr>
              <w:t> </w:t>
            </w:r>
          </w:p>
        </w:tc>
        <w:tc>
          <w:tcPr>
            <w:tcW w:w="2210"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rPr>
                <w:b/>
                <w:bCs/>
                <w:color w:val="000000"/>
              </w:rPr>
            </w:pPr>
            <w:r w:rsidRPr="00986185">
              <w:rPr>
                <w:b/>
                <w:bCs/>
                <w:color w:val="000000"/>
              </w:rPr>
              <w:t>Всего:</w:t>
            </w:r>
          </w:p>
        </w:tc>
        <w:tc>
          <w:tcPr>
            <w:tcW w:w="75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65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color w:val="000000"/>
              </w:rPr>
            </w:pPr>
          </w:p>
        </w:tc>
        <w:tc>
          <w:tcPr>
            <w:tcW w:w="937"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97,07</w:t>
            </w:r>
          </w:p>
        </w:tc>
        <w:tc>
          <w:tcPr>
            <w:tcW w:w="68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82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97,07</w:t>
            </w:r>
          </w:p>
        </w:tc>
        <w:tc>
          <w:tcPr>
            <w:tcW w:w="793"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579"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p>
        </w:tc>
        <w:tc>
          <w:tcPr>
            <w:tcW w:w="756" w:type="dxa"/>
            <w:tcBorders>
              <w:top w:val="nil"/>
              <w:left w:val="nil"/>
              <w:bottom w:val="single" w:sz="4" w:space="0" w:color="auto"/>
              <w:right w:val="single" w:sz="4" w:space="0" w:color="auto"/>
            </w:tcBorders>
            <w:shd w:val="clear" w:color="auto" w:fill="auto"/>
            <w:vAlign w:val="center"/>
            <w:hideMark/>
          </w:tcPr>
          <w:p w:rsidR="00C66884" w:rsidRPr="00986185" w:rsidRDefault="00C66884" w:rsidP="00B703EA">
            <w:pPr>
              <w:jc w:val="center"/>
              <w:rPr>
                <w:b/>
                <w:bCs/>
                <w:color w:val="000000"/>
              </w:rPr>
            </w:pPr>
            <w:r w:rsidRPr="00986185">
              <w:rPr>
                <w:b/>
                <w:bCs/>
                <w:color w:val="000000"/>
              </w:rPr>
              <w:t>97,1</w:t>
            </w:r>
          </w:p>
        </w:tc>
      </w:tr>
    </w:tbl>
    <w:p w:rsidR="00361313" w:rsidRPr="0083421C" w:rsidRDefault="00EF2662" w:rsidP="0083421C">
      <w:pPr>
        <w:jc w:val="center"/>
        <w:rPr>
          <w:b/>
          <w:sz w:val="28"/>
          <w:szCs w:val="28"/>
        </w:rPr>
      </w:pPr>
      <w:r>
        <w:br w:type="page"/>
      </w:r>
      <w:r w:rsidR="00C66884" w:rsidRPr="0083421C">
        <w:rPr>
          <w:b/>
          <w:sz w:val="28"/>
          <w:szCs w:val="28"/>
        </w:rPr>
        <w:lastRenderedPageBreak/>
        <w:t>Данные по водопотреблению х.Восточный</w:t>
      </w:r>
    </w:p>
    <w:p w:rsidR="0083421C" w:rsidRDefault="00C66884" w:rsidP="0083421C">
      <w:pPr>
        <w:jc w:val="right"/>
        <w:rPr>
          <w:sz w:val="28"/>
          <w:szCs w:val="28"/>
          <w:lang w:eastAsia="en-US"/>
        </w:rPr>
      </w:pPr>
      <w:r w:rsidRPr="00C66884">
        <w:rPr>
          <w:sz w:val="28"/>
          <w:szCs w:val="28"/>
          <w:lang w:eastAsia="en-US"/>
        </w:rPr>
        <w:t>Таблица 23</w:t>
      </w:r>
    </w:p>
    <w:tbl>
      <w:tblPr>
        <w:tblW w:w="10065" w:type="dxa"/>
        <w:tblInd w:w="-176" w:type="dxa"/>
        <w:tblLook w:val="04A0" w:firstRow="1" w:lastRow="0" w:firstColumn="1" w:lastColumn="0" w:noHBand="0" w:noVBand="1"/>
      </w:tblPr>
      <w:tblGrid>
        <w:gridCol w:w="710"/>
        <w:gridCol w:w="2240"/>
        <w:gridCol w:w="858"/>
        <w:gridCol w:w="574"/>
        <w:gridCol w:w="574"/>
        <w:gridCol w:w="932"/>
        <w:gridCol w:w="683"/>
        <w:gridCol w:w="574"/>
        <w:gridCol w:w="825"/>
        <w:gridCol w:w="800"/>
        <w:gridCol w:w="574"/>
        <w:gridCol w:w="721"/>
      </w:tblGrid>
      <w:tr w:rsidR="0083421C" w:rsidRPr="00986185" w:rsidTr="0083421C">
        <w:trPr>
          <w:trHeight w:val="315"/>
        </w:trPr>
        <w:tc>
          <w:tcPr>
            <w:tcW w:w="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 п/п</w:t>
            </w:r>
          </w:p>
        </w:tc>
        <w:tc>
          <w:tcPr>
            <w:tcW w:w="2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Наименование потребителя</w:t>
            </w:r>
          </w:p>
        </w:tc>
        <w:tc>
          <w:tcPr>
            <w:tcW w:w="8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Ед. изм.</w:t>
            </w:r>
          </w:p>
        </w:tc>
        <w:tc>
          <w:tcPr>
            <w:tcW w:w="2080"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Современное состояние</w:t>
            </w:r>
          </w:p>
        </w:tc>
        <w:tc>
          <w:tcPr>
            <w:tcW w:w="2082"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I очередь строительства 2020 г.</w:t>
            </w:r>
          </w:p>
        </w:tc>
        <w:tc>
          <w:tcPr>
            <w:tcW w:w="2095"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 xml:space="preserve">Расчетный срок 2030 г. </w:t>
            </w:r>
          </w:p>
        </w:tc>
      </w:tr>
      <w:tr w:rsidR="0083421C" w:rsidRPr="00986185" w:rsidTr="0083421C">
        <w:trPr>
          <w:trHeight w:val="3145"/>
        </w:trPr>
        <w:tc>
          <w:tcPr>
            <w:tcW w:w="710"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2240"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858"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574"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4"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932"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683"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4"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82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800"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4"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721"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r>
      <w:tr w:rsidR="0083421C" w:rsidRPr="00986185" w:rsidTr="0083421C">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1</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Застройка зданиями, оборудованными внутренним водопроводом, канализацией с ванными и местными водонагревателями</w:t>
            </w:r>
          </w:p>
        </w:tc>
        <w:tc>
          <w:tcPr>
            <w:tcW w:w="858"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Чел.</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Итого:</w:t>
            </w:r>
          </w:p>
        </w:tc>
        <w:tc>
          <w:tcPr>
            <w:tcW w:w="858"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46,23</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Итого с коэф. сут. неравномерности к=1,2</w:t>
            </w:r>
          </w:p>
        </w:tc>
        <w:tc>
          <w:tcPr>
            <w:tcW w:w="858"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55,48</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55,48</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55,48</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2</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Неучтенные расходы 10% от коммунально-бытовых секторов</w:t>
            </w:r>
          </w:p>
        </w:tc>
        <w:tc>
          <w:tcPr>
            <w:tcW w:w="858"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5,55</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5,55</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5,55</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3</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Промпредприятия (25% объема воды хозпитьевого водопотребления)</w:t>
            </w:r>
          </w:p>
        </w:tc>
        <w:tc>
          <w:tcPr>
            <w:tcW w:w="858" w:type="dxa"/>
            <w:tcBorders>
              <w:top w:val="nil"/>
              <w:left w:val="nil"/>
              <w:bottom w:val="nil"/>
              <w:right w:val="nil"/>
            </w:tcBorders>
            <w:shd w:val="clear" w:color="auto" w:fill="auto"/>
            <w:noWrap/>
            <w:vAlign w:val="bottom"/>
            <w:hideMark/>
          </w:tcPr>
          <w:p w:rsidR="0083421C" w:rsidRPr="00986185" w:rsidRDefault="0083421C" w:rsidP="00B703EA">
            <w:pPr>
              <w:jc w:val="center"/>
              <w:rPr>
                <w:color w:val="000000"/>
                <w:sz w:val="22"/>
                <w:szCs w:val="22"/>
              </w:rPr>
            </w:pP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15,26</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15,26</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15,26</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4</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Полив зеленых насаждений</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л/чел</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10,05</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10,05</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201</w:t>
            </w: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10,05</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4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Всего:</w:t>
            </w:r>
          </w:p>
        </w:tc>
        <w:tc>
          <w:tcPr>
            <w:tcW w:w="858"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86,33</w:t>
            </w:r>
          </w:p>
        </w:tc>
        <w:tc>
          <w:tcPr>
            <w:tcW w:w="683"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2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86,33</w:t>
            </w:r>
          </w:p>
        </w:tc>
        <w:tc>
          <w:tcPr>
            <w:tcW w:w="80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4"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721"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86,3</w:t>
            </w:r>
          </w:p>
        </w:tc>
      </w:tr>
    </w:tbl>
    <w:p w:rsidR="0083421C" w:rsidRPr="00C66884" w:rsidRDefault="00C66884" w:rsidP="0083421C">
      <w:pPr>
        <w:jc w:val="center"/>
        <w:rPr>
          <w:b/>
          <w:sz w:val="28"/>
          <w:szCs w:val="28"/>
        </w:rPr>
      </w:pPr>
      <w:r>
        <w:rPr>
          <w:sz w:val="28"/>
        </w:rPr>
        <w:br w:type="page"/>
      </w:r>
      <w:r w:rsidR="0083421C" w:rsidRPr="00C66884">
        <w:rPr>
          <w:b/>
          <w:sz w:val="28"/>
          <w:szCs w:val="28"/>
        </w:rPr>
        <w:lastRenderedPageBreak/>
        <w:t>Данные по водопотреблению х.</w:t>
      </w:r>
      <w:r w:rsidR="0083421C">
        <w:rPr>
          <w:b/>
          <w:sz w:val="28"/>
          <w:szCs w:val="28"/>
        </w:rPr>
        <w:t>Первомайский</w:t>
      </w:r>
    </w:p>
    <w:p w:rsidR="0083421C" w:rsidRPr="000B17C1" w:rsidRDefault="0083421C" w:rsidP="0083421C">
      <w:pPr>
        <w:ind w:firstLine="709"/>
        <w:jc w:val="right"/>
        <w:rPr>
          <w:sz w:val="28"/>
          <w:szCs w:val="28"/>
        </w:rPr>
      </w:pPr>
      <w:r>
        <w:t xml:space="preserve"> </w:t>
      </w:r>
      <w:r>
        <w:rPr>
          <w:sz w:val="28"/>
          <w:szCs w:val="28"/>
        </w:rPr>
        <w:t>Таблица 24</w:t>
      </w:r>
    </w:p>
    <w:tbl>
      <w:tblPr>
        <w:tblW w:w="10065" w:type="dxa"/>
        <w:tblInd w:w="-176" w:type="dxa"/>
        <w:tblLook w:val="04A0" w:firstRow="1" w:lastRow="0" w:firstColumn="1" w:lastColumn="0" w:noHBand="0" w:noVBand="1"/>
      </w:tblPr>
      <w:tblGrid>
        <w:gridCol w:w="710"/>
        <w:gridCol w:w="2257"/>
        <w:gridCol w:w="859"/>
        <w:gridCol w:w="557"/>
        <w:gridCol w:w="575"/>
        <w:gridCol w:w="945"/>
        <w:gridCol w:w="675"/>
        <w:gridCol w:w="575"/>
        <w:gridCol w:w="830"/>
        <w:gridCol w:w="795"/>
        <w:gridCol w:w="575"/>
        <w:gridCol w:w="712"/>
      </w:tblGrid>
      <w:tr w:rsidR="0083421C" w:rsidRPr="00986185" w:rsidTr="0083421C">
        <w:trPr>
          <w:trHeight w:val="315"/>
        </w:trPr>
        <w:tc>
          <w:tcPr>
            <w:tcW w:w="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 п/п</w:t>
            </w:r>
          </w:p>
        </w:tc>
        <w:tc>
          <w:tcPr>
            <w:tcW w:w="22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Наименование потребителя</w:t>
            </w:r>
          </w:p>
        </w:tc>
        <w:tc>
          <w:tcPr>
            <w:tcW w:w="8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Ед. изм.</w:t>
            </w:r>
          </w:p>
        </w:tc>
        <w:tc>
          <w:tcPr>
            <w:tcW w:w="2077"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Современное состояние</w:t>
            </w:r>
          </w:p>
        </w:tc>
        <w:tc>
          <w:tcPr>
            <w:tcW w:w="2080"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I очередь строительства 2020 г.</w:t>
            </w:r>
          </w:p>
        </w:tc>
        <w:tc>
          <w:tcPr>
            <w:tcW w:w="2082" w:type="dxa"/>
            <w:gridSpan w:val="3"/>
            <w:tcBorders>
              <w:top w:val="single" w:sz="8" w:space="0" w:color="auto"/>
              <w:left w:val="nil"/>
              <w:bottom w:val="single" w:sz="8" w:space="0" w:color="auto"/>
              <w:right w:val="single" w:sz="8" w:space="0" w:color="000000"/>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 xml:space="preserve">Расчетный срок 2030 г. </w:t>
            </w:r>
          </w:p>
        </w:tc>
      </w:tr>
      <w:tr w:rsidR="0083421C" w:rsidRPr="00986185" w:rsidTr="0083421C">
        <w:trPr>
          <w:trHeight w:val="3286"/>
        </w:trPr>
        <w:tc>
          <w:tcPr>
            <w:tcW w:w="710"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2257"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859" w:type="dxa"/>
            <w:vMerge/>
            <w:tcBorders>
              <w:top w:val="single" w:sz="8" w:space="0" w:color="auto"/>
              <w:left w:val="single" w:sz="8" w:space="0" w:color="auto"/>
              <w:bottom w:val="single" w:sz="8" w:space="0" w:color="000000"/>
              <w:right w:val="single" w:sz="8" w:space="0" w:color="auto"/>
            </w:tcBorders>
            <w:vAlign w:val="center"/>
            <w:hideMark/>
          </w:tcPr>
          <w:p w:rsidR="0083421C" w:rsidRPr="00986185" w:rsidRDefault="0083421C" w:rsidP="00B703EA">
            <w:pPr>
              <w:rPr>
                <w:b/>
                <w:bCs/>
                <w:color w:val="000000"/>
                <w:sz w:val="22"/>
                <w:szCs w:val="22"/>
              </w:rPr>
            </w:pPr>
          </w:p>
        </w:tc>
        <w:tc>
          <w:tcPr>
            <w:tcW w:w="557"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94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67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830"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79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Количество потребителей, чел.</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Норма водопотребления, л/сут</w:t>
            </w:r>
          </w:p>
        </w:tc>
        <w:tc>
          <w:tcPr>
            <w:tcW w:w="712" w:type="dxa"/>
            <w:tcBorders>
              <w:top w:val="nil"/>
              <w:left w:val="nil"/>
              <w:bottom w:val="single" w:sz="8" w:space="0" w:color="auto"/>
              <w:right w:val="single" w:sz="8" w:space="0" w:color="auto"/>
            </w:tcBorders>
            <w:shd w:val="clear" w:color="auto" w:fill="auto"/>
            <w:textDirection w:val="btLr"/>
            <w:vAlign w:val="center"/>
            <w:hideMark/>
          </w:tcPr>
          <w:p w:rsidR="0083421C" w:rsidRPr="00986185" w:rsidRDefault="0083421C"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r>
      <w:tr w:rsidR="0083421C" w:rsidRPr="00986185" w:rsidTr="0083421C">
        <w:trPr>
          <w:trHeight w:val="15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1</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Застройка зданиями, оборудованными внутренним водопроводом, канализацией с ванными и местными водонагревателями</w:t>
            </w:r>
          </w:p>
        </w:tc>
        <w:tc>
          <w:tcPr>
            <w:tcW w:w="859"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Чел.</w:t>
            </w: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230</w:t>
            </w: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Итого:</w:t>
            </w:r>
          </w:p>
        </w:tc>
        <w:tc>
          <w:tcPr>
            <w:tcW w:w="859"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18,40</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Итого с коэф. сут. неравномерности к=1,2</w:t>
            </w:r>
          </w:p>
        </w:tc>
        <w:tc>
          <w:tcPr>
            <w:tcW w:w="859"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22,08</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22,08</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22,08</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2</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Неучтенные расходы 10% от коммунально-бытовых секторов</w:t>
            </w:r>
          </w:p>
        </w:tc>
        <w:tc>
          <w:tcPr>
            <w:tcW w:w="859"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2,21</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2,21</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2,21</w:t>
            </w:r>
          </w:p>
        </w:tc>
      </w:tr>
      <w:tr w:rsidR="0083421C" w:rsidRPr="00986185" w:rsidTr="0083421C">
        <w:trPr>
          <w:trHeight w:val="63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3</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Промпредприятия (25% объема воды хозпитьевого водопотребления)</w:t>
            </w:r>
          </w:p>
        </w:tc>
        <w:tc>
          <w:tcPr>
            <w:tcW w:w="859" w:type="dxa"/>
            <w:tcBorders>
              <w:top w:val="nil"/>
              <w:left w:val="nil"/>
              <w:bottom w:val="nil"/>
              <w:right w:val="nil"/>
            </w:tcBorders>
            <w:shd w:val="clear" w:color="auto" w:fill="auto"/>
            <w:noWrap/>
            <w:vAlign w:val="bottom"/>
            <w:hideMark/>
          </w:tcPr>
          <w:p w:rsidR="0083421C" w:rsidRPr="00986185" w:rsidRDefault="0083421C" w:rsidP="00B703EA">
            <w:pPr>
              <w:jc w:val="center"/>
              <w:rPr>
                <w:color w:val="000000"/>
                <w:sz w:val="22"/>
                <w:szCs w:val="22"/>
              </w:rPr>
            </w:pPr>
          </w:p>
        </w:tc>
        <w:tc>
          <w:tcPr>
            <w:tcW w:w="557"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6,07</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6,07</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6,07</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4</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Полив зеленых насаждений</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л/чел</w:t>
            </w: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4,00</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4,00</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80</w:t>
            </w: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50</w:t>
            </w: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r w:rsidRPr="00986185">
              <w:rPr>
                <w:color w:val="000000"/>
                <w:sz w:val="22"/>
                <w:szCs w:val="22"/>
              </w:rPr>
              <w:t>4,00</w:t>
            </w:r>
          </w:p>
        </w:tc>
      </w:tr>
      <w:tr w:rsidR="0083421C" w:rsidRPr="00986185" w:rsidTr="0083421C">
        <w:trPr>
          <w:trHeight w:val="37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83421C" w:rsidRPr="00986185" w:rsidRDefault="0083421C" w:rsidP="00B703EA">
            <w:pPr>
              <w:rPr>
                <w:color w:val="000000"/>
                <w:sz w:val="22"/>
                <w:szCs w:val="22"/>
              </w:rPr>
            </w:pPr>
            <w:r w:rsidRPr="00986185">
              <w:rPr>
                <w:color w:val="000000"/>
                <w:sz w:val="22"/>
                <w:szCs w:val="22"/>
              </w:rPr>
              <w:t> </w:t>
            </w:r>
          </w:p>
        </w:tc>
        <w:tc>
          <w:tcPr>
            <w:tcW w:w="22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rPr>
                <w:b/>
                <w:bCs/>
                <w:color w:val="000000"/>
                <w:sz w:val="22"/>
                <w:szCs w:val="22"/>
              </w:rPr>
            </w:pPr>
            <w:r w:rsidRPr="00986185">
              <w:rPr>
                <w:b/>
                <w:bCs/>
                <w:color w:val="000000"/>
                <w:sz w:val="22"/>
                <w:szCs w:val="22"/>
              </w:rPr>
              <w:t>Всего:</w:t>
            </w:r>
          </w:p>
        </w:tc>
        <w:tc>
          <w:tcPr>
            <w:tcW w:w="859"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57"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color w:val="000000"/>
                <w:sz w:val="22"/>
                <w:szCs w:val="22"/>
              </w:rPr>
            </w:pPr>
          </w:p>
        </w:tc>
        <w:tc>
          <w:tcPr>
            <w:tcW w:w="94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34,36</w:t>
            </w:r>
          </w:p>
        </w:tc>
        <w:tc>
          <w:tcPr>
            <w:tcW w:w="6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830"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34,36</w:t>
            </w:r>
          </w:p>
        </w:tc>
        <w:tc>
          <w:tcPr>
            <w:tcW w:w="79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575"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p>
        </w:tc>
        <w:tc>
          <w:tcPr>
            <w:tcW w:w="712" w:type="dxa"/>
            <w:tcBorders>
              <w:top w:val="nil"/>
              <w:left w:val="nil"/>
              <w:bottom w:val="single" w:sz="4" w:space="0" w:color="auto"/>
              <w:right w:val="single" w:sz="4" w:space="0" w:color="auto"/>
            </w:tcBorders>
            <w:shd w:val="clear" w:color="auto" w:fill="auto"/>
            <w:vAlign w:val="center"/>
            <w:hideMark/>
          </w:tcPr>
          <w:p w:rsidR="0083421C" w:rsidRPr="00986185" w:rsidRDefault="0083421C" w:rsidP="00B703EA">
            <w:pPr>
              <w:jc w:val="center"/>
              <w:rPr>
                <w:b/>
                <w:bCs/>
                <w:color w:val="000000"/>
                <w:sz w:val="22"/>
                <w:szCs w:val="22"/>
              </w:rPr>
            </w:pPr>
            <w:r w:rsidRPr="00986185">
              <w:rPr>
                <w:b/>
                <w:bCs/>
                <w:color w:val="000000"/>
                <w:sz w:val="22"/>
                <w:szCs w:val="22"/>
              </w:rPr>
              <w:t>34,</w:t>
            </w:r>
            <w:r>
              <w:rPr>
                <w:b/>
                <w:bCs/>
                <w:color w:val="000000"/>
                <w:sz w:val="22"/>
                <w:szCs w:val="22"/>
              </w:rPr>
              <w:t>36</w:t>
            </w:r>
          </w:p>
        </w:tc>
      </w:tr>
    </w:tbl>
    <w:p w:rsidR="0083421C" w:rsidRPr="00C66884" w:rsidRDefault="00C66884" w:rsidP="0083421C">
      <w:pPr>
        <w:jc w:val="center"/>
        <w:rPr>
          <w:b/>
          <w:sz w:val="28"/>
          <w:szCs w:val="28"/>
        </w:rPr>
      </w:pPr>
      <w:r>
        <w:rPr>
          <w:sz w:val="28"/>
        </w:rPr>
        <w:br w:type="page"/>
      </w:r>
      <w:r w:rsidR="0083421C" w:rsidRPr="00C66884">
        <w:rPr>
          <w:b/>
          <w:sz w:val="28"/>
          <w:szCs w:val="28"/>
        </w:rPr>
        <w:lastRenderedPageBreak/>
        <w:t>Данные по водопотреблению х.</w:t>
      </w:r>
      <w:r w:rsidR="0083421C">
        <w:rPr>
          <w:b/>
          <w:sz w:val="28"/>
          <w:szCs w:val="28"/>
        </w:rPr>
        <w:t>Крупской</w:t>
      </w:r>
    </w:p>
    <w:p w:rsidR="0083421C" w:rsidRPr="000B17C1" w:rsidRDefault="0083421C" w:rsidP="0083421C">
      <w:pPr>
        <w:ind w:firstLine="709"/>
        <w:jc w:val="right"/>
        <w:rPr>
          <w:sz w:val="28"/>
          <w:szCs w:val="28"/>
        </w:rPr>
      </w:pPr>
      <w:r>
        <w:t xml:space="preserve"> </w:t>
      </w:r>
      <w:r>
        <w:rPr>
          <w:sz w:val="28"/>
          <w:szCs w:val="28"/>
        </w:rPr>
        <w:t>Таблица 25</w:t>
      </w:r>
    </w:p>
    <w:tbl>
      <w:tblPr>
        <w:tblW w:w="9923" w:type="dxa"/>
        <w:tblInd w:w="-176" w:type="dxa"/>
        <w:tblLook w:val="04A0" w:firstRow="1" w:lastRow="0" w:firstColumn="1" w:lastColumn="0" w:noHBand="0" w:noVBand="1"/>
      </w:tblPr>
      <w:tblGrid>
        <w:gridCol w:w="801"/>
        <w:gridCol w:w="2140"/>
        <w:gridCol w:w="859"/>
        <w:gridCol w:w="562"/>
        <w:gridCol w:w="562"/>
        <w:gridCol w:w="898"/>
        <w:gridCol w:w="623"/>
        <w:gridCol w:w="562"/>
        <w:gridCol w:w="850"/>
        <w:gridCol w:w="683"/>
        <w:gridCol w:w="562"/>
        <w:gridCol w:w="821"/>
      </w:tblGrid>
      <w:tr w:rsidR="008F38A2" w:rsidRPr="00986185" w:rsidTr="008F38A2">
        <w:trPr>
          <w:trHeight w:val="315"/>
        </w:trPr>
        <w:tc>
          <w:tcPr>
            <w:tcW w:w="8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 п/п</w:t>
            </w:r>
          </w:p>
        </w:tc>
        <w:tc>
          <w:tcPr>
            <w:tcW w:w="2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Наименование потребителя</w:t>
            </w:r>
          </w:p>
        </w:tc>
        <w:tc>
          <w:tcPr>
            <w:tcW w:w="8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Ед. изм.</w:t>
            </w:r>
          </w:p>
        </w:tc>
        <w:tc>
          <w:tcPr>
            <w:tcW w:w="2022" w:type="dxa"/>
            <w:gridSpan w:val="3"/>
            <w:tcBorders>
              <w:top w:val="single" w:sz="8" w:space="0" w:color="auto"/>
              <w:left w:val="nil"/>
              <w:bottom w:val="single" w:sz="8" w:space="0" w:color="auto"/>
              <w:right w:val="single" w:sz="8" w:space="0" w:color="000000"/>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Современное состояние</w:t>
            </w:r>
          </w:p>
        </w:tc>
        <w:tc>
          <w:tcPr>
            <w:tcW w:w="2035" w:type="dxa"/>
            <w:gridSpan w:val="3"/>
            <w:tcBorders>
              <w:top w:val="single" w:sz="8" w:space="0" w:color="auto"/>
              <w:left w:val="nil"/>
              <w:bottom w:val="single" w:sz="8" w:space="0" w:color="auto"/>
              <w:right w:val="single" w:sz="8" w:space="0" w:color="000000"/>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I очередь строительства 2020 г.</w:t>
            </w:r>
          </w:p>
        </w:tc>
        <w:tc>
          <w:tcPr>
            <w:tcW w:w="2066" w:type="dxa"/>
            <w:gridSpan w:val="3"/>
            <w:tcBorders>
              <w:top w:val="single" w:sz="8" w:space="0" w:color="auto"/>
              <w:left w:val="nil"/>
              <w:bottom w:val="single" w:sz="8" w:space="0" w:color="auto"/>
              <w:right w:val="single" w:sz="8" w:space="0" w:color="000000"/>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 xml:space="preserve">Расчетный срок 2030 г. </w:t>
            </w:r>
          </w:p>
        </w:tc>
      </w:tr>
      <w:tr w:rsidR="008F38A2" w:rsidRPr="00986185" w:rsidTr="008F38A2">
        <w:trPr>
          <w:trHeight w:val="3145"/>
        </w:trPr>
        <w:tc>
          <w:tcPr>
            <w:tcW w:w="801" w:type="dxa"/>
            <w:vMerge/>
            <w:tcBorders>
              <w:top w:val="single" w:sz="8" w:space="0" w:color="auto"/>
              <w:left w:val="single" w:sz="8" w:space="0" w:color="auto"/>
              <w:bottom w:val="single" w:sz="8" w:space="0" w:color="000000"/>
              <w:right w:val="single" w:sz="8" w:space="0" w:color="auto"/>
            </w:tcBorders>
            <w:vAlign w:val="center"/>
            <w:hideMark/>
          </w:tcPr>
          <w:p w:rsidR="008F38A2" w:rsidRPr="00986185" w:rsidRDefault="008F38A2" w:rsidP="00B703EA">
            <w:pPr>
              <w:rPr>
                <w:b/>
                <w:bCs/>
                <w:color w:val="000000"/>
                <w:sz w:val="22"/>
                <w:szCs w:val="22"/>
              </w:rPr>
            </w:pPr>
          </w:p>
        </w:tc>
        <w:tc>
          <w:tcPr>
            <w:tcW w:w="2140" w:type="dxa"/>
            <w:vMerge/>
            <w:tcBorders>
              <w:top w:val="single" w:sz="8" w:space="0" w:color="auto"/>
              <w:left w:val="single" w:sz="8" w:space="0" w:color="auto"/>
              <w:bottom w:val="single" w:sz="8" w:space="0" w:color="000000"/>
              <w:right w:val="single" w:sz="8" w:space="0" w:color="auto"/>
            </w:tcBorders>
            <w:vAlign w:val="center"/>
            <w:hideMark/>
          </w:tcPr>
          <w:p w:rsidR="008F38A2" w:rsidRPr="00986185" w:rsidRDefault="008F38A2" w:rsidP="00B703EA">
            <w:pPr>
              <w:rPr>
                <w:b/>
                <w:bCs/>
                <w:color w:val="000000"/>
                <w:sz w:val="22"/>
                <w:szCs w:val="22"/>
              </w:rPr>
            </w:pPr>
          </w:p>
        </w:tc>
        <w:tc>
          <w:tcPr>
            <w:tcW w:w="859" w:type="dxa"/>
            <w:vMerge/>
            <w:tcBorders>
              <w:top w:val="single" w:sz="8" w:space="0" w:color="auto"/>
              <w:left w:val="single" w:sz="8" w:space="0" w:color="auto"/>
              <w:bottom w:val="single" w:sz="8" w:space="0" w:color="000000"/>
              <w:right w:val="single" w:sz="8" w:space="0" w:color="auto"/>
            </w:tcBorders>
            <w:vAlign w:val="center"/>
            <w:hideMark/>
          </w:tcPr>
          <w:p w:rsidR="008F38A2" w:rsidRPr="00986185" w:rsidRDefault="008F38A2" w:rsidP="00B703EA">
            <w:pPr>
              <w:rPr>
                <w:b/>
                <w:bCs/>
                <w:color w:val="000000"/>
                <w:sz w:val="22"/>
                <w:szCs w:val="22"/>
              </w:rPr>
            </w:pPr>
          </w:p>
        </w:tc>
        <w:tc>
          <w:tcPr>
            <w:tcW w:w="562"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Количество потребителей, чел.</w:t>
            </w:r>
          </w:p>
        </w:tc>
        <w:tc>
          <w:tcPr>
            <w:tcW w:w="562"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Норма водопотребления, л/сут</w:t>
            </w:r>
          </w:p>
        </w:tc>
        <w:tc>
          <w:tcPr>
            <w:tcW w:w="898"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623"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Количество потребителей, чел.</w:t>
            </w:r>
          </w:p>
        </w:tc>
        <w:tc>
          <w:tcPr>
            <w:tcW w:w="562"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Норма водопотребления, л/сут</w:t>
            </w:r>
          </w:p>
        </w:tc>
        <w:tc>
          <w:tcPr>
            <w:tcW w:w="850"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c>
          <w:tcPr>
            <w:tcW w:w="683"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Количество потребителей, чел.</w:t>
            </w:r>
          </w:p>
        </w:tc>
        <w:tc>
          <w:tcPr>
            <w:tcW w:w="562"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Норма водопотребления, л/сут</w:t>
            </w:r>
          </w:p>
        </w:tc>
        <w:tc>
          <w:tcPr>
            <w:tcW w:w="821" w:type="dxa"/>
            <w:tcBorders>
              <w:top w:val="nil"/>
              <w:left w:val="nil"/>
              <w:bottom w:val="single" w:sz="8" w:space="0" w:color="auto"/>
              <w:right w:val="single" w:sz="8" w:space="0" w:color="auto"/>
            </w:tcBorders>
            <w:shd w:val="clear" w:color="auto" w:fill="auto"/>
            <w:textDirection w:val="btLr"/>
            <w:vAlign w:val="center"/>
            <w:hideMark/>
          </w:tcPr>
          <w:p w:rsidR="008F38A2" w:rsidRPr="00986185" w:rsidRDefault="008F38A2" w:rsidP="00B703EA">
            <w:pPr>
              <w:rPr>
                <w:b/>
                <w:bCs/>
                <w:color w:val="000000"/>
                <w:sz w:val="22"/>
                <w:szCs w:val="22"/>
              </w:rPr>
            </w:pPr>
            <w:r w:rsidRPr="00986185">
              <w:rPr>
                <w:b/>
                <w:bCs/>
                <w:color w:val="000000"/>
                <w:sz w:val="22"/>
                <w:szCs w:val="22"/>
              </w:rPr>
              <w:t>Суточный расход, м</w:t>
            </w:r>
            <w:r w:rsidRPr="00986185">
              <w:rPr>
                <w:b/>
                <w:bCs/>
                <w:color w:val="000000"/>
                <w:sz w:val="22"/>
                <w:szCs w:val="22"/>
                <w:vertAlign w:val="superscript"/>
              </w:rPr>
              <w:t>3</w:t>
            </w:r>
            <w:r w:rsidRPr="00986185">
              <w:rPr>
                <w:b/>
                <w:bCs/>
                <w:color w:val="000000"/>
                <w:sz w:val="22"/>
                <w:szCs w:val="22"/>
              </w:rPr>
              <w:t>/сут</w:t>
            </w:r>
          </w:p>
        </w:tc>
      </w:tr>
      <w:tr w:rsidR="008F38A2" w:rsidRPr="00986185" w:rsidTr="008F38A2">
        <w:trPr>
          <w:trHeight w:val="1257"/>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1</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Застройка зданиями, оборудованными внутренним водопроводом, канализацией с централизованным горячим водоснабжением</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Чел.</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234</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230</w:t>
            </w: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53,82</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234</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350</w:t>
            </w: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81,90</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234</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350</w:t>
            </w: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81,90</w:t>
            </w:r>
          </w:p>
        </w:tc>
      </w:tr>
      <w:tr w:rsidR="008F38A2" w:rsidRPr="00986185" w:rsidTr="008F38A2">
        <w:trPr>
          <w:trHeight w:val="1389"/>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2</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Застройка зданиями, оборудованными внутренним водопроводом, канализацией с ванными и местными водонагревателями</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Чел.</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618</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230</w:t>
            </w: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142,14</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661</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230</w:t>
            </w: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152,03</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726</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230</w:t>
            </w: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166,98</w:t>
            </w:r>
          </w:p>
        </w:tc>
      </w:tr>
      <w:tr w:rsidR="008F38A2" w:rsidRPr="00986185" w:rsidTr="008F38A2">
        <w:trPr>
          <w:trHeight w:val="37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 </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Итого:</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195,96</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233,93</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248,88</w:t>
            </w:r>
          </w:p>
        </w:tc>
      </w:tr>
      <w:tr w:rsidR="008F38A2" w:rsidRPr="00986185" w:rsidTr="008F38A2">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 </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Итого с коэф. сут. неравномерности к=1,2</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235,15</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280,72</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298,66</w:t>
            </w:r>
          </w:p>
        </w:tc>
      </w:tr>
      <w:tr w:rsidR="008F38A2" w:rsidRPr="00986185" w:rsidTr="008F38A2">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3</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Неучтенные расходы 10% от коммунально-бытовых секторов</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23,52</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28,07</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29,87</w:t>
            </w:r>
          </w:p>
        </w:tc>
      </w:tr>
      <w:tr w:rsidR="008F38A2" w:rsidRPr="00986185" w:rsidTr="008F38A2">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4</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Промпредприятия (25% объема воды хозпитьевого водопотребления)</w:t>
            </w:r>
          </w:p>
        </w:tc>
        <w:tc>
          <w:tcPr>
            <w:tcW w:w="859" w:type="dxa"/>
            <w:tcBorders>
              <w:top w:val="nil"/>
              <w:left w:val="nil"/>
              <w:bottom w:val="nil"/>
              <w:right w:val="nil"/>
            </w:tcBorders>
            <w:shd w:val="clear" w:color="auto" w:fill="auto"/>
            <w:noWrap/>
            <w:vAlign w:val="bottom"/>
            <w:hideMark/>
          </w:tcPr>
          <w:p w:rsidR="008F38A2" w:rsidRPr="00986185" w:rsidRDefault="008F38A2" w:rsidP="00B703EA">
            <w:pPr>
              <w:jc w:val="center"/>
              <w:rPr>
                <w:color w:val="000000"/>
                <w:sz w:val="22"/>
                <w:szCs w:val="22"/>
              </w:rPr>
            </w:pPr>
          </w:p>
        </w:tc>
        <w:tc>
          <w:tcPr>
            <w:tcW w:w="562"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64,67</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77,20</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82,13</w:t>
            </w:r>
          </w:p>
        </w:tc>
      </w:tr>
      <w:tr w:rsidR="008F38A2" w:rsidRPr="00986185" w:rsidTr="008F38A2">
        <w:trPr>
          <w:trHeight w:val="37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5</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Полив зеленых насаждений</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л/чел</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852</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50</w:t>
            </w: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42,60</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895</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50</w:t>
            </w: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44,75</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960</w:t>
            </w: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50</w:t>
            </w: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r w:rsidRPr="00986185">
              <w:rPr>
                <w:color w:val="000000"/>
                <w:sz w:val="22"/>
                <w:szCs w:val="22"/>
              </w:rPr>
              <w:t>48,00</w:t>
            </w:r>
          </w:p>
        </w:tc>
      </w:tr>
      <w:tr w:rsidR="008F38A2" w:rsidRPr="00986185" w:rsidTr="008F38A2">
        <w:trPr>
          <w:trHeight w:val="37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8F38A2" w:rsidRPr="00986185" w:rsidRDefault="008F38A2" w:rsidP="00B703EA">
            <w:pPr>
              <w:rPr>
                <w:color w:val="000000"/>
                <w:sz w:val="22"/>
                <w:szCs w:val="22"/>
              </w:rPr>
            </w:pPr>
            <w:r w:rsidRPr="00986185">
              <w:rPr>
                <w:color w:val="000000"/>
                <w:sz w:val="22"/>
                <w:szCs w:val="22"/>
              </w:rPr>
              <w:t> </w:t>
            </w:r>
          </w:p>
        </w:tc>
        <w:tc>
          <w:tcPr>
            <w:tcW w:w="214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rPr>
                <w:b/>
                <w:bCs/>
                <w:color w:val="000000"/>
                <w:sz w:val="22"/>
                <w:szCs w:val="22"/>
              </w:rPr>
            </w:pPr>
            <w:r w:rsidRPr="00986185">
              <w:rPr>
                <w:b/>
                <w:bCs/>
                <w:color w:val="000000"/>
                <w:sz w:val="22"/>
                <w:szCs w:val="22"/>
              </w:rPr>
              <w:t>Всего:</w:t>
            </w:r>
          </w:p>
        </w:tc>
        <w:tc>
          <w:tcPr>
            <w:tcW w:w="859"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color w:val="000000"/>
                <w:sz w:val="22"/>
                <w:szCs w:val="22"/>
              </w:rPr>
            </w:pPr>
          </w:p>
        </w:tc>
        <w:tc>
          <w:tcPr>
            <w:tcW w:w="898"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365,93</w:t>
            </w:r>
          </w:p>
        </w:tc>
        <w:tc>
          <w:tcPr>
            <w:tcW w:w="62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430,73</w:t>
            </w:r>
          </w:p>
        </w:tc>
        <w:tc>
          <w:tcPr>
            <w:tcW w:w="683"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562"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p>
        </w:tc>
        <w:tc>
          <w:tcPr>
            <w:tcW w:w="821" w:type="dxa"/>
            <w:tcBorders>
              <w:top w:val="nil"/>
              <w:left w:val="nil"/>
              <w:bottom w:val="single" w:sz="4" w:space="0" w:color="auto"/>
              <w:right w:val="single" w:sz="4" w:space="0" w:color="auto"/>
            </w:tcBorders>
            <w:shd w:val="clear" w:color="auto" w:fill="auto"/>
            <w:vAlign w:val="center"/>
            <w:hideMark/>
          </w:tcPr>
          <w:p w:rsidR="008F38A2" w:rsidRPr="00986185" w:rsidRDefault="008F38A2" w:rsidP="00B703EA">
            <w:pPr>
              <w:jc w:val="center"/>
              <w:rPr>
                <w:b/>
                <w:bCs/>
                <w:color w:val="000000"/>
                <w:sz w:val="22"/>
                <w:szCs w:val="22"/>
              </w:rPr>
            </w:pPr>
            <w:r w:rsidRPr="00986185">
              <w:rPr>
                <w:b/>
                <w:bCs/>
                <w:color w:val="000000"/>
                <w:sz w:val="22"/>
                <w:szCs w:val="22"/>
              </w:rPr>
              <w:t>458,7</w:t>
            </w:r>
          </w:p>
        </w:tc>
      </w:tr>
    </w:tbl>
    <w:p w:rsidR="008F38A2" w:rsidRDefault="008F38A2" w:rsidP="00E2512A">
      <w:pPr>
        <w:pStyle w:val="a9"/>
        <w:spacing w:after="0" w:line="288" w:lineRule="auto"/>
        <w:ind w:firstLine="680"/>
        <w:jc w:val="both"/>
        <w:rPr>
          <w:sz w:val="28"/>
        </w:rPr>
      </w:pPr>
    </w:p>
    <w:p w:rsidR="00BE75BE" w:rsidRPr="000B17C1" w:rsidRDefault="008F38A2" w:rsidP="00BE75BE">
      <w:pPr>
        <w:ind w:right="-1" w:firstLine="709"/>
        <w:jc w:val="both"/>
        <w:rPr>
          <w:sz w:val="28"/>
          <w:szCs w:val="28"/>
        </w:rPr>
      </w:pPr>
      <w:r>
        <w:rPr>
          <w:sz w:val="28"/>
        </w:rPr>
        <w:br w:type="page"/>
      </w:r>
      <w:r w:rsidR="00BE75BE" w:rsidRPr="000B17C1">
        <w:rPr>
          <w:sz w:val="28"/>
          <w:szCs w:val="28"/>
        </w:rPr>
        <w:lastRenderedPageBreak/>
        <w:t>Расход воды составляет:</w:t>
      </w:r>
    </w:p>
    <w:p w:rsidR="00BE75BE" w:rsidRPr="000B17C1" w:rsidRDefault="00BE75BE" w:rsidP="00BE75BE">
      <w:pPr>
        <w:ind w:right="-1" w:firstLine="709"/>
        <w:jc w:val="center"/>
        <w:rPr>
          <w:b/>
          <w:sz w:val="28"/>
          <w:szCs w:val="28"/>
        </w:rPr>
      </w:pPr>
      <w:r w:rsidRPr="000B17C1">
        <w:rPr>
          <w:b/>
          <w:sz w:val="28"/>
          <w:szCs w:val="28"/>
        </w:rPr>
        <w:t>ст. Старонижестеблиевская</w:t>
      </w:r>
    </w:p>
    <w:p w:rsidR="00BE75BE" w:rsidRPr="000B17C1" w:rsidRDefault="00BE75BE" w:rsidP="00BE75B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4388,20 м</w:t>
      </w:r>
      <w:r w:rsidRPr="000B17C1">
        <w:rPr>
          <w:szCs w:val="28"/>
          <w:vertAlign w:val="superscript"/>
          <w:lang w:eastAsia="ar-SA"/>
        </w:rPr>
        <w:t>3</w:t>
      </w:r>
      <w:r w:rsidRPr="000B17C1">
        <w:rPr>
          <w:szCs w:val="28"/>
          <w:lang w:eastAsia="ar-SA"/>
        </w:rPr>
        <w:t>/сут.;</w:t>
      </w:r>
    </w:p>
    <w:p w:rsidR="00BE75BE" w:rsidRPr="000B17C1" w:rsidRDefault="00BE75BE" w:rsidP="00BE75BE">
      <w:pPr>
        <w:pStyle w:val="a7"/>
        <w:spacing w:line="240" w:lineRule="auto"/>
        <w:ind w:left="709" w:right="284" w:firstLine="0"/>
        <w:jc w:val="left"/>
        <w:rPr>
          <w:szCs w:val="28"/>
          <w:lang w:eastAsia="ar-SA"/>
        </w:rPr>
      </w:pPr>
      <w:r w:rsidRPr="000B17C1">
        <w:rPr>
          <w:szCs w:val="28"/>
          <w:lang w:eastAsia="ar-SA"/>
        </w:rPr>
        <w:t>- на I очередь строительства Q = 4570,96 м</w:t>
      </w:r>
      <w:r w:rsidRPr="000B17C1">
        <w:rPr>
          <w:szCs w:val="28"/>
          <w:vertAlign w:val="superscript"/>
          <w:lang w:eastAsia="ar-SA"/>
        </w:rPr>
        <w:t>3</w:t>
      </w:r>
      <w:r w:rsidRPr="000B17C1">
        <w:rPr>
          <w:szCs w:val="28"/>
          <w:lang w:eastAsia="ar-SA"/>
        </w:rPr>
        <w:t>/сут.;</w:t>
      </w:r>
    </w:p>
    <w:p w:rsidR="00BE75BE" w:rsidRPr="000B17C1" w:rsidRDefault="00BE75BE" w:rsidP="00BE75B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5079,10 м</w:t>
      </w:r>
      <w:r w:rsidRPr="000B17C1">
        <w:rPr>
          <w:sz w:val="28"/>
          <w:vertAlign w:val="superscript"/>
          <w:lang w:eastAsia="ar-SA"/>
        </w:rPr>
        <w:t>3</w:t>
      </w:r>
      <w:r w:rsidRPr="000B17C1">
        <w:rPr>
          <w:sz w:val="28"/>
          <w:lang w:eastAsia="ar-SA"/>
        </w:rPr>
        <w:t>/сут.</w:t>
      </w:r>
    </w:p>
    <w:p w:rsidR="00BE75BE" w:rsidRPr="000B17C1" w:rsidRDefault="00BE75BE" w:rsidP="00BE75BE">
      <w:pPr>
        <w:ind w:right="-1" w:firstLine="709"/>
        <w:jc w:val="center"/>
        <w:rPr>
          <w:b/>
          <w:sz w:val="28"/>
          <w:szCs w:val="28"/>
        </w:rPr>
      </w:pPr>
      <w:r w:rsidRPr="000B17C1">
        <w:rPr>
          <w:b/>
          <w:sz w:val="28"/>
          <w:szCs w:val="28"/>
        </w:rPr>
        <w:t>х. Восточный</w:t>
      </w:r>
    </w:p>
    <w:p w:rsidR="00BE75BE" w:rsidRPr="000B17C1" w:rsidRDefault="00BE75BE" w:rsidP="00BE75B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86,33м</w:t>
      </w:r>
      <w:r w:rsidRPr="000B17C1">
        <w:rPr>
          <w:szCs w:val="28"/>
          <w:vertAlign w:val="superscript"/>
          <w:lang w:eastAsia="ar-SA"/>
        </w:rPr>
        <w:t>3</w:t>
      </w:r>
      <w:r w:rsidRPr="000B17C1">
        <w:rPr>
          <w:szCs w:val="28"/>
          <w:lang w:eastAsia="ar-SA"/>
        </w:rPr>
        <w:t>/сут.;</w:t>
      </w:r>
    </w:p>
    <w:p w:rsidR="00BE75BE" w:rsidRPr="000B17C1" w:rsidRDefault="00BE75BE" w:rsidP="00BE75BE">
      <w:pPr>
        <w:pStyle w:val="a7"/>
        <w:spacing w:line="240" w:lineRule="auto"/>
        <w:ind w:left="709" w:right="284" w:firstLine="0"/>
        <w:jc w:val="left"/>
        <w:rPr>
          <w:szCs w:val="28"/>
          <w:lang w:eastAsia="ar-SA"/>
        </w:rPr>
      </w:pPr>
      <w:r w:rsidRPr="000B17C1">
        <w:rPr>
          <w:szCs w:val="28"/>
          <w:lang w:eastAsia="ar-SA"/>
        </w:rPr>
        <w:t>- на I очередь строительства Q = 86,33 м</w:t>
      </w:r>
      <w:r w:rsidRPr="000B17C1">
        <w:rPr>
          <w:szCs w:val="28"/>
          <w:vertAlign w:val="superscript"/>
          <w:lang w:eastAsia="ar-SA"/>
        </w:rPr>
        <w:t>3</w:t>
      </w:r>
      <w:r w:rsidRPr="000B17C1">
        <w:rPr>
          <w:szCs w:val="28"/>
          <w:lang w:eastAsia="ar-SA"/>
        </w:rPr>
        <w:t>/сут.;</w:t>
      </w:r>
    </w:p>
    <w:p w:rsidR="00BE75BE" w:rsidRPr="000B17C1" w:rsidRDefault="00BE75BE" w:rsidP="00BE75B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86,33 м</w:t>
      </w:r>
      <w:r w:rsidRPr="000B17C1">
        <w:rPr>
          <w:sz w:val="28"/>
          <w:vertAlign w:val="superscript"/>
          <w:lang w:eastAsia="ar-SA"/>
        </w:rPr>
        <w:t>3</w:t>
      </w:r>
      <w:r w:rsidRPr="000B17C1">
        <w:rPr>
          <w:sz w:val="28"/>
          <w:lang w:eastAsia="ar-SA"/>
        </w:rPr>
        <w:t>/сут.</w:t>
      </w:r>
    </w:p>
    <w:p w:rsidR="00BE75BE" w:rsidRPr="000B17C1" w:rsidRDefault="00BE75BE" w:rsidP="00BE75BE">
      <w:pPr>
        <w:ind w:right="-1" w:firstLine="709"/>
        <w:jc w:val="center"/>
        <w:rPr>
          <w:b/>
          <w:sz w:val="28"/>
          <w:szCs w:val="28"/>
        </w:rPr>
      </w:pPr>
      <w:r w:rsidRPr="000B17C1">
        <w:rPr>
          <w:b/>
          <w:sz w:val="28"/>
          <w:szCs w:val="28"/>
        </w:rPr>
        <w:t xml:space="preserve">х. Первомайский </w:t>
      </w:r>
    </w:p>
    <w:p w:rsidR="00BE75BE" w:rsidRPr="000B17C1" w:rsidRDefault="00BE75BE" w:rsidP="00BE75B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34,36 м</w:t>
      </w:r>
      <w:r w:rsidRPr="000B17C1">
        <w:rPr>
          <w:szCs w:val="28"/>
          <w:vertAlign w:val="superscript"/>
          <w:lang w:eastAsia="ar-SA"/>
        </w:rPr>
        <w:t>3</w:t>
      </w:r>
      <w:r w:rsidRPr="000B17C1">
        <w:rPr>
          <w:szCs w:val="28"/>
          <w:lang w:eastAsia="ar-SA"/>
        </w:rPr>
        <w:t>/сут.;</w:t>
      </w:r>
    </w:p>
    <w:p w:rsidR="00BE75BE" w:rsidRPr="000B17C1" w:rsidRDefault="00BE75BE" w:rsidP="00BE75BE">
      <w:pPr>
        <w:pStyle w:val="a7"/>
        <w:spacing w:line="240" w:lineRule="auto"/>
        <w:ind w:left="709" w:right="284" w:firstLine="0"/>
        <w:jc w:val="left"/>
        <w:rPr>
          <w:szCs w:val="28"/>
          <w:lang w:eastAsia="ar-SA"/>
        </w:rPr>
      </w:pPr>
      <w:r w:rsidRPr="000B17C1">
        <w:rPr>
          <w:szCs w:val="28"/>
          <w:lang w:eastAsia="ar-SA"/>
        </w:rPr>
        <w:t>- на I очередь строительства Q = 34,36 м</w:t>
      </w:r>
      <w:r w:rsidRPr="000B17C1">
        <w:rPr>
          <w:szCs w:val="28"/>
          <w:vertAlign w:val="superscript"/>
          <w:lang w:eastAsia="ar-SA"/>
        </w:rPr>
        <w:t>3</w:t>
      </w:r>
      <w:r w:rsidRPr="000B17C1">
        <w:rPr>
          <w:szCs w:val="28"/>
          <w:lang w:eastAsia="ar-SA"/>
        </w:rPr>
        <w:t>/сут.;</w:t>
      </w:r>
    </w:p>
    <w:p w:rsidR="00BE75BE" w:rsidRPr="000B17C1" w:rsidRDefault="00BE75BE" w:rsidP="00BE75B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34,36 м</w:t>
      </w:r>
      <w:r w:rsidRPr="000B17C1">
        <w:rPr>
          <w:sz w:val="28"/>
          <w:vertAlign w:val="superscript"/>
          <w:lang w:eastAsia="ar-SA"/>
        </w:rPr>
        <w:t>3</w:t>
      </w:r>
      <w:r w:rsidRPr="000B17C1">
        <w:rPr>
          <w:sz w:val="28"/>
          <w:lang w:eastAsia="ar-SA"/>
        </w:rPr>
        <w:t>/сут.</w:t>
      </w:r>
    </w:p>
    <w:p w:rsidR="00BE75BE" w:rsidRPr="000B17C1" w:rsidRDefault="00BE75BE" w:rsidP="00BE75BE">
      <w:pPr>
        <w:ind w:right="-1" w:firstLine="709"/>
        <w:jc w:val="center"/>
        <w:rPr>
          <w:sz w:val="28"/>
          <w:lang w:eastAsia="ar-SA"/>
        </w:rPr>
      </w:pPr>
      <w:r w:rsidRPr="000B17C1">
        <w:rPr>
          <w:b/>
          <w:sz w:val="28"/>
          <w:szCs w:val="28"/>
        </w:rPr>
        <w:t>х. Крупской</w:t>
      </w:r>
      <w:r w:rsidRPr="000B17C1">
        <w:rPr>
          <w:sz w:val="28"/>
          <w:lang w:eastAsia="ar-SA"/>
        </w:rPr>
        <w:t xml:space="preserve"> </w:t>
      </w:r>
    </w:p>
    <w:p w:rsidR="00BE75BE" w:rsidRPr="000B17C1" w:rsidRDefault="00BE75BE" w:rsidP="00BE75B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365,93 м</w:t>
      </w:r>
      <w:r w:rsidRPr="000B17C1">
        <w:rPr>
          <w:szCs w:val="28"/>
          <w:vertAlign w:val="superscript"/>
          <w:lang w:eastAsia="ar-SA"/>
        </w:rPr>
        <w:t>3</w:t>
      </w:r>
      <w:r w:rsidRPr="000B17C1">
        <w:rPr>
          <w:szCs w:val="28"/>
          <w:lang w:eastAsia="ar-SA"/>
        </w:rPr>
        <w:t>/сут.;</w:t>
      </w:r>
    </w:p>
    <w:p w:rsidR="00BE75BE" w:rsidRPr="000B17C1" w:rsidRDefault="00BE75BE" w:rsidP="00BE75BE">
      <w:pPr>
        <w:pStyle w:val="a7"/>
        <w:spacing w:line="240" w:lineRule="auto"/>
        <w:ind w:left="709" w:right="284" w:firstLine="0"/>
        <w:jc w:val="left"/>
        <w:rPr>
          <w:szCs w:val="28"/>
          <w:lang w:eastAsia="ar-SA"/>
        </w:rPr>
      </w:pPr>
      <w:r w:rsidRPr="000B17C1">
        <w:rPr>
          <w:szCs w:val="28"/>
          <w:lang w:eastAsia="ar-SA"/>
        </w:rPr>
        <w:t>- н</w:t>
      </w:r>
      <w:r>
        <w:rPr>
          <w:szCs w:val="28"/>
          <w:lang w:eastAsia="ar-SA"/>
        </w:rPr>
        <w:t>а I очередь строительства Q = 43</w:t>
      </w:r>
      <w:r w:rsidRPr="000B17C1">
        <w:rPr>
          <w:szCs w:val="28"/>
          <w:lang w:eastAsia="ar-SA"/>
        </w:rPr>
        <w:t>0,73м</w:t>
      </w:r>
      <w:r w:rsidRPr="000B17C1">
        <w:rPr>
          <w:szCs w:val="28"/>
          <w:vertAlign w:val="superscript"/>
          <w:lang w:eastAsia="ar-SA"/>
        </w:rPr>
        <w:t>3</w:t>
      </w:r>
      <w:r w:rsidRPr="000B17C1">
        <w:rPr>
          <w:szCs w:val="28"/>
          <w:lang w:eastAsia="ar-SA"/>
        </w:rPr>
        <w:t>/сут.;</w:t>
      </w:r>
    </w:p>
    <w:p w:rsidR="00BE75BE" w:rsidRPr="000B17C1" w:rsidRDefault="00BE75BE" w:rsidP="00BE75B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458,70 м</w:t>
      </w:r>
      <w:r w:rsidRPr="000B17C1">
        <w:rPr>
          <w:sz w:val="28"/>
          <w:vertAlign w:val="superscript"/>
          <w:lang w:eastAsia="ar-SA"/>
        </w:rPr>
        <w:t>3</w:t>
      </w:r>
      <w:r w:rsidRPr="000B17C1">
        <w:rPr>
          <w:sz w:val="28"/>
          <w:lang w:eastAsia="ar-SA"/>
        </w:rPr>
        <w:t>/сут.</w:t>
      </w:r>
    </w:p>
    <w:p w:rsidR="00BE75BE" w:rsidRPr="000B17C1" w:rsidRDefault="00BE75BE" w:rsidP="00BE75BE">
      <w:pPr>
        <w:ind w:left="709" w:right="284"/>
        <w:jc w:val="center"/>
        <w:rPr>
          <w:b/>
          <w:sz w:val="28"/>
          <w:szCs w:val="28"/>
        </w:rPr>
      </w:pPr>
      <w:r w:rsidRPr="000B17C1">
        <w:rPr>
          <w:b/>
          <w:sz w:val="28"/>
          <w:szCs w:val="28"/>
        </w:rPr>
        <w:t>х. Отрубные</w:t>
      </w:r>
    </w:p>
    <w:p w:rsidR="00BE75BE" w:rsidRPr="000B17C1" w:rsidRDefault="00BE75BE" w:rsidP="00BE75B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97,07 м</w:t>
      </w:r>
      <w:r w:rsidRPr="000B17C1">
        <w:rPr>
          <w:szCs w:val="28"/>
          <w:vertAlign w:val="superscript"/>
          <w:lang w:eastAsia="ar-SA"/>
        </w:rPr>
        <w:t>3</w:t>
      </w:r>
      <w:r w:rsidRPr="000B17C1">
        <w:rPr>
          <w:szCs w:val="28"/>
          <w:lang w:eastAsia="ar-SA"/>
        </w:rPr>
        <w:t>/сут.;</w:t>
      </w:r>
    </w:p>
    <w:p w:rsidR="00BE75BE" w:rsidRPr="000B17C1" w:rsidRDefault="00BE75BE" w:rsidP="00BE75BE">
      <w:pPr>
        <w:pStyle w:val="a7"/>
        <w:spacing w:line="240" w:lineRule="auto"/>
        <w:ind w:left="709" w:right="284" w:firstLine="0"/>
        <w:jc w:val="left"/>
        <w:rPr>
          <w:szCs w:val="28"/>
          <w:lang w:eastAsia="ar-SA"/>
        </w:rPr>
      </w:pPr>
      <w:r w:rsidRPr="000B17C1">
        <w:rPr>
          <w:szCs w:val="28"/>
          <w:lang w:eastAsia="ar-SA"/>
        </w:rPr>
        <w:t>- на I очередь строительства Q = 97,07 м</w:t>
      </w:r>
      <w:r w:rsidRPr="000B17C1">
        <w:rPr>
          <w:szCs w:val="28"/>
          <w:vertAlign w:val="superscript"/>
          <w:lang w:eastAsia="ar-SA"/>
        </w:rPr>
        <w:t>3</w:t>
      </w:r>
      <w:r w:rsidRPr="000B17C1">
        <w:rPr>
          <w:szCs w:val="28"/>
          <w:lang w:eastAsia="ar-SA"/>
        </w:rPr>
        <w:t>/сут.;</w:t>
      </w:r>
    </w:p>
    <w:p w:rsidR="00BE75BE" w:rsidRPr="000B17C1" w:rsidRDefault="00BE75BE" w:rsidP="00BE75B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97,07 м</w:t>
      </w:r>
      <w:r w:rsidRPr="000B17C1">
        <w:rPr>
          <w:sz w:val="28"/>
          <w:vertAlign w:val="superscript"/>
          <w:lang w:eastAsia="ar-SA"/>
        </w:rPr>
        <w:t>3</w:t>
      </w:r>
      <w:r w:rsidRPr="000B17C1">
        <w:rPr>
          <w:sz w:val="28"/>
          <w:lang w:eastAsia="ar-SA"/>
        </w:rPr>
        <w:t>/сут.</w:t>
      </w:r>
    </w:p>
    <w:p w:rsidR="00BE75BE" w:rsidRPr="000B17C1" w:rsidRDefault="00BE75BE" w:rsidP="00BE75BE">
      <w:pPr>
        <w:ind w:firstLine="709"/>
        <w:jc w:val="both"/>
        <w:rPr>
          <w:sz w:val="28"/>
          <w:szCs w:val="28"/>
        </w:rPr>
      </w:pPr>
      <w:r w:rsidRPr="000B17C1">
        <w:rPr>
          <w:sz w:val="28"/>
          <w:szCs w:val="28"/>
        </w:rPr>
        <w:t>Расход воды на полив территории принят без учета полива приусадебных участков, который осуществляется из местных источников.</w:t>
      </w:r>
    </w:p>
    <w:p w:rsidR="00AE6B28" w:rsidRDefault="00BE75BE" w:rsidP="00BE75BE">
      <w:pPr>
        <w:ind w:right="-1" w:firstLine="709"/>
        <w:rPr>
          <w:b/>
          <w:sz w:val="28"/>
          <w:szCs w:val="28"/>
        </w:rPr>
      </w:pPr>
      <w:r w:rsidRPr="000B17C1">
        <w:rPr>
          <w:sz w:val="28"/>
          <w:szCs w:val="28"/>
        </w:rPr>
        <w:t xml:space="preserve">Существующий водозаборный узел не обеспечивает необходимый расход воды и находится на территории, которую нет возможности увеличить, поэтому для обеспечения водой населения </w:t>
      </w:r>
      <w:r w:rsidRPr="000B17C1">
        <w:rPr>
          <w:b/>
          <w:sz w:val="28"/>
          <w:szCs w:val="28"/>
        </w:rPr>
        <w:t>ст</w:t>
      </w:r>
      <w:r w:rsidR="00AE6B28">
        <w:rPr>
          <w:b/>
          <w:sz w:val="28"/>
          <w:szCs w:val="28"/>
        </w:rPr>
        <w:t xml:space="preserve">-цы </w:t>
      </w:r>
      <w:r w:rsidRPr="000B17C1">
        <w:rPr>
          <w:b/>
          <w:sz w:val="28"/>
          <w:szCs w:val="28"/>
        </w:rPr>
        <w:t xml:space="preserve">Старонижестеблиевской, </w:t>
      </w:r>
    </w:p>
    <w:p w:rsidR="00BE75BE" w:rsidRPr="000B17C1" w:rsidRDefault="00BE75BE" w:rsidP="00AE6B28">
      <w:pPr>
        <w:ind w:right="-1"/>
        <w:rPr>
          <w:sz w:val="28"/>
          <w:szCs w:val="28"/>
        </w:rPr>
      </w:pPr>
      <w:r w:rsidRPr="000B17C1">
        <w:rPr>
          <w:b/>
          <w:sz w:val="28"/>
          <w:szCs w:val="28"/>
        </w:rPr>
        <w:t>х.</w:t>
      </w:r>
      <w:r w:rsidR="00AE6B28">
        <w:rPr>
          <w:b/>
          <w:sz w:val="28"/>
          <w:szCs w:val="28"/>
        </w:rPr>
        <w:t xml:space="preserve"> </w:t>
      </w:r>
      <w:r w:rsidRPr="000B17C1">
        <w:rPr>
          <w:b/>
          <w:sz w:val="28"/>
          <w:szCs w:val="28"/>
        </w:rPr>
        <w:t xml:space="preserve">Восточный </w:t>
      </w:r>
      <w:r w:rsidR="007A6836" w:rsidRPr="000B17C1">
        <w:rPr>
          <w:b/>
          <w:sz w:val="28"/>
          <w:szCs w:val="28"/>
        </w:rPr>
        <w:t>и х.</w:t>
      </w:r>
      <w:r w:rsidR="00AE6B28">
        <w:rPr>
          <w:b/>
          <w:sz w:val="28"/>
          <w:szCs w:val="28"/>
        </w:rPr>
        <w:t xml:space="preserve"> </w:t>
      </w:r>
      <w:r w:rsidR="007A6836" w:rsidRPr="000B17C1">
        <w:rPr>
          <w:b/>
          <w:sz w:val="28"/>
          <w:szCs w:val="28"/>
        </w:rPr>
        <w:t>Первомайский</w:t>
      </w:r>
      <w:r w:rsidRPr="000B17C1">
        <w:rPr>
          <w:b/>
          <w:sz w:val="28"/>
          <w:szCs w:val="28"/>
        </w:rPr>
        <w:t xml:space="preserve"> </w:t>
      </w:r>
      <w:r w:rsidRPr="000B17C1">
        <w:rPr>
          <w:sz w:val="28"/>
          <w:szCs w:val="28"/>
        </w:rPr>
        <w:t>на расчетный срок предусматривается проектирование узла водопроводных сооружений производительностью 6000 м</w:t>
      </w:r>
      <w:r w:rsidRPr="000B17C1">
        <w:rPr>
          <w:sz w:val="28"/>
          <w:szCs w:val="28"/>
          <w:vertAlign w:val="superscript"/>
        </w:rPr>
        <w:t>3</w:t>
      </w:r>
      <w:r w:rsidRPr="000B17C1">
        <w:rPr>
          <w:sz w:val="28"/>
          <w:szCs w:val="28"/>
        </w:rPr>
        <w:t>/сут в составе:</w:t>
      </w:r>
    </w:p>
    <w:p w:rsidR="00BE75BE" w:rsidRPr="000B17C1" w:rsidRDefault="00BE75BE" w:rsidP="002C7556">
      <w:pPr>
        <w:numPr>
          <w:ilvl w:val="0"/>
          <w:numId w:val="87"/>
        </w:numPr>
        <w:tabs>
          <w:tab w:val="clear" w:pos="567"/>
          <w:tab w:val="num" w:pos="-2977"/>
        </w:tabs>
        <w:ind w:left="709" w:right="-142" w:firstLine="0"/>
        <w:rPr>
          <w:sz w:val="28"/>
          <w:szCs w:val="28"/>
        </w:rPr>
      </w:pPr>
      <w:r w:rsidRPr="000B17C1">
        <w:rPr>
          <w:sz w:val="28"/>
          <w:szCs w:val="28"/>
        </w:rPr>
        <w:t>2-х проектируемых кустов артскважин (по 2 скважины в кусте производительностью 40</w:t>
      </w:r>
      <w:r w:rsidRPr="000B17C1">
        <w:rPr>
          <w:sz w:val="28"/>
          <w:lang w:eastAsia="ar-SA"/>
        </w:rPr>
        <w:t xml:space="preserve"> м</w:t>
      </w:r>
      <w:r w:rsidRPr="000B17C1">
        <w:rPr>
          <w:sz w:val="28"/>
          <w:vertAlign w:val="superscript"/>
          <w:lang w:eastAsia="ar-SA"/>
        </w:rPr>
        <w:t>3</w:t>
      </w:r>
      <w:r w:rsidRPr="000B17C1">
        <w:rPr>
          <w:sz w:val="28"/>
          <w:lang w:eastAsia="ar-SA"/>
        </w:rPr>
        <w:t>/ч каждая</w:t>
      </w:r>
      <w:r w:rsidRPr="000B17C1">
        <w:rPr>
          <w:sz w:val="28"/>
          <w:szCs w:val="28"/>
        </w:rPr>
        <w:t>);</w:t>
      </w:r>
    </w:p>
    <w:p w:rsidR="00BE75BE" w:rsidRPr="000B17C1" w:rsidRDefault="00BE75BE" w:rsidP="002C7556">
      <w:pPr>
        <w:numPr>
          <w:ilvl w:val="0"/>
          <w:numId w:val="87"/>
        </w:numPr>
        <w:tabs>
          <w:tab w:val="clear" w:pos="567"/>
          <w:tab w:val="num" w:pos="-2977"/>
        </w:tabs>
        <w:ind w:left="709" w:firstLine="426"/>
        <w:jc w:val="both"/>
        <w:rPr>
          <w:sz w:val="28"/>
          <w:szCs w:val="28"/>
        </w:rPr>
      </w:pPr>
      <w:r w:rsidRPr="000B17C1">
        <w:rPr>
          <w:sz w:val="28"/>
          <w:szCs w:val="28"/>
        </w:rPr>
        <w:t xml:space="preserve"> существующих скважин - 8 шт; </w:t>
      </w:r>
    </w:p>
    <w:p w:rsidR="00BE75BE" w:rsidRPr="000B17C1" w:rsidRDefault="00BE75BE" w:rsidP="002C7556">
      <w:pPr>
        <w:numPr>
          <w:ilvl w:val="0"/>
          <w:numId w:val="87"/>
        </w:numPr>
        <w:tabs>
          <w:tab w:val="clear" w:pos="567"/>
          <w:tab w:val="num" w:pos="-2977"/>
        </w:tabs>
        <w:ind w:left="709" w:firstLine="426"/>
        <w:jc w:val="both"/>
        <w:rPr>
          <w:sz w:val="28"/>
          <w:szCs w:val="28"/>
        </w:rPr>
      </w:pPr>
      <w:r w:rsidRPr="000B17C1">
        <w:rPr>
          <w:sz w:val="28"/>
          <w:szCs w:val="28"/>
        </w:rPr>
        <w:t xml:space="preserve"> резервуаров для хозпитьевого противопожарного запаса (не менее двух);</w:t>
      </w:r>
    </w:p>
    <w:p w:rsidR="00BE75BE" w:rsidRPr="000B17C1" w:rsidRDefault="00BE75BE" w:rsidP="002C7556">
      <w:pPr>
        <w:numPr>
          <w:ilvl w:val="0"/>
          <w:numId w:val="87"/>
        </w:numPr>
        <w:tabs>
          <w:tab w:val="clear" w:pos="567"/>
          <w:tab w:val="num" w:pos="-2977"/>
        </w:tabs>
        <w:ind w:left="709" w:firstLine="426"/>
        <w:jc w:val="both"/>
        <w:rPr>
          <w:sz w:val="28"/>
          <w:szCs w:val="28"/>
        </w:rPr>
      </w:pPr>
      <w:r w:rsidRPr="000B17C1">
        <w:rPr>
          <w:sz w:val="28"/>
          <w:szCs w:val="28"/>
        </w:rPr>
        <w:t xml:space="preserve"> фильтров-поглотителей (по количеству резервуаров);</w:t>
      </w:r>
    </w:p>
    <w:p w:rsidR="00BE75BE" w:rsidRPr="000B17C1" w:rsidRDefault="00BE75BE" w:rsidP="002C7556">
      <w:pPr>
        <w:numPr>
          <w:ilvl w:val="0"/>
          <w:numId w:val="87"/>
        </w:numPr>
        <w:tabs>
          <w:tab w:val="clear" w:pos="567"/>
          <w:tab w:val="num" w:pos="-2977"/>
        </w:tabs>
        <w:ind w:left="709" w:firstLine="426"/>
        <w:jc w:val="both"/>
        <w:rPr>
          <w:sz w:val="28"/>
          <w:szCs w:val="28"/>
        </w:rPr>
      </w:pPr>
      <w:r w:rsidRPr="000B17C1">
        <w:rPr>
          <w:sz w:val="28"/>
          <w:szCs w:val="28"/>
        </w:rPr>
        <w:t xml:space="preserve">насосной станции </w:t>
      </w:r>
      <w:r w:rsidRPr="000B17C1">
        <w:rPr>
          <w:sz w:val="28"/>
          <w:szCs w:val="28"/>
          <w:lang w:val="en-US"/>
        </w:rPr>
        <w:t>II</w:t>
      </w:r>
      <w:r w:rsidRPr="000B17C1">
        <w:rPr>
          <w:sz w:val="28"/>
          <w:szCs w:val="28"/>
        </w:rPr>
        <w:t xml:space="preserve"> подъема;</w:t>
      </w:r>
    </w:p>
    <w:p w:rsidR="00BE75BE" w:rsidRPr="000B17C1" w:rsidRDefault="00BE75BE" w:rsidP="002C7556">
      <w:pPr>
        <w:numPr>
          <w:ilvl w:val="0"/>
          <w:numId w:val="87"/>
        </w:numPr>
        <w:tabs>
          <w:tab w:val="clear" w:pos="567"/>
          <w:tab w:val="num" w:pos="-2977"/>
        </w:tabs>
        <w:ind w:left="709" w:firstLine="426"/>
        <w:jc w:val="both"/>
        <w:rPr>
          <w:sz w:val="28"/>
          <w:szCs w:val="28"/>
        </w:rPr>
      </w:pPr>
      <w:r w:rsidRPr="000B17C1">
        <w:rPr>
          <w:sz w:val="28"/>
          <w:szCs w:val="28"/>
        </w:rPr>
        <w:t>станции водоподготовки;</w:t>
      </w:r>
    </w:p>
    <w:p w:rsidR="00BE75BE" w:rsidRPr="000B17C1" w:rsidRDefault="00BE75BE" w:rsidP="002C7556">
      <w:pPr>
        <w:numPr>
          <w:ilvl w:val="0"/>
          <w:numId w:val="87"/>
        </w:numPr>
        <w:tabs>
          <w:tab w:val="clear" w:pos="567"/>
          <w:tab w:val="num" w:pos="-2977"/>
        </w:tabs>
        <w:ind w:left="709" w:right="-1" w:firstLine="426"/>
        <w:jc w:val="both"/>
        <w:rPr>
          <w:sz w:val="28"/>
          <w:szCs w:val="28"/>
        </w:rPr>
      </w:pPr>
      <w:r w:rsidRPr="000B17C1">
        <w:rPr>
          <w:sz w:val="28"/>
          <w:szCs w:val="28"/>
        </w:rPr>
        <w:t>проходной с АБК;</w:t>
      </w:r>
    </w:p>
    <w:p w:rsidR="00BE75BE" w:rsidRPr="000B17C1" w:rsidRDefault="00BE75BE" w:rsidP="002C7556">
      <w:pPr>
        <w:numPr>
          <w:ilvl w:val="0"/>
          <w:numId w:val="87"/>
        </w:numPr>
        <w:tabs>
          <w:tab w:val="clear" w:pos="567"/>
          <w:tab w:val="num" w:pos="-2977"/>
        </w:tabs>
        <w:ind w:left="709" w:right="-1" w:firstLine="426"/>
        <w:jc w:val="both"/>
        <w:rPr>
          <w:sz w:val="28"/>
          <w:szCs w:val="28"/>
        </w:rPr>
      </w:pPr>
      <w:r w:rsidRPr="000B17C1">
        <w:rPr>
          <w:sz w:val="28"/>
          <w:szCs w:val="28"/>
        </w:rPr>
        <w:t>трансформаторной.</w:t>
      </w:r>
    </w:p>
    <w:p w:rsidR="00BE75BE" w:rsidRPr="000B17C1" w:rsidRDefault="00BE75BE" w:rsidP="00BE75BE">
      <w:pPr>
        <w:ind w:right="-1" w:firstLine="709"/>
        <w:jc w:val="both"/>
        <w:rPr>
          <w:sz w:val="28"/>
          <w:szCs w:val="28"/>
        </w:rPr>
      </w:pPr>
      <w:r w:rsidRPr="000B17C1">
        <w:rPr>
          <w:sz w:val="28"/>
          <w:szCs w:val="28"/>
        </w:rPr>
        <w:t xml:space="preserve">Для обеспечения водой населения </w:t>
      </w:r>
      <w:r w:rsidRPr="000B17C1">
        <w:rPr>
          <w:b/>
          <w:sz w:val="28"/>
          <w:szCs w:val="28"/>
        </w:rPr>
        <w:t>х.</w:t>
      </w:r>
      <w:r w:rsidR="00AE6B28">
        <w:rPr>
          <w:b/>
          <w:sz w:val="28"/>
          <w:szCs w:val="28"/>
        </w:rPr>
        <w:t xml:space="preserve"> </w:t>
      </w:r>
      <w:r w:rsidRPr="000B17C1">
        <w:rPr>
          <w:b/>
          <w:sz w:val="28"/>
          <w:szCs w:val="28"/>
        </w:rPr>
        <w:t>Крупской</w:t>
      </w:r>
      <w:r w:rsidRPr="000B17C1">
        <w:rPr>
          <w:sz w:val="28"/>
          <w:szCs w:val="28"/>
        </w:rPr>
        <w:t xml:space="preserve"> предусматривается проектирование водопроводных сооруженияй производительностью 600 м</w:t>
      </w:r>
      <w:r w:rsidRPr="000B17C1">
        <w:rPr>
          <w:sz w:val="28"/>
          <w:szCs w:val="28"/>
          <w:vertAlign w:val="superscript"/>
        </w:rPr>
        <w:t>3</w:t>
      </w:r>
      <w:r w:rsidRPr="000B17C1">
        <w:rPr>
          <w:sz w:val="28"/>
          <w:szCs w:val="28"/>
        </w:rPr>
        <w:t xml:space="preserve">/сут в составе: </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 xml:space="preserve">проектируемой резервной артскважины; </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lastRenderedPageBreak/>
        <w:t xml:space="preserve">двух существующих рабочих артскважин; </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резервуаров для хозпитьевого противопожарного запаса (не менее двух);</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фильтров-поглотителей (по количеству резервуаров);</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 xml:space="preserve">насосной станции </w:t>
      </w:r>
      <w:r w:rsidRPr="000B17C1">
        <w:rPr>
          <w:sz w:val="28"/>
          <w:szCs w:val="28"/>
          <w:lang w:val="en-US"/>
        </w:rPr>
        <w:t>II</w:t>
      </w:r>
      <w:r w:rsidRPr="000B17C1">
        <w:rPr>
          <w:sz w:val="28"/>
          <w:szCs w:val="28"/>
        </w:rPr>
        <w:t xml:space="preserve"> подъема; </w:t>
      </w:r>
    </w:p>
    <w:p w:rsidR="00BE75BE" w:rsidRPr="000B17C1" w:rsidRDefault="00A90CA6" w:rsidP="002C7556">
      <w:pPr>
        <w:numPr>
          <w:ilvl w:val="0"/>
          <w:numId w:val="87"/>
        </w:numPr>
        <w:tabs>
          <w:tab w:val="clear" w:pos="567"/>
          <w:tab w:val="num" w:pos="-2977"/>
        </w:tabs>
        <w:ind w:firstLine="426"/>
        <w:jc w:val="both"/>
        <w:rPr>
          <w:sz w:val="28"/>
          <w:szCs w:val="28"/>
        </w:rPr>
      </w:pPr>
      <w:r w:rsidRPr="000B17C1">
        <w:rPr>
          <w:sz w:val="28"/>
          <w:szCs w:val="28"/>
        </w:rPr>
        <w:t>станции водоподготовки</w:t>
      </w:r>
      <w:r w:rsidR="00BE75BE" w:rsidRPr="000B17C1">
        <w:rPr>
          <w:sz w:val="28"/>
          <w:szCs w:val="28"/>
        </w:rPr>
        <w:t>;</w:t>
      </w:r>
    </w:p>
    <w:p w:rsidR="00BE75BE" w:rsidRPr="000B17C1" w:rsidRDefault="00BE75BE" w:rsidP="002C7556">
      <w:pPr>
        <w:numPr>
          <w:ilvl w:val="0"/>
          <w:numId w:val="87"/>
        </w:numPr>
        <w:tabs>
          <w:tab w:val="clear" w:pos="567"/>
          <w:tab w:val="num" w:pos="-2977"/>
        </w:tabs>
        <w:ind w:right="-1" w:firstLine="426"/>
        <w:jc w:val="both"/>
        <w:rPr>
          <w:sz w:val="28"/>
          <w:szCs w:val="28"/>
        </w:rPr>
      </w:pPr>
      <w:r w:rsidRPr="000B17C1">
        <w:rPr>
          <w:sz w:val="28"/>
          <w:szCs w:val="28"/>
        </w:rPr>
        <w:t>проходной с АБК;</w:t>
      </w:r>
    </w:p>
    <w:p w:rsidR="00BE75BE" w:rsidRPr="000B17C1" w:rsidRDefault="00BE75BE" w:rsidP="002C7556">
      <w:pPr>
        <w:numPr>
          <w:ilvl w:val="0"/>
          <w:numId w:val="87"/>
        </w:numPr>
        <w:tabs>
          <w:tab w:val="clear" w:pos="567"/>
          <w:tab w:val="num" w:pos="-2977"/>
        </w:tabs>
        <w:ind w:right="-1" w:firstLine="426"/>
        <w:jc w:val="both"/>
        <w:rPr>
          <w:sz w:val="28"/>
          <w:szCs w:val="28"/>
        </w:rPr>
      </w:pPr>
      <w:r w:rsidRPr="000B17C1">
        <w:rPr>
          <w:sz w:val="28"/>
          <w:szCs w:val="28"/>
        </w:rPr>
        <w:t>трансформаторной.</w:t>
      </w:r>
    </w:p>
    <w:p w:rsidR="00BE75BE" w:rsidRPr="000B17C1" w:rsidRDefault="00BE75BE" w:rsidP="00BE75BE">
      <w:pPr>
        <w:ind w:right="-1" w:firstLine="709"/>
        <w:jc w:val="both"/>
        <w:rPr>
          <w:sz w:val="28"/>
          <w:szCs w:val="28"/>
        </w:rPr>
      </w:pPr>
      <w:r w:rsidRPr="000B17C1">
        <w:rPr>
          <w:sz w:val="28"/>
          <w:szCs w:val="28"/>
        </w:rPr>
        <w:t xml:space="preserve">Для обеспечения водой населения </w:t>
      </w:r>
      <w:r w:rsidRPr="000B17C1">
        <w:rPr>
          <w:b/>
          <w:sz w:val="28"/>
          <w:szCs w:val="28"/>
        </w:rPr>
        <w:t>х.</w:t>
      </w:r>
      <w:r w:rsidR="00AE6B28">
        <w:rPr>
          <w:b/>
          <w:sz w:val="28"/>
          <w:szCs w:val="28"/>
        </w:rPr>
        <w:t xml:space="preserve"> </w:t>
      </w:r>
      <w:r w:rsidRPr="000B17C1">
        <w:rPr>
          <w:b/>
          <w:sz w:val="28"/>
          <w:szCs w:val="28"/>
        </w:rPr>
        <w:t>Отрубные</w:t>
      </w:r>
      <w:r w:rsidRPr="000B17C1">
        <w:rPr>
          <w:sz w:val="28"/>
          <w:szCs w:val="28"/>
        </w:rPr>
        <w:t xml:space="preserve"> предусматривается проектирование водопроводных сооружения производительностью 100 м</w:t>
      </w:r>
      <w:r w:rsidRPr="000B17C1">
        <w:rPr>
          <w:sz w:val="28"/>
          <w:szCs w:val="28"/>
          <w:vertAlign w:val="superscript"/>
        </w:rPr>
        <w:t>3</w:t>
      </w:r>
      <w:r w:rsidRPr="000B17C1">
        <w:rPr>
          <w:sz w:val="28"/>
          <w:szCs w:val="28"/>
        </w:rPr>
        <w:t xml:space="preserve">/сут в составе: </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двух существующих артскважин (одна рабочая, одна резервная);</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резервуаров для хозпитьевого противопожарного запаса (не менее двух);</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 xml:space="preserve"> фильтров-поглотителей (по количеству резервуаров);</w:t>
      </w:r>
    </w:p>
    <w:p w:rsidR="00BE75BE" w:rsidRPr="000B17C1" w:rsidRDefault="00BE75BE" w:rsidP="002C7556">
      <w:pPr>
        <w:numPr>
          <w:ilvl w:val="0"/>
          <w:numId w:val="87"/>
        </w:numPr>
        <w:tabs>
          <w:tab w:val="clear" w:pos="567"/>
          <w:tab w:val="num" w:pos="-2977"/>
        </w:tabs>
        <w:ind w:firstLine="426"/>
        <w:jc w:val="both"/>
        <w:rPr>
          <w:sz w:val="28"/>
          <w:szCs w:val="28"/>
        </w:rPr>
      </w:pPr>
      <w:r w:rsidRPr="000B17C1">
        <w:rPr>
          <w:sz w:val="28"/>
          <w:szCs w:val="28"/>
        </w:rPr>
        <w:t xml:space="preserve">насосной станции </w:t>
      </w:r>
      <w:r w:rsidRPr="000B17C1">
        <w:rPr>
          <w:sz w:val="28"/>
          <w:szCs w:val="28"/>
          <w:lang w:val="en-US"/>
        </w:rPr>
        <w:t>II</w:t>
      </w:r>
      <w:r w:rsidRPr="000B17C1">
        <w:rPr>
          <w:sz w:val="28"/>
          <w:szCs w:val="28"/>
        </w:rPr>
        <w:t xml:space="preserve"> подъема;</w:t>
      </w:r>
    </w:p>
    <w:p w:rsidR="00BE75BE" w:rsidRPr="000B17C1" w:rsidRDefault="00A90CA6" w:rsidP="002C7556">
      <w:pPr>
        <w:numPr>
          <w:ilvl w:val="0"/>
          <w:numId w:val="87"/>
        </w:numPr>
        <w:tabs>
          <w:tab w:val="clear" w:pos="567"/>
          <w:tab w:val="num" w:pos="-2977"/>
        </w:tabs>
        <w:ind w:firstLine="426"/>
        <w:jc w:val="both"/>
        <w:rPr>
          <w:sz w:val="28"/>
          <w:szCs w:val="28"/>
        </w:rPr>
      </w:pPr>
      <w:r w:rsidRPr="000B17C1">
        <w:rPr>
          <w:sz w:val="28"/>
          <w:szCs w:val="28"/>
        </w:rPr>
        <w:t>станции водоподготовки</w:t>
      </w:r>
      <w:r w:rsidR="00BE75BE" w:rsidRPr="000B17C1">
        <w:rPr>
          <w:sz w:val="28"/>
          <w:szCs w:val="28"/>
        </w:rPr>
        <w:t>;</w:t>
      </w:r>
    </w:p>
    <w:p w:rsidR="00BE75BE" w:rsidRPr="000B17C1" w:rsidRDefault="00BE75BE" w:rsidP="002C7556">
      <w:pPr>
        <w:numPr>
          <w:ilvl w:val="0"/>
          <w:numId w:val="87"/>
        </w:numPr>
        <w:tabs>
          <w:tab w:val="clear" w:pos="567"/>
          <w:tab w:val="num" w:pos="-2977"/>
        </w:tabs>
        <w:ind w:right="-1" w:firstLine="426"/>
        <w:jc w:val="both"/>
        <w:rPr>
          <w:sz w:val="28"/>
          <w:szCs w:val="28"/>
        </w:rPr>
      </w:pPr>
      <w:r w:rsidRPr="000B17C1">
        <w:rPr>
          <w:sz w:val="28"/>
          <w:szCs w:val="28"/>
        </w:rPr>
        <w:t>проходной с АБК;</w:t>
      </w:r>
    </w:p>
    <w:p w:rsidR="00BE75BE" w:rsidRPr="000B17C1" w:rsidRDefault="00BE75BE" w:rsidP="002C7556">
      <w:pPr>
        <w:numPr>
          <w:ilvl w:val="0"/>
          <w:numId w:val="87"/>
        </w:numPr>
        <w:tabs>
          <w:tab w:val="clear" w:pos="567"/>
          <w:tab w:val="num" w:pos="-2977"/>
        </w:tabs>
        <w:ind w:right="-1" w:firstLine="426"/>
        <w:jc w:val="both"/>
        <w:rPr>
          <w:sz w:val="28"/>
          <w:szCs w:val="28"/>
        </w:rPr>
      </w:pPr>
      <w:r w:rsidRPr="000B17C1">
        <w:rPr>
          <w:sz w:val="28"/>
          <w:szCs w:val="28"/>
        </w:rPr>
        <w:t>трансформаторной.</w:t>
      </w:r>
    </w:p>
    <w:p w:rsidR="00BE75BE" w:rsidRPr="000B17C1" w:rsidRDefault="00BE75BE" w:rsidP="00BE75BE">
      <w:pPr>
        <w:pStyle w:val="a7"/>
        <w:spacing w:line="240" w:lineRule="auto"/>
        <w:ind w:right="283"/>
        <w:jc w:val="center"/>
        <w:rPr>
          <w:b/>
          <w:bCs w:val="0"/>
          <w:lang w:eastAsia="ar-SA"/>
        </w:rPr>
      </w:pPr>
      <w:r w:rsidRPr="000B17C1">
        <w:rPr>
          <w:b/>
          <w:bCs w:val="0"/>
          <w:lang w:eastAsia="ar-SA"/>
        </w:rPr>
        <w:t>Схема водоснабжения</w:t>
      </w:r>
    </w:p>
    <w:p w:rsidR="00BE75BE" w:rsidRPr="000B17C1" w:rsidRDefault="00BE75BE" w:rsidP="00BE75BE">
      <w:pPr>
        <w:pStyle w:val="a7"/>
        <w:spacing w:line="240" w:lineRule="auto"/>
        <w:ind w:right="283"/>
        <w:jc w:val="center"/>
        <w:rPr>
          <w:b/>
          <w:bCs w:val="0"/>
          <w:szCs w:val="28"/>
          <w:lang w:eastAsia="ar-SA"/>
        </w:rPr>
      </w:pPr>
    </w:p>
    <w:p w:rsidR="00BE75BE" w:rsidRPr="000B17C1" w:rsidRDefault="00BE75BE" w:rsidP="00AE6B28">
      <w:pPr>
        <w:pStyle w:val="a7"/>
        <w:spacing w:line="240" w:lineRule="auto"/>
        <w:ind w:firstLine="680"/>
        <w:rPr>
          <w:szCs w:val="28"/>
          <w:lang w:eastAsia="ar-SA"/>
        </w:rPr>
      </w:pPr>
      <w:r w:rsidRPr="000B17C1">
        <w:rPr>
          <w:szCs w:val="28"/>
          <w:lang w:eastAsia="ar-SA"/>
        </w:rPr>
        <w:t xml:space="preserve">Проектом предлагается схема централизованного водоснабжения с развитием узла водозаборных  и водопроводных сооружений. </w:t>
      </w:r>
    </w:p>
    <w:p w:rsidR="00BE75BE" w:rsidRPr="000B17C1" w:rsidRDefault="00BE75BE" w:rsidP="00AE6B28">
      <w:pPr>
        <w:pStyle w:val="a7"/>
        <w:spacing w:line="240" w:lineRule="auto"/>
        <w:ind w:firstLine="680"/>
        <w:rPr>
          <w:szCs w:val="28"/>
          <w:lang w:eastAsia="ar-SA"/>
        </w:rPr>
      </w:pPr>
      <w:r w:rsidRPr="000B17C1">
        <w:rPr>
          <w:szCs w:val="28"/>
          <w:lang w:eastAsia="ar-SA"/>
        </w:rPr>
        <w:t>Из артскважин вода глубоководными насосами подается в резервуары, расположенные на территории площадки водопроводных сооружений, а затем из резервуаров вода с помощью насосов, установленных в насосной станции II подъема, по водоводам подается в кольцевую разводящую сеть. Для очистки воздуха поступающего в резервуары предусматриваются фильтры-поглотители.</w:t>
      </w:r>
    </w:p>
    <w:p w:rsidR="00BE75BE" w:rsidRPr="000B17C1" w:rsidRDefault="00BE75BE" w:rsidP="00AE6B28">
      <w:pPr>
        <w:pStyle w:val="a7"/>
        <w:spacing w:line="240" w:lineRule="auto"/>
        <w:ind w:firstLine="680"/>
        <w:rPr>
          <w:szCs w:val="28"/>
          <w:lang w:eastAsia="ar-SA"/>
        </w:rPr>
      </w:pPr>
      <w:r w:rsidRPr="000B17C1">
        <w:rPr>
          <w:szCs w:val="28"/>
          <w:lang w:eastAsia="ar-SA"/>
        </w:rPr>
        <w:t>Для обеззараживания воды в насосной станции предусматривается  установка водоподготовки. Установка предназначена для получения гипохлорита натрия методом прямого электролиза. В качестве исходного продукта для получения гипохлорита натрия используется поваренная соль. Раствор хлорной воды подается в водовод перед резервуарами.</w:t>
      </w:r>
    </w:p>
    <w:p w:rsidR="00BE75BE" w:rsidRPr="000B17C1" w:rsidRDefault="00BE75BE" w:rsidP="00AE6B28">
      <w:pPr>
        <w:pStyle w:val="a7"/>
        <w:spacing w:line="240" w:lineRule="auto"/>
        <w:ind w:firstLine="680"/>
      </w:pPr>
      <w:r w:rsidRPr="000B17C1">
        <w:t>Генеральным планом предусматривается строительство новых водопроводных сетей взамен существующих с увеличением их диаметра для пропуска расхода на хозпитьевые противопожарные нужды.</w:t>
      </w:r>
    </w:p>
    <w:p w:rsidR="00BE75BE" w:rsidRPr="000B17C1" w:rsidRDefault="00BE75BE" w:rsidP="00AE6B28">
      <w:pPr>
        <w:pStyle w:val="a7"/>
        <w:spacing w:line="240" w:lineRule="auto"/>
        <w:ind w:firstLine="680"/>
        <w:rPr>
          <w:szCs w:val="28"/>
        </w:rPr>
      </w:pPr>
      <w:r w:rsidRPr="000B17C1">
        <w:t>После строительства новых узлов водозаборных сооружений необходимо все сети усадебной застройки и частного сектора переключить на новый узел водопроводных сооружений, а скважины, срок службы которых истек, законсервировать и затампонировать.</w:t>
      </w:r>
    </w:p>
    <w:p w:rsidR="00BE75BE" w:rsidRPr="000B17C1" w:rsidRDefault="00BE75BE" w:rsidP="00BE75BE">
      <w:pPr>
        <w:pStyle w:val="a7"/>
        <w:ind w:right="-1"/>
      </w:pPr>
    </w:p>
    <w:p w:rsidR="00BE75BE" w:rsidRPr="000B17C1" w:rsidRDefault="00BE75BE" w:rsidP="00BE75BE">
      <w:pPr>
        <w:pStyle w:val="a7"/>
        <w:ind w:right="-1"/>
        <w:jc w:val="center"/>
        <w:rPr>
          <w:b/>
          <w:bCs w:val="0"/>
        </w:rPr>
      </w:pPr>
      <w:r w:rsidRPr="000B17C1">
        <w:rPr>
          <w:b/>
          <w:bCs w:val="0"/>
        </w:rPr>
        <w:t>Противопожарное водоснабжение</w:t>
      </w:r>
    </w:p>
    <w:p w:rsidR="00BE75BE" w:rsidRPr="000B17C1" w:rsidRDefault="00BE75BE" w:rsidP="00BE75BE">
      <w:pPr>
        <w:ind w:right="-1" w:firstLine="709"/>
        <w:rPr>
          <w:sz w:val="28"/>
          <w:szCs w:val="28"/>
        </w:rPr>
      </w:pPr>
    </w:p>
    <w:p w:rsidR="00BE75BE" w:rsidRPr="000B17C1" w:rsidRDefault="00BE75BE" w:rsidP="00BE75BE">
      <w:pPr>
        <w:ind w:right="-1" w:firstLine="709"/>
        <w:jc w:val="both"/>
        <w:rPr>
          <w:sz w:val="28"/>
          <w:szCs w:val="28"/>
        </w:rPr>
      </w:pPr>
      <w:r w:rsidRPr="000B17C1">
        <w:rPr>
          <w:sz w:val="28"/>
          <w:szCs w:val="28"/>
        </w:rPr>
        <w:t xml:space="preserve">Расчетный расход воды на наружное пожаротушение принят по таблице №5 СНиП 2.04.02-84* и составляет для ст.Старонижестеблиевской 30 л/с (два </w:t>
      </w:r>
      <w:r w:rsidRPr="000B17C1">
        <w:rPr>
          <w:sz w:val="28"/>
          <w:szCs w:val="28"/>
        </w:rPr>
        <w:lastRenderedPageBreak/>
        <w:t>пожара по 15 л/с), для х.Восточный, х.Первомайский, х.Крупской, х.Отрубные – 5 л/с (один пожар). х.Восточный, х.Первомайский, х.Крупской, х.Отрубные.</w:t>
      </w:r>
    </w:p>
    <w:p w:rsidR="00BE75BE" w:rsidRPr="000B17C1" w:rsidRDefault="00BE75BE" w:rsidP="00BE75BE">
      <w:pPr>
        <w:ind w:right="-1" w:firstLine="709"/>
        <w:jc w:val="both"/>
        <w:rPr>
          <w:sz w:val="28"/>
          <w:szCs w:val="28"/>
        </w:rPr>
      </w:pPr>
      <w:r w:rsidRPr="000B17C1">
        <w:rPr>
          <w:sz w:val="28"/>
          <w:szCs w:val="28"/>
        </w:rPr>
        <w:t xml:space="preserve">Внутреннее пожаротушение принимается по диктующему </w:t>
      </w:r>
      <w:r w:rsidR="00A90CA6" w:rsidRPr="000B17C1">
        <w:rPr>
          <w:sz w:val="28"/>
          <w:szCs w:val="28"/>
        </w:rPr>
        <w:t>объекту –</w:t>
      </w:r>
      <w:r w:rsidRPr="000B17C1">
        <w:rPr>
          <w:sz w:val="28"/>
          <w:szCs w:val="28"/>
        </w:rPr>
        <w:t xml:space="preserve"> 1струя по 2,5 л/с для х.Восточный, х.Первомайский, х.Крупской, х.Отрубные и 2 струи по 2,5 л/с для ст.Старонижестеблиевской. </w:t>
      </w:r>
    </w:p>
    <w:p w:rsidR="00BE75BE" w:rsidRPr="000B17C1" w:rsidRDefault="00BE75BE" w:rsidP="00BE75BE">
      <w:pPr>
        <w:ind w:right="-1" w:firstLine="709"/>
        <w:jc w:val="both"/>
        <w:rPr>
          <w:sz w:val="28"/>
          <w:szCs w:val="28"/>
        </w:rPr>
      </w:pPr>
      <w:r w:rsidRPr="000B17C1">
        <w:rPr>
          <w:sz w:val="28"/>
          <w:szCs w:val="28"/>
        </w:rPr>
        <w:t xml:space="preserve">Общий расход воды на пожаротушение составит: 35,0 л/с для ст.Старонижестеблиевской и 7,5 л/с для х.Восточный, х.Первомайский, х.Крупской, х.Отрубные. </w:t>
      </w:r>
    </w:p>
    <w:p w:rsidR="00BE75BE" w:rsidRPr="000B17C1" w:rsidRDefault="00BE75BE" w:rsidP="00BE75BE">
      <w:pPr>
        <w:ind w:right="-1" w:firstLine="709"/>
        <w:jc w:val="both"/>
        <w:rPr>
          <w:sz w:val="28"/>
          <w:szCs w:val="28"/>
        </w:rPr>
      </w:pPr>
      <w:r w:rsidRPr="000B17C1">
        <w:rPr>
          <w:sz w:val="28"/>
          <w:szCs w:val="28"/>
        </w:rPr>
        <w:t>Наружное пожаротушение предусматривается из пожарных гидрантов, располагаемых на кольцевых водопроводных сетях.</w:t>
      </w:r>
    </w:p>
    <w:p w:rsidR="00BE75BE" w:rsidRPr="000B17C1" w:rsidRDefault="00BE75BE" w:rsidP="00BE75BE">
      <w:pPr>
        <w:ind w:right="-1" w:firstLine="709"/>
        <w:jc w:val="both"/>
        <w:rPr>
          <w:sz w:val="28"/>
          <w:szCs w:val="28"/>
        </w:rPr>
      </w:pPr>
      <w:r w:rsidRPr="000B17C1">
        <w:rPr>
          <w:sz w:val="28"/>
          <w:szCs w:val="28"/>
        </w:rPr>
        <w:t>Объем неприкосновенного пожарного запаса воды определяем из условия обеспечения 3-х часового расхода воды на внутреннее и наружное пожаротушение при наибольшем расходе воды на хозпитьевые нужды.</w:t>
      </w:r>
    </w:p>
    <w:p w:rsidR="00BE75BE" w:rsidRPr="000B17C1" w:rsidRDefault="00BE75BE" w:rsidP="00BE75BE">
      <w:pPr>
        <w:tabs>
          <w:tab w:val="left" w:pos="7380"/>
        </w:tabs>
        <w:ind w:right="-1" w:firstLine="709"/>
        <w:jc w:val="both"/>
        <w:rPr>
          <w:sz w:val="28"/>
          <w:szCs w:val="28"/>
        </w:rPr>
      </w:pPr>
      <w:r w:rsidRPr="000B17C1">
        <w:rPr>
          <w:sz w:val="28"/>
          <w:szCs w:val="28"/>
        </w:rPr>
        <w:tab/>
      </w:r>
    </w:p>
    <w:p w:rsidR="00BE75BE" w:rsidRPr="000B17C1" w:rsidRDefault="00BE75BE" w:rsidP="00BE75BE">
      <w:pPr>
        <w:pStyle w:val="a7"/>
        <w:spacing w:line="240" w:lineRule="auto"/>
        <w:jc w:val="center"/>
        <w:rPr>
          <w:b/>
          <w:bCs w:val="0"/>
        </w:rPr>
      </w:pPr>
      <w:r w:rsidRPr="000B17C1">
        <w:rPr>
          <w:b/>
          <w:bCs w:val="0"/>
        </w:rPr>
        <w:t>Водопроводная сеть</w:t>
      </w:r>
    </w:p>
    <w:p w:rsidR="00BE75BE" w:rsidRPr="000B17C1" w:rsidRDefault="00BE75BE" w:rsidP="00BE75BE">
      <w:pPr>
        <w:pStyle w:val="a7"/>
        <w:spacing w:line="240" w:lineRule="auto"/>
        <w:jc w:val="center"/>
        <w:rPr>
          <w:b/>
          <w:bCs w:val="0"/>
        </w:rPr>
      </w:pPr>
    </w:p>
    <w:p w:rsidR="00BE75BE" w:rsidRPr="000B17C1" w:rsidRDefault="00BE75BE" w:rsidP="00BE75BE">
      <w:pPr>
        <w:ind w:firstLine="709"/>
        <w:jc w:val="both"/>
        <w:rPr>
          <w:sz w:val="28"/>
          <w:szCs w:val="28"/>
        </w:rPr>
      </w:pPr>
      <w:r w:rsidRPr="000B17C1">
        <w:rPr>
          <w:sz w:val="28"/>
          <w:szCs w:val="28"/>
        </w:rPr>
        <w:t>Водопровод проектируется единый хозяйственно-питьевой-противопожарный низкого давления.</w:t>
      </w:r>
    </w:p>
    <w:p w:rsidR="00BE75BE" w:rsidRPr="000B17C1" w:rsidRDefault="00BE75BE" w:rsidP="00BE75BE">
      <w:pPr>
        <w:ind w:firstLine="709"/>
        <w:jc w:val="both"/>
        <w:rPr>
          <w:sz w:val="28"/>
          <w:szCs w:val="28"/>
        </w:rPr>
      </w:pPr>
      <w:r w:rsidRPr="000B17C1">
        <w:rPr>
          <w:sz w:val="28"/>
          <w:szCs w:val="28"/>
        </w:rPr>
        <w:t>Сеть водопровода принята кольцевая из полиэтиленовых труб ПЭ по ГОСТ 18599-2001 расчетного диаметра. На сети предусматривается установка пожарных гидрантов. Сеть разбивается на ремонтные участки с отключением не более пяти пожарных гидрантов.</w:t>
      </w:r>
    </w:p>
    <w:p w:rsidR="00BE75BE" w:rsidRPr="000B17C1" w:rsidRDefault="00BE75BE" w:rsidP="00BE75BE">
      <w:pPr>
        <w:pStyle w:val="a7"/>
        <w:spacing w:line="240" w:lineRule="auto"/>
      </w:pPr>
    </w:p>
    <w:p w:rsidR="00BE75BE" w:rsidRPr="000B17C1" w:rsidRDefault="00BE75BE" w:rsidP="00BE75BE">
      <w:pPr>
        <w:pStyle w:val="a7"/>
        <w:spacing w:line="240" w:lineRule="auto"/>
        <w:jc w:val="center"/>
        <w:rPr>
          <w:b/>
          <w:bCs w:val="0"/>
        </w:rPr>
      </w:pPr>
      <w:r w:rsidRPr="000B17C1">
        <w:rPr>
          <w:b/>
          <w:bCs w:val="0"/>
        </w:rPr>
        <w:t>Объем работ по водопроводу</w:t>
      </w:r>
    </w:p>
    <w:p w:rsidR="00BE75BE" w:rsidRPr="000B17C1" w:rsidRDefault="00BE75BE" w:rsidP="00BE75BE">
      <w:pPr>
        <w:ind w:right="-1" w:firstLine="709"/>
        <w:jc w:val="right"/>
        <w:rPr>
          <w:sz w:val="28"/>
          <w:szCs w:val="28"/>
        </w:rPr>
      </w:pPr>
      <w:r w:rsidRPr="000B17C1">
        <w:rPr>
          <w:sz w:val="28"/>
          <w:szCs w:val="28"/>
        </w:rPr>
        <w:t xml:space="preserve">Таблица </w:t>
      </w:r>
      <w:r>
        <w:rPr>
          <w:sz w:val="28"/>
          <w:szCs w:val="28"/>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1955"/>
        <w:gridCol w:w="3915"/>
        <w:gridCol w:w="1404"/>
        <w:gridCol w:w="1655"/>
      </w:tblGrid>
      <w:tr w:rsidR="00BE75BE" w:rsidRPr="000B17C1" w:rsidTr="00AE6B28">
        <w:trPr>
          <w:trHeight w:val="472"/>
          <w:tblHeader/>
        </w:trPr>
        <w:tc>
          <w:tcPr>
            <w:tcW w:w="591" w:type="dxa"/>
            <w:vAlign w:val="center"/>
          </w:tcPr>
          <w:p w:rsidR="00BE75BE" w:rsidRPr="000B17C1" w:rsidRDefault="00BE75BE" w:rsidP="00B703EA">
            <w:pPr>
              <w:ind w:left="-108" w:right="-108"/>
              <w:jc w:val="center"/>
              <w:rPr>
                <w:b/>
              </w:rPr>
            </w:pPr>
            <w:r w:rsidRPr="000B17C1">
              <w:rPr>
                <w:b/>
              </w:rPr>
              <w:t>№№</w:t>
            </w:r>
          </w:p>
          <w:p w:rsidR="00BE75BE" w:rsidRPr="000B17C1" w:rsidRDefault="00BE75BE" w:rsidP="00B703EA">
            <w:pPr>
              <w:ind w:left="-108" w:right="-108"/>
              <w:jc w:val="center"/>
              <w:rPr>
                <w:b/>
              </w:rPr>
            </w:pPr>
            <w:r w:rsidRPr="000B17C1">
              <w:rPr>
                <w:b/>
              </w:rPr>
              <w:t>п/п</w:t>
            </w:r>
          </w:p>
        </w:tc>
        <w:tc>
          <w:tcPr>
            <w:tcW w:w="1964" w:type="dxa"/>
            <w:vAlign w:val="center"/>
          </w:tcPr>
          <w:p w:rsidR="00BE75BE" w:rsidRPr="000B17C1" w:rsidRDefault="00BE75BE" w:rsidP="00B703EA">
            <w:pPr>
              <w:ind w:left="-108" w:right="-108"/>
              <w:jc w:val="center"/>
              <w:rPr>
                <w:b/>
              </w:rPr>
            </w:pPr>
            <w:r w:rsidRPr="000B17C1">
              <w:rPr>
                <w:b/>
              </w:rPr>
              <w:t>Наименование</w:t>
            </w:r>
          </w:p>
        </w:tc>
        <w:tc>
          <w:tcPr>
            <w:tcW w:w="3995" w:type="dxa"/>
            <w:vAlign w:val="center"/>
          </w:tcPr>
          <w:p w:rsidR="00BE75BE" w:rsidRPr="000B17C1" w:rsidRDefault="00BE75BE" w:rsidP="00B703EA">
            <w:pPr>
              <w:ind w:left="-108" w:right="-108"/>
              <w:jc w:val="center"/>
              <w:rPr>
                <w:b/>
              </w:rPr>
            </w:pPr>
            <w:r w:rsidRPr="000B17C1">
              <w:rPr>
                <w:b/>
              </w:rPr>
              <w:t>Диаметр, мм</w:t>
            </w:r>
          </w:p>
        </w:tc>
        <w:tc>
          <w:tcPr>
            <w:tcW w:w="1315" w:type="dxa"/>
            <w:vAlign w:val="center"/>
          </w:tcPr>
          <w:p w:rsidR="00BE75BE" w:rsidRPr="000B17C1" w:rsidRDefault="00BE75BE" w:rsidP="00B703EA">
            <w:pPr>
              <w:ind w:left="-108" w:right="-108"/>
              <w:jc w:val="center"/>
              <w:rPr>
                <w:b/>
              </w:rPr>
            </w:pPr>
            <w:r w:rsidRPr="000B17C1">
              <w:rPr>
                <w:b/>
              </w:rPr>
              <w:t>Материал</w:t>
            </w:r>
          </w:p>
        </w:tc>
        <w:tc>
          <w:tcPr>
            <w:tcW w:w="1655" w:type="dxa"/>
            <w:vAlign w:val="center"/>
          </w:tcPr>
          <w:p w:rsidR="00BE75BE" w:rsidRPr="000B17C1" w:rsidRDefault="00BE75BE" w:rsidP="00B703EA">
            <w:pPr>
              <w:ind w:left="-108" w:right="-108"/>
              <w:jc w:val="center"/>
              <w:rPr>
                <w:b/>
              </w:rPr>
            </w:pPr>
            <w:r w:rsidRPr="000B17C1">
              <w:rPr>
                <w:b/>
              </w:rPr>
              <w:t>Расчетный срок</w:t>
            </w:r>
          </w:p>
        </w:tc>
      </w:tr>
      <w:tr w:rsidR="00BE75BE" w:rsidRPr="000B17C1" w:rsidTr="00AE6B28">
        <w:trPr>
          <w:trHeight w:val="472"/>
        </w:trPr>
        <w:tc>
          <w:tcPr>
            <w:tcW w:w="591" w:type="dxa"/>
            <w:vAlign w:val="center"/>
          </w:tcPr>
          <w:p w:rsidR="00BE75BE" w:rsidRPr="000B17C1" w:rsidRDefault="00BE75BE" w:rsidP="00B703EA">
            <w:pPr>
              <w:ind w:left="-108" w:right="-108"/>
              <w:jc w:val="center"/>
              <w:rPr>
                <w:b/>
              </w:rPr>
            </w:pPr>
          </w:p>
        </w:tc>
        <w:tc>
          <w:tcPr>
            <w:tcW w:w="1964" w:type="dxa"/>
            <w:vAlign w:val="center"/>
          </w:tcPr>
          <w:p w:rsidR="00BE75BE" w:rsidRPr="000B17C1" w:rsidRDefault="00BE75BE" w:rsidP="00B703EA">
            <w:pPr>
              <w:ind w:left="-108" w:right="-108"/>
              <w:jc w:val="center"/>
              <w:rPr>
                <w:b/>
              </w:rPr>
            </w:pPr>
          </w:p>
        </w:tc>
        <w:tc>
          <w:tcPr>
            <w:tcW w:w="3995" w:type="dxa"/>
            <w:vAlign w:val="center"/>
          </w:tcPr>
          <w:p w:rsidR="00BE75BE" w:rsidRPr="00AE6B28" w:rsidRDefault="00AE6B28" w:rsidP="00B703EA">
            <w:pPr>
              <w:ind w:right="-1"/>
              <w:jc w:val="center"/>
              <w:rPr>
                <w:b/>
                <w:sz w:val="26"/>
                <w:szCs w:val="26"/>
              </w:rPr>
            </w:pPr>
            <w:r>
              <w:rPr>
                <w:b/>
                <w:sz w:val="26"/>
                <w:szCs w:val="26"/>
              </w:rPr>
              <w:t>с</w:t>
            </w:r>
            <w:r w:rsidR="00BE75BE" w:rsidRPr="00AE6B28">
              <w:rPr>
                <w:b/>
                <w:sz w:val="26"/>
                <w:szCs w:val="26"/>
              </w:rPr>
              <w:t>т</w:t>
            </w:r>
            <w:r w:rsidRPr="00AE6B28">
              <w:rPr>
                <w:b/>
                <w:sz w:val="26"/>
                <w:szCs w:val="26"/>
              </w:rPr>
              <w:t>-ца</w:t>
            </w:r>
            <w:r>
              <w:rPr>
                <w:b/>
                <w:sz w:val="26"/>
                <w:szCs w:val="26"/>
              </w:rPr>
              <w:t xml:space="preserve"> </w:t>
            </w:r>
            <w:r w:rsidR="00BE75BE" w:rsidRPr="00AE6B28">
              <w:rPr>
                <w:b/>
                <w:sz w:val="26"/>
                <w:szCs w:val="26"/>
              </w:rPr>
              <w:t>Старонижестеблиевская</w:t>
            </w:r>
          </w:p>
        </w:tc>
        <w:tc>
          <w:tcPr>
            <w:tcW w:w="1315" w:type="dxa"/>
            <w:vAlign w:val="center"/>
          </w:tcPr>
          <w:p w:rsidR="00BE75BE" w:rsidRPr="000B17C1" w:rsidRDefault="00BE75BE" w:rsidP="00B703EA">
            <w:pPr>
              <w:ind w:left="-108" w:right="-108"/>
              <w:jc w:val="center"/>
              <w:rPr>
                <w:b/>
              </w:rPr>
            </w:pPr>
          </w:p>
        </w:tc>
        <w:tc>
          <w:tcPr>
            <w:tcW w:w="1655" w:type="dxa"/>
            <w:vAlign w:val="center"/>
          </w:tcPr>
          <w:p w:rsidR="00BE75BE" w:rsidRPr="000B17C1" w:rsidRDefault="00BE75BE" w:rsidP="00B703EA">
            <w:pPr>
              <w:ind w:left="-108" w:right="-108"/>
              <w:jc w:val="center"/>
              <w:rPr>
                <w:b/>
              </w:rPr>
            </w:pPr>
          </w:p>
        </w:tc>
      </w:tr>
      <w:tr w:rsidR="00BE75BE" w:rsidRPr="000B17C1" w:rsidTr="00AE6B28">
        <w:trPr>
          <w:trHeight w:val="462"/>
        </w:trPr>
        <w:tc>
          <w:tcPr>
            <w:tcW w:w="591" w:type="dxa"/>
            <w:vAlign w:val="center"/>
          </w:tcPr>
          <w:p w:rsidR="00BE75BE" w:rsidRPr="000B17C1" w:rsidRDefault="00BE75BE" w:rsidP="00B703EA">
            <w:pPr>
              <w:ind w:right="-1"/>
              <w:jc w:val="center"/>
            </w:pPr>
            <w:r w:rsidRPr="000B17C1">
              <w:t>1</w:t>
            </w:r>
          </w:p>
        </w:tc>
        <w:tc>
          <w:tcPr>
            <w:tcW w:w="1964" w:type="dxa"/>
            <w:vAlign w:val="center"/>
          </w:tcPr>
          <w:p w:rsidR="00BE75BE" w:rsidRPr="000B17C1" w:rsidRDefault="00BE75BE" w:rsidP="00B703EA">
            <w:pPr>
              <w:pStyle w:val="a7"/>
              <w:spacing w:line="240" w:lineRule="auto"/>
              <w:ind w:firstLine="0"/>
              <w:jc w:val="left"/>
              <w:rPr>
                <w:sz w:val="24"/>
              </w:rPr>
            </w:pPr>
            <w:r w:rsidRPr="000B17C1">
              <w:rPr>
                <w:sz w:val="24"/>
              </w:rPr>
              <w:t>Водопроводная сеть</w:t>
            </w:r>
          </w:p>
        </w:tc>
        <w:tc>
          <w:tcPr>
            <w:tcW w:w="3995" w:type="dxa"/>
            <w:vAlign w:val="center"/>
          </w:tcPr>
          <w:p w:rsidR="00BE75BE" w:rsidRPr="000B17C1" w:rsidRDefault="00BE75BE" w:rsidP="00B703EA">
            <w:pPr>
              <w:pStyle w:val="a7"/>
              <w:spacing w:line="240" w:lineRule="auto"/>
              <w:ind w:firstLine="0"/>
              <w:jc w:val="center"/>
              <w:rPr>
                <w:sz w:val="24"/>
              </w:rPr>
            </w:pPr>
            <w:r w:rsidRPr="000B17C1">
              <w:rPr>
                <w:sz w:val="24"/>
              </w:rPr>
              <w:t>160</w:t>
            </w:r>
          </w:p>
        </w:tc>
        <w:tc>
          <w:tcPr>
            <w:tcW w:w="1315" w:type="dxa"/>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6456,37м</w:t>
            </w:r>
          </w:p>
        </w:tc>
      </w:tr>
      <w:tr w:rsidR="00BE75BE" w:rsidRPr="000B17C1" w:rsidTr="00AE6B28">
        <w:trPr>
          <w:trHeight w:val="462"/>
        </w:trPr>
        <w:tc>
          <w:tcPr>
            <w:tcW w:w="591" w:type="dxa"/>
            <w:vAlign w:val="center"/>
          </w:tcPr>
          <w:p w:rsidR="00BE75BE" w:rsidRPr="000B17C1" w:rsidRDefault="00BE75BE" w:rsidP="00B703EA">
            <w:pPr>
              <w:ind w:right="-1"/>
              <w:jc w:val="center"/>
            </w:pPr>
            <w:r w:rsidRPr="000B17C1">
              <w:t>2</w:t>
            </w:r>
          </w:p>
        </w:tc>
        <w:tc>
          <w:tcPr>
            <w:tcW w:w="1964" w:type="dxa"/>
            <w:vAlign w:val="center"/>
          </w:tcPr>
          <w:p w:rsidR="00BE75BE" w:rsidRPr="000B17C1" w:rsidRDefault="00BE75BE" w:rsidP="00B703EA">
            <w:pPr>
              <w:pStyle w:val="a7"/>
              <w:spacing w:line="240" w:lineRule="auto"/>
              <w:ind w:firstLine="0"/>
              <w:jc w:val="left"/>
              <w:rPr>
                <w:sz w:val="24"/>
              </w:rPr>
            </w:pPr>
            <w:r w:rsidRPr="000B17C1">
              <w:rPr>
                <w:sz w:val="24"/>
              </w:rPr>
              <w:t>Водопроводная сеть</w:t>
            </w:r>
          </w:p>
        </w:tc>
        <w:tc>
          <w:tcPr>
            <w:tcW w:w="3995" w:type="dxa"/>
            <w:vAlign w:val="center"/>
          </w:tcPr>
          <w:p w:rsidR="00BE75BE" w:rsidRPr="000B17C1" w:rsidRDefault="00BE75BE" w:rsidP="00B703EA">
            <w:pPr>
              <w:pStyle w:val="a7"/>
              <w:spacing w:line="240" w:lineRule="auto"/>
              <w:ind w:firstLine="0"/>
              <w:jc w:val="center"/>
              <w:rPr>
                <w:sz w:val="24"/>
              </w:rPr>
            </w:pPr>
            <w:r w:rsidRPr="000B17C1">
              <w:rPr>
                <w:sz w:val="24"/>
              </w:rPr>
              <w:t>110</w:t>
            </w:r>
          </w:p>
        </w:tc>
        <w:tc>
          <w:tcPr>
            <w:tcW w:w="1315" w:type="dxa"/>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8019,78м</w:t>
            </w:r>
          </w:p>
        </w:tc>
      </w:tr>
      <w:tr w:rsidR="00BE75BE" w:rsidRPr="000B17C1" w:rsidTr="00AE6B28">
        <w:trPr>
          <w:trHeight w:val="462"/>
        </w:trPr>
        <w:tc>
          <w:tcPr>
            <w:tcW w:w="591" w:type="dxa"/>
            <w:vAlign w:val="center"/>
          </w:tcPr>
          <w:p w:rsidR="00BE75BE" w:rsidRPr="000B17C1" w:rsidRDefault="00BE75BE" w:rsidP="00B703EA">
            <w:pPr>
              <w:ind w:right="-1"/>
              <w:jc w:val="center"/>
            </w:pPr>
            <w:r w:rsidRPr="000B17C1">
              <w:t>3</w:t>
            </w:r>
          </w:p>
        </w:tc>
        <w:tc>
          <w:tcPr>
            <w:tcW w:w="1964" w:type="dxa"/>
            <w:vAlign w:val="center"/>
          </w:tcPr>
          <w:p w:rsidR="00BE75BE" w:rsidRPr="000B17C1" w:rsidRDefault="00BE75BE" w:rsidP="00B703EA">
            <w:pPr>
              <w:pStyle w:val="a7"/>
              <w:spacing w:line="240" w:lineRule="auto"/>
              <w:ind w:firstLine="0"/>
              <w:jc w:val="left"/>
              <w:rPr>
                <w:sz w:val="24"/>
              </w:rPr>
            </w:pPr>
            <w:r w:rsidRPr="000B17C1">
              <w:rPr>
                <w:sz w:val="24"/>
              </w:rPr>
              <w:t>Водопроводная сеть</w:t>
            </w:r>
          </w:p>
        </w:tc>
        <w:tc>
          <w:tcPr>
            <w:tcW w:w="3995" w:type="dxa"/>
            <w:vAlign w:val="center"/>
          </w:tcPr>
          <w:p w:rsidR="00BE75BE" w:rsidRPr="000B17C1" w:rsidRDefault="00BE75BE" w:rsidP="00B703EA">
            <w:pPr>
              <w:pStyle w:val="a7"/>
              <w:spacing w:line="240" w:lineRule="auto"/>
              <w:ind w:firstLine="0"/>
              <w:jc w:val="center"/>
              <w:rPr>
                <w:sz w:val="24"/>
              </w:rPr>
            </w:pPr>
            <w:r w:rsidRPr="000B17C1">
              <w:rPr>
                <w:sz w:val="24"/>
              </w:rPr>
              <w:t>400</w:t>
            </w:r>
          </w:p>
        </w:tc>
        <w:tc>
          <w:tcPr>
            <w:tcW w:w="1315" w:type="dxa"/>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25286,26м</w:t>
            </w:r>
          </w:p>
        </w:tc>
      </w:tr>
      <w:tr w:rsidR="00BE75BE" w:rsidRPr="000B17C1" w:rsidTr="00AE6B28">
        <w:trPr>
          <w:trHeight w:val="849"/>
        </w:trPr>
        <w:tc>
          <w:tcPr>
            <w:tcW w:w="591" w:type="dxa"/>
            <w:vAlign w:val="center"/>
          </w:tcPr>
          <w:p w:rsidR="00BE75BE" w:rsidRPr="000B17C1" w:rsidRDefault="00BE75BE" w:rsidP="00B703EA">
            <w:pPr>
              <w:ind w:right="-1"/>
              <w:jc w:val="center"/>
            </w:pPr>
            <w:r w:rsidRPr="000B17C1">
              <w:t>4</w:t>
            </w:r>
          </w:p>
        </w:tc>
        <w:tc>
          <w:tcPr>
            <w:tcW w:w="1964" w:type="dxa"/>
          </w:tcPr>
          <w:p w:rsidR="00BE75BE" w:rsidRPr="000B17C1" w:rsidRDefault="00BE75BE" w:rsidP="00B703EA">
            <w:pPr>
              <w:pStyle w:val="a7"/>
              <w:spacing w:line="240" w:lineRule="auto"/>
              <w:ind w:firstLine="0"/>
              <w:jc w:val="left"/>
              <w:rPr>
                <w:sz w:val="24"/>
              </w:rPr>
            </w:pPr>
            <w:r w:rsidRPr="000B17C1">
              <w:rPr>
                <w:sz w:val="24"/>
              </w:rPr>
              <w:t xml:space="preserve">Бурение скважины с насосной станцией </w:t>
            </w:r>
            <w:r w:rsidRPr="000B17C1">
              <w:rPr>
                <w:sz w:val="24"/>
                <w:lang w:val="en-US"/>
              </w:rPr>
              <w:t>I</w:t>
            </w:r>
            <w:r w:rsidRPr="000B17C1">
              <w:rPr>
                <w:sz w:val="24"/>
              </w:rPr>
              <w:t xml:space="preserve"> подъема</w:t>
            </w:r>
          </w:p>
        </w:tc>
        <w:tc>
          <w:tcPr>
            <w:tcW w:w="3995" w:type="dxa"/>
            <w:vAlign w:val="center"/>
          </w:tcPr>
          <w:p w:rsidR="00BE75BE" w:rsidRPr="000B17C1" w:rsidRDefault="00BE75BE" w:rsidP="00B703EA">
            <w:pPr>
              <w:pStyle w:val="a7"/>
              <w:spacing w:line="240" w:lineRule="auto"/>
              <w:ind w:firstLine="0"/>
              <w:jc w:val="center"/>
              <w:rPr>
                <w:sz w:val="24"/>
              </w:rPr>
            </w:pPr>
          </w:p>
        </w:tc>
        <w:tc>
          <w:tcPr>
            <w:tcW w:w="1315" w:type="dxa"/>
            <w:vAlign w:val="center"/>
          </w:tcPr>
          <w:p w:rsidR="00BE75BE" w:rsidRPr="000B17C1" w:rsidRDefault="00BE75BE" w:rsidP="00B703EA">
            <w:pPr>
              <w:pStyle w:val="a7"/>
              <w:spacing w:line="240" w:lineRule="auto"/>
              <w:ind w:firstLine="0"/>
              <w:jc w:val="center"/>
              <w:rPr>
                <w:sz w:val="24"/>
              </w:rPr>
            </w:pP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2 куста ( 4 артскважины)</w:t>
            </w:r>
          </w:p>
        </w:tc>
      </w:tr>
      <w:tr w:rsidR="00BE75BE" w:rsidRPr="000B17C1" w:rsidTr="00AE6B28">
        <w:trPr>
          <w:trHeight w:val="605"/>
        </w:trPr>
        <w:tc>
          <w:tcPr>
            <w:tcW w:w="591" w:type="dxa"/>
            <w:vAlign w:val="center"/>
          </w:tcPr>
          <w:p w:rsidR="00BE75BE" w:rsidRPr="000B17C1" w:rsidRDefault="00BE75BE" w:rsidP="00B703EA">
            <w:pPr>
              <w:ind w:right="-1"/>
              <w:jc w:val="center"/>
            </w:pPr>
            <w:r w:rsidRPr="000B17C1">
              <w:t>5</w:t>
            </w:r>
          </w:p>
        </w:tc>
        <w:tc>
          <w:tcPr>
            <w:tcW w:w="1964" w:type="dxa"/>
          </w:tcPr>
          <w:p w:rsidR="00BE75BE" w:rsidRPr="000B17C1" w:rsidRDefault="00BE75BE" w:rsidP="00B703EA">
            <w:pPr>
              <w:pStyle w:val="a7"/>
              <w:spacing w:line="240" w:lineRule="auto"/>
              <w:ind w:firstLine="0"/>
              <w:jc w:val="left"/>
              <w:rPr>
                <w:sz w:val="24"/>
              </w:rPr>
            </w:pPr>
            <w:r w:rsidRPr="000B17C1">
              <w:rPr>
                <w:sz w:val="24"/>
              </w:rPr>
              <w:t>Станция водоподготовки</w:t>
            </w:r>
          </w:p>
        </w:tc>
        <w:tc>
          <w:tcPr>
            <w:tcW w:w="3995" w:type="dxa"/>
            <w:vAlign w:val="center"/>
          </w:tcPr>
          <w:p w:rsidR="00BE75BE" w:rsidRPr="000B17C1" w:rsidRDefault="00BE75BE" w:rsidP="00B703EA">
            <w:pPr>
              <w:ind w:right="-1"/>
              <w:jc w:val="center"/>
            </w:pPr>
          </w:p>
        </w:tc>
        <w:tc>
          <w:tcPr>
            <w:tcW w:w="1315" w:type="dxa"/>
          </w:tcPr>
          <w:p w:rsidR="00BE75BE" w:rsidRPr="000B17C1" w:rsidRDefault="00BE75BE" w:rsidP="00B703EA">
            <w:pPr>
              <w:pStyle w:val="a7"/>
              <w:spacing w:line="240" w:lineRule="auto"/>
              <w:ind w:firstLine="0"/>
              <w:jc w:val="left"/>
              <w:rPr>
                <w:sz w:val="24"/>
              </w:rPr>
            </w:pP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67"/>
        </w:trPr>
        <w:tc>
          <w:tcPr>
            <w:tcW w:w="591" w:type="dxa"/>
            <w:vAlign w:val="center"/>
          </w:tcPr>
          <w:p w:rsidR="00BE75BE" w:rsidRPr="000B17C1" w:rsidRDefault="00BE75BE" w:rsidP="00B703EA">
            <w:pPr>
              <w:ind w:right="-1"/>
              <w:jc w:val="center"/>
            </w:pPr>
            <w:r w:rsidRPr="000B17C1">
              <w:t>6</w:t>
            </w:r>
          </w:p>
        </w:tc>
        <w:tc>
          <w:tcPr>
            <w:tcW w:w="1964" w:type="dxa"/>
          </w:tcPr>
          <w:p w:rsidR="00BE75BE" w:rsidRPr="000B17C1" w:rsidRDefault="00BE75BE" w:rsidP="00B703EA">
            <w:pPr>
              <w:pStyle w:val="a7"/>
              <w:spacing w:line="240" w:lineRule="auto"/>
              <w:ind w:firstLine="0"/>
              <w:jc w:val="left"/>
              <w:rPr>
                <w:sz w:val="24"/>
              </w:rPr>
            </w:pPr>
            <w:r w:rsidRPr="000B17C1">
              <w:rPr>
                <w:sz w:val="24"/>
              </w:rPr>
              <w:t>Резервуары железо-бетонные</w:t>
            </w:r>
          </w:p>
        </w:tc>
        <w:tc>
          <w:tcPr>
            <w:tcW w:w="3995" w:type="dxa"/>
            <w:vAlign w:val="center"/>
          </w:tcPr>
          <w:p w:rsidR="00BE75BE" w:rsidRPr="000B17C1" w:rsidRDefault="00BE75BE" w:rsidP="00B703EA">
            <w:pPr>
              <w:pStyle w:val="a7"/>
              <w:spacing w:line="240" w:lineRule="auto"/>
              <w:ind w:firstLine="0"/>
              <w:jc w:val="center"/>
              <w:rPr>
                <w:sz w:val="24"/>
              </w:rPr>
            </w:pPr>
          </w:p>
        </w:tc>
        <w:tc>
          <w:tcPr>
            <w:tcW w:w="1315" w:type="dxa"/>
            <w:vAlign w:val="center"/>
          </w:tcPr>
          <w:p w:rsidR="00BE75BE" w:rsidRPr="000B17C1" w:rsidRDefault="00BE75BE" w:rsidP="00B703EA">
            <w:pPr>
              <w:pStyle w:val="a7"/>
              <w:spacing w:line="240" w:lineRule="auto"/>
              <w:ind w:firstLine="0"/>
              <w:jc w:val="center"/>
              <w:rPr>
                <w:sz w:val="24"/>
              </w:rPr>
            </w:pP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2шт</w:t>
            </w:r>
          </w:p>
        </w:tc>
      </w:tr>
      <w:tr w:rsidR="00BE75BE" w:rsidRPr="000B17C1" w:rsidTr="00AE6B28">
        <w:trPr>
          <w:trHeight w:hRule="exact" w:val="586"/>
        </w:trPr>
        <w:tc>
          <w:tcPr>
            <w:tcW w:w="591" w:type="dxa"/>
            <w:vAlign w:val="center"/>
          </w:tcPr>
          <w:p w:rsidR="00BE75BE" w:rsidRPr="000B17C1" w:rsidRDefault="00BE75BE" w:rsidP="00B703EA">
            <w:pPr>
              <w:ind w:right="-1"/>
              <w:jc w:val="center"/>
            </w:pPr>
            <w:r w:rsidRPr="000B17C1">
              <w:t>7</w:t>
            </w:r>
          </w:p>
        </w:tc>
        <w:tc>
          <w:tcPr>
            <w:tcW w:w="1964" w:type="dxa"/>
          </w:tcPr>
          <w:p w:rsidR="00BE75BE" w:rsidRPr="000B17C1" w:rsidRDefault="00BE75BE" w:rsidP="00B703EA">
            <w:pPr>
              <w:pStyle w:val="a7"/>
              <w:spacing w:line="240" w:lineRule="auto"/>
              <w:ind w:firstLine="0"/>
              <w:jc w:val="left"/>
              <w:rPr>
                <w:sz w:val="24"/>
              </w:rPr>
            </w:pPr>
            <w:r w:rsidRPr="000B17C1">
              <w:rPr>
                <w:sz w:val="24"/>
              </w:rPr>
              <w:t xml:space="preserve">Насосная станция </w:t>
            </w:r>
            <w:r w:rsidRPr="000B17C1">
              <w:rPr>
                <w:sz w:val="24"/>
                <w:lang w:val="en-US"/>
              </w:rPr>
              <w:t>II</w:t>
            </w:r>
            <w:r w:rsidRPr="000B17C1">
              <w:rPr>
                <w:sz w:val="24"/>
              </w:rPr>
              <w:t xml:space="preserve"> подъема </w:t>
            </w:r>
          </w:p>
        </w:tc>
        <w:tc>
          <w:tcPr>
            <w:tcW w:w="3995" w:type="dxa"/>
            <w:vAlign w:val="center"/>
          </w:tcPr>
          <w:p w:rsidR="00BE75BE" w:rsidRPr="000B17C1" w:rsidRDefault="00BE75BE" w:rsidP="00B703EA">
            <w:pPr>
              <w:pStyle w:val="a7"/>
              <w:spacing w:line="240" w:lineRule="auto"/>
              <w:ind w:firstLine="0"/>
              <w:jc w:val="center"/>
              <w:rPr>
                <w:sz w:val="24"/>
              </w:rPr>
            </w:pPr>
          </w:p>
        </w:tc>
        <w:tc>
          <w:tcPr>
            <w:tcW w:w="1315" w:type="dxa"/>
            <w:vAlign w:val="center"/>
          </w:tcPr>
          <w:p w:rsidR="00BE75BE" w:rsidRPr="000B17C1" w:rsidRDefault="00BE75BE" w:rsidP="00B703EA">
            <w:pPr>
              <w:pStyle w:val="a7"/>
              <w:spacing w:line="240" w:lineRule="auto"/>
              <w:ind w:firstLine="0"/>
              <w:jc w:val="center"/>
              <w:rPr>
                <w:sz w:val="24"/>
              </w:rPr>
            </w:pP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67"/>
        </w:trPr>
        <w:tc>
          <w:tcPr>
            <w:tcW w:w="591" w:type="dxa"/>
            <w:vAlign w:val="center"/>
          </w:tcPr>
          <w:p w:rsidR="00BE75BE" w:rsidRPr="000B17C1" w:rsidRDefault="00BE75BE" w:rsidP="00B703EA">
            <w:pPr>
              <w:ind w:right="-1"/>
              <w:jc w:val="center"/>
            </w:pPr>
            <w:r w:rsidRPr="000B17C1">
              <w:lastRenderedPageBreak/>
              <w:t>8</w:t>
            </w:r>
          </w:p>
        </w:tc>
        <w:tc>
          <w:tcPr>
            <w:tcW w:w="1964" w:type="dxa"/>
          </w:tcPr>
          <w:p w:rsidR="00BE75BE" w:rsidRPr="000B17C1" w:rsidRDefault="00BE75BE" w:rsidP="00B703EA">
            <w:pPr>
              <w:pStyle w:val="a7"/>
              <w:spacing w:line="240" w:lineRule="auto"/>
              <w:ind w:firstLine="0"/>
              <w:jc w:val="left"/>
              <w:rPr>
                <w:sz w:val="24"/>
              </w:rPr>
            </w:pPr>
            <w:r w:rsidRPr="000B17C1">
              <w:rPr>
                <w:sz w:val="24"/>
              </w:rPr>
              <w:t>Фильтры-поглотители</w:t>
            </w:r>
          </w:p>
        </w:tc>
        <w:tc>
          <w:tcPr>
            <w:tcW w:w="3995" w:type="dxa"/>
            <w:vAlign w:val="center"/>
          </w:tcPr>
          <w:p w:rsidR="00BE75BE" w:rsidRPr="000B17C1" w:rsidRDefault="00BE75BE" w:rsidP="00B703EA">
            <w:pPr>
              <w:pStyle w:val="a7"/>
              <w:spacing w:line="240" w:lineRule="auto"/>
              <w:ind w:firstLine="0"/>
              <w:jc w:val="center"/>
              <w:rPr>
                <w:sz w:val="24"/>
              </w:rPr>
            </w:pPr>
          </w:p>
        </w:tc>
        <w:tc>
          <w:tcPr>
            <w:tcW w:w="1315" w:type="dxa"/>
            <w:vAlign w:val="center"/>
          </w:tcPr>
          <w:p w:rsidR="00BE75BE" w:rsidRPr="000B17C1" w:rsidRDefault="00BE75BE" w:rsidP="00B703EA">
            <w:pPr>
              <w:pStyle w:val="a7"/>
              <w:spacing w:line="240" w:lineRule="auto"/>
              <w:ind w:firstLine="0"/>
              <w:jc w:val="center"/>
              <w:rPr>
                <w:sz w:val="24"/>
              </w:rPr>
            </w:pPr>
          </w:p>
        </w:tc>
        <w:tc>
          <w:tcPr>
            <w:tcW w:w="1655" w:type="dxa"/>
            <w:vAlign w:val="center"/>
          </w:tcPr>
          <w:p w:rsidR="00BE75BE" w:rsidRPr="000B17C1" w:rsidRDefault="00BE75BE" w:rsidP="00B703EA">
            <w:pPr>
              <w:pStyle w:val="a7"/>
              <w:spacing w:line="240" w:lineRule="auto"/>
              <w:ind w:firstLine="0"/>
              <w:jc w:val="center"/>
              <w:rPr>
                <w:sz w:val="24"/>
              </w:rPr>
            </w:pPr>
            <w:r w:rsidRPr="000B17C1">
              <w:rPr>
                <w:sz w:val="24"/>
              </w:rPr>
              <w:t>2шт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rPr>
                <w:sz w:val="24"/>
              </w:rPr>
            </w:pP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rPr>
                <w:b/>
                <w:sz w:val="28"/>
                <w:szCs w:val="28"/>
              </w:rPr>
            </w:pPr>
            <w:r w:rsidRPr="000B17C1">
              <w:rPr>
                <w:b/>
                <w:sz w:val="28"/>
                <w:szCs w:val="28"/>
              </w:rPr>
              <w:t>х.</w:t>
            </w:r>
            <w:r w:rsidR="0064183D">
              <w:rPr>
                <w:b/>
                <w:sz w:val="28"/>
                <w:szCs w:val="28"/>
              </w:rPr>
              <w:t xml:space="preserve"> </w:t>
            </w:r>
            <w:r w:rsidRPr="000B17C1">
              <w:rPr>
                <w:b/>
                <w:sz w:val="28"/>
                <w:szCs w:val="28"/>
              </w:rPr>
              <w:t>Восточный</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jc w:val="center"/>
              <w:rPr>
                <w:sz w:val="24"/>
              </w:rPr>
            </w:pPr>
          </w:p>
        </w:tc>
      </w:tr>
      <w:tr w:rsidR="00BE75BE" w:rsidRPr="000B17C1" w:rsidTr="00AE6B28">
        <w:trPr>
          <w:trHeight w:hRule="exact" w:val="513"/>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1</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110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5708,57м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rPr>
                <w:b/>
              </w:rPr>
            </w:pPr>
            <w:r w:rsidRPr="000B17C1">
              <w:rPr>
                <w:b/>
                <w:sz w:val="28"/>
                <w:szCs w:val="28"/>
              </w:rPr>
              <w:t>х.</w:t>
            </w:r>
            <w:r w:rsidR="0064183D">
              <w:rPr>
                <w:b/>
                <w:sz w:val="28"/>
                <w:szCs w:val="28"/>
              </w:rPr>
              <w:t xml:space="preserve"> </w:t>
            </w:r>
            <w:r w:rsidRPr="000B17C1">
              <w:rPr>
                <w:b/>
                <w:sz w:val="28"/>
                <w:szCs w:val="28"/>
              </w:rPr>
              <w:t>Первомайский</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1</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75</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1112,62м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2</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110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3933,41м</w:t>
            </w:r>
          </w:p>
        </w:tc>
      </w:tr>
      <w:tr w:rsidR="00BE75BE" w:rsidRPr="000B17C1" w:rsidTr="00AE6B28">
        <w:trPr>
          <w:trHeight w:hRule="exact" w:val="514"/>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rPr>
                <w:b/>
              </w:rPr>
            </w:pPr>
            <w:r w:rsidRPr="000B17C1">
              <w:rPr>
                <w:b/>
                <w:sz w:val="28"/>
                <w:szCs w:val="28"/>
              </w:rPr>
              <w:t>х.</w:t>
            </w:r>
            <w:r w:rsidR="0064183D">
              <w:rPr>
                <w:b/>
                <w:sz w:val="28"/>
                <w:szCs w:val="28"/>
              </w:rPr>
              <w:t xml:space="preserve"> </w:t>
            </w:r>
            <w:r w:rsidRPr="000B17C1">
              <w:rPr>
                <w:b/>
                <w:sz w:val="28"/>
                <w:szCs w:val="28"/>
              </w:rPr>
              <w:t>Крупской</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1</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110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2490,52м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2</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160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14389,92м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3</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 xml:space="preserve">Насосная станция </w:t>
            </w:r>
            <w:r w:rsidRPr="000B17C1">
              <w:rPr>
                <w:sz w:val="24"/>
                <w:lang w:val="en-US"/>
              </w:rPr>
              <w:t>II</w:t>
            </w:r>
            <w:r w:rsidRPr="000B17C1">
              <w:rPr>
                <w:sz w:val="24"/>
              </w:rPr>
              <w:t xml:space="preserve"> подъема с установкой</w:t>
            </w:r>
          </w:p>
          <w:p w:rsidR="00BE75BE" w:rsidRPr="000B17C1" w:rsidRDefault="00BE75BE" w:rsidP="00B703EA">
            <w:pPr>
              <w:pStyle w:val="a7"/>
              <w:spacing w:line="240" w:lineRule="auto"/>
              <w:ind w:firstLine="0"/>
              <w:jc w:val="left"/>
              <w:rPr>
                <w:sz w:val="24"/>
              </w:rPr>
            </w:pPr>
            <w:r w:rsidRPr="000B17C1">
              <w:rPr>
                <w:sz w:val="24"/>
              </w:rPr>
              <w:t>водоподготовки</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82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4</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 xml:space="preserve">Бурение скважины с насосной станцией </w:t>
            </w:r>
            <w:r w:rsidRPr="000B17C1">
              <w:rPr>
                <w:sz w:val="24"/>
                <w:lang w:val="en-US"/>
              </w:rPr>
              <w:t>I</w:t>
            </w:r>
            <w:r w:rsidRPr="000B17C1">
              <w:rPr>
                <w:sz w:val="24"/>
              </w:rPr>
              <w:t xml:space="preserve"> подъема</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85"/>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5</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Станция водоподготовки</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p>
        </w:tc>
        <w:tc>
          <w:tcPr>
            <w:tcW w:w="1315"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6</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Резервуары железо-бетонные</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7</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Фильтры-поглотители</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2шт</w:t>
            </w:r>
          </w:p>
        </w:tc>
      </w:tr>
      <w:tr w:rsidR="00BE75BE" w:rsidRPr="000B17C1" w:rsidTr="00AE6B28">
        <w:trPr>
          <w:trHeight w:hRule="exact" w:val="573"/>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ind w:left="-108" w:right="-108"/>
              <w:rPr>
                <w:b/>
              </w:rPr>
            </w:pP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rPr>
                <w:b/>
              </w:rPr>
            </w:pPr>
            <w:r w:rsidRPr="000B17C1">
              <w:rPr>
                <w:b/>
                <w:sz w:val="28"/>
                <w:szCs w:val="28"/>
              </w:rPr>
              <w:t>х.</w:t>
            </w:r>
            <w:r w:rsidR="0064183D">
              <w:rPr>
                <w:b/>
                <w:sz w:val="28"/>
                <w:szCs w:val="28"/>
              </w:rPr>
              <w:t xml:space="preserve"> </w:t>
            </w:r>
            <w:r w:rsidRPr="000B17C1">
              <w:rPr>
                <w:b/>
                <w:sz w:val="28"/>
                <w:szCs w:val="28"/>
              </w:rPr>
              <w:t>Отрубные</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left="-108" w:right="-108"/>
              <w:jc w:val="center"/>
              <w:rPr>
                <w:b/>
              </w:rPr>
            </w:pP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1</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90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9511,32м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2</w:t>
            </w:r>
          </w:p>
        </w:tc>
        <w:tc>
          <w:tcPr>
            <w:tcW w:w="1964"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Водопроводная сеть</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110</w:t>
            </w: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полиэтилен</w:t>
            </w: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2729,13м</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3</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 xml:space="preserve">Насосная станция </w:t>
            </w:r>
            <w:r w:rsidRPr="000B17C1">
              <w:rPr>
                <w:sz w:val="24"/>
                <w:lang w:val="en-US"/>
              </w:rPr>
              <w:t>II</w:t>
            </w:r>
            <w:r w:rsidRPr="000B17C1">
              <w:rPr>
                <w:sz w:val="24"/>
              </w:rPr>
              <w:t xml:space="preserve"> подъема с установкой</w:t>
            </w:r>
          </w:p>
          <w:p w:rsidR="00BE75BE" w:rsidRPr="000B17C1" w:rsidRDefault="00BE75BE" w:rsidP="00B703EA">
            <w:pPr>
              <w:pStyle w:val="a7"/>
              <w:spacing w:line="240" w:lineRule="auto"/>
              <w:ind w:firstLine="0"/>
              <w:jc w:val="left"/>
              <w:rPr>
                <w:sz w:val="24"/>
              </w:rPr>
            </w:pPr>
            <w:r w:rsidRPr="000B17C1">
              <w:rPr>
                <w:sz w:val="24"/>
              </w:rPr>
              <w:t>водоподготовки</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4</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 xml:space="preserve">Бурение скважины с насосной станцией </w:t>
            </w:r>
            <w:r w:rsidRPr="000B17C1">
              <w:rPr>
                <w:sz w:val="24"/>
                <w:lang w:val="en-US"/>
              </w:rPr>
              <w:t>I</w:t>
            </w:r>
            <w:r w:rsidRPr="000B17C1">
              <w:rPr>
                <w:sz w:val="24"/>
              </w:rPr>
              <w:t xml:space="preserve"> подъема</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 куст ( 2 артскважины)</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5</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Реконструкция существующей артскважины</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1шт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6</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Резервуары железо-бетонные</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2шт</w:t>
            </w:r>
          </w:p>
        </w:tc>
      </w:tr>
      <w:tr w:rsidR="00BE75BE" w:rsidRPr="000B17C1" w:rsidTr="00AE6B28">
        <w:trPr>
          <w:trHeight w:hRule="exact" w:val="567"/>
        </w:trPr>
        <w:tc>
          <w:tcPr>
            <w:tcW w:w="591"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ind w:right="-1"/>
              <w:jc w:val="center"/>
            </w:pPr>
            <w:r w:rsidRPr="000B17C1">
              <w:t>7</w:t>
            </w:r>
          </w:p>
        </w:tc>
        <w:tc>
          <w:tcPr>
            <w:tcW w:w="1964" w:type="dxa"/>
            <w:tcBorders>
              <w:top w:val="single" w:sz="4" w:space="0" w:color="auto"/>
              <w:left w:val="single" w:sz="4" w:space="0" w:color="auto"/>
              <w:bottom w:val="single" w:sz="4" w:space="0" w:color="auto"/>
              <w:right w:val="single" w:sz="4" w:space="0" w:color="auto"/>
            </w:tcBorders>
          </w:tcPr>
          <w:p w:rsidR="00BE75BE" w:rsidRPr="000B17C1" w:rsidRDefault="00BE75BE" w:rsidP="00B703EA">
            <w:pPr>
              <w:pStyle w:val="a7"/>
              <w:spacing w:line="240" w:lineRule="auto"/>
              <w:ind w:firstLine="0"/>
              <w:jc w:val="left"/>
              <w:rPr>
                <w:sz w:val="24"/>
              </w:rPr>
            </w:pPr>
            <w:r w:rsidRPr="000B17C1">
              <w:rPr>
                <w:sz w:val="24"/>
              </w:rPr>
              <w:t>Фильтры-поглотители</w:t>
            </w:r>
          </w:p>
        </w:tc>
        <w:tc>
          <w:tcPr>
            <w:tcW w:w="399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p>
        </w:tc>
        <w:tc>
          <w:tcPr>
            <w:tcW w:w="1655" w:type="dxa"/>
            <w:tcBorders>
              <w:top w:val="single" w:sz="4" w:space="0" w:color="auto"/>
              <w:left w:val="single" w:sz="4" w:space="0" w:color="auto"/>
              <w:bottom w:val="single" w:sz="4" w:space="0" w:color="auto"/>
              <w:right w:val="single" w:sz="4" w:space="0" w:color="auto"/>
            </w:tcBorders>
            <w:vAlign w:val="center"/>
          </w:tcPr>
          <w:p w:rsidR="00BE75BE" w:rsidRPr="000B17C1" w:rsidRDefault="00BE75BE" w:rsidP="00B703EA">
            <w:pPr>
              <w:pStyle w:val="a7"/>
              <w:spacing w:line="240" w:lineRule="auto"/>
              <w:ind w:firstLine="0"/>
              <w:jc w:val="center"/>
              <w:rPr>
                <w:sz w:val="24"/>
              </w:rPr>
            </w:pPr>
            <w:r w:rsidRPr="000B17C1">
              <w:rPr>
                <w:sz w:val="24"/>
              </w:rPr>
              <w:t>2шт</w:t>
            </w:r>
          </w:p>
        </w:tc>
      </w:tr>
    </w:tbl>
    <w:p w:rsidR="00BE75BE" w:rsidRDefault="00BE75BE" w:rsidP="00BE75BE">
      <w:pPr>
        <w:pStyle w:val="a7"/>
        <w:spacing w:line="240" w:lineRule="auto"/>
        <w:ind w:right="-1"/>
        <w:jc w:val="center"/>
        <w:rPr>
          <w:b/>
          <w:bCs w:val="0"/>
        </w:rPr>
      </w:pPr>
    </w:p>
    <w:p w:rsidR="0064183D" w:rsidRDefault="0064183D" w:rsidP="00BE75BE">
      <w:pPr>
        <w:pStyle w:val="a7"/>
        <w:spacing w:line="240" w:lineRule="auto"/>
        <w:ind w:right="-1"/>
        <w:jc w:val="center"/>
        <w:rPr>
          <w:b/>
          <w:bCs w:val="0"/>
        </w:rPr>
      </w:pPr>
    </w:p>
    <w:p w:rsidR="0064183D" w:rsidRPr="000B17C1" w:rsidRDefault="0064183D" w:rsidP="00BE75BE">
      <w:pPr>
        <w:pStyle w:val="a7"/>
        <w:spacing w:line="240" w:lineRule="auto"/>
        <w:ind w:right="-1"/>
        <w:jc w:val="center"/>
        <w:rPr>
          <w:b/>
          <w:bCs w:val="0"/>
        </w:rPr>
      </w:pPr>
    </w:p>
    <w:p w:rsidR="00BE75BE" w:rsidRPr="000B17C1" w:rsidRDefault="00BE75BE" w:rsidP="00BE75BE">
      <w:pPr>
        <w:pStyle w:val="a9"/>
        <w:spacing w:after="0"/>
        <w:ind w:right="284" w:firstLine="851"/>
        <w:jc w:val="center"/>
        <w:rPr>
          <w:b/>
          <w:sz w:val="28"/>
          <w:szCs w:val="28"/>
        </w:rPr>
      </w:pPr>
      <w:r w:rsidRPr="000B17C1">
        <w:rPr>
          <w:b/>
          <w:sz w:val="28"/>
          <w:szCs w:val="28"/>
        </w:rPr>
        <w:lastRenderedPageBreak/>
        <w:t>Санитарно-защитные зоны водопроводных сооружений</w:t>
      </w:r>
    </w:p>
    <w:p w:rsidR="00BE75BE" w:rsidRPr="000B17C1" w:rsidRDefault="00BE75BE" w:rsidP="00BE75BE">
      <w:pPr>
        <w:pStyle w:val="a9"/>
        <w:spacing w:after="0"/>
        <w:ind w:firstLine="993"/>
        <w:jc w:val="both"/>
        <w:rPr>
          <w:sz w:val="28"/>
        </w:rPr>
      </w:pPr>
    </w:p>
    <w:p w:rsidR="00BE75BE" w:rsidRPr="000B17C1" w:rsidRDefault="00BE75BE" w:rsidP="00BE75BE">
      <w:pPr>
        <w:pStyle w:val="a9"/>
        <w:spacing w:after="0"/>
        <w:ind w:firstLine="709"/>
        <w:jc w:val="both"/>
        <w:rPr>
          <w:sz w:val="28"/>
        </w:rPr>
      </w:pPr>
      <w:r w:rsidRPr="000B17C1">
        <w:rPr>
          <w:sz w:val="28"/>
        </w:rPr>
        <w:t>Данный раздел составлен на основании "Положения о порядке проектирования и эксплуатации зон санитарной охраны источников водоснабжения и водопроводов хозпитьевого назначения" № 2640, действующих норм СНиП 2.04.02-84* "Водоснабжение. Наружные сети и сооружения" и СанПиН 2.1.4.1110-02 «Зоны санитарной охраны источников водоснабжения и водопроводов питьевого назначения».</w:t>
      </w:r>
    </w:p>
    <w:p w:rsidR="00BE75BE" w:rsidRPr="000B17C1" w:rsidRDefault="00BE75BE" w:rsidP="00BE75BE">
      <w:pPr>
        <w:pStyle w:val="a9"/>
        <w:spacing w:after="0"/>
        <w:ind w:firstLine="709"/>
        <w:jc w:val="both"/>
        <w:rPr>
          <w:sz w:val="28"/>
        </w:rPr>
      </w:pPr>
      <w:r w:rsidRPr="000B17C1">
        <w:rPr>
          <w:sz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ухудшения качества воды источника и воды, подаваемой водопроводными сооружениями.</w:t>
      </w:r>
    </w:p>
    <w:p w:rsidR="00BE75BE" w:rsidRPr="000B17C1" w:rsidRDefault="00BE75BE" w:rsidP="00BE75BE">
      <w:pPr>
        <w:ind w:right="-1" w:firstLine="709"/>
        <w:jc w:val="both"/>
        <w:rPr>
          <w:sz w:val="28"/>
          <w:szCs w:val="28"/>
        </w:rPr>
      </w:pPr>
      <w:r w:rsidRPr="000B17C1">
        <w:rPr>
          <w:sz w:val="28"/>
          <w:szCs w:val="28"/>
        </w:rPr>
        <w:t xml:space="preserve">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хозпитьевого водоснабжения. </w:t>
      </w:r>
    </w:p>
    <w:p w:rsidR="00BE75BE" w:rsidRPr="000B17C1" w:rsidRDefault="00BE75BE" w:rsidP="00BE75BE">
      <w:pPr>
        <w:ind w:right="-1" w:firstLine="709"/>
        <w:jc w:val="both"/>
        <w:rPr>
          <w:sz w:val="28"/>
          <w:szCs w:val="28"/>
        </w:rPr>
      </w:pPr>
      <w:r w:rsidRPr="000B17C1">
        <w:rPr>
          <w:sz w:val="28"/>
          <w:szCs w:val="28"/>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BE75BE" w:rsidRPr="000B17C1" w:rsidRDefault="00BE75BE" w:rsidP="00BE75BE">
      <w:pPr>
        <w:ind w:right="-1" w:firstLine="709"/>
        <w:jc w:val="both"/>
        <w:rPr>
          <w:sz w:val="28"/>
        </w:rPr>
      </w:pPr>
      <w:r w:rsidRPr="000B17C1">
        <w:rPr>
          <w:sz w:val="28"/>
          <w:lang w:val="en-US"/>
        </w:rPr>
        <w:t>I</w:t>
      </w:r>
      <w:r w:rsidRPr="000B17C1">
        <w:rPr>
          <w:sz w:val="28"/>
        </w:rPr>
        <w:t xml:space="preserve"> пояс – зона строгого режима. </w:t>
      </w:r>
    </w:p>
    <w:p w:rsidR="00BE75BE" w:rsidRPr="000B17C1" w:rsidRDefault="00BE75BE" w:rsidP="00BE75BE">
      <w:pPr>
        <w:ind w:right="-1" w:firstLine="709"/>
        <w:jc w:val="both"/>
        <w:rPr>
          <w:sz w:val="28"/>
        </w:rPr>
      </w:pPr>
      <w:r w:rsidRPr="000B17C1">
        <w:rPr>
          <w:sz w:val="28"/>
        </w:rPr>
        <w:t xml:space="preserve">Граница </w:t>
      </w:r>
      <w:r w:rsidRPr="000B17C1">
        <w:rPr>
          <w:sz w:val="28"/>
          <w:lang w:val="en-US"/>
        </w:rPr>
        <w:t>I</w:t>
      </w:r>
      <w:r w:rsidRPr="000B17C1">
        <w:rPr>
          <w:sz w:val="28"/>
        </w:rPr>
        <w:t xml:space="preserve"> пояса зоны санитарной охраны для подземного источника с надежно защищенными водоносными горизонтами устанавливается радиусом 30м от устья скважины.</w:t>
      </w:r>
      <w:r w:rsidRPr="000B17C1">
        <w:rPr>
          <w:sz w:val="28"/>
          <w:szCs w:val="28"/>
        </w:rPr>
        <w:t xml:space="preserve"> Для водопроводных площадок граница ЗСО </w:t>
      </w:r>
      <w:r w:rsidRPr="000B17C1">
        <w:rPr>
          <w:sz w:val="28"/>
          <w:szCs w:val="28"/>
          <w:lang w:val="en-US"/>
        </w:rPr>
        <w:t>I</w:t>
      </w:r>
      <w:r w:rsidRPr="000B17C1">
        <w:rPr>
          <w:sz w:val="28"/>
          <w:szCs w:val="28"/>
        </w:rPr>
        <w:t xml:space="preserve"> пояса устанавливается на расстоянии </w:t>
      </w:r>
      <w:smartTag w:uri="urn:schemas-microsoft-com:office:smarttags" w:element="metricconverter">
        <w:smartTagPr>
          <w:attr w:name="ProductID" w:val="30 м"/>
        </w:smartTagPr>
        <w:r w:rsidRPr="000B17C1">
          <w:rPr>
            <w:sz w:val="28"/>
            <w:szCs w:val="28"/>
          </w:rPr>
          <w:t>30 м</w:t>
        </w:r>
      </w:smartTag>
      <w:r w:rsidRPr="000B17C1">
        <w:rPr>
          <w:sz w:val="28"/>
          <w:szCs w:val="28"/>
        </w:rPr>
        <w:t xml:space="preserve"> от резервуаров чистой воды.</w:t>
      </w:r>
    </w:p>
    <w:p w:rsidR="00BE75BE" w:rsidRPr="000B17C1" w:rsidRDefault="00BE75BE" w:rsidP="00BE75BE">
      <w:pPr>
        <w:ind w:right="-1" w:firstLine="709"/>
        <w:jc w:val="both"/>
        <w:rPr>
          <w:sz w:val="28"/>
          <w:szCs w:val="28"/>
        </w:rPr>
      </w:pPr>
      <w:r w:rsidRPr="000B17C1">
        <w:rPr>
          <w:sz w:val="28"/>
          <w:szCs w:val="28"/>
          <w:lang w:val="en-US"/>
        </w:rPr>
        <w:t>II</w:t>
      </w:r>
      <w:r w:rsidRPr="000B17C1">
        <w:rPr>
          <w:sz w:val="28"/>
          <w:szCs w:val="28"/>
        </w:rPr>
        <w:t xml:space="preserve"> и </w:t>
      </w:r>
      <w:r w:rsidRPr="000B17C1">
        <w:rPr>
          <w:sz w:val="28"/>
          <w:szCs w:val="28"/>
          <w:lang w:val="en-US"/>
        </w:rPr>
        <w:t>III</w:t>
      </w:r>
      <w:r w:rsidRPr="000B17C1">
        <w:rPr>
          <w:sz w:val="28"/>
          <w:szCs w:val="28"/>
        </w:rPr>
        <w:t xml:space="preserve"> пояс – зона ограничений против бактериального и химического загрязнения.</w:t>
      </w:r>
    </w:p>
    <w:p w:rsidR="00BE75BE" w:rsidRPr="000B17C1" w:rsidRDefault="00BE75BE" w:rsidP="00BE75BE">
      <w:pPr>
        <w:ind w:right="-1" w:firstLine="709"/>
        <w:jc w:val="both"/>
        <w:rPr>
          <w:sz w:val="28"/>
          <w:szCs w:val="28"/>
        </w:rPr>
      </w:pPr>
      <w:r w:rsidRPr="000B17C1">
        <w:rPr>
          <w:sz w:val="28"/>
          <w:szCs w:val="28"/>
        </w:rPr>
        <w:t xml:space="preserve">Границы </w:t>
      </w:r>
      <w:r w:rsidRPr="000B17C1">
        <w:rPr>
          <w:sz w:val="28"/>
          <w:szCs w:val="28"/>
          <w:lang w:val="en-US"/>
        </w:rPr>
        <w:t>II</w:t>
      </w:r>
      <w:r w:rsidRPr="000B17C1">
        <w:rPr>
          <w:sz w:val="28"/>
          <w:szCs w:val="28"/>
        </w:rPr>
        <w:t xml:space="preserve"> и </w:t>
      </w:r>
      <w:r w:rsidRPr="000B17C1">
        <w:rPr>
          <w:sz w:val="28"/>
          <w:szCs w:val="28"/>
          <w:lang w:val="en-US"/>
        </w:rPr>
        <w:t>III</w:t>
      </w:r>
      <w:r w:rsidRPr="000B17C1">
        <w:rPr>
          <w:sz w:val="28"/>
          <w:szCs w:val="28"/>
        </w:rPr>
        <w:t xml:space="preserve">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rsidR="00BE75BE" w:rsidRPr="000B17C1" w:rsidRDefault="00BE75BE" w:rsidP="00BE75BE">
      <w:pPr>
        <w:ind w:right="-1" w:firstLine="709"/>
        <w:jc w:val="both"/>
        <w:rPr>
          <w:sz w:val="28"/>
          <w:szCs w:val="28"/>
        </w:rPr>
      </w:pPr>
      <w:r w:rsidRPr="000B17C1">
        <w:rPr>
          <w:sz w:val="28"/>
          <w:szCs w:val="28"/>
        </w:rPr>
        <w:t>Санитарный режим устанавливается в зонах в зависимости от местных санитарных и гидрогеологических условий.</w:t>
      </w:r>
    </w:p>
    <w:p w:rsidR="00BE75BE" w:rsidRPr="000B17C1" w:rsidRDefault="00BE75BE" w:rsidP="00BE75BE">
      <w:pPr>
        <w:ind w:right="-1" w:firstLine="709"/>
        <w:jc w:val="both"/>
        <w:rPr>
          <w:sz w:val="28"/>
          <w:szCs w:val="28"/>
        </w:rPr>
      </w:pPr>
      <w:r w:rsidRPr="000B17C1">
        <w:rPr>
          <w:sz w:val="28"/>
          <w:szCs w:val="28"/>
        </w:rPr>
        <w:t xml:space="preserve">Расчет производится согласно "Рекомендациям по гидрогеологическим расчетам для определения </w:t>
      </w:r>
      <w:r w:rsidRPr="000B17C1">
        <w:rPr>
          <w:sz w:val="28"/>
          <w:szCs w:val="28"/>
          <w:lang w:val="en-US"/>
        </w:rPr>
        <w:t>II</w:t>
      </w:r>
      <w:r w:rsidRPr="000B17C1">
        <w:rPr>
          <w:sz w:val="28"/>
          <w:szCs w:val="28"/>
        </w:rPr>
        <w:t xml:space="preserve"> и </w:t>
      </w:r>
      <w:r w:rsidRPr="000B17C1">
        <w:rPr>
          <w:sz w:val="28"/>
          <w:szCs w:val="28"/>
          <w:lang w:val="en-US"/>
        </w:rPr>
        <w:t>III</w:t>
      </w:r>
      <w:r w:rsidRPr="000B17C1">
        <w:rPr>
          <w:sz w:val="28"/>
          <w:szCs w:val="28"/>
        </w:rPr>
        <w:t xml:space="preserve">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0B17C1">
          <w:rPr>
            <w:sz w:val="28"/>
            <w:szCs w:val="28"/>
          </w:rPr>
          <w:t>1983 г</w:t>
        </w:r>
      </w:smartTag>
      <w:r w:rsidRPr="000B17C1">
        <w:rPr>
          <w:sz w:val="28"/>
          <w:szCs w:val="28"/>
        </w:rPr>
        <w:t>.) и СанПиНа 2.1.4.1110-02. 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BE75BE" w:rsidRPr="000B17C1" w:rsidRDefault="00BE75BE" w:rsidP="00BE75BE">
      <w:pPr>
        <w:ind w:right="-1" w:firstLine="709"/>
        <w:jc w:val="both"/>
        <w:rPr>
          <w:sz w:val="28"/>
          <w:szCs w:val="28"/>
        </w:rPr>
      </w:pPr>
      <w:r w:rsidRPr="000B17C1">
        <w:rPr>
          <w:sz w:val="28"/>
          <w:szCs w:val="28"/>
        </w:rPr>
        <w:t>Основные мероприятия по охране подземных вод:</w:t>
      </w:r>
    </w:p>
    <w:p w:rsidR="00BE75BE" w:rsidRPr="000B17C1" w:rsidRDefault="00BE75BE" w:rsidP="002C7556">
      <w:pPr>
        <w:numPr>
          <w:ilvl w:val="0"/>
          <w:numId w:val="86"/>
        </w:numPr>
        <w:ind w:left="0" w:right="-1" w:firstLine="709"/>
        <w:jc w:val="both"/>
        <w:rPr>
          <w:sz w:val="28"/>
          <w:szCs w:val="28"/>
        </w:rPr>
      </w:pPr>
      <w:r w:rsidRPr="000B17C1">
        <w:rPr>
          <w:sz w:val="28"/>
          <w:szCs w:val="28"/>
        </w:rPr>
        <w:t>герметично закрыть устья скважин;</w:t>
      </w:r>
    </w:p>
    <w:p w:rsidR="00BE75BE" w:rsidRPr="000B17C1" w:rsidRDefault="00BE75BE" w:rsidP="002C7556">
      <w:pPr>
        <w:numPr>
          <w:ilvl w:val="0"/>
          <w:numId w:val="86"/>
        </w:numPr>
        <w:ind w:left="0" w:right="-1" w:firstLine="709"/>
        <w:jc w:val="both"/>
        <w:rPr>
          <w:sz w:val="28"/>
          <w:szCs w:val="28"/>
        </w:rPr>
      </w:pPr>
      <w:r w:rsidRPr="000B17C1">
        <w:rPr>
          <w:sz w:val="28"/>
          <w:szCs w:val="28"/>
        </w:rPr>
        <w:t>выполнить асфальтобетонную отмостку вокруг устья в радиусе 1,5м;</w:t>
      </w:r>
    </w:p>
    <w:p w:rsidR="00BE75BE" w:rsidRPr="000B17C1" w:rsidRDefault="00BE75BE" w:rsidP="002C7556">
      <w:pPr>
        <w:numPr>
          <w:ilvl w:val="0"/>
          <w:numId w:val="86"/>
        </w:numPr>
        <w:ind w:left="0" w:right="-1" w:firstLine="709"/>
        <w:jc w:val="both"/>
        <w:rPr>
          <w:sz w:val="28"/>
          <w:szCs w:val="28"/>
        </w:rPr>
      </w:pPr>
      <w:r w:rsidRPr="000B17C1">
        <w:rPr>
          <w:sz w:val="28"/>
          <w:szCs w:val="28"/>
        </w:rPr>
        <w:t>глина и вода, используемые при промывке скважин, должны удовлетворять санитарным требованиям;</w:t>
      </w:r>
    </w:p>
    <w:p w:rsidR="00BE75BE" w:rsidRPr="000B17C1" w:rsidRDefault="00BE75BE" w:rsidP="002C7556">
      <w:pPr>
        <w:numPr>
          <w:ilvl w:val="0"/>
          <w:numId w:val="86"/>
        </w:numPr>
        <w:ind w:left="0" w:right="-1" w:firstLine="709"/>
        <w:jc w:val="both"/>
        <w:rPr>
          <w:sz w:val="28"/>
          <w:szCs w:val="28"/>
        </w:rPr>
      </w:pPr>
      <w:r w:rsidRPr="000B17C1">
        <w:rPr>
          <w:sz w:val="28"/>
          <w:szCs w:val="28"/>
        </w:rPr>
        <w:lastRenderedPageBreak/>
        <w:t>произвести рекультивацию нарушенных земель после выполнения строительных работ.</w:t>
      </w:r>
    </w:p>
    <w:p w:rsidR="00BE75BE" w:rsidRPr="000B17C1" w:rsidRDefault="00BE75BE" w:rsidP="00BE75BE">
      <w:pPr>
        <w:ind w:right="-1" w:firstLine="709"/>
        <w:jc w:val="both"/>
        <w:rPr>
          <w:sz w:val="28"/>
          <w:szCs w:val="28"/>
        </w:rPr>
      </w:pPr>
      <w:r w:rsidRPr="000B17C1">
        <w:rPr>
          <w:sz w:val="28"/>
          <w:szCs w:val="28"/>
        </w:rPr>
        <w:t>Выполняя требования санитарных правил и норм в части организации зон санитарной охраны, рекомендуется на последующих стадиях проектирования выполнить вертикальную планировку площадок водозаборных сооружений.</w:t>
      </w:r>
    </w:p>
    <w:p w:rsidR="00BE75BE" w:rsidRPr="000B17C1" w:rsidRDefault="00BE75BE" w:rsidP="00BE75BE">
      <w:pPr>
        <w:ind w:right="-1" w:firstLine="709"/>
        <w:jc w:val="both"/>
        <w:rPr>
          <w:sz w:val="28"/>
          <w:szCs w:val="28"/>
        </w:rPr>
      </w:pPr>
      <w:r w:rsidRPr="000B17C1">
        <w:rPr>
          <w:sz w:val="28"/>
          <w:szCs w:val="28"/>
        </w:rPr>
        <w:t xml:space="preserve">Ограждение площадок выполняется в границах </w:t>
      </w:r>
      <w:r w:rsidRPr="000B17C1">
        <w:rPr>
          <w:sz w:val="28"/>
          <w:szCs w:val="28"/>
          <w:lang w:val="en-US"/>
        </w:rPr>
        <w:t>I</w:t>
      </w:r>
      <w:r w:rsidRPr="000B17C1">
        <w:rPr>
          <w:sz w:val="28"/>
          <w:szCs w:val="28"/>
        </w:rPr>
        <w:t xml:space="preserve"> пояса. Предусматривается сторожевая охрана. Для защиты сооружений питьевой воды от посягательств по периметру ограждения предусматривается устройство комплексных систем безопасности (КСБ). Площадки благоустраиваются и озеленяются.</w:t>
      </w:r>
    </w:p>
    <w:p w:rsidR="00BE75BE" w:rsidRPr="000B17C1" w:rsidRDefault="00BE75BE" w:rsidP="00BE75BE">
      <w:pPr>
        <w:ind w:right="-1" w:firstLine="709"/>
        <w:jc w:val="both"/>
        <w:rPr>
          <w:sz w:val="28"/>
          <w:szCs w:val="28"/>
        </w:rPr>
      </w:pPr>
      <w:r w:rsidRPr="000B17C1">
        <w:rPr>
          <w:sz w:val="28"/>
          <w:szCs w:val="28"/>
        </w:rPr>
        <w:t xml:space="preserve">Вокруг зоны </w:t>
      </w:r>
      <w:r w:rsidRPr="000B17C1">
        <w:rPr>
          <w:sz w:val="28"/>
          <w:szCs w:val="28"/>
          <w:lang w:val="en-US"/>
        </w:rPr>
        <w:t>I</w:t>
      </w:r>
      <w:r w:rsidRPr="000B17C1">
        <w:rPr>
          <w:sz w:val="28"/>
          <w:szCs w:val="28"/>
        </w:rPr>
        <w:t xml:space="preserve"> пояса водопроводных сооружений устанавливается санитарно-защитная полоса шириной </w:t>
      </w:r>
      <w:smartTag w:uri="urn:schemas-microsoft-com:office:smarttags" w:element="metricconverter">
        <w:smartTagPr>
          <w:attr w:name="ProductID" w:val="100 м"/>
        </w:smartTagPr>
        <w:r w:rsidRPr="000B17C1">
          <w:rPr>
            <w:sz w:val="28"/>
            <w:szCs w:val="28"/>
          </w:rPr>
          <w:t>100 м</w:t>
        </w:r>
      </w:smartTag>
      <w:r w:rsidRPr="000B17C1">
        <w:rPr>
          <w:sz w:val="28"/>
          <w:szCs w:val="28"/>
        </w:rPr>
        <w:t xml:space="preserve">. Для водоводов хозпитьевого назначения ЗСО представлены санитарно-защитными полосами, которые в соответствии с СанПиН принимаются шириной </w:t>
      </w:r>
      <w:smartTag w:uri="urn:schemas-microsoft-com:office:smarttags" w:element="metricconverter">
        <w:smartTagPr>
          <w:attr w:name="ProductID" w:val="10 м"/>
        </w:smartTagPr>
        <w:r w:rsidRPr="000B17C1">
          <w:rPr>
            <w:sz w:val="28"/>
            <w:szCs w:val="28"/>
          </w:rPr>
          <w:t>10 м</w:t>
        </w:r>
      </w:smartTag>
      <w:r w:rsidRPr="000B17C1">
        <w:rPr>
          <w:sz w:val="28"/>
          <w:szCs w:val="28"/>
        </w:rPr>
        <w:t xml:space="preserve"> по обе стороны от наружной стенки трубопроводов.</w:t>
      </w:r>
    </w:p>
    <w:p w:rsidR="00BE75BE" w:rsidRPr="000B17C1" w:rsidRDefault="00BE75BE" w:rsidP="00BE75BE">
      <w:pPr>
        <w:ind w:right="-1" w:firstLine="709"/>
        <w:jc w:val="both"/>
        <w:rPr>
          <w:sz w:val="28"/>
          <w:szCs w:val="28"/>
        </w:rPr>
      </w:pPr>
      <w:r w:rsidRPr="000B17C1">
        <w:rPr>
          <w:sz w:val="28"/>
          <w:szCs w:val="28"/>
        </w:rPr>
        <w:t>На территории I пояса запрещаются все виды строительства, проживание людей, выпас скота, купание, водопой скота, стирка белья.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I-го пояса при вывозе нечистот.</w:t>
      </w:r>
    </w:p>
    <w:p w:rsidR="00BE75BE" w:rsidRPr="000B17C1" w:rsidRDefault="00BE75BE" w:rsidP="00BE75BE">
      <w:pPr>
        <w:ind w:right="-1" w:firstLine="709"/>
        <w:jc w:val="both"/>
        <w:rPr>
          <w:sz w:val="28"/>
          <w:szCs w:val="28"/>
        </w:rPr>
      </w:pPr>
      <w:r w:rsidRPr="000B17C1">
        <w:rPr>
          <w:sz w:val="28"/>
          <w:szCs w:val="28"/>
        </w:rPr>
        <w:t>Залогом бесперебойной подачи воды надлежащего качества в водопроводную сеть должно быть систематическое наблюдение и контроль над работой артезианских скважин, как обслуживающего персонала водозабора, так и представителей районной службы санитарно-эпидемиологического надзора.</w:t>
      </w:r>
    </w:p>
    <w:p w:rsidR="00BE75BE" w:rsidRPr="000B17C1" w:rsidRDefault="00BE75BE" w:rsidP="00BE75BE">
      <w:pPr>
        <w:jc w:val="both"/>
        <w:rPr>
          <w:sz w:val="28"/>
          <w:szCs w:val="28"/>
        </w:rPr>
      </w:pPr>
    </w:p>
    <w:p w:rsidR="00BE75BE" w:rsidRPr="000B17C1" w:rsidRDefault="00BE75BE" w:rsidP="00BE75BE">
      <w:pPr>
        <w:pStyle w:val="a7"/>
        <w:spacing w:line="240" w:lineRule="auto"/>
        <w:ind w:right="-1"/>
        <w:jc w:val="center"/>
        <w:rPr>
          <w:b/>
          <w:bCs w:val="0"/>
        </w:rPr>
      </w:pPr>
      <w:r>
        <w:rPr>
          <w:b/>
          <w:bCs w:val="0"/>
        </w:rPr>
        <w:t>Водоотведение</w:t>
      </w:r>
    </w:p>
    <w:p w:rsidR="00BE75BE" w:rsidRPr="000B17C1" w:rsidRDefault="00BE75BE" w:rsidP="00BE75BE">
      <w:pPr>
        <w:pStyle w:val="a7"/>
        <w:spacing w:line="240" w:lineRule="auto"/>
        <w:ind w:right="-1"/>
        <w:jc w:val="center"/>
        <w:rPr>
          <w:b/>
          <w:bCs w:val="0"/>
        </w:rPr>
      </w:pPr>
    </w:p>
    <w:p w:rsidR="00BE75BE" w:rsidRPr="000B17C1" w:rsidRDefault="00BE75BE" w:rsidP="00BE75BE">
      <w:pPr>
        <w:ind w:right="-1" w:firstLine="709"/>
        <w:jc w:val="both"/>
        <w:rPr>
          <w:sz w:val="28"/>
          <w:szCs w:val="28"/>
        </w:rPr>
      </w:pPr>
      <w:r w:rsidRPr="000B17C1">
        <w:rPr>
          <w:sz w:val="28"/>
          <w:szCs w:val="28"/>
        </w:rPr>
        <w:t>В настоящее время в ст</w:t>
      </w:r>
      <w:r w:rsidR="0064183D">
        <w:rPr>
          <w:sz w:val="28"/>
          <w:szCs w:val="28"/>
        </w:rPr>
        <w:t>-це</w:t>
      </w:r>
      <w:r w:rsidRPr="000B17C1">
        <w:rPr>
          <w:sz w:val="28"/>
          <w:szCs w:val="28"/>
        </w:rPr>
        <w:t xml:space="preserve"> Старонижестеблиевской существует централизованная система канализации. Сточные воды с расходом 57,8 м</w:t>
      </w:r>
      <w:r w:rsidRPr="000B17C1">
        <w:rPr>
          <w:sz w:val="28"/>
          <w:szCs w:val="28"/>
          <w:vertAlign w:val="superscript"/>
        </w:rPr>
        <w:t>3</w:t>
      </w:r>
      <w:r w:rsidRPr="000B17C1">
        <w:rPr>
          <w:sz w:val="28"/>
          <w:szCs w:val="28"/>
        </w:rPr>
        <w:t>/сут самотеком поступают на очистные сооружения производительностью 200 м</w:t>
      </w:r>
      <w:r w:rsidRPr="000B17C1">
        <w:rPr>
          <w:sz w:val="28"/>
          <w:szCs w:val="28"/>
          <w:vertAlign w:val="superscript"/>
        </w:rPr>
        <w:t>3</w:t>
      </w:r>
      <w:r w:rsidRPr="000B17C1">
        <w:rPr>
          <w:sz w:val="28"/>
          <w:szCs w:val="28"/>
        </w:rPr>
        <w:t xml:space="preserve">/сут. Система очистки – биологическая со сбросом очищенных сточных </w:t>
      </w:r>
      <w:r w:rsidR="00A90CA6" w:rsidRPr="000B17C1">
        <w:rPr>
          <w:sz w:val="28"/>
          <w:szCs w:val="28"/>
        </w:rPr>
        <w:t>вод в</w:t>
      </w:r>
      <w:r w:rsidRPr="000B17C1">
        <w:rPr>
          <w:sz w:val="28"/>
          <w:szCs w:val="28"/>
        </w:rPr>
        <w:t xml:space="preserve"> канал С-6 и далее в Кирпильский лиман. Для наименьшего заглубления сетей канализации предусмотрена канализационная насосная станция. Сеть самотечной канализации выполнена из асбестоцементных   труб диаметром </w:t>
      </w:r>
      <w:r w:rsidR="00A90CA6" w:rsidRPr="000B17C1">
        <w:rPr>
          <w:sz w:val="28"/>
          <w:szCs w:val="28"/>
        </w:rPr>
        <w:t>100 -</w:t>
      </w:r>
      <w:r w:rsidRPr="000B17C1">
        <w:rPr>
          <w:sz w:val="28"/>
          <w:szCs w:val="28"/>
        </w:rPr>
        <w:t xml:space="preserve"> 150 мм, напорной канализации – из напорных чугунных, асбестоцементных, стальных труб диаметром 100мм.  Глубина заложения коллектора 1,5 – 2,0м. В х.</w:t>
      </w:r>
      <w:r w:rsidR="0064183D">
        <w:rPr>
          <w:sz w:val="28"/>
          <w:szCs w:val="28"/>
        </w:rPr>
        <w:t xml:space="preserve"> </w:t>
      </w:r>
      <w:r w:rsidRPr="000B17C1">
        <w:rPr>
          <w:sz w:val="28"/>
          <w:szCs w:val="28"/>
        </w:rPr>
        <w:t>Восточный, х.</w:t>
      </w:r>
      <w:r w:rsidR="0064183D">
        <w:rPr>
          <w:sz w:val="28"/>
          <w:szCs w:val="28"/>
        </w:rPr>
        <w:t xml:space="preserve"> </w:t>
      </w:r>
      <w:r w:rsidRPr="000B17C1">
        <w:rPr>
          <w:sz w:val="28"/>
          <w:szCs w:val="28"/>
        </w:rPr>
        <w:t>Первомайский, х.</w:t>
      </w:r>
      <w:r w:rsidR="0064183D">
        <w:rPr>
          <w:sz w:val="28"/>
          <w:szCs w:val="28"/>
        </w:rPr>
        <w:t xml:space="preserve"> </w:t>
      </w:r>
      <w:r w:rsidRPr="000B17C1">
        <w:rPr>
          <w:sz w:val="28"/>
          <w:szCs w:val="28"/>
        </w:rPr>
        <w:t>Крупской, х.</w:t>
      </w:r>
      <w:r w:rsidR="0064183D">
        <w:rPr>
          <w:sz w:val="28"/>
          <w:szCs w:val="28"/>
        </w:rPr>
        <w:t xml:space="preserve"> </w:t>
      </w:r>
      <w:r w:rsidRPr="000B17C1">
        <w:rPr>
          <w:sz w:val="28"/>
          <w:szCs w:val="28"/>
        </w:rPr>
        <w:t>Отрубные централизованная система канализации отсутствует.</w:t>
      </w:r>
    </w:p>
    <w:p w:rsidR="00BE75BE" w:rsidRPr="000B17C1" w:rsidRDefault="00BE75BE" w:rsidP="00BE75BE">
      <w:pPr>
        <w:pStyle w:val="a7"/>
        <w:spacing w:line="240" w:lineRule="auto"/>
      </w:pPr>
    </w:p>
    <w:p w:rsidR="00BE75BE" w:rsidRDefault="00BE75BE" w:rsidP="00BE75BE">
      <w:pPr>
        <w:pStyle w:val="a7"/>
        <w:spacing w:line="240" w:lineRule="auto"/>
        <w:jc w:val="center"/>
        <w:rPr>
          <w:b/>
          <w:bCs w:val="0"/>
        </w:rPr>
      </w:pPr>
      <w:r>
        <w:rPr>
          <w:b/>
          <w:bCs w:val="0"/>
        </w:rPr>
        <w:t>Проектируемое водоотведение</w:t>
      </w:r>
    </w:p>
    <w:p w:rsidR="00177854" w:rsidRDefault="00177854" w:rsidP="00BE75BE">
      <w:pPr>
        <w:pStyle w:val="a7"/>
        <w:spacing w:line="240" w:lineRule="auto"/>
        <w:jc w:val="center"/>
        <w:rPr>
          <w:b/>
          <w:bCs w:val="0"/>
        </w:rPr>
      </w:pPr>
    </w:p>
    <w:p w:rsidR="00BE75BE" w:rsidRDefault="00BE75BE" w:rsidP="00BE75BE">
      <w:pPr>
        <w:pStyle w:val="a7"/>
        <w:spacing w:line="240" w:lineRule="auto"/>
      </w:pPr>
      <w:r w:rsidRPr="00986185">
        <w:rPr>
          <w:bCs w:val="0"/>
        </w:rPr>
        <w:t>Расч</w:t>
      </w:r>
      <w:r w:rsidRPr="00986185">
        <w:t>етные</w:t>
      </w:r>
      <w:r w:rsidRPr="000B17C1">
        <w:t xml:space="preserve"> расходы сточных вод определены по планируемому количеству населения и степени благоустройства жилой застройки, согласно архитектурно-</w:t>
      </w:r>
      <w:r w:rsidRPr="000B17C1">
        <w:lastRenderedPageBreak/>
        <w:t xml:space="preserve">планировочной части проекта в соответствии с требованиями СНиП 2.04.03-85* с учетом существующей застройки. Расчет выполнен в табличной форме и приведен в таблицах </w:t>
      </w:r>
      <w:r>
        <w:t>27</w:t>
      </w:r>
      <w:r w:rsidRPr="000B17C1">
        <w:t xml:space="preserve"> - </w:t>
      </w:r>
      <w:r>
        <w:t>31</w:t>
      </w:r>
      <w:r w:rsidRPr="000B17C1">
        <w:t>.</w:t>
      </w:r>
    </w:p>
    <w:p w:rsidR="00177854" w:rsidRDefault="00177854" w:rsidP="00BE75BE">
      <w:pPr>
        <w:pStyle w:val="a7"/>
        <w:spacing w:line="240" w:lineRule="auto"/>
      </w:pPr>
    </w:p>
    <w:p w:rsidR="00177854" w:rsidRPr="00177854" w:rsidRDefault="00177854" w:rsidP="00177854">
      <w:pPr>
        <w:pStyle w:val="a7"/>
        <w:spacing w:line="240" w:lineRule="auto"/>
        <w:jc w:val="center"/>
        <w:rPr>
          <w:b/>
          <w:lang w:val="ru-RU"/>
        </w:rPr>
      </w:pPr>
      <w:r w:rsidRPr="00177854">
        <w:rPr>
          <w:b/>
          <w:lang w:val="ru-RU"/>
        </w:rPr>
        <w:t>Данные по водоотведению ст</w:t>
      </w:r>
      <w:r w:rsidR="0090170C">
        <w:rPr>
          <w:b/>
          <w:lang w:val="ru-RU"/>
        </w:rPr>
        <w:t xml:space="preserve">-цы </w:t>
      </w:r>
      <w:r w:rsidRPr="00177854">
        <w:rPr>
          <w:b/>
          <w:lang w:val="ru-RU"/>
        </w:rPr>
        <w:t>Старонижестеблиевская</w:t>
      </w:r>
    </w:p>
    <w:p w:rsidR="00177854" w:rsidRPr="00177854" w:rsidRDefault="00177854" w:rsidP="00177854">
      <w:pPr>
        <w:pStyle w:val="a7"/>
        <w:spacing w:line="240" w:lineRule="auto"/>
        <w:jc w:val="right"/>
        <w:rPr>
          <w:lang w:val="ru-RU"/>
        </w:rPr>
      </w:pPr>
      <w:r>
        <w:rPr>
          <w:lang w:val="ru-RU"/>
        </w:rPr>
        <w:t>Таблица 27</w:t>
      </w:r>
    </w:p>
    <w:tbl>
      <w:tblPr>
        <w:tblW w:w="966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970"/>
        <w:gridCol w:w="692"/>
        <w:gridCol w:w="642"/>
        <w:gridCol w:w="535"/>
        <w:gridCol w:w="908"/>
        <w:gridCol w:w="67"/>
        <w:gridCol w:w="582"/>
        <w:gridCol w:w="535"/>
        <w:gridCol w:w="908"/>
        <w:gridCol w:w="91"/>
        <w:gridCol w:w="664"/>
        <w:gridCol w:w="535"/>
        <w:gridCol w:w="908"/>
      </w:tblGrid>
      <w:tr w:rsidR="00177854" w:rsidRPr="00037EF0" w:rsidTr="00177854">
        <w:trPr>
          <w:trHeight w:val="300"/>
        </w:trPr>
        <w:tc>
          <w:tcPr>
            <w:tcW w:w="659" w:type="dxa"/>
            <w:vMerge w:val="restart"/>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п/п</w:t>
            </w:r>
          </w:p>
        </w:tc>
        <w:tc>
          <w:tcPr>
            <w:tcW w:w="2059" w:type="dxa"/>
            <w:vMerge w:val="restart"/>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Наименование потребителя</w:t>
            </w:r>
          </w:p>
        </w:tc>
        <w:tc>
          <w:tcPr>
            <w:tcW w:w="708" w:type="dxa"/>
            <w:vMerge w:val="restart"/>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Ед. изм.</w:t>
            </w:r>
          </w:p>
        </w:tc>
        <w:tc>
          <w:tcPr>
            <w:tcW w:w="2198" w:type="dxa"/>
            <w:gridSpan w:val="4"/>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Современное состояние</w:t>
            </w:r>
          </w:p>
        </w:tc>
        <w:tc>
          <w:tcPr>
            <w:tcW w:w="2158" w:type="dxa"/>
            <w:gridSpan w:val="4"/>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I очередь строительства 2020 г.</w:t>
            </w:r>
          </w:p>
        </w:tc>
        <w:tc>
          <w:tcPr>
            <w:tcW w:w="1878" w:type="dxa"/>
            <w:gridSpan w:val="3"/>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xml:space="preserve">Расчетный срок 2030г. </w:t>
            </w:r>
          </w:p>
        </w:tc>
      </w:tr>
      <w:tr w:rsidR="00177854" w:rsidRPr="00037EF0" w:rsidTr="00177854">
        <w:trPr>
          <w:trHeight w:val="3314"/>
        </w:trPr>
        <w:tc>
          <w:tcPr>
            <w:tcW w:w="659" w:type="dxa"/>
            <w:vMerge/>
            <w:vAlign w:val="center"/>
            <w:hideMark/>
          </w:tcPr>
          <w:p w:rsidR="00177854" w:rsidRPr="00037EF0" w:rsidRDefault="00177854" w:rsidP="00B703EA">
            <w:pPr>
              <w:rPr>
                <w:b/>
                <w:bCs/>
                <w:color w:val="000000"/>
                <w:sz w:val="22"/>
                <w:szCs w:val="22"/>
              </w:rPr>
            </w:pPr>
          </w:p>
        </w:tc>
        <w:tc>
          <w:tcPr>
            <w:tcW w:w="2059" w:type="dxa"/>
            <w:vMerge/>
            <w:vAlign w:val="center"/>
            <w:hideMark/>
          </w:tcPr>
          <w:p w:rsidR="00177854" w:rsidRPr="00037EF0" w:rsidRDefault="00177854" w:rsidP="00B703EA">
            <w:pPr>
              <w:rPr>
                <w:b/>
                <w:bCs/>
                <w:color w:val="000000"/>
                <w:sz w:val="22"/>
                <w:szCs w:val="22"/>
              </w:rPr>
            </w:pPr>
          </w:p>
        </w:tc>
        <w:tc>
          <w:tcPr>
            <w:tcW w:w="708" w:type="dxa"/>
            <w:vMerge/>
            <w:vAlign w:val="center"/>
            <w:hideMark/>
          </w:tcPr>
          <w:p w:rsidR="00177854" w:rsidRPr="00037EF0" w:rsidRDefault="00177854" w:rsidP="00B703EA">
            <w:pPr>
              <w:rPr>
                <w:b/>
                <w:bCs/>
                <w:color w:val="000000"/>
                <w:sz w:val="22"/>
                <w:szCs w:val="22"/>
              </w:rPr>
            </w:pPr>
          </w:p>
        </w:tc>
        <w:tc>
          <w:tcPr>
            <w:tcW w:w="656"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47"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л/с</w:t>
            </w:r>
          </w:p>
        </w:tc>
        <w:tc>
          <w:tcPr>
            <w:tcW w:w="933"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656" w:type="dxa"/>
            <w:gridSpan w:val="2"/>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46"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м</w:t>
            </w:r>
            <w:r w:rsidRPr="00037EF0">
              <w:rPr>
                <w:b/>
                <w:bCs/>
                <w:color w:val="000000"/>
                <w:sz w:val="22"/>
                <w:szCs w:val="22"/>
                <w:vertAlign w:val="superscript"/>
              </w:rPr>
              <w:t>3</w:t>
            </w:r>
            <w:r w:rsidRPr="00037EF0">
              <w:rPr>
                <w:b/>
                <w:bCs/>
                <w:color w:val="000000"/>
                <w:sz w:val="22"/>
                <w:szCs w:val="22"/>
              </w:rPr>
              <w:t>/сут</w:t>
            </w:r>
          </w:p>
        </w:tc>
        <w:tc>
          <w:tcPr>
            <w:tcW w:w="931"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766" w:type="dxa"/>
            <w:gridSpan w:val="2"/>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46"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л/с</w:t>
            </w:r>
          </w:p>
        </w:tc>
        <w:tc>
          <w:tcPr>
            <w:tcW w:w="653" w:type="dxa"/>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r>
      <w:tr w:rsidR="00177854" w:rsidRPr="00037EF0" w:rsidTr="00177854">
        <w:trPr>
          <w:trHeight w:val="1372"/>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1</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Застройка зданиями, оборудованными внутренним водопроводом, канализацией с централизованным горячим водоснабжением</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Чел.</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923</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230</w:t>
            </w:r>
          </w:p>
        </w:tc>
        <w:tc>
          <w:tcPr>
            <w:tcW w:w="93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212,29</w:t>
            </w:r>
          </w:p>
        </w:tc>
        <w:tc>
          <w:tcPr>
            <w:tcW w:w="65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923</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350</w:t>
            </w:r>
          </w:p>
        </w:tc>
        <w:tc>
          <w:tcPr>
            <w:tcW w:w="931"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323,05</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923</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350</w:t>
            </w:r>
          </w:p>
        </w:tc>
        <w:tc>
          <w:tcPr>
            <w:tcW w:w="65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323,05</w:t>
            </w:r>
          </w:p>
        </w:tc>
      </w:tr>
      <w:tr w:rsidR="00177854" w:rsidRPr="00037EF0" w:rsidTr="00177854">
        <w:trPr>
          <w:trHeight w:val="1260"/>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Застройка зданиями, оборудованными внутренним водопроводом, канализацией c ванными и местными водонагревателями</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Чел.</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9294</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230</w:t>
            </w:r>
          </w:p>
        </w:tc>
        <w:tc>
          <w:tcPr>
            <w:tcW w:w="93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2137,62</w:t>
            </w:r>
          </w:p>
        </w:tc>
        <w:tc>
          <w:tcPr>
            <w:tcW w:w="65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9294</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230</w:t>
            </w:r>
          </w:p>
        </w:tc>
        <w:tc>
          <w:tcPr>
            <w:tcW w:w="931"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2137,62</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10477</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230</w:t>
            </w:r>
          </w:p>
        </w:tc>
        <w:tc>
          <w:tcPr>
            <w:tcW w:w="65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2409,71</w:t>
            </w:r>
          </w:p>
        </w:tc>
      </w:tr>
      <w:tr w:rsidR="00177854" w:rsidRPr="00037EF0" w:rsidTr="00177854">
        <w:trPr>
          <w:trHeight w:val="240"/>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Итого:</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2349,91</w:t>
            </w:r>
          </w:p>
        </w:tc>
        <w:tc>
          <w:tcPr>
            <w:tcW w:w="65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1"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2460,67</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2732,76</w:t>
            </w:r>
          </w:p>
        </w:tc>
      </w:tr>
      <w:tr w:rsidR="00177854" w:rsidRPr="00037EF0" w:rsidTr="00177854">
        <w:trPr>
          <w:trHeight w:val="630"/>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с коэф. суточной неравномерности K=1.2</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3"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2819,89</w:t>
            </w:r>
          </w:p>
        </w:tc>
        <w:tc>
          <w:tcPr>
            <w:tcW w:w="656" w:type="dxa"/>
            <w:gridSpan w:val="2"/>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546"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931"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2952,80</w:t>
            </w:r>
          </w:p>
        </w:tc>
        <w:tc>
          <w:tcPr>
            <w:tcW w:w="766" w:type="dxa"/>
            <w:gridSpan w:val="2"/>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546"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653"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3279,31</w:t>
            </w:r>
          </w:p>
        </w:tc>
      </w:tr>
      <w:tr w:rsidR="00177854" w:rsidRPr="00037EF0" w:rsidTr="00177854">
        <w:trPr>
          <w:trHeight w:val="630"/>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Неучтенные расходы 10% от коммунально-бытовых секторов</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281,99</w:t>
            </w:r>
          </w:p>
        </w:tc>
        <w:tc>
          <w:tcPr>
            <w:tcW w:w="656" w:type="dxa"/>
            <w:gridSpan w:val="2"/>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546"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w:t>
            </w:r>
          </w:p>
        </w:tc>
        <w:tc>
          <w:tcPr>
            <w:tcW w:w="931"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295,28</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327,93</w:t>
            </w:r>
          </w:p>
        </w:tc>
      </w:tr>
      <w:tr w:rsidR="00177854" w:rsidRPr="00037EF0" w:rsidTr="00177854">
        <w:trPr>
          <w:trHeight w:val="630"/>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4</w:t>
            </w:r>
          </w:p>
        </w:tc>
        <w:tc>
          <w:tcPr>
            <w:tcW w:w="20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Промпредприятия (25% объема воды хозпитьевого водопотребления)</w:t>
            </w:r>
          </w:p>
        </w:tc>
        <w:tc>
          <w:tcPr>
            <w:tcW w:w="708" w:type="dxa"/>
            <w:shd w:val="clear" w:color="auto" w:fill="auto"/>
            <w:noWrap/>
            <w:vAlign w:val="bottom"/>
            <w:hideMark/>
          </w:tcPr>
          <w:p w:rsidR="00177854" w:rsidRPr="00037EF0" w:rsidRDefault="00177854" w:rsidP="00B703EA">
            <w:pPr>
              <w:rPr>
                <w:color w:val="000000"/>
                <w:sz w:val="22"/>
                <w:szCs w:val="22"/>
              </w:rPr>
            </w:pP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775,47</w:t>
            </w:r>
          </w:p>
        </w:tc>
        <w:tc>
          <w:tcPr>
            <w:tcW w:w="65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1"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812,02</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3"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901,81</w:t>
            </w:r>
          </w:p>
        </w:tc>
      </w:tr>
      <w:tr w:rsidR="00177854" w:rsidRPr="00037EF0" w:rsidTr="00177854">
        <w:trPr>
          <w:trHeight w:val="375"/>
        </w:trPr>
        <w:tc>
          <w:tcPr>
            <w:tcW w:w="659"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lastRenderedPageBreak/>
              <w:t> </w:t>
            </w:r>
          </w:p>
        </w:tc>
        <w:tc>
          <w:tcPr>
            <w:tcW w:w="2059"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Всего:</w:t>
            </w:r>
          </w:p>
        </w:tc>
        <w:tc>
          <w:tcPr>
            <w:tcW w:w="708"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7"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3"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3877,35</w:t>
            </w:r>
          </w:p>
        </w:tc>
        <w:tc>
          <w:tcPr>
            <w:tcW w:w="65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931"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4060,10</w:t>
            </w:r>
          </w:p>
        </w:tc>
        <w:tc>
          <w:tcPr>
            <w:tcW w:w="766" w:type="dxa"/>
            <w:gridSpan w:val="2"/>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546" w:type="dxa"/>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653" w:type="dxa"/>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4509,05</w:t>
            </w:r>
          </w:p>
        </w:tc>
      </w:tr>
    </w:tbl>
    <w:p w:rsidR="0090170C" w:rsidRDefault="0090170C" w:rsidP="00177854">
      <w:pPr>
        <w:pStyle w:val="a7"/>
        <w:spacing w:line="240" w:lineRule="auto"/>
        <w:jc w:val="center"/>
        <w:rPr>
          <w:b/>
          <w:lang w:val="ru-RU"/>
        </w:rPr>
      </w:pPr>
    </w:p>
    <w:p w:rsidR="00177854" w:rsidRPr="00177854" w:rsidRDefault="00177854" w:rsidP="00177854">
      <w:pPr>
        <w:pStyle w:val="a7"/>
        <w:spacing w:line="240" w:lineRule="auto"/>
        <w:jc w:val="center"/>
        <w:rPr>
          <w:b/>
          <w:lang w:val="ru-RU"/>
        </w:rPr>
      </w:pPr>
      <w:r w:rsidRPr="00177854">
        <w:rPr>
          <w:b/>
          <w:lang w:val="ru-RU"/>
        </w:rPr>
        <w:t xml:space="preserve">Данные по водоотведению </w:t>
      </w:r>
      <w:r>
        <w:rPr>
          <w:b/>
          <w:lang w:val="ru-RU"/>
        </w:rPr>
        <w:t>х.</w:t>
      </w:r>
      <w:r w:rsidR="0090170C">
        <w:rPr>
          <w:b/>
          <w:lang w:val="ru-RU"/>
        </w:rPr>
        <w:t xml:space="preserve"> </w:t>
      </w:r>
      <w:r>
        <w:rPr>
          <w:b/>
          <w:lang w:val="ru-RU"/>
        </w:rPr>
        <w:t>Отрубные</w:t>
      </w:r>
    </w:p>
    <w:p w:rsidR="00177854" w:rsidRPr="00177854" w:rsidRDefault="00177854" w:rsidP="00177854">
      <w:pPr>
        <w:pStyle w:val="a7"/>
        <w:spacing w:line="240" w:lineRule="auto"/>
        <w:jc w:val="right"/>
        <w:rPr>
          <w:lang w:val="ru-RU"/>
        </w:rPr>
      </w:pPr>
      <w:r>
        <w:rPr>
          <w:lang w:val="ru-RU"/>
        </w:rPr>
        <w:t>Таблица 28</w:t>
      </w:r>
    </w:p>
    <w:tbl>
      <w:tblPr>
        <w:tblW w:w="9668" w:type="dxa"/>
        <w:tblInd w:w="-34" w:type="dxa"/>
        <w:tblLook w:val="04A0" w:firstRow="1" w:lastRow="0" w:firstColumn="1" w:lastColumn="0" w:noHBand="0" w:noVBand="1"/>
      </w:tblPr>
      <w:tblGrid>
        <w:gridCol w:w="659"/>
        <w:gridCol w:w="2356"/>
        <w:gridCol w:w="716"/>
        <w:gridCol w:w="626"/>
        <w:gridCol w:w="564"/>
        <w:gridCol w:w="845"/>
        <w:gridCol w:w="626"/>
        <w:gridCol w:w="564"/>
        <w:gridCol w:w="807"/>
        <w:gridCol w:w="630"/>
        <w:gridCol w:w="564"/>
        <w:gridCol w:w="711"/>
      </w:tblGrid>
      <w:tr w:rsidR="00177854" w:rsidRPr="00037EF0" w:rsidTr="0090170C">
        <w:trPr>
          <w:trHeight w:val="300"/>
        </w:trPr>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п/п</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Наименование потребителя</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Ед. изм.</w:t>
            </w:r>
          </w:p>
        </w:tc>
        <w:tc>
          <w:tcPr>
            <w:tcW w:w="2104" w:type="dxa"/>
            <w:gridSpan w:val="3"/>
            <w:tcBorders>
              <w:top w:val="single" w:sz="4" w:space="0" w:color="auto"/>
              <w:left w:val="nil"/>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Современное состояние</w:t>
            </w:r>
          </w:p>
        </w:tc>
        <w:tc>
          <w:tcPr>
            <w:tcW w:w="2054" w:type="dxa"/>
            <w:gridSpan w:val="3"/>
            <w:tcBorders>
              <w:top w:val="single" w:sz="4" w:space="0" w:color="auto"/>
              <w:left w:val="nil"/>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I очередь строительства 2020 г.</w:t>
            </w:r>
          </w:p>
        </w:tc>
        <w:tc>
          <w:tcPr>
            <w:tcW w:w="1680" w:type="dxa"/>
            <w:gridSpan w:val="3"/>
            <w:tcBorders>
              <w:top w:val="single" w:sz="4" w:space="0" w:color="auto"/>
              <w:left w:val="nil"/>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 xml:space="preserve">Расчетный срок 2030г. </w:t>
            </w:r>
          </w:p>
        </w:tc>
      </w:tr>
      <w:tr w:rsidR="00177854" w:rsidRPr="00037EF0" w:rsidTr="0090170C">
        <w:trPr>
          <w:trHeight w:val="2993"/>
        </w:trPr>
        <w:tc>
          <w:tcPr>
            <w:tcW w:w="659" w:type="dxa"/>
            <w:vMerge/>
            <w:tcBorders>
              <w:top w:val="single" w:sz="4" w:space="0" w:color="auto"/>
              <w:left w:val="single" w:sz="4" w:space="0" w:color="auto"/>
              <w:bottom w:val="single" w:sz="4" w:space="0" w:color="auto"/>
              <w:right w:val="single" w:sz="4" w:space="0" w:color="auto"/>
            </w:tcBorders>
            <w:vAlign w:val="center"/>
            <w:hideMark/>
          </w:tcPr>
          <w:p w:rsidR="00177854" w:rsidRPr="00037EF0" w:rsidRDefault="00177854" w:rsidP="00B703EA">
            <w:pPr>
              <w:rPr>
                <w:b/>
                <w:bCs/>
                <w:color w:val="000000"/>
                <w:sz w:val="22"/>
                <w:szCs w:val="22"/>
              </w:rPr>
            </w:pPr>
          </w:p>
        </w:tc>
        <w:tc>
          <w:tcPr>
            <w:tcW w:w="2455" w:type="dxa"/>
            <w:vMerge/>
            <w:tcBorders>
              <w:top w:val="single" w:sz="4" w:space="0" w:color="auto"/>
              <w:left w:val="single" w:sz="4" w:space="0" w:color="auto"/>
              <w:bottom w:val="single" w:sz="4" w:space="0" w:color="auto"/>
              <w:right w:val="single" w:sz="4" w:space="0" w:color="auto"/>
            </w:tcBorders>
            <w:vAlign w:val="center"/>
            <w:hideMark/>
          </w:tcPr>
          <w:p w:rsidR="00177854" w:rsidRPr="00037EF0" w:rsidRDefault="00177854" w:rsidP="00B703EA">
            <w:pPr>
              <w:rPr>
                <w:b/>
                <w:bCs/>
                <w:color w:val="000000"/>
                <w:sz w:val="22"/>
                <w:szCs w:val="22"/>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177854" w:rsidRPr="00037EF0" w:rsidRDefault="00177854" w:rsidP="00B703EA">
            <w:pPr>
              <w:rPr>
                <w:b/>
                <w:bCs/>
                <w:color w:val="000000"/>
                <w:sz w:val="22"/>
                <w:szCs w:val="22"/>
              </w:rPr>
            </w:pPr>
          </w:p>
        </w:tc>
        <w:tc>
          <w:tcPr>
            <w:tcW w:w="650"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л/с</w:t>
            </w:r>
          </w:p>
        </w:tc>
        <w:tc>
          <w:tcPr>
            <w:tcW w:w="885"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650"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м</w:t>
            </w:r>
            <w:r w:rsidRPr="00037EF0">
              <w:rPr>
                <w:b/>
                <w:bCs/>
                <w:color w:val="000000"/>
                <w:sz w:val="22"/>
                <w:szCs w:val="22"/>
                <w:vertAlign w:val="superscript"/>
              </w:rPr>
              <w:t>3</w:t>
            </w:r>
            <w:r w:rsidRPr="00037EF0">
              <w:rPr>
                <w:b/>
                <w:bCs/>
                <w:color w:val="000000"/>
                <w:sz w:val="22"/>
                <w:szCs w:val="22"/>
              </w:rPr>
              <w:t>/сут</w:t>
            </w:r>
          </w:p>
        </w:tc>
        <w:tc>
          <w:tcPr>
            <w:tcW w:w="835"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655"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Количество потребителей, чел.</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Норма водоотведения, л/с</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177854" w:rsidRPr="00037EF0" w:rsidRDefault="00177854"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r>
      <w:tr w:rsidR="00177854" w:rsidRPr="00037EF0" w:rsidTr="0090170C">
        <w:trPr>
          <w:trHeight w:val="126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1</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Застройка зданиями, оборудованными внутренним водопроводом, канализацией c ванными и местными водонагревателями</w:t>
            </w:r>
          </w:p>
        </w:tc>
        <w:tc>
          <w:tcPr>
            <w:tcW w:w="71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Чел.</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226</w:t>
            </w: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230</w:t>
            </w: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226</w:t>
            </w: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230</w:t>
            </w: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226</w:t>
            </w: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230</w:t>
            </w: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r>
      <w:tr w:rsidR="00177854"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Итого:</w:t>
            </w:r>
          </w:p>
        </w:tc>
        <w:tc>
          <w:tcPr>
            <w:tcW w:w="71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51,98</w:t>
            </w:r>
          </w:p>
        </w:tc>
      </w:tr>
      <w:tr w:rsidR="00177854"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 </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с коэф. суточной неравномерности K=1.2</w:t>
            </w:r>
          </w:p>
        </w:tc>
        <w:tc>
          <w:tcPr>
            <w:tcW w:w="71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r w:rsidRPr="00037EF0">
              <w:rPr>
                <w:b/>
                <w:bCs/>
                <w:color w:val="000000"/>
                <w:sz w:val="22"/>
                <w:szCs w:val="22"/>
              </w:rPr>
              <w:t>62,38</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r w:rsidRPr="00037EF0">
              <w:rPr>
                <w:b/>
                <w:bCs/>
                <w:color w:val="000000"/>
                <w:sz w:val="22"/>
                <w:szCs w:val="22"/>
              </w:rPr>
              <w:t>62,38</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r w:rsidRPr="00037EF0">
              <w:rPr>
                <w:b/>
                <w:bCs/>
                <w:color w:val="000000"/>
                <w:sz w:val="22"/>
                <w:szCs w:val="22"/>
              </w:rPr>
              <w:t>62,38</w:t>
            </w:r>
          </w:p>
        </w:tc>
      </w:tr>
      <w:tr w:rsidR="00177854"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2</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Неучтенные расходы 10% от коммунально-бытовых секторов</w:t>
            </w:r>
          </w:p>
        </w:tc>
        <w:tc>
          <w:tcPr>
            <w:tcW w:w="71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6,24</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bCs/>
                <w:color w:val="000000"/>
                <w:sz w:val="22"/>
                <w:szCs w:val="22"/>
              </w:rPr>
            </w:pP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6,24</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6,24</w:t>
            </w:r>
          </w:p>
        </w:tc>
      </w:tr>
      <w:tr w:rsidR="00177854"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3</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color w:val="000000"/>
                <w:sz w:val="22"/>
                <w:szCs w:val="22"/>
              </w:rPr>
            </w:pPr>
            <w:r w:rsidRPr="00037EF0">
              <w:rPr>
                <w:color w:val="000000"/>
                <w:sz w:val="22"/>
                <w:szCs w:val="22"/>
              </w:rPr>
              <w:t>Промпредприятия (25% объема воды хозпитьевого водопотребления)</w:t>
            </w:r>
          </w:p>
        </w:tc>
        <w:tc>
          <w:tcPr>
            <w:tcW w:w="716" w:type="dxa"/>
            <w:tcBorders>
              <w:top w:val="nil"/>
              <w:left w:val="nil"/>
              <w:bottom w:val="nil"/>
              <w:right w:val="nil"/>
            </w:tcBorders>
            <w:shd w:val="clear" w:color="auto" w:fill="auto"/>
            <w:noWrap/>
            <w:vAlign w:val="bottom"/>
            <w:hideMark/>
          </w:tcPr>
          <w:p w:rsidR="00177854" w:rsidRPr="00037EF0" w:rsidRDefault="00177854" w:rsidP="00B703EA">
            <w:pPr>
              <w:jc w:val="center"/>
              <w:rPr>
                <w:color w:val="000000"/>
                <w:sz w:val="22"/>
                <w:szCs w:val="22"/>
              </w:rPr>
            </w:pPr>
          </w:p>
        </w:tc>
        <w:tc>
          <w:tcPr>
            <w:tcW w:w="650"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17,15</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17,15</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color w:val="000000"/>
                <w:sz w:val="22"/>
                <w:szCs w:val="22"/>
              </w:rPr>
            </w:pPr>
            <w:r w:rsidRPr="00037EF0">
              <w:rPr>
                <w:color w:val="000000"/>
                <w:sz w:val="22"/>
                <w:szCs w:val="22"/>
              </w:rPr>
              <w:t>17,15</w:t>
            </w:r>
          </w:p>
        </w:tc>
      </w:tr>
      <w:tr w:rsidR="00177854"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177854" w:rsidRPr="00037EF0" w:rsidRDefault="00177854" w:rsidP="00B703EA">
            <w:pPr>
              <w:rPr>
                <w:b/>
                <w:color w:val="000000"/>
                <w:sz w:val="22"/>
                <w:szCs w:val="22"/>
              </w:rPr>
            </w:pPr>
            <w:r w:rsidRPr="00037EF0">
              <w:rPr>
                <w:b/>
                <w:color w:val="000000"/>
                <w:sz w:val="22"/>
                <w:szCs w:val="22"/>
              </w:rPr>
              <w:t> </w:t>
            </w:r>
          </w:p>
        </w:tc>
        <w:tc>
          <w:tcPr>
            <w:tcW w:w="24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rPr>
                <w:b/>
                <w:bCs/>
                <w:color w:val="000000"/>
                <w:sz w:val="22"/>
                <w:szCs w:val="22"/>
              </w:rPr>
            </w:pPr>
            <w:r w:rsidRPr="00037EF0">
              <w:rPr>
                <w:b/>
                <w:bCs/>
                <w:color w:val="000000"/>
                <w:sz w:val="22"/>
                <w:szCs w:val="22"/>
              </w:rPr>
              <w:t>Всего:</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88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r w:rsidRPr="00037EF0">
              <w:rPr>
                <w:b/>
                <w:color w:val="000000"/>
                <w:sz w:val="22"/>
                <w:szCs w:val="22"/>
              </w:rPr>
              <w:t>85,77</w:t>
            </w:r>
          </w:p>
        </w:tc>
        <w:tc>
          <w:tcPr>
            <w:tcW w:w="650"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83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r w:rsidRPr="00037EF0">
              <w:rPr>
                <w:b/>
                <w:color w:val="000000"/>
                <w:sz w:val="22"/>
                <w:szCs w:val="22"/>
              </w:rPr>
              <w:t>85,77</w:t>
            </w:r>
          </w:p>
        </w:tc>
        <w:tc>
          <w:tcPr>
            <w:tcW w:w="655"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177854" w:rsidRPr="00037EF0" w:rsidRDefault="00177854" w:rsidP="00B703EA">
            <w:pPr>
              <w:jc w:val="center"/>
              <w:rPr>
                <w:b/>
                <w:color w:val="000000"/>
                <w:sz w:val="22"/>
                <w:szCs w:val="22"/>
              </w:rPr>
            </w:pPr>
            <w:r w:rsidRPr="00037EF0">
              <w:rPr>
                <w:b/>
                <w:color w:val="000000"/>
                <w:sz w:val="22"/>
                <w:szCs w:val="22"/>
              </w:rPr>
              <w:t>85,77</w:t>
            </w:r>
          </w:p>
        </w:tc>
      </w:tr>
    </w:tbl>
    <w:p w:rsidR="00177854" w:rsidRDefault="00177854" w:rsidP="00177854">
      <w:pPr>
        <w:pStyle w:val="a9"/>
        <w:spacing w:after="0" w:line="288" w:lineRule="auto"/>
        <w:ind w:firstLine="680"/>
        <w:jc w:val="both"/>
        <w:rPr>
          <w:sz w:val="28"/>
        </w:rPr>
      </w:pPr>
    </w:p>
    <w:p w:rsidR="00177854" w:rsidRPr="00177854" w:rsidRDefault="00177854" w:rsidP="00177854">
      <w:pPr>
        <w:pStyle w:val="a7"/>
        <w:spacing w:line="240" w:lineRule="auto"/>
        <w:jc w:val="center"/>
        <w:rPr>
          <w:b/>
          <w:lang w:val="ru-RU"/>
        </w:rPr>
      </w:pPr>
      <w:r>
        <w:br w:type="page"/>
      </w:r>
      <w:r w:rsidRPr="00177854">
        <w:rPr>
          <w:b/>
          <w:lang w:val="ru-RU"/>
        </w:rPr>
        <w:lastRenderedPageBreak/>
        <w:t xml:space="preserve">Данные по водоотведению </w:t>
      </w:r>
      <w:r>
        <w:rPr>
          <w:b/>
          <w:lang w:val="ru-RU"/>
        </w:rPr>
        <w:t>х.</w:t>
      </w:r>
      <w:r w:rsidR="0090170C">
        <w:rPr>
          <w:b/>
          <w:lang w:val="ru-RU"/>
        </w:rPr>
        <w:t xml:space="preserve"> </w:t>
      </w:r>
      <w:r>
        <w:rPr>
          <w:b/>
          <w:lang w:val="ru-RU"/>
        </w:rPr>
        <w:t>Восточный</w:t>
      </w:r>
    </w:p>
    <w:p w:rsidR="00177854" w:rsidRPr="00177854" w:rsidRDefault="00177854" w:rsidP="00177854">
      <w:pPr>
        <w:pStyle w:val="a7"/>
        <w:spacing w:line="240" w:lineRule="auto"/>
        <w:jc w:val="right"/>
        <w:rPr>
          <w:lang w:val="ru-RU"/>
        </w:rPr>
      </w:pPr>
      <w:r>
        <w:rPr>
          <w:lang w:val="ru-RU"/>
        </w:rPr>
        <w:t>Таблица 29</w:t>
      </w:r>
    </w:p>
    <w:tbl>
      <w:tblPr>
        <w:tblW w:w="9668" w:type="dxa"/>
        <w:tblInd w:w="-34" w:type="dxa"/>
        <w:tblLook w:val="04A0" w:firstRow="1" w:lastRow="0" w:firstColumn="1" w:lastColumn="0" w:noHBand="0" w:noVBand="1"/>
      </w:tblPr>
      <w:tblGrid>
        <w:gridCol w:w="659"/>
        <w:gridCol w:w="2368"/>
        <w:gridCol w:w="716"/>
        <w:gridCol w:w="630"/>
        <w:gridCol w:w="564"/>
        <w:gridCol w:w="850"/>
        <w:gridCol w:w="564"/>
        <w:gridCol w:w="628"/>
        <w:gridCol w:w="784"/>
        <w:gridCol w:w="630"/>
        <w:gridCol w:w="564"/>
        <w:gridCol w:w="711"/>
      </w:tblGrid>
      <w:tr w:rsidR="00273099" w:rsidRPr="00037EF0" w:rsidTr="0090170C">
        <w:trPr>
          <w:trHeight w:val="300"/>
        </w:trPr>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 п/п</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Наименование потребителя</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Ед. изм.</w:t>
            </w:r>
          </w:p>
        </w:tc>
        <w:tc>
          <w:tcPr>
            <w:tcW w:w="2115" w:type="dxa"/>
            <w:gridSpan w:val="3"/>
            <w:tcBorders>
              <w:top w:val="single" w:sz="4" w:space="0" w:color="auto"/>
              <w:left w:val="nil"/>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Современное состояние</w:t>
            </w:r>
          </w:p>
        </w:tc>
        <w:tc>
          <w:tcPr>
            <w:tcW w:w="2027" w:type="dxa"/>
            <w:gridSpan w:val="3"/>
            <w:tcBorders>
              <w:top w:val="single" w:sz="4" w:space="0" w:color="auto"/>
              <w:left w:val="nil"/>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I очередь строительства 2020 г.</w:t>
            </w:r>
          </w:p>
        </w:tc>
        <w:tc>
          <w:tcPr>
            <w:tcW w:w="1680" w:type="dxa"/>
            <w:gridSpan w:val="3"/>
            <w:tcBorders>
              <w:top w:val="single" w:sz="4" w:space="0" w:color="auto"/>
              <w:left w:val="nil"/>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 xml:space="preserve">Расчетный срок 2030г. </w:t>
            </w:r>
          </w:p>
        </w:tc>
      </w:tr>
      <w:tr w:rsidR="00273099" w:rsidRPr="00037EF0" w:rsidTr="0090170C">
        <w:trPr>
          <w:trHeight w:val="2993"/>
        </w:trPr>
        <w:tc>
          <w:tcPr>
            <w:tcW w:w="659" w:type="dxa"/>
            <w:vMerge/>
            <w:tcBorders>
              <w:top w:val="single" w:sz="4" w:space="0" w:color="auto"/>
              <w:left w:val="single" w:sz="4" w:space="0" w:color="auto"/>
              <w:bottom w:val="single" w:sz="4" w:space="0" w:color="auto"/>
              <w:right w:val="single" w:sz="4" w:space="0" w:color="auto"/>
            </w:tcBorders>
            <w:vAlign w:val="center"/>
            <w:hideMark/>
          </w:tcPr>
          <w:p w:rsidR="00273099" w:rsidRPr="00037EF0" w:rsidRDefault="00273099" w:rsidP="00B703EA">
            <w:pPr>
              <w:rPr>
                <w:b/>
                <w:bCs/>
                <w:color w:val="000000"/>
                <w:sz w:val="22"/>
                <w:szCs w:val="22"/>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273099" w:rsidRPr="00037EF0" w:rsidRDefault="00273099" w:rsidP="00B703EA">
            <w:pPr>
              <w:rPr>
                <w:b/>
                <w:bCs/>
                <w:color w:val="000000"/>
                <w:sz w:val="22"/>
                <w:szCs w:val="22"/>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273099" w:rsidRPr="00037EF0" w:rsidRDefault="00273099" w:rsidP="00B703EA">
            <w:pPr>
              <w:rPr>
                <w:b/>
                <w:bCs/>
                <w:color w:val="000000"/>
                <w:sz w:val="22"/>
                <w:szCs w:val="22"/>
              </w:rPr>
            </w:pPr>
          </w:p>
        </w:tc>
        <w:tc>
          <w:tcPr>
            <w:tcW w:w="655"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Количество потребителей, чел.</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Норма водоотведения, л/с</w:t>
            </w:r>
          </w:p>
        </w:tc>
        <w:tc>
          <w:tcPr>
            <w:tcW w:w="891"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Количество потребителей, чел.</w:t>
            </w:r>
          </w:p>
        </w:tc>
        <w:tc>
          <w:tcPr>
            <w:tcW w:w="652"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Норма водоотведения, м</w:t>
            </w:r>
            <w:r w:rsidRPr="00037EF0">
              <w:rPr>
                <w:b/>
                <w:bCs/>
                <w:color w:val="000000"/>
                <w:sz w:val="22"/>
                <w:szCs w:val="22"/>
                <w:vertAlign w:val="superscript"/>
              </w:rPr>
              <w:t>3</w:t>
            </w:r>
            <w:r w:rsidRPr="00037EF0">
              <w:rPr>
                <w:b/>
                <w:bCs/>
                <w:color w:val="000000"/>
                <w:sz w:val="22"/>
                <w:szCs w:val="22"/>
              </w:rPr>
              <w:t>/сут</w:t>
            </w:r>
          </w:p>
        </w:tc>
        <w:tc>
          <w:tcPr>
            <w:tcW w:w="806"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655"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Количество потребителей, чел.</w:t>
            </w:r>
          </w:p>
        </w:tc>
        <w:tc>
          <w:tcPr>
            <w:tcW w:w="569"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Норма водоотведения, л/с</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273099" w:rsidRPr="00037EF0" w:rsidRDefault="00273099"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r>
      <w:tr w:rsidR="00273099" w:rsidRPr="00037EF0" w:rsidTr="0090170C">
        <w:trPr>
          <w:trHeight w:val="126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1</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Застройка зданиями, оборудованными внутренним водопроводом, канализацией c ванными и местными водонагревателями</w:t>
            </w:r>
          </w:p>
        </w:tc>
        <w:tc>
          <w:tcPr>
            <w:tcW w:w="71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Чел.</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201</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230</w:t>
            </w: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201</w:t>
            </w: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230</w:t>
            </w: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201</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230</w:t>
            </w: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r>
      <w:tr w:rsidR="00273099"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 </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Итого:</w:t>
            </w:r>
          </w:p>
        </w:tc>
        <w:tc>
          <w:tcPr>
            <w:tcW w:w="71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46,23</w:t>
            </w:r>
          </w:p>
        </w:tc>
      </w:tr>
      <w:tr w:rsidR="00273099"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 </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с коэф. суточной неравномерности K=1.2</w:t>
            </w:r>
          </w:p>
        </w:tc>
        <w:tc>
          <w:tcPr>
            <w:tcW w:w="71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r w:rsidRPr="00037EF0">
              <w:rPr>
                <w:b/>
                <w:bCs/>
                <w:color w:val="000000"/>
                <w:sz w:val="22"/>
                <w:szCs w:val="22"/>
              </w:rPr>
              <w:t>55,48</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r w:rsidRPr="00037EF0">
              <w:rPr>
                <w:b/>
                <w:bCs/>
                <w:color w:val="000000"/>
                <w:sz w:val="22"/>
                <w:szCs w:val="22"/>
              </w:rPr>
              <w:t>55,48</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r w:rsidRPr="00037EF0">
              <w:rPr>
                <w:b/>
                <w:bCs/>
                <w:color w:val="000000"/>
                <w:sz w:val="22"/>
                <w:szCs w:val="22"/>
              </w:rPr>
              <w:t>55,48</w:t>
            </w:r>
          </w:p>
        </w:tc>
      </w:tr>
      <w:tr w:rsidR="00273099"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2</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Неучтенные расходы 10% от коммунально-бытовых секторов</w:t>
            </w:r>
          </w:p>
        </w:tc>
        <w:tc>
          <w:tcPr>
            <w:tcW w:w="71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5,55</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bCs/>
                <w:color w:val="000000"/>
                <w:sz w:val="22"/>
                <w:szCs w:val="22"/>
              </w:rPr>
            </w:pP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5,55</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5,55</w:t>
            </w:r>
          </w:p>
        </w:tc>
      </w:tr>
      <w:tr w:rsidR="00273099"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3</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color w:val="000000"/>
                <w:sz w:val="22"/>
                <w:szCs w:val="22"/>
              </w:rPr>
            </w:pPr>
            <w:r w:rsidRPr="00037EF0">
              <w:rPr>
                <w:color w:val="000000"/>
                <w:sz w:val="22"/>
                <w:szCs w:val="22"/>
              </w:rPr>
              <w:t>Промпредприятия (25% объема воды хозпитьевого водопотребления)</w:t>
            </w:r>
          </w:p>
        </w:tc>
        <w:tc>
          <w:tcPr>
            <w:tcW w:w="716" w:type="dxa"/>
            <w:tcBorders>
              <w:top w:val="nil"/>
              <w:left w:val="nil"/>
              <w:bottom w:val="nil"/>
              <w:right w:val="nil"/>
            </w:tcBorders>
            <w:shd w:val="clear" w:color="auto" w:fill="auto"/>
            <w:noWrap/>
            <w:vAlign w:val="bottom"/>
            <w:hideMark/>
          </w:tcPr>
          <w:p w:rsidR="00273099" w:rsidRPr="00037EF0" w:rsidRDefault="00273099" w:rsidP="00B703EA">
            <w:pPr>
              <w:jc w:val="center"/>
              <w:rPr>
                <w:color w:val="000000"/>
                <w:sz w:val="22"/>
                <w:szCs w:val="22"/>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15,26</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15,26</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color w:val="000000"/>
                <w:sz w:val="22"/>
                <w:szCs w:val="22"/>
              </w:rPr>
            </w:pPr>
            <w:r w:rsidRPr="00037EF0">
              <w:rPr>
                <w:color w:val="000000"/>
                <w:sz w:val="22"/>
                <w:szCs w:val="22"/>
              </w:rPr>
              <w:t>15,26</w:t>
            </w:r>
          </w:p>
        </w:tc>
      </w:tr>
      <w:tr w:rsidR="00273099"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273099" w:rsidRPr="00037EF0" w:rsidRDefault="00273099" w:rsidP="00B703EA">
            <w:pPr>
              <w:rPr>
                <w:b/>
                <w:color w:val="000000"/>
                <w:sz w:val="22"/>
                <w:szCs w:val="22"/>
              </w:rPr>
            </w:pPr>
            <w:r w:rsidRPr="00037EF0">
              <w:rPr>
                <w:b/>
                <w:color w:val="000000"/>
                <w:sz w:val="22"/>
                <w:szCs w:val="22"/>
              </w:rPr>
              <w:t> </w:t>
            </w:r>
          </w:p>
        </w:tc>
        <w:tc>
          <w:tcPr>
            <w:tcW w:w="247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rPr>
                <w:b/>
                <w:bCs/>
                <w:color w:val="000000"/>
                <w:sz w:val="22"/>
                <w:szCs w:val="22"/>
              </w:rPr>
            </w:pPr>
            <w:r w:rsidRPr="00037EF0">
              <w:rPr>
                <w:b/>
                <w:bCs/>
                <w:color w:val="000000"/>
                <w:sz w:val="22"/>
                <w:szCs w:val="22"/>
              </w:rPr>
              <w:t>Всего:</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891"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r w:rsidRPr="00037EF0">
              <w:rPr>
                <w:b/>
                <w:color w:val="000000"/>
                <w:sz w:val="22"/>
                <w:szCs w:val="22"/>
              </w:rPr>
              <w:t>76,29</w:t>
            </w: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652"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80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r w:rsidRPr="00037EF0">
              <w:rPr>
                <w:b/>
                <w:color w:val="000000"/>
                <w:sz w:val="22"/>
                <w:szCs w:val="22"/>
              </w:rPr>
              <w:t>76,29</w:t>
            </w:r>
          </w:p>
        </w:tc>
        <w:tc>
          <w:tcPr>
            <w:tcW w:w="655"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569"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273099" w:rsidRPr="00037EF0" w:rsidRDefault="00273099" w:rsidP="00B703EA">
            <w:pPr>
              <w:jc w:val="center"/>
              <w:rPr>
                <w:b/>
                <w:color w:val="000000"/>
                <w:sz w:val="22"/>
                <w:szCs w:val="22"/>
              </w:rPr>
            </w:pPr>
            <w:r w:rsidRPr="00037EF0">
              <w:rPr>
                <w:b/>
                <w:color w:val="000000"/>
                <w:sz w:val="22"/>
                <w:szCs w:val="22"/>
              </w:rPr>
              <w:t>76,29</w:t>
            </w:r>
          </w:p>
        </w:tc>
      </w:tr>
    </w:tbl>
    <w:p w:rsidR="00273099" w:rsidRDefault="00273099" w:rsidP="00177854">
      <w:pPr>
        <w:pStyle w:val="a9"/>
        <w:spacing w:after="0" w:line="288" w:lineRule="auto"/>
        <w:ind w:firstLine="680"/>
        <w:jc w:val="both"/>
      </w:pPr>
    </w:p>
    <w:p w:rsidR="00273099" w:rsidRPr="00177854" w:rsidRDefault="00273099" w:rsidP="00273099">
      <w:pPr>
        <w:pStyle w:val="a7"/>
        <w:spacing w:line="240" w:lineRule="auto"/>
        <w:jc w:val="center"/>
        <w:rPr>
          <w:b/>
          <w:lang w:val="ru-RU"/>
        </w:rPr>
      </w:pPr>
      <w:r>
        <w:br w:type="page"/>
      </w:r>
      <w:r w:rsidRPr="00177854">
        <w:rPr>
          <w:b/>
          <w:lang w:val="ru-RU"/>
        </w:rPr>
        <w:lastRenderedPageBreak/>
        <w:t xml:space="preserve">Данные по водоотведению </w:t>
      </w:r>
      <w:r>
        <w:rPr>
          <w:b/>
          <w:lang w:val="ru-RU"/>
        </w:rPr>
        <w:t>х.</w:t>
      </w:r>
      <w:r w:rsidR="0090170C">
        <w:rPr>
          <w:b/>
          <w:lang w:val="ru-RU"/>
        </w:rPr>
        <w:t xml:space="preserve"> </w:t>
      </w:r>
      <w:r>
        <w:rPr>
          <w:b/>
          <w:lang w:val="ru-RU"/>
        </w:rPr>
        <w:t>Первомайский</w:t>
      </w:r>
    </w:p>
    <w:p w:rsidR="00273099" w:rsidRPr="00177854" w:rsidRDefault="00273099" w:rsidP="00273099">
      <w:pPr>
        <w:pStyle w:val="a7"/>
        <w:spacing w:line="240" w:lineRule="auto"/>
        <w:jc w:val="right"/>
        <w:rPr>
          <w:lang w:val="ru-RU"/>
        </w:rPr>
      </w:pPr>
      <w:r>
        <w:rPr>
          <w:lang w:val="ru-RU"/>
        </w:rPr>
        <w:t xml:space="preserve">Таблица </w:t>
      </w:r>
      <w:r w:rsidR="00BF7DAC">
        <w:rPr>
          <w:lang w:val="ru-RU"/>
        </w:rPr>
        <w:t>30</w:t>
      </w:r>
    </w:p>
    <w:tbl>
      <w:tblPr>
        <w:tblW w:w="9668" w:type="dxa"/>
        <w:tblInd w:w="-34" w:type="dxa"/>
        <w:tblLook w:val="04A0" w:firstRow="1" w:lastRow="0" w:firstColumn="1" w:lastColumn="0" w:noHBand="0" w:noVBand="1"/>
      </w:tblPr>
      <w:tblGrid>
        <w:gridCol w:w="659"/>
        <w:gridCol w:w="2408"/>
        <w:gridCol w:w="716"/>
        <w:gridCol w:w="610"/>
        <w:gridCol w:w="561"/>
        <w:gridCol w:w="727"/>
        <w:gridCol w:w="674"/>
        <w:gridCol w:w="639"/>
        <w:gridCol w:w="738"/>
        <w:gridCol w:w="586"/>
        <w:gridCol w:w="639"/>
        <w:gridCol w:w="711"/>
      </w:tblGrid>
      <w:tr w:rsidR="00C7263E" w:rsidRPr="00037EF0" w:rsidTr="0090170C">
        <w:trPr>
          <w:trHeight w:val="300"/>
        </w:trPr>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 п/п</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Наименование потребителя</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Ед. изм.</w:t>
            </w:r>
          </w:p>
        </w:tc>
        <w:tc>
          <w:tcPr>
            <w:tcW w:w="1937" w:type="dxa"/>
            <w:gridSpan w:val="3"/>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Современное состояние</w:t>
            </w:r>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I очередь строительства 2020 г.</w:t>
            </w:r>
          </w:p>
        </w:tc>
        <w:tc>
          <w:tcPr>
            <w:tcW w:w="1729" w:type="dxa"/>
            <w:gridSpan w:val="3"/>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 xml:space="preserve">Расчетный срок 2030г. </w:t>
            </w:r>
          </w:p>
        </w:tc>
      </w:tr>
      <w:tr w:rsidR="00C7263E" w:rsidRPr="00037EF0" w:rsidTr="0090170C">
        <w:trPr>
          <w:trHeight w:val="2851"/>
        </w:trPr>
        <w:tc>
          <w:tcPr>
            <w:tcW w:w="659" w:type="dxa"/>
            <w:vMerge/>
            <w:tcBorders>
              <w:top w:val="single" w:sz="4" w:space="0" w:color="auto"/>
              <w:left w:val="single" w:sz="4" w:space="0" w:color="auto"/>
              <w:bottom w:val="single" w:sz="4" w:space="0" w:color="auto"/>
              <w:right w:val="single" w:sz="4" w:space="0" w:color="auto"/>
            </w:tcBorders>
            <w:vAlign w:val="center"/>
            <w:hideMark/>
          </w:tcPr>
          <w:p w:rsidR="00C7263E" w:rsidRPr="00037EF0" w:rsidRDefault="00C7263E" w:rsidP="00B703EA">
            <w:pPr>
              <w:rPr>
                <w:b/>
                <w:bCs/>
                <w:color w:val="000000"/>
                <w:sz w:val="22"/>
                <w:szCs w:val="22"/>
              </w:rPr>
            </w:pPr>
          </w:p>
        </w:tc>
        <w:tc>
          <w:tcPr>
            <w:tcW w:w="2500" w:type="dxa"/>
            <w:vMerge/>
            <w:tcBorders>
              <w:top w:val="single" w:sz="4" w:space="0" w:color="auto"/>
              <w:left w:val="single" w:sz="4" w:space="0" w:color="auto"/>
              <w:bottom w:val="single" w:sz="4" w:space="0" w:color="auto"/>
              <w:right w:val="single" w:sz="4" w:space="0" w:color="auto"/>
            </w:tcBorders>
            <w:vAlign w:val="center"/>
            <w:hideMark/>
          </w:tcPr>
          <w:p w:rsidR="00C7263E" w:rsidRPr="00037EF0" w:rsidRDefault="00C7263E" w:rsidP="00B703EA">
            <w:pPr>
              <w:rPr>
                <w:b/>
                <w:bCs/>
                <w:color w:val="000000"/>
                <w:sz w:val="22"/>
                <w:szCs w:val="22"/>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C7263E" w:rsidRPr="00037EF0" w:rsidRDefault="00C7263E" w:rsidP="00B703EA">
            <w:pPr>
              <w:rPr>
                <w:b/>
                <w:bCs/>
                <w:color w:val="000000"/>
                <w:sz w:val="22"/>
                <w:szCs w:val="22"/>
              </w:rPr>
            </w:pPr>
          </w:p>
        </w:tc>
        <w:tc>
          <w:tcPr>
            <w:tcW w:w="641"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565"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л/с</w:t>
            </w:r>
          </w:p>
        </w:tc>
        <w:tc>
          <w:tcPr>
            <w:tcW w:w="731"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721"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662"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м</w:t>
            </w:r>
            <w:r w:rsidRPr="00037EF0">
              <w:rPr>
                <w:b/>
                <w:bCs/>
                <w:color w:val="000000"/>
                <w:sz w:val="22"/>
                <w:szCs w:val="22"/>
                <w:vertAlign w:val="superscript"/>
              </w:rPr>
              <w:t>3</w:t>
            </w:r>
            <w:r w:rsidRPr="00037EF0">
              <w:rPr>
                <w:b/>
                <w:bCs/>
                <w:color w:val="000000"/>
                <w:sz w:val="22"/>
                <w:szCs w:val="22"/>
              </w:rPr>
              <w:t>/сут</w:t>
            </w:r>
          </w:p>
        </w:tc>
        <w:tc>
          <w:tcPr>
            <w:tcW w:w="744"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611"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662"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л/с</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r>
      <w:tr w:rsidR="00C7263E" w:rsidRPr="00037EF0" w:rsidTr="0090170C">
        <w:trPr>
          <w:trHeight w:val="126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1</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xml:space="preserve">Застройка зданиями, </w:t>
            </w:r>
            <w:r w:rsidR="0090170C" w:rsidRPr="00037EF0">
              <w:rPr>
                <w:color w:val="000000"/>
                <w:sz w:val="22"/>
                <w:szCs w:val="22"/>
              </w:rPr>
              <w:t>оборудованными</w:t>
            </w:r>
            <w:r w:rsidRPr="00037EF0">
              <w:rPr>
                <w:color w:val="000000"/>
                <w:sz w:val="22"/>
                <w:szCs w:val="22"/>
              </w:rPr>
              <w:t xml:space="preserve"> внутренним водопроводом, канализацией c ванными и местными водонагревателями</w:t>
            </w:r>
          </w:p>
        </w:tc>
        <w:tc>
          <w:tcPr>
            <w:tcW w:w="71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Чел.</w:t>
            </w:r>
          </w:p>
        </w:tc>
        <w:tc>
          <w:tcPr>
            <w:tcW w:w="64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80</w:t>
            </w: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80</w:t>
            </w: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80</w:t>
            </w: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r>
      <w:tr w:rsidR="00C7263E"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Итого:</w:t>
            </w:r>
          </w:p>
        </w:tc>
        <w:tc>
          <w:tcPr>
            <w:tcW w:w="71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4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18,40</w:t>
            </w:r>
          </w:p>
        </w:tc>
      </w:tr>
      <w:tr w:rsidR="00C7263E"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с коэф. суточной неравномерности K=1.2</w:t>
            </w:r>
          </w:p>
        </w:tc>
        <w:tc>
          <w:tcPr>
            <w:tcW w:w="71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4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22,08</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22,08</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22,08</w:t>
            </w:r>
          </w:p>
        </w:tc>
      </w:tr>
      <w:tr w:rsidR="00C7263E"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2</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Неучтенные расходы 10% от коммунально-бытовых секторов</w:t>
            </w:r>
          </w:p>
        </w:tc>
        <w:tc>
          <w:tcPr>
            <w:tcW w:w="71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4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2,21</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2,21</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2,21</w:t>
            </w:r>
          </w:p>
        </w:tc>
      </w:tr>
      <w:tr w:rsidR="00C7263E" w:rsidRPr="00037EF0" w:rsidTr="0090170C">
        <w:trPr>
          <w:trHeight w:val="63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3</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Промпредприятия (25% объема воды хозпитьевого водопотребления)</w:t>
            </w:r>
          </w:p>
        </w:tc>
        <w:tc>
          <w:tcPr>
            <w:tcW w:w="716" w:type="dxa"/>
            <w:tcBorders>
              <w:top w:val="nil"/>
              <w:left w:val="nil"/>
              <w:bottom w:val="nil"/>
              <w:right w:val="nil"/>
            </w:tcBorders>
            <w:shd w:val="clear" w:color="auto" w:fill="auto"/>
            <w:noWrap/>
            <w:vAlign w:val="bottom"/>
            <w:hideMark/>
          </w:tcPr>
          <w:p w:rsidR="00C7263E" w:rsidRPr="00037EF0" w:rsidRDefault="00C7263E" w:rsidP="00B703EA">
            <w:pPr>
              <w:jc w:val="center"/>
              <w:rPr>
                <w:color w:val="000000"/>
                <w:sz w:val="22"/>
                <w:szCs w:val="22"/>
              </w:rPr>
            </w:pPr>
          </w:p>
        </w:tc>
        <w:tc>
          <w:tcPr>
            <w:tcW w:w="641"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6,07</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6,07</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6,07</w:t>
            </w:r>
          </w:p>
        </w:tc>
      </w:tr>
      <w:tr w:rsidR="00C7263E" w:rsidRPr="00037EF0" w:rsidTr="0090170C">
        <w:trPr>
          <w:trHeight w:val="375"/>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b/>
                <w:color w:val="000000"/>
                <w:sz w:val="22"/>
                <w:szCs w:val="22"/>
              </w:rPr>
            </w:pPr>
            <w:r w:rsidRPr="00037EF0">
              <w:rPr>
                <w:b/>
                <w:color w:val="000000"/>
                <w:sz w:val="22"/>
                <w:szCs w:val="22"/>
              </w:rPr>
              <w:t> </w:t>
            </w:r>
          </w:p>
        </w:tc>
        <w:tc>
          <w:tcPr>
            <w:tcW w:w="250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Всего:</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64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56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73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r w:rsidRPr="00037EF0">
              <w:rPr>
                <w:b/>
                <w:color w:val="000000"/>
                <w:sz w:val="22"/>
                <w:szCs w:val="22"/>
              </w:rPr>
              <w:t>30,36</w:t>
            </w:r>
          </w:p>
        </w:tc>
        <w:tc>
          <w:tcPr>
            <w:tcW w:w="72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74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r w:rsidRPr="00037EF0">
              <w:rPr>
                <w:b/>
                <w:color w:val="000000"/>
                <w:sz w:val="22"/>
                <w:szCs w:val="22"/>
              </w:rPr>
              <w:t>30,36</w:t>
            </w:r>
          </w:p>
        </w:tc>
        <w:tc>
          <w:tcPr>
            <w:tcW w:w="611"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662"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p>
        </w:tc>
        <w:tc>
          <w:tcPr>
            <w:tcW w:w="45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color w:val="000000"/>
                <w:sz w:val="22"/>
                <w:szCs w:val="22"/>
              </w:rPr>
            </w:pPr>
            <w:r w:rsidRPr="00037EF0">
              <w:rPr>
                <w:b/>
                <w:color w:val="000000"/>
                <w:sz w:val="22"/>
                <w:szCs w:val="22"/>
              </w:rPr>
              <w:t>30,36</w:t>
            </w:r>
          </w:p>
        </w:tc>
      </w:tr>
    </w:tbl>
    <w:p w:rsidR="00C7263E" w:rsidRPr="00177854" w:rsidRDefault="00273099" w:rsidP="00C7263E">
      <w:pPr>
        <w:pStyle w:val="a7"/>
        <w:spacing w:line="240" w:lineRule="auto"/>
        <w:jc w:val="center"/>
        <w:rPr>
          <w:b/>
          <w:lang w:val="ru-RU"/>
        </w:rPr>
      </w:pPr>
      <w:r>
        <w:br w:type="page"/>
      </w:r>
      <w:r w:rsidR="00C7263E" w:rsidRPr="00177854">
        <w:rPr>
          <w:b/>
          <w:lang w:val="ru-RU"/>
        </w:rPr>
        <w:lastRenderedPageBreak/>
        <w:t xml:space="preserve">Данные по водоотведению </w:t>
      </w:r>
      <w:r w:rsidR="00C7263E">
        <w:rPr>
          <w:b/>
          <w:lang w:val="ru-RU"/>
        </w:rPr>
        <w:t>х.</w:t>
      </w:r>
      <w:r w:rsidR="0090170C">
        <w:rPr>
          <w:b/>
          <w:lang w:val="ru-RU"/>
        </w:rPr>
        <w:t xml:space="preserve"> </w:t>
      </w:r>
      <w:r w:rsidR="00C7263E">
        <w:rPr>
          <w:b/>
          <w:lang w:val="ru-RU"/>
        </w:rPr>
        <w:t>Крупской</w:t>
      </w:r>
    </w:p>
    <w:p w:rsidR="00C7263E" w:rsidRDefault="00C7263E" w:rsidP="00C7263E">
      <w:pPr>
        <w:pStyle w:val="a7"/>
        <w:spacing w:line="240" w:lineRule="auto"/>
        <w:jc w:val="right"/>
        <w:rPr>
          <w:lang w:val="ru-RU"/>
        </w:rPr>
      </w:pPr>
      <w:r>
        <w:rPr>
          <w:lang w:val="ru-RU"/>
        </w:rPr>
        <w:t>Таблица 31</w:t>
      </w:r>
    </w:p>
    <w:tbl>
      <w:tblPr>
        <w:tblW w:w="9668" w:type="dxa"/>
        <w:tblInd w:w="-34" w:type="dxa"/>
        <w:tblLook w:val="04A0" w:firstRow="1" w:lastRow="0" w:firstColumn="1" w:lastColumn="0" w:noHBand="0" w:noVBand="1"/>
      </w:tblPr>
      <w:tblGrid>
        <w:gridCol w:w="660"/>
        <w:gridCol w:w="2302"/>
        <w:gridCol w:w="715"/>
        <w:gridCol w:w="599"/>
        <w:gridCol w:w="554"/>
        <w:gridCol w:w="878"/>
        <w:gridCol w:w="554"/>
        <w:gridCol w:w="599"/>
        <w:gridCol w:w="833"/>
        <w:gridCol w:w="554"/>
        <w:gridCol w:w="599"/>
        <w:gridCol w:w="821"/>
      </w:tblGrid>
      <w:tr w:rsidR="00C7263E" w:rsidRPr="00037EF0" w:rsidTr="0090170C">
        <w:trPr>
          <w:trHeight w:val="300"/>
        </w:trPr>
        <w:tc>
          <w:tcPr>
            <w:tcW w:w="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 п/п</w:t>
            </w:r>
          </w:p>
        </w:tc>
        <w:tc>
          <w:tcPr>
            <w:tcW w:w="23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Наименование потребителя</w:t>
            </w:r>
          </w:p>
        </w:tc>
        <w:tc>
          <w:tcPr>
            <w:tcW w:w="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Ед. изм.</w:t>
            </w:r>
          </w:p>
        </w:tc>
        <w:tc>
          <w:tcPr>
            <w:tcW w:w="2106" w:type="dxa"/>
            <w:gridSpan w:val="3"/>
            <w:tcBorders>
              <w:top w:val="single" w:sz="4" w:space="0" w:color="auto"/>
              <w:left w:val="nil"/>
              <w:bottom w:val="single" w:sz="4" w:space="0" w:color="auto"/>
              <w:right w:val="single" w:sz="4" w:space="0" w:color="000000"/>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Современное состояние</w:t>
            </w:r>
          </w:p>
        </w:tc>
        <w:tc>
          <w:tcPr>
            <w:tcW w:w="2032" w:type="dxa"/>
            <w:gridSpan w:val="3"/>
            <w:tcBorders>
              <w:top w:val="single" w:sz="4" w:space="0" w:color="auto"/>
              <w:left w:val="nil"/>
              <w:bottom w:val="single" w:sz="4" w:space="0" w:color="auto"/>
              <w:right w:val="single" w:sz="4" w:space="0" w:color="000000"/>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I очередь строительства 2020 г.</w:t>
            </w:r>
          </w:p>
        </w:tc>
        <w:tc>
          <w:tcPr>
            <w:tcW w:w="1758" w:type="dxa"/>
            <w:gridSpan w:val="3"/>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rPr>
                <w:b/>
                <w:bCs/>
                <w:color w:val="000000"/>
                <w:sz w:val="22"/>
                <w:szCs w:val="22"/>
              </w:rPr>
            </w:pPr>
            <w:r w:rsidRPr="00037EF0">
              <w:rPr>
                <w:b/>
                <w:bCs/>
                <w:color w:val="000000"/>
                <w:sz w:val="22"/>
                <w:szCs w:val="22"/>
              </w:rPr>
              <w:t xml:space="preserve">Расчетный срок 2030г. </w:t>
            </w:r>
          </w:p>
        </w:tc>
      </w:tr>
      <w:tr w:rsidR="00C7263E" w:rsidRPr="00037EF0" w:rsidTr="0090170C">
        <w:trPr>
          <w:trHeight w:val="3505"/>
        </w:trPr>
        <w:tc>
          <w:tcPr>
            <w:tcW w:w="660" w:type="dxa"/>
            <w:vMerge/>
            <w:tcBorders>
              <w:top w:val="single" w:sz="4" w:space="0" w:color="auto"/>
              <w:left w:val="single" w:sz="4" w:space="0" w:color="auto"/>
              <w:bottom w:val="single" w:sz="4" w:space="0" w:color="000000"/>
              <w:right w:val="single" w:sz="4" w:space="0" w:color="auto"/>
            </w:tcBorders>
            <w:vAlign w:val="center"/>
            <w:hideMark/>
          </w:tcPr>
          <w:p w:rsidR="00C7263E" w:rsidRPr="00037EF0" w:rsidRDefault="00C7263E" w:rsidP="00B703EA">
            <w:pPr>
              <w:rPr>
                <w:b/>
                <w:bCs/>
                <w:color w:val="000000"/>
                <w:sz w:val="22"/>
                <w:szCs w:val="22"/>
              </w:rPr>
            </w:pPr>
          </w:p>
        </w:tc>
        <w:tc>
          <w:tcPr>
            <w:tcW w:w="2397" w:type="dxa"/>
            <w:vMerge/>
            <w:tcBorders>
              <w:top w:val="single" w:sz="4" w:space="0" w:color="auto"/>
              <w:left w:val="single" w:sz="4" w:space="0" w:color="auto"/>
              <w:bottom w:val="single" w:sz="4" w:space="0" w:color="000000"/>
              <w:right w:val="single" w:sz="4" w:space="0" w:color="auto"/>
            </w:tcBorders>
            <w:vAlign w:val="center"/>
            <w:hideMark/>
          </w:tcPr>
          <w:p w:rsidR="00C7263E" w:rsidRPr="00037EF0" w:rsidRDefault="00C7263E" w:rsidP="00B703EA">
            <w:pPr>
              <w:rPr>
                <w:b/>
                <w:bCs/>
                <w:color w:val="000000"/>
                <w:sz w:val="22"/>
                <w:szCs w:val="22"/>
              </w:rPr>
            </w:pPr>
          </w:p>
        </w:tc>
        <w:tc>
          <w:tcPr>
            <w:tcW w:w="715" w:type="dxa"/>
            <w:vMerge/>
            <w:tcBorders>
              <w:top w:val="single" w:sz="4" w:space="0" w:color="auto"/>
              <w:left w:val="single" w:sz="4" w:space="0" w:color="auto"/>
              <w:bottom w:val="single" w:sz="4" w:space="0" w:color="000000"/>
              <w:right w:val="single" w:sz="4" w:space="0" w:color="auto"/>
            </w:tcBorders>
            <w:vAlign w:val="center"/>
            <w:hideMark/>
          </w:tcPr>
          <w:p w:rsidR="00C7263E" w:rsidRPr="00037EF0" w:rsidRDefault="00C7263E" w:rsidP="00B703EA">
            <w:pPr>
              <w:rPr>
                <w:b/>
                <w:bCs/>
                <w:color w:val="000000"/>
                <w:sz w:val="22"/>
                <w:szCs w:val="22"/>
              </w:rPr>
            </w:pPr>
          </w:p>
        </w:tc>
        <w:tc>
          <w:tcPr>
            <w:tcW w:w="633"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559"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л/с</w:t>
            </w:r>
          </w:p>
        </w:tc>
        <w:tc>
          <w:tcPr>
            <w:tcW w:w="914"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559"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633"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м</w:t>
            </w:r>
            <w:r w:rsidRPr="00037EF0">
              <w:rPr>
                <w:b/>
                <w:bCs/>
                <w:color w:val="000000"/>
                <w:sz w:val="22"/>
                <w:szCs w:val="22"/>
                <w:vertAlign w:val="superscript"/>
              </w:rPr>
              <w:t>3</w:t>
            </w:r>
            <w:r w:rsidRPr="00037EF0">
              <w:rPr>
                <w:b/>
                <w:bCs/>
                <w:color w:val="000000"/>
                <w:sz w:val="22"/>
                <w:szCs w:val="22"/>
              </w:rPr>
              <w:t>/сут</w:t>
            </w:r>
          </w:p>
        </w:tc>
        <w:tc>
          <w:tcPr>
            <w:tcW w:w="840"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c>
          <w:tcPr>
            <w:tcW w:w="559"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Количество потребителей, чел.</w:t>
            </w:r>
          </w:p>
        </w:tc>
        <w:tc>
          <w:tcPr>
            <w:tcW w:w="633"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Норма водоотведения, л/с</w:t>
            </w:r>
          </w:p>
        </w:tc>
        <w:tc>
          <w:tcPr>
            <w:tcW w:w="566" w:type="dxa"/>
            <w:tcBorders>
              <w:top w:val="nil"/>
              <w:left w:val="nil"/>
              <w:bottom w:val="single" w:sz="4" w:space="0" w:color="auto"/>
              <w:right w:val="single" w:sz="4" w:space="0" w:color="auto"/>
            </w:tcBorders>
            <w:shd w:val="clear" w:color="auto" w:fill="auto"/>
            <w:textDirection w:val="btLr"/>
            <w:vAlign w:val="center"/>
            <w:hideMark/>
          </w:tcPr>
          <w:p w:rsidR="00C7263E" w:rsidRPr="00037EF0" w:rsidRDefault="00C7263E" w:rsidP="00B703EA">
            <w:pPr>
              <w:rPr>
                <w:b/>
                <w:bCs/>
                <w:color w:val="000000"/>
                <w:sz w:val="22"/>
                <w:szCs w:val="22"/>
              </w:rPr>
            </w:pPr>
            <w:r w:rsidRPr="00037EF0">
              <w:rPr>
                <w:b/>
                <w:bCs/>
                <w:color w:val="000000"/>
                <w:sz w:val="22"/>
                <w:szCs w:val="22"/>
              </w:rPr>
              <w:t>Суточный расход, м</w:t>
            </w:r>
            <w:r w:rsidRPr="00037EF0">
              <w:rPr>
                <w:b/>
                <w:bCs/>
                <w:color w:val="000000"/>
                <w:sz w:val="22"/>
                <w:szCs w:val="22"/>
                <w:vertAlign w:val="superscript"/>
              </w:rPr>
              <w:t>3</w:t>
            </w:r>
            <w:r w:rsidRPr="00037EF0">
              <w:rPr>
                <w:b/>
                <w:bCs/>
                <w:color w:val="000000"/>
                <w:sz w:val="22"/>
                <w:szCs w:val="22"/>
              </w:rPr>
              <w:t>/сут</w:t>
            </w:r>
          </w:p>
        </w:tc>
      </w:tr>
      <w:tr w:rsidR="00C7263E" w:rsidRPr="00037EF0" w:rsidTr="0090170C">
        <w:trPr>
          <w:trHeight w:val="1458"/>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1</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Застройка зданиями, оборудованными внутренним водопроводом, канализацией с централизованным горячим водоснабжением</w:t>
            </w:r>
          </w:p>
        </w:tc>
        <w:tc>
          <w:tcPr>
            <w:tcW w:w="71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Чел.</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234</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53,82</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234</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350</w:t>
            </w: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81,90</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234</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350</w:t>
            </w: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81,90</w:t>
            </w:r>
          </w:p>
        </w:tc>
      </w:tr>
      <w:tr w:rsidR="00C7263E" w:rsidRPr="00037EF0" w:rsidTr="0090170C">
        <w:trPr>
          <w:trHeight w:val="126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2</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 xml:space="preserve">Застройка зданиями, </w:t>
            </w:r>
            <w:r w:rsidR="0090170C" w:rsidRPr="00037EF0">
              <w:rPr>
                <w:color w:val="000000"/>
                <w:sz w:val="22"/>
                <w:szCs w:val="22"/>
              </w:rPr>
              <w:t>оборудованными</w:t>
            </w:r>
            <w:r w:rsidRPr="00037EF0">
              <w:rPr>
                <w:color w:val="000000"/>
                <w:sz w:val="22"/>
                <w:szCs w:val="22"/>
              </w:rPr>
              <w:t xml:space="preserve"> внутренним водопроводом, канализацией c ванными и местными водонагревателями</w:t>
            </w:r>
          </w:p>
        </w:tc>
        <w:tc>
          <w:tcPr>
            <w:tcW w:w="71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Чел.</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618</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142,14</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661</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152,03</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726</w:t>
            </w: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230</w:t>
            </w: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166,98</w:t>
            </w:r>
          </w:p>
        </w:tc>
      </w:tr>
      <w:tr w:rsidR="00C7263E" w:rsidRPr="00037EF0" w:rsidTr="0090170C">
        <w:trPr>
          <w:trHeight w:val="37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Итого:</w:t>
            </w:r>
          </w:p>
        </w:tc>
        <w:tc>
          <w:tcPr>
            <w:tcW w:w="71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195,96</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233,93</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248,88</w:t>
            </w:r>
          </w:p>
        </w:tc>
      </w:tr>
      <w:tr w:rsidR="00C7263E" w:rsidRPr="00037EF0" w:rsidTr="0090170C">
        <w:trPr>
          <w:trHeight w:val="63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с коэф. суточной неравномерности K=1.2</w:t>
            </w:r>
          </w:p>
        </w:tc>
        <w:tc>
          <w:tcPr>
            <w:tcW w:w="71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235,15</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280,72</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298,66</w:t>
            </w:r>
          </w:p>
        </w:tc>
      </w:tr>
      <w:tr w:rsidR="00C7263E" w:rsidRPr="00037EF0" w:rsidTr="0090170C">
        <w:trPr>
          <w:trHeight w:val="63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3</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Неучтенные расходы 10% от коммунально-бытовых секторов</w:t>
            </w:r>
          </w:p>
        </w:tc>
        <w:tc>
          <w:tcPr>
            <w:tcW w:w="715"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23,52</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28,07</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29,87</w:t>
            </w:r>
          </w:p>
        </w:tc>
      </w:tr>
      <w:tr w:rsidR="00C7263E" w:rsidRPr="00037EF0" w:rsidTr="0090170C">
        <w:trPr>
          <w:trHeight w:val="63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4</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firstLine="104"/>
              <w:rPr>
                <w:color w:val="000000"/>
                <w:sz w:val="22"/>
                <w:szCs w:val="22"/>
              </w:rPr>
            </w:pPr>
            <w:r w:rsidRPr="00037EF0">
              <w:rPr>
                <w:color w:val="000000"/>
                <w:sz w:val="22"/>
                <w:szCs w:val="22"/>
              </w:rPr>
              <w:t>Промпредприятия (25% объема воды хозпитьевого водопотребления)</w:t>
            </w:r>
          </w:p>
        </w:tc>
        <w:tc>
          <w:tcPr>
            <w:tcW w:w="715" w:type="dxa"/>
            <w:tcBorders>
              <w:top w:val="nil"/>
              <w:left w:val="nil"/>
              <w:bottom w:val="nil"/>
              <w:right w:val="nil"/>
            </w:tcBorders>
            <w:shd w:val="clear" w:color="auto" w:fill="auto"/>
            <w:noWrap/>
            <w:vAlign w:val="bottom"/>
            <w:hideMark/>
          </w:tcPr>
          <w:p w:rsidR="00C7263E" w:rsidRPr="00037EF0" w:rsidRDefault="00C7263E" w:rsidP="00B703EA">
            <w:pPr>
              <w:jc w:val="center"/>
              <w:rPr>
                <w:color w:val="000000"/>
                <w:sz w:val="22"/>
                <w:szCs w:val="22"/>
              </w:rPr>
            </w:pPr>
          </w:p>
        </w:tc>
        <w:tc>
          <w:tcPr>
            <w:tcW w:w="633"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64,67</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77,20</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r w:rsidRPr="00037EF0">
              <w:rPr>
                <w:color w:val="000000"/>
                <w:sz w:val="22"/>
                <w:szCs w:val="22"/>
              </w:rPr>
              <w:t>82,13</w:t>
            </w:r>
          </w:p>
        </w:tc>
      </w:tr>
      <w:tr w:rsidR="00C7263E" w:rsidRPr="00037EF0" w:rsidTr="0090170C">
        <w:trPr>
          <w:trHeight w:val="37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C7263E" w:rsidRPr="00037EF0" w:rsidRDefault="00C7263E" w:rsidP="00B703EA">
            <w:pPr>
              <w:rPr>
                <w:color w:val="000000"/>
                <w:sz w:val="22"/>
                <w:szCs w:val="22"/>
              </w:rPr>
            </w:pPr>
            <w:r w:rsidRPr="00037EF0">
              <w:rPr>
                <w:color w:val="000000"/>
                <w:sz w:val="22"/>
                <w:szCs w:val="22"/>
              </w:rPr>
              <w:t> </w:t>
            </w:r>
          </w:p>
        </w:tc>
        <w:tc>
          <w:tcPr>
            <w:tcW w:w="2397"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90170C">
            <w:pPr>
              <w:ind w:left="57" w:right="57"/>
              <w:rPr>
                <w:b/>
                <w:bCs/>
                <w:color w:val="000000"/>
                <w:sz w:val="22"/>
                <w:szCs w:val="22"/>
              </w:rPr>
            </w:pPr>
            <w:r w:rsidRPr="00037EF0">
              <w:rPr>
                <w:b/>
                <w:bCs/>
                <w:color w:val="000000"/>
                <w:sz w:val="22"/>
                <w:szCs w:val="22"/>
              </w:rPr>
              <w:t>Всего:</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914"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323,34</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840"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385,99</w:t>
            </w:r>
          </w:p>
        </w:tc>
        <w:tc>
          <w:tcPr>
            <w:tcW w:w="559"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633"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color w:val="000000"/>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rsidR="00C7263E" w:rsidRPr="00037EF0" w:rsidRDefault="00C7263E" w:rsidP="00B703EA">
            <w:pPr>
              <w:jc w:val="center"/>
              <w:rPr>
                <w:b/>
                <w:bCs/>
                <w:color w:val="000000"/>
                <w:sz w:val="22"/>
                <w:szCs w:val="22"/>
              </w:rPr>
            </w:pPr>
            <w:r w:rsidRPr="00037EF0">
              <w:rPr>
                <w:b/>
                <w:bCs/>
                <w:color w:val="000000"/>
                <w:sz w:val="22"/>
                <w:szCs w:val="22"/>
              </w:rPr>
              <w:t>410,66</w:t>
            </w:r>
          </w:p>
        </w:tc>
      </w:tr>
    </w:tbl>
    <w:p w:rsidR="00C7263E" w:rsidRDefault="00C7263E" w:rsidP="00C7263E">
      <w:pPr>
        <w:pStyle w:val="a7"/>
        <w:spacing w:line="240" w:lineRule="auto"/>
        <w:jc w:val="right"/>
        <w:rPr>
          <w:lang w:val="ru-RU"/>
        </w:rPr>
      </w:pPr>
    </w:p>
    <w:p w:rsidR="0090170C" w:rsidRDefault="0090170C" w:rsidP="00C7263E">
      <w:pPr>
        <w:pStyle w:val="a7"/>
        <w:spacing w:line="240" w:lineRule="auto"/>
        <w:jc w:val="right"/>
        <w:rPr>
          <w:lang w:val="ru-RU"/>
        </w:rPr>
      </w:pPr>
    </w:p>
    <w:p w:rsidR="0090170C" w:rsidRPr="00177854" w:rsidRDefault="0090170C" w:rsidP="00C7263E">
      <w:pPr>
        <w:pStyle w:val="a7"/>
        <w:spacing w:line="240" w:lineRule="auto"/>
        <w:jc w:val="right"/>
        <w:rPr>
          <w:lang w:val="ru-RU"/>
        </w:rPr>
      </w:pPr>
    </w:p>
    <w:p w:rsidR="00C7263E" w:rsidRPr="000B17C1" w:rsidRDefault="00C7263E" w:rsidP="00C7263E">
      <w:pPr>
        <w:ind w:right="-1" w:firstLine="709"/>
        <w:jc w:val="both"/>
        <w:rPr>
          <w:sz w:val="28"/>
          <w:szCs w:val="28"/>
        </w:rPr>
      </w:pPr>
      <w:r w:rsidRPr="000B17C1">
        <w:rPr>
          <w:sz w:val="28"/>
          <w:szCs w:val="28"/>
        </w:rPr>
        <w:lastRenderedPageBreak/>
        <w:t>Расход стоков составляет:</w:t>
      </w:r>
    </w:p>
    <w:p w:rsidR="00C7263E" w:rsidRPr="000B17C1" w:rsidRDefault="0090170C" w:rsidP="00C7263E">
      <w:pPr>
        <w:ind w:right="-1" w:firstLine="709"/>
        <w:jc w:val="center"/>
        <w:rPr>
          <w:b/>
          <w:sz w:val="28"/>
          <w:szCs w:val="28"/>
        </w:rPr>
      </w:pPr>
      <w:r>
        <w:rPr>
          <w:b/>
          <w:sz w:val="28"/>
          <w:szCs w:val="28"/>
        </w:rPr>
        <w:t>с</w:t>
      </w:r>
      <w:r w:rsidR="00C7263E" w:rsidRPr="000B17C1">
        <w:rPr>
          <w:b/>
          <w:sz w:val="28"/>
          <w:szCs w:val="28"/>
        </w:rPr>
        <w:t>т</w:t>
      </w:r>
      <w:r>
        <w:rPr>
          <w:b/>
          <w:sz w:val="28"/>
          <w:szCs w:val="28"/>
        </w:rPr>
        <w:t>-ца</w:t>
      </w:r>
      <w:r w:rsidR="00C7263E" w:rsidRPr="000B17C1">
        <w:rPr>
          <w:b/>
          <w:sz w:val="28"/>
          <w:szCs w:val="28"/>
        </w:rPr>
        <w:t xml:space="preserve"> Старонижестеблиевская</w:t>
      </w:r>
    </w:p>
    <w:p w:rsidR="00C7263E" w:rsidRPr="000B17C1" w:rsidRDefault="00C7263E" w:rsidP="00C7263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3877,35 м</w:t>
      </w:r>
      <w:r w:rsidRPr="000B17C1">
        <w:rPr>
          <w:szCs w:val="28"/>
          <w:vertAlign w:val="superscript"/>
          <w:lang w:eastAsia="ar-SA"/>
        </w:rPr>
        <w:t>3</w:t>
      </w:r>
      <w:r w:rsidRPr="000B17C1">
        <w:rPr>
          <w:szCs w:val="28"/>
          <w:lang w:eastAsia="ar-SA"/>
        </w:rPr>
        <w:t>/сут.;</w:t>
      </w:r>
    </w:p>
    <w:p w:rsidR="00C7263E" w:rsidRPr="000B17C1" w:rsidRDefault="00C7263E" w:rsidP="00C7263E">
      <w:pPr>
        <w:pStyle w:val="a7"/>
        <w:spacing w:line="240" w:lineRule="auto"/>
        <w:ind w:left="709" w:right="284" w:firstLine="0"/>
        <w:jc w:val="left"/>
        <w:rPr>
          <w:szCs w:val="28"/>
          <w:lang w:eastAsia="ar-SA"/>
        </w:rPr>
      </w:pPr>
      <w:r w:rsidRPr="000B17C1">
        <w:rPr>
          <w:szCs w:val="28"/>
          <w:lang w:eastAsia="ar-SA"/>
        </w:rPr>
        <w:t>- на I очередь строительства Q = 4060,10 м</w:t>
      </w:r>
      <w:r w:rsidRPr="000B17C1">
        <w:rPr>
          <w:szCs w:val="28"/>
          <w:vertAlign w:val="superscript"/>
          <w:lang w:eastAsia="ar-SA"/>
        </w:rPr>
        <w:t>3</w:t>
      </w:r>
      <w:r w:rsidRPr="000B17C1">
        <w:rPr>
          <w:szCs w:val="28"/>
          <w:lang w:eastAsia="ar-SA"/>
        </w:rPr>
        <w:t>/сут.;</w:t>
      </w:r>
    </w:p>
    <w:p w:rsidR="00C7263E" w:rsidRPr="000B17C1" w:rsidRDefault="00C7263E" w:rsidP="00C7263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4509,05 м</w:t>
      </w:r>
      <w:r w:rsidRPr="000B17C1">
        <w:rPr>
          <w:sz w:val="28"/>
          <w:vertAlign w:val="superscript"/>
          <w:lang w:eastAsia="ar-SA"/>
        </w:rPr>
        <w:t>3</w:t>
      </w:r>
      <w:r w:rsidRPr="000B17C1">
        <w:rPr>
          <w:sz w:val="28"/>
          <w:lang w:eastAsia="ar-SA"/>
        </w:rPr>
        <w:t>/сут.</w:t>
      </w:r>
    </w:p>
    <w:p w:rsidR="00C7263E" w:rsidRPr="000B17C1" w:rsidRDefault="00C7263E" w:rsidP="00C7263E">
      <w:pPr>
        <w:ind w:right="-1" w:firstLine="709"/>
        <w:jc w:val="center"/>
        <w:rPr>
          <w:b/>
          <w:sz w:val="28"/>
          <w:szCs w:val="28"/>
        </w:rPr>
      </w:pPr>
      <w:r w:rsidRPr="000B17C1">
        <w:rPr>
          <w:b/>
          <w:sz w:val="28"/>
          <w:szCs w:val="28"/>
        </w:rPr>
        <w:t>х.</w:t>
      </w:r>
      <w:r w:rsidR="0090170C">
        <w:rPr>
          <w:b/>
          <w:sz w:val="28"/>
          <w:szCs w:val="28"/>
        </w:rPr>
        <w:t xml:space="preserve"> </w:t>
      </w:r>
      <w:r w:rsidRPr="000B17C1">
        <w:rPr>
          <w:b/>
          <w:sz w:val="28"/>
          <w:szCs w:val="28"/>
        </w:rPr>
        <w:t>Восточный</w:t>
      </w:r>
    </w:p>
    <w:p w:rsidR="00C7263E" w:rsidRPr="000B17C1" w:rsidRDefault="00C7263E" w:rsidP="00C7263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76,29м</w:t>
      </w:r>
      <w:r w:rsidRPr="000B17C1">
        <w:rPr>
          <w:szCs w:val="28"/>
          <w:vertAlign w:val="superscript"/>
          <w:lang w:eastAsia="ar-SA"/>
        </w:rPr>
        <w:t>3</w:t>
      </w:r>
      <w:r w:rsidRPr="000B17C1">
        <w:rPr>
          <w:szCs w:val="28"/>
          <w:lang w:eastAsia="ar-SA"/>
        </w:rPr>
        <w:t>/сут.;</w:t>
      </w:r>
    </w:p>
    <w:p w:rsidR="00C7263E" w:rsidRPr="000B17C1" w:rsidRDefault="00C7263E" w:rsidP="00C7263E">
      <w:pPr>
        <w:pStyle w:val="a7"/>
        <w:spacing w:line="240" w:lineRule="auto"/>
        <w:ind w:left="709" w:right="284" w:firstLine="0"/>
        <w:jc w:val="left"/>
        <w:rPr>
          <w:szCs w:val="28"/>
          <w:lang w:eastAsia="ar-SA"/>
        </w:rPr>
      </w:pPr>
      <w:r w:rsidRPr="000B17C1">
        <w:rPr>
          <w:szCs w:val="28"/>
          <w:lang w:eastAsia="ar-SA"/>
        </w:rPr>
        <w:t>- на I очередь строительства Q = 76,29 м</w:t>
      </w:r>
      <w:r w:rsidRPr="000B17C1">
        <w:rPr>
          <w:szCs w:val="28"/>
          <w:vertAlign w:val="superscript"/>
          <w:lang w:eastAsia="ar-SA"/>
        </w:rPr>
        <w:t>3</w:t>
      </w:r>
      <w:r w:rsidRPr="000B17C1">
        <w:rPr>
          <w:szCs w:val="28"/>
          <w:lang w:eastAsia="ar-SA"/>
        </w:rPr>
        <w:t>/сут.;</w:t>
      </w:r>
    </w:p>
    <w:p w:rsidR="00C7263E" w:rsidRPr="000B17C1" w:rsidRDefault="00C7263E" w:rsidP="00C7263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76,29 м</w:t>
      </w:r>
      <w:r w:rsidRPr="000B17C1">
        <w:rPr>
          <w:sz w:val="28"/>
          <w:vertAlign w:val="superscript"/>
          <w:lang w:eastAsia="ar-SA"/>
        </w:rPr>
        <w:t>3</w:t>
      </w:r>
      <w:r w:rsidRPr="000B17C1">
        <w:rPr>
          <w:sz w:val="28"/>
          <w:lang w:eastAsia="ar-SA"/>
        </w:rPr>
        <w:t>/сут.</w:t>
      </w:r>
    </w:p>
    <w:p w:rsidR="00C7263E" w:rsidRPr="000B17C1" w:rsidRDefault="00C7263E" w:rsidP="00C7263E">
      <w:pPr>
        <w:ind w:right="-1" w:firstLine="709"/>
        <w:jc w:val="center"/>
        <w:rPr>
          <w:b/>
          <w:sz w:val="28"/>
          <w:szCs w:val="28"/>
        </w:rPr>
      </w:pPr>
      <w:r w:rsidRPr="000B17C1">
        <w:rPr>
          <w:b/>
          <w:sz w:val="28"/>
          <w:szCs w:val="28"/>
        </w:rPr>
        <w:t>х.</w:t>
      </w:r>
      <w:r w:rsidR="0090170C">
        <w:rPr>
          <w:b/>
          <w:sz w:val="28"/>
          <w:szCs w:val="28"/>
        </w:rPr>
        <w:t xml:space="preserve"> </w:t>
      </w:r>
      <w:r w:rsidRPr="000B17C1">
        <w:rPr>
          <w:b/>
          <w:sz w:val="28"/>
          <w:szCs w:val="28"/>
        </w:rPr>
        <w:t xml:space="preserve">Первомайский </w:t>
      </w:r>
    </w:p>
    <w:p w:rsidR="00C7263E" w:rsidRPr="000B17C1" w:rsidRDefault="00C7263E" w:rsidP="00C7263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30,36 м</w:t>
      </w:r>
      <w:r w:rsidRPr="000B17C1">
        <w:rPr>
          <w:szCs w:val="28"/>
          <w:vertAlign w:val="superscript"/>
          <w:lang w:eastAsia="ar-SA"/>
        </w:rPr>
        <w:t>3</w:t>
      </w:r>
      <w:r w:rsidRPr="000B17C1">
        <w:rPr>
          <w:szCs w:val="28"/>
          <w:lang w:eastAsia="ar-SA"/>
        </w:rPr>
        <w:t>/сут.;</w:t>
      </w:r>
    </w:p>
    <w:p w:rsidR="00C7263E" w:rsidRPr="000B17C1" w:rsidRDefault="00C7263E" w:rsidP="00C7263E">
      <w:pPr>
        <w:pStyle w:val="a7"/>
        <w:spacing w:line="240" w:lineRule="auto"/>
        <w:ind w:left="709" w:right="284" w:firstLine="0"/>
        <w:jc w:val="left"/>
        <w:rPr>
          <w:szCs w:val="28"/>
          <w:lang w:eastAsia="ar-SA"/>
        </w:rPr>
      </w:pPr>
      <w:r w:rsidRPr="000B17C1">
        <w:rPr>
          <w:szCs w:val="28"/>
          <w:lang w:eastAsia="ar-SA"/>
        </w:rPr>
        <w:t>- на I очередь строительства Q = 30,36 м</w:t>
      </w:r>
      <w:r w:rsidRPr="000B17C1">
        <w:rPr>
          <w:szCs w:val="28"/>
          <w:vertAlign w:val="superscript"/>
          <w:lang w:eastAsia="ar-SA"/>
        </w:rPr>
        <w:t>3</w:t>
      </w:r>
      <w:r w:rsidRPr="000B17C1">
        <w:rPr>
          <w:szCs w:val="28"/>
          <w:lang w:eastAsia="ar-SA"/>
        </w:rPr>
        <w:t>/сут.;</w:t>
      </w:r>
    </w:p>
    <w:p w:rsidR="00C7263E" w:rsidRPr="000B17C1" w:rsidRDefault="00C7263E" w:rsidP="00C7263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30,36 м</w:t>
      </w:r>
      <w:r w:rsidRPr="000B17C1">
        <w:rPr>
          <w:sz w:val="28"/>
          <w:vertAlign w:val="superscript"/>
          <w:lang w:eastAsia="ar-SA"/>
        </w:rPr>
        <w:t>3</w:t>
      </w:r>
      <w:r w:rsidRPr="000B17C1">
        <w:rPr>
          <w:sz w:val="28"/>
          <w:lang w:eastAsia="ar-SA"/>
        </w:rPr>
        <w:t>/сут.</w:t>
      </w:r>
    </w:p>
    <w:p w:rsidR="00C7263E" w:rsidRPr="000B17C1" w:rsidRDefault="00C7263E" w:rsidP="00C7263E">
      <w:pPr>
        <w:ind w:right="-1" w:firstLine="709"/>
        <w:jc w:val="center"/>
        <w:rPr>
          <w:b/>
          <w:sz w:val="28"/>
          <w:szCs w:val="28"/>
        </w:rPr>
      </w:pPr>
      <w:r w:rsidRPr="000B17C1">
        <w:rPr>
          <w:b/>
          <w:sz w:val="28"/>
          <w:szCs w:val="28"/>
        </w:rPr>
        <w:t>х.</w:t>
      </w:r>
      <w:r w:rsidR="0090170C">
        <w:rPr>
          <w:b/>
          <w:sz w:val="28"/>
          <w:szCs w:val="28"/>
        </w:rPr>
        <w:t xml:space="preserve"> </w:t>
      </w:r>
      <w:r w:rsidRPr="000B17C1">
        <w:rPr>
          <w:b/>
          <w:sz w:val="28"/>
          <w:szCs w:val="28"/>
        </w:rPr>
        <w:t xml:space="preserve">Крупской </w:t>
      </w:r>
    </w:p>
    <w:p w:rsidR="00C7263E" w:rsidRPr="000B17C1" w:rsidRDefault="00C7263E" w:rsidP="00C7263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323,34 м</w:t>
      </w:r>
      <w:r w:rsidRPr="000B17C1">
        <w:rPr>
          <w:szCs w:val="28"/>
          <w:vertAlign w:val="superscript"/>
          <w:lang w:eastAsia="ar-SA"/>
        </w:rPr>
        <w:t>3</w:t>
      </w:r>
      <w:r w:rsidRPr="000B17C1">
        <w:rPr>
          <w:szCs w:val="28"/>
          <w:lang w:eastAsia="ar-SA"/>
        </w:rPr>
        <w:t>/сут.;</w:t>
      </w:r>
    </w:p>
    <w:p w:rsidR="00C7263E" w:rsidRPr="000B17C1" w:rsidRDefault="00C7263E" w:rsidP="00C7263E">
      <w:pPr>
        <w:pStyle w:val="a7"/>
        <w:spacing w:line="240" w:lineRule="auto"/>
        <w:ind w:left="709" w:right="284" w:firstLine="0"/>
        <w:jc w:val="left"/>
        <w:rPr>
          <w:szCs w:val="28"/>
          <w:lang w:eastAsia="ar-SA"/>
        </w:rPr>
      </w:pPr>
      <w:r w:rsidRPr="000B17C1">
        <w:rPr>
          <w:szCs w:val="28"/>
          <w:lang w:eastAsia="ar-SA"/>
        </w:rPr>
        <w:t>- на I очередь строительства Q = 385,99м</w:t>
      </w:r>
      <w:r w:rsidRPr="000B17C1">
        <w:rPr>
          <w:szCs w:val="28"/>
          <w:vertAlign w:val="superscript"/>
          <w:lang w:eastAsia="ar-SA"/>
        </w:rPr>
        <w:t>3</w:t>
      </w:r>
      <w:r w:rsidRPr="000B17C1">
        <w:rPr>
          <w:szCs w:val="28"/>
          <w:lang w:eastAsia="ar-SA"/>
        </w:rPr>
        <w:t>/сут.;</w:t>
      </w:r>
    </w:p>
    <w:p w:rsidR="00C7263E" w:rsidRPr="000B17C1" w:rsidRDefault="00C7263E" w:rsidP="00C7263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410,66 м</w:t>
      </w:r>
      <w:r w:rsidRPr="000B17C1">
        <w:rPr>
          <w:sz w:val="28"/>
          <w:vertAlign w:val="superscript"/>
          <w:lang w:eastAsia="ar-SA"/>
        </w:rPr>
        <w:t>3</w:t>
      </w:r>
      <w:r w:rsidRPr="000B17C1">
        <w:rPr>
          <w:sz w:val="28"/>
          <w:lang w:eastAsia="ar-SA"/>
        </w:rPr>
        <w:t>/сут.</w:t>
      </w:r>
    </w:p>
    <w:p w:rsidR="00C7263E" w:rsidRPr="000B17C1" w:rsidRDefault="00C7263E" w:rsidP="00C7263E">
      <w:pPr>
        <w:ind w:right="-1" w:firstLine="709"/>
        <w:jc w:val="center"/>
        <w:rPr>
          <w:b/>
          <w:sz w:val="28"/>
          <w:szCs w:val="28"/>
        </w:rPr>
      </w:pPr>
      <w:r w:rsidRPr="000B17C1">
        <w:rPr>
          <w:b/>
          <w:sz w:val="28"/>
          <w:szCs w:val="28"/>
        </w:rPr>
        <w:t>х.</w:t>
      </w:r>
      <w:r w:rsidR="0090170C">
        <w:rPr>
          <w:b/>
          <w:sz w:val="28"/>
          <w:szCs w:val="28"/>
        </w:rPr>
        <w:t xml:space="preserve"> </w:t>
      </w:r>
      <w:r w:rsidRPr="000B17C1">
        <w:rPr>
          <w:b/>
          <w:sz w:val="28"/>
          <w:szCs w:val="28"/>
        </w:rPr>
        <w:t xml:space="preserve">Отрубные </w:t>
      </w:r>
    </w:p>
    <w:p w:rsidR="00C7263E" w:rsidRPr="000B17C1" w:rsidRDefault="00C7263E" w:rsidP="00C7263E">
      <w:pPr>
        <w:pStyle w:val="a7"/>
        <w:spacing w:line="240" w:lineRule="auto"/>
        <w:ind w:right="284"/>
        <w:jc w:val="left"/>
        <w:rPr>
          <w:szCs w:val="28"/>
          <w:lang w:eastAsia="ar-SA"/>
        </w:rPr>
      </w:pPr>
      <w:r w:rsidRPr="000B17C1">
        <w:rPr>
          <w:lang w:eastAsia="ar-SA"/>
        </w:rPr>
        <w:t xml:space="preserve">- на современное состояние </w:t>
      </w:r>
      <w:r w:rsidRPr="000B17C1">
        <w:rPr>
          <w:szCs w:val="28"/>
          <w:lang w:val="en-US" w:eastAsia="ar-SA"/>
        </w:rPr>
        <w:t>Q</w:t>
      </w:r>
      <w:r w:rsidRPr="000B17C1">
        <w:rPr>
          <w:szCs w:val="28"/>
          <w:lang w:eastAsia="ar-SA"/>
        </w:rPr>
        <w:t xml:space="preserve"> = 85,77 м</w:t>
      </w:r>
      <w:r w:rsidRPr="000B17C1">
        <w:rPr>
          <w:szCs w:val="28"/>
          <w:vertAlign w:val="superscript"/>
          <w:lang w:eastAsia="ar-SA"/>
        </w:rPr>
        <w:t>3</w:t>
      </w:r>
      <w:r w:rsidRPr="000B17C1">
        <w:rPr>
          <w:szCs w:val="28"/>
          <w:lang w:eastAsia="ar-SA"/>
        </w:rPr>
        <w:t>/сут.;</w:t>
      </w:r>
    </w:p>
    <w:p w:rsidR="00C7263E" w:rsidRPr="000B17C1" w:rsidRDefault="00C7263E" w:rsidP="00C7263E">
      <w:pPr>
        <w:pStyle w:val="a7"/>
        <w:spacing w:line="240" w:lineRule="auto"/>
        <w:ind w:left="709" w:right="284" w:firstLine="0"/>
        <w:jc w:val="left"/>
        <w:rPr>
          <w:szCs w:val="28"/>
          <w:lang w:eastAsia="ar-SA"/>
        </w:rPr>
      </w:pPr>
      <w:r w:rsidRPr="000B17C1">
        <w:rPr>
          <w:szCs w:val="28"/>
          <w:lang w:eastAsia="ar-SA"/>
        </w:rPr>
        <w:t>- на I очередь строительства Q = 85,77 м</w:t>
      </w:r>
      <w:r w:rsidRPr="000B17C1">
        <w:rPr>
          <w:szCs w:val="28"/>
          <w:vertAlign w:val="superscript"/>
          <w:lang w:eastAsia="ar-SA"/>
        </w:rPr>
        <w:t>3</w:t>
      </w:r>
      <w:r w:rsidRPr="000B17C1">
        <w:rPr>
          <w:szCs w:val="28"/>
          <w:lang w:eastAsia="ar-SA"/>
        </w:rPr>
        <w:t>/сут.;</w:t>
      </w:r>
    </w:p>
    <w:p w:rsidR="00C7263E" w:rsidRPr="000B17C1" w:rsidRDefault="00C7263E" w:rsidP="00C7263E">
      <w:pPr>
        <w:ind w:left="709" w:right="284"/>
        <w:jc w:val="both"/>
        <w:rPr>
          <w:sz w:val="28"/>
          <w:lang w:eastAsia="ar-SA"/>
        </w:rPr>
      </w:pPr>
      <w:r w:rsidRPr="000B17C1">
        <w:rPr>
          <w:sz w:val="28"/>
          <w:lang w:eastAsia="ar-SA"/>
        </w:rPr>
        <w:t xml:space="preserve">- на расчетный срок </w:t>
      </w:r>
      <w:r w:rsidRPr="000B17C1">
        <w:rPr>
          <w:sz w:val="28"/>
          <w:lang w:val="en-US" w:eastAsia="ar-SA"/>
        </w:rPr>
        <w:t>Q</w:t>
      </w:r>
      <w:r w:rsidRPr="000B17C1">
        <w:rPr>
          <w:sz w:val="28"/>
          <w:lang w:eastAsia="ar-SA"/>
        </w:rPr>
        <w:t xml:space="preserve"> = 85,77 м</w:t>
      </w:r>
      <w:r w:rsidRPr="000B17C1">
        <w:rPr>
          <w:sz w:val="28"/>
          <w:vertAlign w:val="superscript"/>
          <w:lang w:eastAsia="ar-SA"/>
        </w:rPr>
        <w:t>3</w:t>
      </w:r>
      <w:r w:rsidRPr="000B17C1">
        <w:rPr>
          <w:sz w:val="28"/>
          <w:lang w:eastAsia="ar-SA"/>
        </w:rPr>
        <w:t>/сут.</w:t>
      </w:r>
    </w:p>
    <w:p w:rsidR="00C7263E" w:rsidRPr="000B17C1" w:rsidRDefault="00C7263E" w:rsidP="00C7263E">
      <w:pPr>
        <w:pStyle w:val="a7"/>
        <w:spacing w:line="240" w:lineRule="auto"/>
        <w:ind w:right="-1"/>
      </w:pPr>
      <w:r w:rsidRPr="000B17C1">
        <w:t>Схема канализации определена рельефом местности и планируемой застройкой.</w:t>
      </w:r>
    </w:p>
    <w:p w:rsidR="00F82ECB" w:rsidRDefault="00C7263E" w:rsidP="00C7263E">
      <w:pPr>
        <w:ind w:right="-1" w:firstLine="709"/>
        <w:jc w:val="both"/>
        <w:rPr>
          <w:sz w:val="28"/>
          <w:szCs w:val="28"/>
        </w:rPr>
      </w:pPr>
      <w:r w:rsidRPr="000B17C1">
        <w:rPr>
          <w:sz w:val="28"/>
          <w:szCs w:val="28"/>
        </w:rPr>
        <w:t>Проектом канализации в ст</w:t>
      </w:r>
      <w:r w:rsidR="0090170C">
        <w:rPr>
          <w:sz w:val="28"/>
          <w:szCs w:val="28"/>
        </w:rPr>
        <w:t xml:space="preserve">-це </w:t>
      </w:r>
      <w:r w:rsidRPr="000B17C1">
        <w:rPr>
          <w:sz w:val="28"/>
          <w:szCs w:val="28"/>
        </w:rPr>
        <w:t>Старонижестеблиевской, х.</w:t>
      </w:r>
      <w:r w:rsidR="0090170C">
        <w:rPr>
          <w:sz w:val="28"/>
          <w:szCs w:val="28"/>
        </w:rPr>
        <w:t xml:space="preserve"> </w:t>
      </w:r>
      <w:r w:rsidRPr="000B17C1">
        <w:rPr>
          <w:sz w:val="28"/>
          <w:szCs w:val="28"/>
        </w:rPr>
        <w:t xml:space="preserve">Восточный, </w:t>
      </w:r>
    </w:p>
    <w:p w:rsidR="00C7263E" w:rsidRPr="000B17C1" w:rsidRDefault="00C7263E" w:rsidP="00F82ECB">
      <w:pPr>
        <w:ind w:right="-1"/>
        <w:jc w:val="both"/>
        <w:rPr>
          <w:sz w:val="28"/>
          <w:szCs w:val="28"/>
        </w:rPr>
      </w:pPr>
      <w:r w:rsidRPr="000B17C1">
        <w:rPr>
          <w:sz w:val="28"/>
          <w:szCs w:val="28"/>
        </w:rPr>
        <w:t>х.</w:t>
      </w:r>
      <w:r w:rsidR="00F82ECB">
        <w:rPr>
          <w:sz w:val="28"/>
          <w:szCs w:val="28"/>
        </w:rPr>
        <w:t xml:space="preserve"> </w:t>
      </w:r>
      <w:r w:rsidRPr="000B17C1">
        <w:rPr>
          <w:sz w:val="28"/>
          <w:szCs w:val="28"/>
        </w:rPr>
        <w:t>Первомайский, х.</w:t>
      </w:r>
      <w:r w:rsidR="00F82ECB">
        <w:rPr>
          <w:sz w:val="28"/>
          <w:szCs w:val="28"/>
        </w:rPr>
        <w:t xml:space="preserve"> </w:t>
      </w:r>
      <w:r w:rsidRPr="000B17C1">
        <w:rPr>
          <w:sz w:val="28"/>
          <w:szCs w:val="28"/>
        </w:rPr>
        <w:t>Крупской, х.</w:t>
      </w:r>
      <w:r w:rsidR="00F82ECB">
        <w:rPr>
          <w:sz w:val="28"/>
          <w:szCs w:val="28"/>
        </w:rPr>
        <w:t xml:space="preserve"> </w:t>
      </w:r>
      <w:r w:rsidRPr="000B17C1">
        <w:rPr>
          <w:sz w:val="28"/>
          <w:szCs w:val="28"/>
        </w:rPr>
        <w:t>Отрубные с учетом вертикальной планировки территории застройки запроектированы канализационные насосные станции перекачки для уменьшения глубины заложения канализационных сетей.</w:t>
      </w:r>
    </w:p>
    <w:p w:rsidR="00C7263E" w:rsidRPr="000B17C1" w:rsidRDefault="00C7263E" w:rsidP="00C7263E">
      <w:pPr>
        <w:pStyle w:val="a7"/>
        <w:spacing w:line="240" w:lineRule="auto"/>
        <w:ind w:right="-1"/>
      </w:pPr>
      <w:r w:rsidRPr="000B17C1">
        <w:t>Хозяйственно-бытовые стоки отводятся самотечной сетью канализации в приемные резервуары канализационных насосных станций перекачки и по напорному коллектору в две нитки перекачиваются через камеру гашения на очистные сооружения.</w:t>
      </w:r>
    </w:p>
    <w:p w:rsidR="00C7263E" w:rsidRPr="000B17C1" w:rsidRDefault="00C7263E" w:rsidP="00C7263E">
      <w:pPr>
        <w:pStyle w:val="a7"/>
        <w:spacing w:line="240" w:lineRule="auto"/>
        <w:ind w:right="-1"/>
      </w:pPr>
      <w:r w:rsidRPr="000B17C1">
        <w:t>Для очистки хозяйственно-бытовых стоков запроектированы очистные  сооружения производительностю:</w:t>
      </w:r>
    </w:p>
    <w:p w:rsidR="00F82ECB" w:rsidRDefault="00C7263E" w:rsidP="00C7263E">
      <w:pPr>
        <w:pStyle w:val="a7"/>
        <w:spacing w:line="240" w:lineRule="auto"/>
        <w:ind w:right="-1"/>
        <w:rPr>
          <w:b/>
          <w:szCs w:val="28"/>
        </w:rPr>
      </w:pPr>
      <w:r w:rsidRPr="000B17C1">
        <w:t>- 4700 м</w:t>
      </w:r>
      <w:r w:rsidRPr="000B17C1">
        <w:rPr>
          <w:vertAlign w:val="superscript"/>
        </w:rPr>
        <w:t>3</w:t>
      </w:r>
      <w:r w:rsidRPr="000B17C1">
        <w:t>/сут на расчетный срок для</w:t>
      </w:r>
      <w:r w:rsidRPr="000B17C1">
        <w:rPr>
          <w:szCs w:val="28"/>
        </w:rPr>
        <w:t xml:space="preserve"> </w:t>
      </w:r>
      <w:r w:rsidRPr="000B17C1">
        <w:rPr>
          <w:b/>
          <w:szCs w:val="28"/>
        </w:rPr>
        <w:t>ст</w:t>
      </w:r>
      <w:r w:rsidR="00F82ECB">
        <w:rPr>
          <w:b/>
          <w:szCs w:val="28"/>
          <w:lang w:val="ru-RU"/>
        </w:rPr>
        <w:t xml:space="preserve">-це </w:t>
      </w:r>
      <w:r w:rsidRPr="000B17C1">
        <w:rPr>
          <w:b/>
          <w:szCs w:val="28"/>
        </w:rPr>
        <w:t xml:space="preserve">Старонижестеблиевской, </w:t>
      </w:r>
    </w:p>
    <w:p w:rsidR="00C7263E" w:rsidRPr="000B17C1" w:rsidRDefault="00C7263E" w:rsidP="00F82ECB">
      <w:pPr>
        <w:pStyle w:val="a7"/>
        <w:spacing w:line="240" w:lineRule="auto"/>
        <w:ind w:right="-1" w:firstLine="0"/>
        <w:rPr>
          <w:szCs w:val="28"/>
        </w:rPr>
      </w:pPr>
      <w:r w:rsidRPr="000B17C1">
        <w:rPr>
          <w:b/>
          <w:szCs w:val="28"/>
        </w:rPr>
        <w:t>х.</w:t>
      </w:r>
      <w:r w:rsidR="00F82ECB">
        <w:rPr>
          <w:b/>
          <w:szCs w:val="28"/>
          <w:lang w:val="ru-RU"/>
        </w:rPr>
        <w:t xml:space="preserve"> </w:t>
      </w:r>
      <w:r w:rsidRPr="000B17C1">
        <w:rPr>
          <w:b/>
          <w:szCs w:val="28"/>
        </w:rPr>
        <w:t>Восточный, х.</w:t>
      </w:r>
      <w:r w:rsidR="00F82ECB">
        <w:rPr>
          <w:b/>
          <w:szCs w:val="28"/>
          <w:lang w:val="ru-RU"/>
        </w:rPr>
        <w:t xml:space="preserve"> </w:t>
      </w:r>
      <w:r w:rsidRPr="000B17C1">
        <w:rPr>
          <w:b/>
          <w:szCs w:val="28"/>
        </w:rPr>
        <w:t>Первомайский;</w:t>
      </w:r>
    </w:p>
    <w:p w:rsidR="00C7263E" w:rsidRPr="000B17C1" w:rsidRDefault="00C7263E" w:rsidP="00C7263E">
      <w:pPr>
        <w:pStyle w:val="a7"/>
        <w:spacing w:line="240" w:lineRule="auto"/>
        <w:ind w:right="-1"/>
        <w:rPr>
          <w:szCs w:val="28"/>
        </w:rPr>
      </w:pPr>
      <w:r w:rsidRPr="000B17C1">
        <w:rPr>
          <w:szCs w:val="28"/>
        </w:rPr>
        <w:t>- 500 м</w:t>
      </w:r>
      <w:r w:rsidRPr="000B17C1">
        <w:rPr>
          <w:szCs w:val="28"/>
          <w:vertAlign w:val="superscript"/>
        </w:rPr>
        <w:t>3</w:t>
      </w:r>
      <w:r w:rsidRPr="000B17C1">
        <w:rPr>
          <w:szCs w:val="28"/>
        </w:rPr>
        <w:t>/сут</w:t>
      </w:r>
      <w:r w:rsidRPr="000B17C1">
        <w:t xml:space="preserve"> на расчетный срок для</w:t>
      </w:r>
      <w:r w:rsidRPr="000B17C1">
        <w:rPr>
          <w:szCs w:val="28"/>
        </w:rPr>
        <w:t xml:space="preserve">, </w:t>
      </w:r>
      <w:r w:rsidRPr="000B17C1">
        <w:rPr>
          <w:b/>
          <w:szCs w:val="28"/>
        </w:rPr>
        <w:t>х.</w:t>
      </w:r>
      <w:r w:rsidR="00F82ECB">
        <w:rPr>
          <w:b/>
          <w:szCs w:val="28"/>
          <w:lang w:val="ru-RU"/>
        </w:rPr>
        <w:t xml:space="preserve"> </w:t>
      </w:r>
      <w:r w:rsidRPr="000B17C1">
        <w:rPr>
          <w:b/>
          <w:szCs w:val="28"/>
        </w:rPr>
        <w:t>Крупской, х.</w:t>
      </w:r>
      <w:r w:rsidR="00F82ECB">
        <w:rPr>
          <w:b/>
          <w:szCs w:val="28"/>
          <w:lang w:val="ru-RU"/>
        </w:rPr>
        <w:t xml:space="preserve"> </w:t>
      </w:r>
      <w:r w:rsidRPr="000B17C1">
        <w:rPr>
          <w:b/>
          <w:szCs w:val="28"/>
        </w:rPr>
        <w:t>Отрубные</w:t>
      </w:r>
      <w:r w:rsidRPr="000B17C1">
        <w:rPr>
          <w:szCs w:val="28"/>
        </w:rPr>
        <w:t>;</w:t>
      </w:r>
    </w:p>
    <w:p w:rsidR="00C7263E" w:rsidRPr="000B17C1" w:rsidRDefault="00C7263E" w:rsidP="00C7263E">
      <w:pPr>
        <w:pStyle w:val="a7"/>
        <w:spacing w:line="240" w:lineRule="auto"/>
        <w:ind w:right="-1"/>
      </w:pPr>
      <w:r w:rsidRPr="000B17C1">
        <w:t>Выпуск очищенных сточных вод осуществляется в Ангелинский Ерик.</w:t>
      </w:r>
    </w:p>
    <w:p w:rsidR="00F82ECB" w:rsidRDefault="00C7263E" w:rsidP="00C7263E">
      <w:pPr>
        <w:pStyle w:val="a7"/>
        <w:spacing w:line="240" w:lineRule="auto"/>
        <w:rPr>
          <w:szCs w:val="28"/>
          <w:lang w:eastAsia="ar-SA"/>
        </w:rPr>
      </w:pPr>
      <w:r w:rsidRPr="000B17C1">
        <w:rPr>
          <w:szCs w:val="28"/>
          <w:lang w:eastAsia="ar-SA"/>
        </w:rPr>
        <w:t>Для очистки коммунальных и близких по составу сточных вод рекомендуются станции полной заводской готовности в контейнерно-блочном исполнении.</w:t>
      </w:r>
      <w:r w:rsidRPr="000B17C1">
        <w:rPr>
          <w:szCs w:val="28"/>
        </w:rPr>
        <w:t xml:space="preserve"> Рекомендуемые очистные сооружения </w:t>
      </w:r>
      <w:r w:rsidRPr="000B17C1">
        <w:rPr>
          <w:szCs w:val="28"/>
          <w:lang w:eastAsia="ar-SA"/>
        </w:rPr>
        <w:t>разработанные фирмами ООО «Комплект экология» г.</w:t>
      </w:r>
      <w:r w:rsidR="00F82ECB">
        <w:rPr>
          <w:szCs w:val="28"/>
          <w:lang w:val="ru-RU" w:eastAsia="ar-SA"/>
        </w:rPr>
        <w:t xml:space="preserve"> </w:t>
      </w:r>
      <w:r w:rsidRPr="000B17C1">
        <w:rPr>
          <w:szCs w:val="28"/>
          <w:lang w:eastAsia="ar-SA"/>
        </w:rPr>
        <w:t>Курск, «Чистый сток» г.</w:t>
      </w:r>
      <w:r w:rsidR="00F82ECB">
        <w:rPr>
          <w:szCs w:val="28"/>
          <w:lang w:val="ru-RU" w:eastAsia="ar-SA"/>
        </w:rPr>
        <w:t xml:space="preserve"> </w:t>
      </w:r>
      <w:r w:rsidRPr="000B17C1">
        <w:rPr>
          <w:szCs w:val="28"/>
          <w:lang w:eastAsia="ar-SA"/>
        </w:rPr>
        <w:t xml:space="preserve">Краснодар, «Экотор» </w:t>
      </w:r>
    </w:p>
    <w:p w:rsidR="00C7263E" w:rsidRPr="000B17C1" w:rsidRDefault="00C7263E" w:rsidP="00F82ECB">
      <w:pPr>
        <w:pStyle w:val="a7"/>
        <w:spacing w:line="240" w:lineRule="auto"/>
        <w:ind w:firstLine="0"/>
        <w:rPr>
          <w:szCs w:val="28"/>
          <w:lang w:eastAsia="ar-SA"/>
        </w:rPr>
      </w:pPr>
      <w:r w:rsidRPr="000B17C1">
        <w:rPr>
          <w:szCs w:val="28"/>
          <w:lang w:eastAsia="ar-SA"/>
        </w:rPr>
        <w:t>г.</w:t>
      </w:r>
      <w:r w:rsidR="00F82ECB">
        <w:rPr>
          <w:szCs w:val="28"/>
          <w:lang w:val="ru-RU" w:eastAsia="ar-SA"/>
        </w:rPr>
        <w:t xml:space="preserve"> </w:t>
      </w:r>
      <w:r w:rsidRPr="000B17C1">
        <w:rPr>
          <w:szCs w:val="28"/>
          <w:lang w:eastAsia="ar-SA"/>
        </w:rPr>
        <w:t>Краснодар, «Лига Б» г.</w:t>
      </w:r>
      <w:r w:rsidR="00F82ECB">
        <w:rPr>
          <w:szCs w:val="28"/>
          <w:lang w:val="ru-RU" w:eastAsia="ar-SA"/>
        </w:rPr>
        <w:t xml:space="preserve"> </w:t>
      </w:r>
      <w:r w:rsidRPr="000B17C1">
        <w:rPr>
          <w:szCs w:val="28"/>
          <w:lang w:eastAsia="ar-SA"/>
        </w:rPr>
        <w:t>Москва.</w:t>
      </w:r>
    </w:p>
    <w:p w:rsidR="00C7263E" w:rsidRPr="000B17C1" w:rsidRDefault="00C7263E" w:rsidP="00C7263E">
      <w:pPr>
        <w:pStyle w:val="a7"/>
        <w:spacing w:line="240" w:lineRule="auto"/>
        <w:rPr>
          <w:szCs w:val="28"/>
          <w:lang w:eastAsia="ar-SA"/>
        </w:rPr>
      </w:pPr>
      <w:r w:rsidRPr="000B17C1">
        <w:rPr>
          <w:szCs w:val="28"/>
          <w:lang w:eastAsia="ar-SA"/>
        </w:rPr>
        <w:t xml:space="preserve">Технология разработана специально под жесткие природоохранные нормативы, размещение и эксплуатацию в зоне строгой санитарной охраны. Это </w:t>
      </w:r>
      <w:r w:rsidRPr="000B17C1">
        <w:rPr>
          <w:szCs w:val="28"/>
          <w:lang w:eastAsia="ar-SA"/>
        </w:rPr>
        <w:lastRenderedPageBreak/>
        <w:t xml:space="preserve">позволяет достичь следующих показателей на стадии полной очистки (до параметров сброса в водоем рыбохозяйственного назначения в соответствии с требованиями «Перечня рыбохозяйственных нормативов: предельно-допустимых концентраций (ПДК) и ориентировочных безопасных уровней воздействия (ОБУВ) вредных веществ для воды водных объектов, имеющих рыбохозяйственное значение», ВНИРО, Москва, </w:t>
      </w:r>
      <w:smartTag w:uri="urn:schemas-microsoft-com:office:smarttags" w:element="metricconverter">
        <w:smartTagPr>
          <w:attr w:name="ProductID" w:val="1999 г"/>
        </w:smartTagPr>
        <w:r w:rsidRPr="000B17C1">
          <w:rPr>
            <w:szCs w:val="28"/>
            <w:lang w:eastAsia="ar-SA"/>
          </w:rPr>
          <w:t>1999 г</w:t>
        </w:r>
      </w:smartTag>
      <w:r w:rsidRPr="000B17C1">
        <w:rPr>
          <w:szCs w:val="28"/>
          <w:lang w:eastAsia="ar-SA"/>
        </w:rPr>
        <w:t>.).</w:t>
      </w:r>
    </w:p>
    <w:p w:rsidR="00C7263E" w:rsidRPr="000B17C1" w:rsidRDefault="00C7263E" w:rsidP="00C7263E">
      <w:pPr>
        <w:pStyle w:val="a7"/>
        <w:spacing w:line="240" w:lineRule="auto"/>
        <w:rPr>
          <w:szCs w:val="28"/>
          <w:lang w:eastAsia="ar-SA"/>
        </w:rPr>
      </w:pPr>
      <w:r w:rsidRPr="000B17C1">
        <w:rPr>
          <w:szCs w:val="28"/>
          <w:lang w:eastAsia="ar-SA"/>
        </w:rPr>
        <w:t>ВВ        &lt; 3 мг/л;</w:t>
      </w:r>
    </w:p>
    <w:p w:rsidR="00C7263E" w:rsidRPr="000B17C1" w:rsidRDefault="00C7263E" w:rsidP="00C7263E">
      <w:pPr>
        <w:pStyle w:val="a7"/>
        <w:rPr>
          <w:szCs w:val="28"/>
          <w:lang w:eastAsia="ar-SA"/>
        </w:rPr>
      </w:pPr>
      <w:r w:rsidRPr="000B17C1">
        <w:rPr>
          <w:szCs w:val="28"/>
          <w:lang w:eastAsia="ar-SA"/>
        </w:rPr>
        <w:t>БПК</w:t>
      </w:r>
      <w:r w:rsidRPr="000B17C1">
        <w:rPr>
          <w:szCs w:val="28"/>
          <w:vertAlign w:val="subscript"/>
          <w:lang w:eastAsia="ar-SA"/>
        </w:rPr>
        <w:t>пол</w:t>
      </w:r>
      <w:r w:rsidRPr="000B17C1">
        <w:rPr>
          <w:szCs w:val="28"/>
          <w:lang w:eastAsia="ar-SA"/>
        </w:rPr>
        <w:t xml:space="preserve">     &lt; 3 мг/л;</w:t>
      </w:r>
    </w:p>
    <w:p w:rsidR="00C7263E" w:rsidRPr="000B17C1" w:rsidRDefault="00C7263E" w:rsidP="00C7263E">
      <w:pPr>
        <w:pStyle w:val="a7"/>
        <w:rPr>
          <w:szCs w:val="28"/>
          <w:lang w:eastAsia="ar-SA"/>
        </w:rPr>
      </w:pPr>
      <w:r w:rsidRPr="000B17C1">
        <w:rPr>
          <w:szCs w:val="28"/>
          <w:lang w:val="en-US" w:eastAsia="ar-SA"/>
        </w:rPr>
        <w:t>NH</w:t>
      </w:r>
      <w:r w:rsidRPr="000B17C1">
        <w:rPr>
          <w:szCs w:val="28"/>
          <w:vertAlign w:val="subscript"/>
          <w:lang w:eastAsia="ar-SA"/>
        </w:rPr>
        <w:t>4</w:t>
      </w:r>
      <w:r w:rsidRPr="000B17C1">
        <w:rPr>
          <w:szCs w:val="28"/>
          <w:lang w:eastAsia="ar-SA"/>
        </w:rPr>
        <w:t xml:space="preserve"> → </w:t>
      </w:r>
      <w:r w:rsidRPr="000B17C1">
        <w:rPr>
          <w:szCs w:val="28"/>
          <w:lang w:val="en-US" w:eastAsia="ar-SA"/>
        </w:rPr>
        <w:t>N</w:t>
      </w:r>
      <w:r w:rsidRPr="000B17C1">
        <w:rPr>
          <w:szCs w:val="28"/>
          <w:lang w:eastAsia="ar-SA"/>
        </w:rPr>
        <w:t xml:space="preserve"> &lt; 0, 4 мг/л;</w:t>
      </w:r>
    </w:p>
    <w:p w:rsidR="00C7263E" w:rsidRPr="000B17C1" w:rsidRDefault="00C7263E" w:rsidP="00C7263E">
      <w:pPr>
        <w:pStyle w:val="a7"/>
        <w:rPr>
          <w:szCs w:val="28"/>
          <w:lang w:eastAsia="ar-SA"/>
        </w:rPr>
      </w:pPr>
      <w:r w:rsidRPr="000B17C1">
        <w:rPr>
          <w:szCs w:val="28"/>
          <w:lang w:val="en-US" w:eastAsia="ar-SA"/>
        </w:rPr>
        <w:t>N</w:t>
      </w:r>
      <w:r w:rsidRPr="000B17C1">
        <w:rPr>
          <w:szCs w:val="28"/>
          <w:lang w:eastAsia="ar-SA"/>
        </w:rPr>
        <w:t>О</w:t>
      </w:r>
      <w:r w:rsidRPr="000B17C1">
        <w:rPr>
          <w:szCs w:val="28"/>
          <w:vertAlign w:val="subscript"/>
          <w:lang w:eastAsia="ar-SA"/>
        </w:rPr>
        <w:t>3</w:t>
      </w:r>
      <w:r w:rsidRPr="000B17C1">
        <w:rPr>
          <w:szCs w:val="28"/>
          <w:lang w:eastAsia="ar-SA"/>
        </w:rPr>
        <w:t xml:space="preserve"> → </w:t>
      </w:r>
      <w:r w:rsidRPr="000B17C1">
        <w:rPr>
          <w:szCs w:val="28"/>
          <w:lang w:val="en-US" w:eastAsia="ar-SA"/>
        </w:rPr>
        <w:t>N</w:t>
      </w:r>
      <w:r w:rsidRPr="000B17C1">
        <w:rPr>
          <w:szCs w:val="28"/>
          <w:lang w:eastAsia="ar-SA"/>
        </w:rPr>
        <w:t xml:space="preserve"> &lt; 9, 1 мг/л.</w:t>
      </w:r>
    </w:p>
    <w:p w:rsidR="00C7263E" w:rsidRPr="000B17C1" w:rsidRDefault="00C7263E" w:rsidP="00C7263E">
      <w:pPr>
        <w:pStyle w:val="a7"/>
        <w:spacing w:line="240" w:lineRule="auto"/>
        <w:rPr>
          <w:szCs w:val="28"/>
          <w:lang w:eastAsia="ar-SA"/>
        </w:rPr>
      </w:pPr>
      <w:r w:rsidRPr="000B17C1">
        <w:rPr>
          <w:szCs w:val="28"/>
          <w:lang w:eastAsia="ar-SA"/>
        </w:rPr>
        <w:t>В конструкции станции заложена многоступенчатая модель биологического реактора, объединяющая достоинства моделей идеального смешения и вытеснения, разработана новая погружная загрузка, являющаяся высокоэффективным носителем прикрепленных микроорганизмов, что существенно увеличивает интенсивность биологической деструкции загрязняющих веществ и позволяет сократить размеры очистных сооружений.</w:t>
      </w:r>
    </w:p>
    <w:p w:rsidR="00C7263E" w:rsidRPr="000B17C1" w:rsidRDefault="00C7263E" w:rsidP="00C7263E">
      <w:pPr>
        <w:pStyle w:val="a7"/>
        <w:spacing w:line="240" w:lineRule="auto"/>
        <w:ind w:firstLine="0"/>
        <w:jc w:val="left"/>
      </w:pPr>
      <w:r w:rsidRPr="000B17C1">
        <w:rPr>
          <w:szCs w:val="28"/>
          <w:lang w:eastAsia="ar-SA"/>
        </w:rPr>
        <w:t>Высокая степень очистки, а также полная биологическая дезинфекция стоков позволяет использовать очищенную воду на технические нужды или полив. Все оборудование работает в заданном автоматическом режиме.</w:t>
      </w:r>
    </w:p>
    <w:p w:rsidR="00C7263E" w:rsidRPr="000B17C1" w:rsidRDefault="00C7263E" w:rsidP="00C7263E">
      <w:pPr>
        <w:pStyle w:val="a7"/>
        <w:spacing w:line="240" w:lineRule="auto"/>
        <w:rPr>
          <w:szCs w:val="28"/>
          <w:lang w:eastAsia="ar-SA"/>
        </w:rPr>
      </w:pPr>
      <w:r w:rsidRPr="000B17C1">
        <w:rPr>
          <w:szCs w:val="28"/>
          <w:lang w:eastAsia="ar-SA"/>
        </w:rPr>
        <w:t>Комплектующие и материалы долговечны, не требуют замены и ремонта. Контейнерно-блочное решение позволяет применять установки в условиях сейсмически нестабильных зон.</w:t>
      </w:r>
    </w:p>
    <w:p w:rsidR="00C7263E" w:rsidRPr="000B17C1" w:rsidRDefault="00C7263E" w:rsidP="00C7263E">
      <w:pPr>
        <w:pStyle w:val="a7"/>
        <w:spacing w:line="240" w:lineRule="auto"/>
        <w:rPr>
          <w:szCs w:val="28"/>
          <w:lang w:eastAsia="ar-SA"/>
        </w:rPr>
      </w:pPr>
      <w:r w:rsidRPr="000B17C1">
        <w:rPr>
          <w:szCs w:val="28"/>
          <w:lang w:eastAsia="ar-SA"/>
        </w:rPr>
        <w:t>Схема канализации состоит из следующих основных элементов:</w:t>
      </w:r>
    </w:p>
    <w:p w:rsidR="00C7263E" w:rsidRPr="000B17C1" w:rsidRDefault="00C7263E" w:rsidP="002C7556">
      <w:pPr>
        <w:pStyle w:val="a7"/>
        <w:numPr>
          <w:ilvl w:val="0"/>
          <w:numId w:val="88"/>
        </w:numPr>
        <w:spacing w:line="240" w:lineRule="auto"/>
        <w:ind w:left="0" w:firstLine="709"/>
        <w:rPr>
          <w:szCs w:val="28"/>
          <w:lang w:eastAsia="ar-SA"/>
        </w:rPr>
      </w:pPr>
      <w:r w:rsidRPr="000B17C1">
        <w:rPr>
          <w:szCs w:val="28"/>
          <w:lang w:eastAsia="ar-SA"/>
        </w:rPr>
        <w:t>подача сточных вод;</w:t>
      </w:r>
    </w:p>
    <w:p w:rsidR="00C7263E" w:rsidRPr="000B17C1" w:rsidRDefault="00C7263E" w:rsidP="002C7556">
      <w:pPr>
        <w:pStyle w:val="a7"/>
        <w:numPr>
          <w:ilvl w:val="0"/>
          <w:numId w:val="88"/>
        </w:numPr>
        <w:spacing w:line="240" w:lineRule="auto"/>
        <w:ind w:left="0" w:firstLine="709"/>
        <w:rPr>
          <w:szCs w:val="28"/>
          <w:lang w:eastAsia="ar-SA"/>
        </w:rPr>
      </w:pPr>
      <w:r w:rsidRPr="000B17C1">
        <w:rPr>
          <w:szCs w:val="28"/>
          <w:lang w:eastAsia="ar-SA"/>
        </w:rPr>
        <w:t>полная биологическая очистка стоков;</w:t>
      </w:r>
    </w:p>
    <w:p w:rsidR="00C7263E" w:rsidRPr="000B17C1" w:rsidRDefault="00C7263E" w:rsidP="002C7556">
      <w:pPr>
        <w:pStyle w:val="a7"/>
        <w:numPr>
          <w:ilvl w:val="0"/>
          <w:numId w:val="88"/>
        </w:numPr>
        <w:spacing w:line="240" w:lineRule="auto"/>
        <w:ind w:left="0" w:firstLine="709"/>
        <w:rPr>
          <w:b/>
          <w:bCs w:val="0"/>
        </w:rPr>
      </w:pPr>
      <w:r w:rsidRPr="000B17C1">
        <w:rPr>
          <w:szCs w:val="28"/>
          <w:lang w:eastAsia="ar-SA"/>
        </w:rPr>
        <w:t xml:space="preserve">сброс очищенных сточных вод в водоем. </w:t>
      </w:r>
    </w:p>
    <w:p w:rsidR="00C7263E" w:rsidRPr="000B17C1" w:rsidRDefault="00C7263E" w:rsidP="00C7263E">
      <w:pPr>
        <w:pStyle w:val="a7"/>
        <w:spacing w:line="240" w:lineRule="auto"/>
        <w:ind w:left="709" w:right="284" w:firstLine="0"/>
        <w:rPr>
          <w:b/>
          <w:bCs w:val="0"/>
        </w:rPr>
      </w:pPr>
    </w:p>
    <w:p w:rsidR="00C7263E" w:rsidRPr="000B17C1" w:rsidRDefault="00C7263E" w:rsidP="00C7263E">
      <w:pPr>
        <w:pStyle w:val="a7"/>
        <w:spacing w:line="240" w:lineRule="auto"/>
        <w:jc w:val="center"/>
        <w:rPr>
          <w:b/>
          <w:bCs w:val="0"/>
        </w:rPr>
      </w:pPr>
      <w:r w:rsidRPr="000B17C1">
        <w:rPr>
          <w:b/>
          <w:bCs w:val="0"/>
        </w:rPr>
        <w:t>Объем работ по канализации</w:t>
      </w:r>
    </w:p>
    <w:p w:rsidR="00C7263E" w:rsidRPr="000B17C1" w:rsidRDefault="00C7263E" w:rsidP="00C7263E">
      <w:pPr>
        <w:pStyle w:val="a7"/>
        <w:spacing w:line="240" w:lineRule="auto"/>
        <w:jc w:val="right"/>
        <w:rPr>
          <w:szCs w:val="28"/>
        </w:rPr>
      </w:pPr>
      <w:r w:rsidRPr="000B17C1">
        <w:rPr>
          <w:szCs w:val="28"/>
        </w:rPr>
        <w:t xml:space="preserve">Таблица </w:t>
      </w:r>
      <w:r>
        <w:rPr>
          <w:szCs w:val="28"/>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3973"/>
        <w:gridCol w:w="1330"/>
        <w:gridCol w:w="1803"/>
        <w:gridCol w:w="1680"/>
      </w:tblGrid>
      <w:tr w:rsidR="00C7263E" w:rsidRPr="000B17C1" w:rsidTr="00402DFF">
        <w:trPr>
          <w:cantSplit/>
          <w:trHeight w:val="302"/>
          <w:tblHeader/>
        </w:trPr>
        <w:tc>
          <w:tcPr>
            <w:tcW w:w="734" w:type="dxa"/>
            <w:vMerge w:val="restart"/>
            <w:vAlign w:val="center"/>
          </w:tcPr>
          <w:p w:rsidR="00C7263E" w:rsidRPr="000B17C1" w:rsidRDefault="00C7263E" w:rsidP="00402DFF">
            <w:pPr>
              <w:jc w:val="center"/>
              <w:rPr>
                <w:b/>
              </w:rPr>
            </w:pPr>
            <w:r w:rsidRPr="000B17C1">
              <w:rPr>
                <w:b/>
              </w:rPr>
              <w:t>№№</w:t>
            </w:r>
          </w:p>
          <w:p w:rsidR="00C7263E" w:rsidRPr="000B17C1" w:rsidRDefault="00C7263E" w:rsidP="00402DFF">
            <w:pPr>
              <w:jc w:val="center"/>
              <w:rPr>
                <w:b/>
              </w:rPr>
            </w:pPr>
            <w:r w:rsidRPr="000B17C1">
              <w:rPr>
                <w:b/>
              </w:rPr>
              <w:t>п/п</w:t>
            </w:r>
          </w:p>
        </w:tc>
        <w:tc>
          <w:tcPr>
            <w:tcW w:w="3973" w:type="dxa"/>
            <w:vMerge w:val="restart"/>
            <w:vAlign w:val="center"/>
          </w:tcPr>
          <w:p w:rsidR="00C7263E" w:rsidRPr="000B17C1" w:rsidRDefault="00C7263E" w:rsidP="00402DFF">
            <w:pPr>
              <w:jc w:val="center"/>
              <w:rPr>
                <w:b/>
              </w:rPr>
            </w:pPr>
            <w:r w:rsidRPr="000B17C1">
              <w:rPr>
                <w:b/>
              </w:rPr>
              <w:t>Наименование</w:t>
            </w:r>
          </w:p>
        </w:tc>
        <w:tc>
          <w:tcPr>
            <w:tcW w:w="1330" w:type="dxa"/>
            <w:vMerge w:val="restart"/>
            <w:vAlign w:val="center"/>
          </w:tcPr>
          <w:p w:rsidR="00C7263E" w:rsidRPr="000B17C1" w:rsidRDefault="00C7263E" w:rsidP="00402DFF">
            <w:pPr>
              <w:jc w:val="center"/>
              <w:rPr>
                <w:b/>
              </w:rPr>
            </w:pPr>
            <w:r w:rsidRPr="000B17C1">
              <w:rPr>
                <w:b/>
              </w:rPr>
              <w:t>Диаметр, мм</w:t>
            </w:r>
          </w:p>
        </w:tc>
        <w:tc>
          <w:tcPr>
            <w:tcW w:w="1803" w:type="dxa"/>
            <w:vMerge w:val="restart"/>
            <w:vAlign w:val="center"/>
          </w:tcPr>
          <w:p w:rsidR="00C7263E" w:rsidRPr="000B17C1" w:rsidRDefault="00C7263E" w:rsidP="00402DFF">
            <w:pPr>
              <w:jc w:val="center"/>
              <w:rPr>
                <w:b/>
              </w:rPr>
            </w:pPr>
            <w:r w:rsidRPr="000B17C1">
              <w:rPr>
                <w:b/>
              </w:rPr>
              <w:t>Материал</w:t>
            </w:r>
          </w:p>
        </w:tc>
        <w:tc>
          <w:tcPr>
            <w:tcW w:w="1680" w:type="dxa"/>
            <w:vAlign w:val="center"/>
          </w:tcPr>
          <w:p w:rsidR="00C7263E" w:rsidRPr="000B17C1" w:rsidRDefault="00C7263E" w:rsidP="00402DFF">
            <w:pPr>
              <w:jc w:val="center"/>
              <w:rPr>
                <w:b/>
              </w:rPr>
            </w:pPr>
            <w:r w:rsidRPr="000B17C1">
              <w:rPr>
                <w:b/>
              </w:rPr>
              <w:t>Расчетный срок</w:t>
            </w:r>
          </w:p>
        </w:tc>
      </w:tr>
      <w:tr w:rsidR="00C7263E" w:rsidRPr="000B17C1" w:rsidTr="00402DFF">
        <w:trPr>
          <w:cantSplit/>
          <w:trHeight w:val="363"/>
          <w:tblHeader/>
        </w:trPr>
        <w:tc>
          <w:tcPr>
            <w:tcW w:w="734" w:type="dxa"/>
            <w:vMerge/>
            <w:vAlign w:val="center"/>
          </w:tcPr>
          <w:p w:rsidR="00C7263E" w:rsidRPr="000B17C1" w:rsidRDefault="00C7263E" w:rsidP="00402DFF">
            <w:pPr>
              <w:jc w:val="center"/>
              <w:rPr>
                <w:b/>
              </w:rPr>
            </w:pPr>
          </w:p>
        </w:tc>
        <w:tc>
          <w:tcPr>
            <w:tcW w:w="3973" w:type="dxa"/>
            <w:vMerge/>
            <w:vAlign w:val="center"/>
          </w:tcPr>
          <w:p w:rsidR="00C7263E" w:rsidRPr="000B17C1" w:rsidRDefault="00C7263E" w:rsidP="00402DFF">
            <w:pPr>
              <w:jc w:val="center"/>
              <w:rPr>
                <w:b/>
              </w:rPr>
            </w:pPr>
          </w:p>
        </w:tc>
        <w:tc>
          <w:tcPr>
            <w:tcW w:w="1330" w:type="dxa"/>
            <w:vMerge/>
            <w:vAlign w:val="center"/>
          </w:tcPr>
          <w:p w:rsidR="00C7263E" w:rsidRPr="000B17C1" w:rsidRDefault="00C7263E" w:rsidP="00402DFF">
            <w:pPr>
              <w:jc w:val="center"/>
              <w:rPr>
                <w:b/>
              </w:rPr>
            </w:pPr>
          </w:p>
        </w:tc>
        <w:tc>
          <w:tcPr>
            <w:tcW w:w="1803" w:type="dxa"/>
            <w:vMerge/>
            <w:vAlign w:val="center"/>
          </w:tcPr>
          <w:p w:rsidR="00C7263E" w:rsidRPr="000B17C1" w:rsidRDefault="00C7263E" w:rsidP="00402DFF">
            <w:pPr>
              <w:jc w:val="center"/>
              <w:rPr>
                <w:b/>
              </w:rPr>
            </w:pPr>
          </w:p>
        </w:tc>
        <w:tc>
          <w:tcPr>
            <w:tcW w:w="1680" w:type="dxa"/>
            <w:vAlign w:val="center"/>
          </w:tcPr>
          <w:p w:rsidR="00C7263E" w:rsidRPr="000B17C1" w:rsidRDefault="00C7263E" w:rsidP="00402DFF">
            <w:pPr>
              <w:jc w:val="center"/>
              <w:rPr>
                <w:b/>
              </w:rPr>
            </w:pPr>
            <w:r w:rsidRPr="000B17C1">
              <w:rPr>
                <w:b/>
              </w:rPr>
              <w:t>Кол-во, м, шт</w:t>
            </w:r>
          </w:p>
        </w:tc>
      </w:tr>
      <w:tr w:rsidR="00C7263E" w:rsidRPr="000B17C1" w:rsidTr="00402DFF">
        <w:trPr>
          <w:trHeight w:val="435"/>
        </w:trPr>
        <w:tc>
          <w:tcPr>
            <w:tcW w:w="734" w:type="dxa"/>
          </w:tcPr>
          <w:p w:rsidR="00C7263E" w:rsidRPr="000B17C1" w:rsidRDefault="00C7263E" w:rsidP="00402DFF">
            <w:pPr>
              <w:pStyle w:val="a7"/>
              <w:spacing w:line="240" w:lineRule="auto"/>
              <w:ind w:firstLine="0"/>
              <w:jc w:val="center"/>
              <w:rPr>
                <w:sz w:val="24"/>
              </w:rPr>
            </w:pPr>
          </w:p>
        </w:tc>
        <w:tc>
          <w:tcPr>
            <w:tcW w:w="3973" w:type="dxa"/>
            <w:vAlign w:val="center"/>
          </w:tcPr>
          <w:p w:rsidR="00C7263E" w:rsidRPr="00402DFF" w:rsidRDefault="00402DFF" w:rsidP="00402DFF">
            <w:pPr>
              <w:jc w:val="center"/>
              <w:rPr>
                <w:b/>
                <w:sz w:val="26"/>
                <w:szCs w:val="26"/>
              </w:rPr>
            </w:pPr>
            <w:r w:rsidRPr="00402DFF">
              <w:rPr>
                <w:b/>
                <w:sz w:val="26"/>
                <w:szCs w:val="26"/>
              </w:rPr>
              <w:t>С</w:t>
            </w:r>
            <w:r w:rsidR="00C7263E" w:rsidRPr="00402DFF">
              <w:rPr>
                <w:b/>
                <w:sz w:val="26"/>
                <w:szCs w:val="26"/>
              </w:rPr>
              <w:t>т</w:t>
            </w:r>
            <w:r w:rsidRPr="00402DFF">
              <w:rPr>
                <w:b/>
                <w:sz w:val="26"/>
                <w:szCs w:val="26"/>
              </w:rPr>
              <w:t xml:space="preserve">-ца </w:t>
            </w:r>
            <w:r w:rsidR="00C7263E" w:rsidRPr="00402DFF">
              <w:rPr>
                <w:b/>
                <w:sz w:val="26"/>
                <w:szCs w:val="26"/>
              </w:rPr>
              <w:t>Старонижестеблиевская</w:t>
            </w:r>
          </w:p>
        </w:tc>
        <w:tc>
          <w:tcPr>
            <w:tcW w:w="1330" w:type="dxa"/>
          </w:tcPr>
          <w:p w:rsidR="00C7263E" w:rsidRPr="000B17C1" w:rsidRDefault="00C7263E" w:rsidP="00402DFF">
            <w:pPr>
              <w:pStyle w:val="a7"/>
              <w:spacing w:line="240" w:lineRule="auto"/>
              <w:ind w:firstLine="0"/>
              <w:jc w:val="center"/>
              <w:rPr>
                <w:sz w:val="24"/>
              </w:rPr>
            </w:pPr>
          </w:p>
        </w:tc>
        <w:tc>
          <w:tcPr>
            <w:tcW w:w="1803" w:type="dxa"/>
          </w:tcPr>
          <w:p w:rsidR="00C7263E" w:rsidRPr="000B17C1" w:rsidRDefault="00C7263E" w:rsidP="00402DFF">
            <w:pPr>
              <w:pStyle w:val="a7"/>
              <w:spacing w:line="240" w:lineRule="auto"/>
              <w:ind w:firstLine="0"/>
              <w:jc w:val="center"/>
              <w:rPr>
                <w:sz w:val="24"/>
              </w:rPr>
            </w:pPr>
          </w:p>
        </w:tc>
        <w:tc>
          <w:tcPr>
            <w:tcW w:w="1680" w:type="dxa"/>
          </w:tcPr>
          <w:p w:rsidR="00C7263E" w:rsidRPr="000B17C1" w:rsidRDefault="00C7263E" w:rsidP="00402DFF">
            <w:pPr>
              <w:pStyle w:val="a7"/>
              <w:spacing w:line="240" w:lineRule="auto"/>
              <w:ind w:firstLine="0"/>
              <w:jc w:val="center"/>
              <w:rPr>
                <w:sz w:val="24"/>
              </w:rPr>
            </w:pPr>
          </w:p>
        </w:tc>
      </w:tr>
      <w:tr w:rsidR="00C7263E" w:rsidRPr="000B17C1" w:rsidTr="00402DFF">
        <w:trPr>
          <w:trHeight w:val="551"/>
        </w:trPr>
        <w:tc>
          <w:tcPr>
            <w:tcW w:w="734" w:type="dxa"/>
          </w:tcPr>
          <w:p w:rsidR="00C7263E" w:rsidRPr="000B17C1" w:rsidRDefault="00C7263E" w:rsidP="00402DFF">
            <w:pPr>
              <w:pStyle w:val="a7"/>
              <w:spacing w:line="240" w:lineRule="auto"/>
              <w:ind w:firstLine="0"/>
              <w:jc w:val="center"/>
              <w:rPr>
                <w:sz w:val="24"/>
              </w:rPr>
            </w:pPr>
            <w:r w:rsidRPr="000B17C1">
              <w:rPr>
                <w:sz w:val="24"/>
              </w:rPr>
              <w:t>1</w:t>
            </w:r>
          </w:p>
        </w:tc>
        <w:tc>
          <w:tcPr>
            <w:tcW w:w="3973" w:type="dxa"/>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160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22107,77м</w:t>
            </w:r>
          </w:p>
        </w:tc>
      </w:tr>
      <w:tr w:rsidR="00C7263E" w:rsidRPr="000B17C1" w:rsidTr="00402DFF">
        <w:trPr>
          <w:trHeight w:val="531"/>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2</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200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26403,47м</w:t>
            </w:r>
          </w:p>
        </w:tc>
      </w:tr>
      <w:tr w:rsidR="00C7263E" w:rsidRPr="000B17C1" w:rsidTr="00402DFF">
        <w:trPr>
          <w:trHeight w:val="531"/>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3</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300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17902,71м</w:t>
            </w:r>
          </w:p>
        </w:tc>
      </w:tr>
      <w:tr w:rsidR="00C7263E" w:rsidRPr="000B17C1" w:rsidTr="00402DFF">
        <w:trPr>
          <w:trHeight w:val="531"/>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4</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400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2459,94м</w:t>
            </w:r>
          </w:p>
        </w:tc>
      </w:tr>
      <w:tr w:rsidR="00C7263E" w:rsidRPr="000B17C1" w:rsidTr="00402DFF">
        <w:trPr>
          <w:trHeight w:val="539"/>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5</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80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4868,74м</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6</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63</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4955,50м</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lastRenderedPageBreak/>
              <w:t>7</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110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9533,92м</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8</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Канализационная насосная станция</w:t>
            </w:r>
          </w:p>
        </w:tc>
        <w:tc>
          <w:tcPr>
            <w:tcW w:w="1330" w:type="dxa"/>
            <w:vAlign w:val="center"/>
          </w:tcPr>
          <w:p w:rsidR="00C7263E" w:rsidRPr="000B17C1" w:rsidRDefault="00C7263E" w:rsidP="00402DFF">
            <w:pPr>
              <w:pStyle w:val="a7"/>
              <w:spacing w:line="240" w:lineRule="auto"/>
              <w:ind w:firstLine="0"/>
              <w:jc w:val="center"/>
              <w:rPr>
                <w:sz w:val="24"/>
              </w:rPr>
            </w:pP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стеклопластик</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15шт</w:t>
            </w:r>
          </w:p>
        </w:tc>
      </w:tr>
      <w:tr w:rsidR="00C7263E" w:rsidRPr="000B17C1" w:rsidTr="00402DFF">
        <w:trPr>
          <w:trHeight w:hRule="exact" w:val="699"/>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9</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Очистные сооружения произво-</w:t>
            </w:r>
          </w:p>
          <w:p w:rsidR="00C7263E" w:rsidRPr="000B17C1" w:rsidRDefault="00C7263E" w:rsidP="00402DFF">
            <w:pPr>
              <w:pStyle w:val="a7"/>
              <w:spacing w:line="240" w:lineRule="auto"/>
              <w:ind w:firstLine="0"/>
              <w:jc w:val="left"/>
              <w:rPr>
                <w:sz w:val="24"/>
              </w:rPr>
            </w:pPr>
            <w:r w:rsidRPr="000B17C1">
              <w:rPr>
                <w:sz w:val="24"/>
              </w:rPr>
              <w:t>дительностью 4700м3/сут</w:t>
            </w:r>
          </w:p>
        </w:tc>
        <w:tc>
          <w:tcPr>
            <w:tcW w:w="1330" w:type="dxa"/>
            <w:vAlign w:val="center"/>
          </w:tcPr>
          <w:p w:rsidR="00C7263E" w:rsidRPr="000B17C1" w:rsidRDefault="00C7263E" w:rsidP="00402DFF">
            <w:pPr>
              <w:pStyle w:val="a7"/>
              <w:spacing w:line="240" w:lineRule="auto"/>
              <w:ind w:firstLine="0"/>
              <w:jc w:val="center"/>
              <w:rPr>
                <w:sz w:val="24"/>
              </w:rPr>
            </w:pPr>
          </w:p>
        </w:tc>
        <w:tc>
          <w:tcPr>
            <w:tcW w:w="1803" w:type="dxa"/>
            <w:vAlign w:val="center"/>
          </w:tcPr>
          <w:p w:rsidR="00C7263E" w:rsidRPr="000B17C1" w:rsidRDefault="00C7263E" w:rsidP="00402DFF">
            <w:pPr>
              <w:pStyle w:val="a7"/>
              <w:spacing w:line="240" w:lineRule="auto"/>
              <w:ind w:firstLine="0"/>
              <w:jc w:val="center"/>
              <w:rPr>
                <w:sz w:val="24"/>
              </w:rPr>
            </w:pP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1шт</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p>
        </w:tc>
        <w:tc>
          <w:tcPr>
            <w:tcW w:w="3973" w:type="dxa"/>
            <w:vAlign w:val="center"/>
          </w:tcPr>
          <w:p w:rsidR="00C7263E" w:rsidRPr="000B17C1" w:rsidRDefault="00C7263E" w:rsidP="00402DFF">
            <w:pPr>
              <w:jc w:val="center"/>
              <w:rPr>
                <w:b/>
                <w:sz w:val="28"/>
                <w:szCs w:val="28"/>
              </w:rPr>
            </w:pPr>
            <w:r w:rsidRPr="000B17C1">
              <w:rPr>
                <w:b/>
                <w:sz w:val="28"/>
                <w:szCs w:val="28"/>
              </w:rPr>
              <w:t>х.</w:t>
            </w:r>
            <w:r w:rsidR="00402DFF">
              <w:rPr>
                <w:b/>
                <w:sz w:val="28"/>
                <w:szCs w:val="28"/>
              </w:rPr>
              <w:t xml:space="preserve"> </w:t>
            </w:r>
            <w:r w:rsidRPr="000B17C1">
              <w:rPr>
                <w:b/>
                <w:sz w:val="28"/>
                <w:szCs w:val="28"/>
              </w:rPr>
              <w:t>Восточный</w:t>
            </w:r>
          </w:p>
        </w:tc>
        <w:tc>
          <w:tcPr>
            <w:tcW w:w="1330" w:type="dxa"/>
          </w:tcPr>
          <w:p w:rsidR="00C7263E" w:rsidRPr="000B17C1" w:rsidRDefault="00C7263E" w:rsidP="00402DFF">
            <w:pPr>
              <w:pStyle w:val="a7"/>
              <w:spacing w:line="240" w:lineRule="auto"/>
              <w:ind w:firstLine="0"/>
              <w:jc w:val="center"/>
              <w:rPr>
                <w:sz w:val="24"/>
              </w:rPr>
            </w:pPr>
          </w:p>
        </w:tc>
        <w:tc>
          <w:tcPr>
            <w:tcW w:w="1803" w:type="dxa"/>
          </w:tcPr>
          <w:p w:rsidR="00C7263E" w:rsidRPr="000B17C1" w:rsidRDefault="00C7263E" w:rsidP="00402DFF">
            <w:pPr>
              <w:pStyle w:val="a7"/>
              <w:spacing w:line="240" w:lineRule="auto"/>
              <w:ind w:firstLine="0"/>
              <w:jc w:val="center"/>
              <w:rPr>
                <w:sz w:val="24"/>
              </w:rPr>
            </w:pPr>
          </w:p>
        </w:tc>
        <w:tc>
          <w:tcPr>
            <w:tcW w:w="1680" w:type="dxa"/>
          </w:tcPr>
          <w:p w:rsidR="00C7263E" w:rsidRPr="000B17C1" w:rsidRDefault="00C7263E" w:rsidP="00402DFF">
            <w:pPr>
              <w:pStyle w:val="a7"/>
              <w:spacing w:line="240" w:lineRule="auto"/>
              <w:ind w:firstLine="0"/>
              <w:jc w:val="center"/>
              <w:rPr>
                <w:sz w:val="24"/>
              </w:rPr>
            </w:pPr>
          </w:p>
        </w:tc>
      </w:tr>
      <w:tr w:rsidR="00C7263E" w:rsidRPr="000B17C1" w:rsidTr="00402DFF">
        <w:trPr>
          <w:trHeight w:hRule="exact" w:val="567"/>
        </w:trPr>
        <w:tc>
          <w:tcPr>
            <w:tcW w:w="734" w:type="dxa"/>
          </w:tcPr>
          <w:p w:rsidR="00C7263E" w:rsidRPr="000B17C1" w:rsidRDefault="00C7263E" w:rsidP="00402DFF">
            <w:pPr>
              <w:pStyle w:val="a7"/>
              <w:spacing w:line="240" w:lineRule="auto"/>
              <w:ind w:firstLine="0"/>
              <w:jc w:val="center"/>
              <w:rPr>
                <w:sz w:val="24"/>
              </w:rPr>
            </w:pPr>
            <w:r w:rsidRPr="000B17C1">
              <w:rPr>
                <w:sz w:val="24"/>
              </w:rPr>
              <w:t>1</w:t>
            </w:r>
          </w:p>
        </w:tc>
        <w:tc>
          <w:tcPr>
            <w:tcW w:w="3973" w:type="dxa"/>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160</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4589,42м</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2</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vAlign w:val="center"/>
          </w:tcPr>
          <w:p w:rsidR="00C7263E" w:rsidRPr="000B17C1" w:rsidRDefault="00C7263E" w:rsidP="00402DFF">
            <w:pPr>
              <w:pStyle w:val="a7"/>
              <w:spacing w:line="240" w:lineRule="auto"/>
              <w:ind w:firstLine="0"/>
              <w:jc w:val="center"/>
              <w:rPr>
                <w:sz w:val="24"/>
              </w:rPr>
            </w:pPr>
            <w:r w:rsidRPr="000B17C1">
              <w:rPr>
                <w:sz w:val="24"/>
              </w:rPr>
              <w:t>63</w:t>
            </w: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705,84м</w:t>
            </w:r>
          </w:p>
        </w:tc>
      </w:tr>
      <w:tr w:rsidR="00C7263E" w:rsidRPr="000B17C1" w:rsidTr="00402DFF">
        <w:trPr>
          <w:trHeight w:hRule="exact" w:val="567"/>
        </w:trPr>
        <w:tc>
          <w:tcPr>
            <w:tcW w:w="734" w:type="dxa"/>
            <w:vAlign w:val="center"/>
          </w:tcPr>
          <w:p w:rsidR="00C7263E" w:rsidRPr="000B17C1" w:rsidRDefault="00C7263E" w:rsidP="00402DFF">
            <w:pPr>
              <w:pStyle w:val="a7"/>
              <w:spacing w:line="240" w:lineRule="auto"/>
              <w:ind w:firstLine="0"/>
              <w:jc w:val="center"/>
              <w:rPr>
                <w:sz w:val="24"/>
              </w:rPr>
            </w:pPr>
            <w:r w:rsidRPr="000B17C1">
              <w:rPr>
                <w:sz w:val="24"/>
              </w:rPr>
              <w:t>3</w:t>
            </w:r>
          </w:p>
        </w:tc>
        <w:tc>
          <w:tcPr>
            <w:tcW w:w="3973" w:type="dxa"/>
            <w:vAlign w:val="center"/>
          </w:tcPr>
          <w:p w:rsidR="00C7263E" w:rsidRPr="000B17C1" w:rsidRDefault="00C7263E" w:rsidP="00402DFF">
            <w:pPr>
              <w:pStyle w:val="a7"/>
              <w:spacing w:line="240" w:lineRule="auto"/>
              <w:ind w:firstLine="0"/>
              <w:jc w:val="left"/>
              <w:rPr>
                <w:sz w:val="24"/>
              </w:rPr>
            </w:pPr>
            <w:r w:rsidRPr="000B17C1">
              <w:rPr>
                <w:sz w:val="24"/>
              </w:rPr>
              <w:t>Канализационная насосная станция</w:t>
            </w:r>
          </w:p>
        </w:tc>
        <w:tc>
          <w:tcPr>
            <w:tcW w:w="1330" w:type="dxa"/>
            <w:vAlign w:val="center"/>
          </w:tcPr>
          <w:p w:rsidR="00C7263E" w:rsidRPr="000B17C1" w:rsidRDefault="00C7263E" w:rsidP="00402DFF">
            <w:pPr>
              <w:pStyle w:val="a7"/>
              <w:spacing w:line="240" w:lineRule="auto"/>
              <w:ind w:firstLine="0"/>
              <w:jc w:val="center"/>
              <w:rPr>
                <w:sz w:val="24"/>
              </w:rPr>
            </w:pPr>
          </w:p>
        </w:tc>
        <w:tc>
          <w:tcPr>
            <w:tcW w:w="1803" w:type="dxa"/>
            <w:vAlign w:val="center"/>
          </w:tcPr>
          <w:p w:rsidR="00C7263E" w:rsidRPr="000B17C1" w:rsidRDefault="00C7263E" w:rsidP="00402DFF">
            <w:pPr>
              <w:pStyle w:val="a7"/>
              <w:spacing w:line="240" w:lineRule="auto"/>
              <w:ind w:firstLine="0"/>
              <w:jc w:val="center"/>
              <w:rPr>
                <w:sz w:val="24"/>
              </w:rPr>
            </w:pPr>
            <w:r w:rsidRPr="000B17C1">
              <w:rPr>
                <w:sz w:val="24"/>
              </w:rPr>
              <w:t>стеклопластик</w:t>
            </w:r>
          </w:p>
        </w:tc>
        <w:tc>
          <w:tcPr>
            <w:tcW w:w="1680" w:type="dxa"/>
            <w:vAlign w:val="center"/>
          </w:tcPr>
          <w:p w:rsidR="00C7263E" w:rsidRPr="000B17C1" w:rsidRDefault="00C7263E" w:rsidP="00402DFF">
            <w:pPr>
              <w:pStyle w:val="a7"/>
              <w:spacing w:line="240" w:lineRule="auto"/>
              <w:ind w:firstLine="0"/>
              <w:jc w:val="center"/>
              <w:rPr>
                <w:sz w:val="24"/>
              </w:rPr>
            </w:pPr>
            <w:r w:rsidRPr="000B17C1">
              <w:rPr>
                <w:sz w:val="24"/>
              </w:rPr>
              <w:t>2шт</w:t>
            </w:r>
          </w:p>
        </w:tc>
      </w:tr>
      <w:tr w:rsidR="00C7263E" w:rsidRPr="000B17C1" w:rsidTr="00402DFF">
        <w:trPr>
          <w:trHeight w:hRule="exact" w:val="468"/>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jc w:val="center"/>
              <w:rPr>
                <w:b/>
                <w:sz w:val="28"/>
                <w:szCs w:val="28"/>
              </w:rPr>
            </w:pPr>
            <w:r w:rsidRPr="000B17C1">
              <w:rPr>
                <w:b/>
                <w:sz w:val="28"/>
                <w:szCs w:val="28"/>
              </w:rPr>
              <w:t>х.</w:t>
            </w:r>
            <w:r w:rsidR="00402DFF">
              <w:rPr>
                <w:b/>
                <w:sz w:val="28"/>
                <w:szCs w:val="28"/>
              </w:rPr>
              <w:t xml:space="preserve"> </w:t>
            </w:r>
            <w:r w:rsidRPr="000B17C1">
              <w:rPr>
                <w:b/>
                <w:sz w:val="28"/>
                <w:szCs w:val="28"/>
              </w:rPr>
              <w:t>Первомайский</w:t>
            </w:r>
          </w:p>
          <w:p w:rsidR="00C7263E" w:rsidRPr="000B17C1" w:rsidRDefault="00C7263E" w:rsidP="00402DFF">
            <w:pPr>
              <w:jc w:val="center"/>
            </w:pP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r>
      <w:tr w:rsidR="00C7263E" w:rsidRPr="000B17C1" w:rsidTr="00402DFF">
        <w:trPr>
          <w:trHeight w:hRule="exact" w:val="569"/>
        </w:trPr>
        <w:tc>
          <w:tcPr>
            <w:tcW w:w="734"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center"/>
              <w:rPr>
                <w:sz w:val="24"/>
              </w:rPr>
            </w:pPr>
            <w:r w:rsidRPr="000B17C1">
              <w:rPr>
                <w:sz w:val="24"/>
              </w:rPr>
              <w:t>1</w:t>
            </w:r>
          </w:p>
        </w:tc>
        <w:tc>
          <w:tcPr>
            <w:tcW w:w="3973"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160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1852,20м</w:t>
            </w:r>
          </w:p>
        </w:tc>
      </w:tr>
      <w:tr w:rsidR="00C7263E" w:rsidRPr="000B17C1" w:rsidTr="00402DFF">
        <w:trPr>
          <w:trHeight w:hRule="exact" w:val="569"/>
        </w:trPr>
        <w:tc>
          <w:tcPr>
            <w:tcW w:w="734"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center"/>
              <w:rPr>
                <w:sz w:val="24"/>
              </w:rPr>
            </w:pPr>
            <w:r w:rsidRPr="000B17C1">
              <w:rPr>
                <w:sz w:val="24"/>
              </w:rPr>
              <w:t>2</w:t>
            </w:r>
          </w:p>
        </w:tc>
        <w:tc>
          <w:tcPr>
            <w:tcW w:w="3973"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200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2826,16м</w:t>
            </w:r>
          </w:p>
        </w:tc>
      </w:tr>
      <w:tr w:rsidR="00C7263E" w:rsidRPr="000B17C1" w:rsidTr="00402DFF">
        <w:trPr>
          <w:trHeight w:hRule="exact" w:val="693"/>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3</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63</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719,64м</w:t>
            </w:r>
          </w:p>
        </w:tc>
      </w:tr>
      <w:tr w:rsidR="00C7263E" w:rsidRPr="000B17C1" w:rsidTr="00402DFF">
        <w:trPr>
          <w:trHeight w:hRule="exact" w:val="569"/>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4</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Канализационная насосная станция</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стеклопластик</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3шт</w:t>
            </w:r>
          </w:p>
        </w:tc>
      </w:tr>
      <w:tr w:rsidR="00C7263E" w:rsidRPr="000B17C1" w:rsidTr="00402DFF">
        <w:trPr>
          <w:trHeight w:hRule="exact" w:val="439"/>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jc w:val="center"/>
              <w:rPr>
                <w:b/>
                <w:sz w:val="28"/>
                <w:szCs w:val="28"/>
              </w:rPr>
            </w:pPr>
            <w:r w:rsidRPr="000B17C1">
              <w:rPr>
                <w:b/>
                <w:sz w:val="28"/>
                <w:szCs w:val="28"/>
              </w:rPr>
              <w:t>х.</w:t>
            </w:r>
            <w:r w:rsidR="00402DFF">
              <w:rPr>
                <w:b/>
                <w:sz w:val="28"/>
                <w:szCs w:val="28"/>
              </w:rPr>
              <w:t xml:space="preserve"> </w:t>
            </w:r>
            <w:r w:rsidRPr="000B17C1">
              <w:rPr>
                <w:b/>
                <w:sz w:val="28"/>
                <w:szCs w:val="28"/>
              </w:rPr>
              <w:t>Крупской</w:t>
            </w:r>
          </w:p>
          <w:p w:rsidR="00C7263E" w:rsidRPr="000B17C1" w:rsidRDefault="00C7263E" w:rsidP="00402DFF">
            <w:pPr>
              <w:pStyle w:val="a7"/>
              <w:spacing w:line="240" w:lineRule="auto"/>
              <w:ind w:firstLine="0"/>
              <w:jc w:val="center"/>
              <w:rPr>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r>
      <w:tr w:rsidR="00C7263E" w:rsidRPr="000B17C1" w:rsidTr="00402DFF">
        <w:trPr>
          <w:trHeight w:hRule="exact" w:val="671"/>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160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11358,66м</w:t>
            </w:r>
          </w:p>
        </w:tc>
      </w:tr>
      <w:tr w:rsidR="00C7263E" w:rsidRPr="000B17C1" w:rsidTr="00402DFF">
        <w:trPr>
          <w:trHeight w:hRule="exact" w:val="593"/>
        </w:trPr>
        <w:tc>
          <w:tcPr>
            <w:tcW w:w="734"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center"/>
              <w:rPr>
                <w:sz w:val="24"/>
              </w:rPr>
            </w:pPr>
            <w:r w:rsidRPr="000B17C1">
              <w:rPr>
                <w:sz w:val="24"/>
              </w:rPr>
              <w:t>2</w:t>
            </w:r>
          </w:p>
        </w:tc>
        <w:tc>
          <w:tcPr>
            <w:tcW w:w="3973" w:type="dxa"/>
            <w:tcBorders>
              <w:top w:val="single" w:sz="4" w:space="0" w:color="auto"/>
              <w:left w:val="single" w:sz="4" w:space="0" w:color="auto"/>
              <w:bottom w:val="single" w:sz="4" w:space="0" w:color="auto"/>
              <w:right w:val="single" w:sz="4" w:space="0" w:color="auto"/>
            </w:tcBorders>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200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2793,83м</w:t>
            </w:r>
          </w:p>
        </w:tc>
      </w:tr>
      <w:tr w:rsidR="00C7263E" w:rsidRPr="000B17C1" w:rsidTr="00402DFF">
        <w:trPr>
          <w:trHeight w:hRule="exact" w:val="417"/>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3</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110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2590,34м</w:t>
            </w:r>
          </w:p>
        </w:tc>
      </w:tr>
      <w:tr w:rsidR="00C7263E" w:rsidRPr="000B17C1" w:rsidTr="00402DFF">
        <w:trPr>
          <w:trHeight w:hRule="exact" w:val="723"/>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4</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Очистные сооружения произво-</w:t>
            </w:r>
          </w:p>
          <w:p w:rsidR="00C7263E" w:rsidRPr="000B17C1" w:rsidRDefault="00C7263E" w:rsidP="00402DFF">
            <w:pPr>
              <w:pStyle w:val="a7"/>
              <w:spacing w:line="240" w:lineRule="auto"/>
              <w:ind w:firstLine="0"/>
              <w:jc w:val="left"/>
              <w:rPr>
                <w:sz w:val="24"/>
              </w:rPr>
            </w:pPr>
            <w:r w:rsidRPr="000B17C1">
              <w:rPr>
                <w:sz w:val="24"/>
              </w:rPr>
              <w:t>дительностью 500 м3/сут</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1шт</w:t>
            </w:r>
          </w:p>
        </w:tc>
      </w:tr>
      <w:tr w:rsidR="00C7263E" w:rsidRPr="000B17C1" w:rsidTr="00402DFF">
        <w:trPr>
          <w:trHeight w:hRule="exact" w:val="526"/>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5</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Канализационная насосная станция</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стеклопластик</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9шт</w:t>
            </w:r>
          </w:p>
        </w:tc>
      </w:tr>
      <w:tr w:rsidR="00C7263E" w:rsidRPr="000B17C1" w:rsidTr="00402DFF">
        <w:trPr>
          <w:trHeight w:hRule="exact" w:val="456"/>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jc w:val="center"/>
            </w:pPr>
            <w:r w:rsidRPr="000B17C1">
              <w:rPr>
                <w:b/>
                <w:sz w:val="28"/>
                <w:szCs w:val="28"/>
              </w:rPr>
              <w:t>х.</w:t>
            </w:r>
            <w:r w:rsidR="00402DFF">
              <w:rPr>
                <w:b/>
                <w:sz w:val="28"/>
                <w:szCs w:val="28"/>
              </w:rPr>
              <w:t xml:space="preserve"> </w:t>
            </w:r>
            <w:r w:rsidRPr="000B17C1">
              <w:rPr>
                <w:b/>
                <w:sz w:val="28"/>
                <w:szCs w:val="28"/>
              </w:rPr>
              <w:t>Отрубные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r>
      <w:tr w:rsidR="00C7263E" w:rsidRPr="000B17C1" w:rsidTr="00402DFF">
        <w:trPr>
          <w:trHeight w:hRule="exact" w:val="722"/>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Трубы канализационные самотечные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160</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5920,12м</w:t>
            </w:r>
          </w:p>
        </w:tc>
      </w:tr>
      <w:tr w:rsidR="00C7263E" w:rsidRPr="000B17C1" w:rsidTr="00402DFF">
        <w:trPr>
          <w:trHeight w:hRule="exact" w:val="402"/>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2</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Трубы напорные</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63</w:t>
            </w: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полиэтилен</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5624,42м</w:t>
            </w:r>
          </w:p>
        </w:tc>
      </w:tr>
      <w:tr w:rsidR="00C7263E" w:rsidRPr="000B17C1" w:rsidTr="00402DFF">
        <w:trPr>
          <w:trHeight w:hRule="exact" w:val="577"/>
        </w:trPr>
        <w:tc>
          <w:tcPr>
            <w:tcW w:w="73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3</w:t>
            </w:r>
          </w:p>
        </w:tc>
        <w:tc>
          <w:tcPr>
            <w:tcW w:w="397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left"/>
              <w:rPr>
                <w:sz w:val="24"/>
              </w:rPr>
            </w:pPr>
            <w:r w:rsidRPr="000B17C1">
              <w:rPr>
                <w:sz w:val="24"/>
              </w:rPr>
              <w:t>Канализационная насосная станция</w:t>
            </w:r>
          </w:p>
        </w:tc>
        <w:tc>
          <w:tcPr>
            <w:tcW w:w="133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стеклопластик</w:t>
            </w:r>
          </w:p>
        </w:tc>
        <w:tc>
          <w:tcPr>
            <w:tcW w:w="1680"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402DFF">
            <w:pPr>
              <w:pStyle w:val="a7"/>
              <w:spacing w:line="240" w:lineRule="auto"/>
              <w:ind w:firstLine="0"/>
              <w:jc w:val="center"/>
              <w:rPr>
                <w:sz w:val="24"/>
              </w:rPr>
            </w:pPr>
            <w:r w:rsidRPr="000B17C1">
              <w:rPr>
                <w:sz w:val="24"/>
              </w:rPr>
              <w:t>6шт</w:t>
            </w:r>
          </w:p>
        </w:tc>
      </w:tr>
    </w:tbl>
    <w:p w:rsidR="00C7263E" w:rsidRDefault="00C7263E" w:rsidP="00C7263E">
      <w:pPr>
        <w:tabs>
          <w:tab w:val="left" w:pos="9781"/>
        </w:tabs>
        <w:ind w:right="284"/>
        <w:jc w:val="center"/>
        <w:rPr>
          <w:b/>
          <w:sz w:val="28"/>
          <w:szCs w:val="28"/>
        </w:rPr>
      </w:pPr>
    </w:p>
    <w:p w:rsidR="00402DFF" w:rsidRDefault="00402DFF" w:rsidP="00C7263E">
      <w:pPr>
        <w:tabs>
          <w:tab w:val="left" w:pos="9781"/>
        </w:tabs>
        <w:ind w:right="284"/>
        <w:jc w:val="center"/>
        <w:rPr>
          <w:b/>
          <w:sz w:val="28"/>
          <w:szCs w:val="28"/>
        </w:rPr>
      </w:pPr>
    </w:p>
    <w:p w:rsidR="00C7263E" w:rsidRPr="000B17C1" w:rsidRDefault="00C7263E" w:rsidP="00C7263E">
      <w:pPr>
        <w:tabs>
          <w:tab w:val="left" w:pos="9781"/>
        </w:tabs>
        <w:ind w:right="284"/>
        <w:jc w:val="center"/>
        <w:rPr>
          <w:b/>
          <w:sz w:val="28"/>
          <w:szCs w:val="28"/>
        </w:rPr>
      </w:pPr>
      <w:r w:rsidRPr="000B17C1">
        <w:rPr>
          <w:b/>
          <w:sz w:val="28"/>
          <w:szCs w:val="28"/>
        </w:rPr>
        <w:lastRenderedPageBreak/>
        <w:t>Санитарно-защитные зоны канализационных сооружений</w:t>
      </w:r>
    </w:p>
    <w:p w:rsidR="00C7263E" w:rsidRPr="000B17C1" w:rsidRDefault="00C7263E" w:rsidP="00C7263E">
      <w:pPr>
        <w:tabs>
          <w:tab w:val="left" w:pos="9781"/>
        </w:tabs>
        <w:ind w:right="284"/>
        <w:jc w:val="center"/>
        <w:rPr>
          <w:b/>
          <w:sz w:val="28"/>
          <w:szCs w:val="28"/>
        </w:rPr>
      </w:pPr>
    </w:p>
    <w:p w:rsidR="00C7263E" w:rsidRPr="000B17C1" w:rsidRDefault="00C7263E" w:rsidP="00C7263E">
      <w:pPr>
        <w:ind w:firstLine="709"/>
        <w:jc w:val="both"/>
        <w:rPr>
          <w:sz w:val="28"/>
          <w:szCs w:val="28"/>
        </w:rPr>
      </w:pPr>
      <w:r w:rsidRPr="000B17C1">
        <w:rPr>
          <w:sz w:val="28"/>
          <w:szCs w:val="28"/>
        </w:rPr>
        <w:t xml:space="preserve">Санитарно-защитные зоны, согласно СанПиН 2.2.1/2.1.1.1.1031-01, принимаются для насосных станций от </w:t>
      </w:r>
      <w:smartTag w:uri="urn:schemas-microsoft-com:office:smarttags" w:element="metricconverter">
        <w:smartTagPr>
          <w:attr w:name="ProductID" w:val="15 м"/>
        </w:smartTagPr>
        <w:r w:rsidRPr="000B17C1">
          <w:rPr>
            <w:sz w:val="28"/>
            <w:szCs w:val="28"/>
          </w:rPr>
          <w:t>15 м</w:t>
        </w:r>
      </w:smartTag>
      <w:r w:rsidRPr="000B17C1">
        <w:rPr>
          <w:sz w:val="28"/>
          <w:szCs w:val="28"/>
        </w:rPr>
        <w:t xml:space="preserve"> до </w:t>
      </w:r>
      <w:smartTag w:uri="urn:schemas-microsoft-com:office:smarttags" w:element="metricconverter">
        <w:smartTagPr>
          <w:attr w:name="ProductID" w:val="30 м"/>
        </w:smartTagPr>
        <w:r w:rsidRPr="000B17C1">
          <w:rPr>
            <w:sz w:val="28"/>
            <w:szCs w:val="28"/>
          </w:rPr>
          <w:t>30 м</w:t>
        </w:r>
      </w:smartTag>
      <w:r w:rsidRPr="000B17C1">
        <w:rPr>
          <w:sz w:val="28"/>
          <w:szCs w:val="28"/>
        </w:rPr>
        <w:t xml:space="preserve"> в зависимости от производительности. Санитарно-защитные зоны для очистных сооружений полной биологической очистки принимаются в зависимости от производительности составляют </w:t>
      </w:r>
      <w:smartTag w:uri="urn:schemas-microsoft-com:office:smarttags" w:element="metricconverter">
        <w:smartTagPr>
          <w:attr w:name="ProductID" w:val="150 м"/>
        </w:smartTagPr>
        <w:r w:rsidRPr="000B17C1">
          <w:rPr>
            <w:sz w:val="28"/>
            <w:szCs w:val="28"/>
          </w:rPr>
          <w:t>150 м</w:t>
        </w:r>
      </w:smartTag>
      <w:r w:rsidRPr="000B17C1">
        <w:rPr>
          <w:sz w:val="28"/>
          <w:szCs w:val="28"/>
        </w:rPr>
        <w:t xml:space="preserve"> с термической обработкой осадка.</w:t>
      </w:r>
    </w:p>
    <w:p w:rsidR="00C7263E" w:rsidRPr="000B17C1" w:rsidRDefault="00C7263E" w:rsidP="00C7263E">
      <w:pPr>
        <w:jc w:val="both"/>
        <w:rPr>
          <w:sz w:val="28"/>
          <w:szCs w:val="28"/>
        </w:rPr>
      </w:pPr>
    </w:p>
    <w:p w:rsidR="00C7263E" w:rsidRPr="000B17C1" w:rsidRDefault="00C7263E" w:rsidP="00C7263E">
      <w:pPr>
        <w:tabs>
          <w:tab w:val="left" w:pos="9781"/>
        </w:tabs>
        <w:ind w:right="284"/>
        <w:jc w:val="center"/>
        <w:rPr>
          <w:b/>
          <w:sz w:val="28"/>
          <w:szCs w:val="28"/>
        </w:rPr>
      </w:pPr>
      <w:r w:rsidRPr="000B17C1">
        <w:rPr>
          <w:b/>
          <w:sz w:val="28"/>
          <w:szCs w:val="28"/>
        </w:rPr>
        <w:t>Мероприятия по охране окружающей среды</w:t>
      </w:r>
    </w:p>
    <w:p w:rsidR="00C7263E" w:rsidRPr="000B17C1" w:rsidRDefault="00C7263E" w:rsidP="00C7263E">
      <w:pPr>
        <w:tabs>
          <w:tab w:val="left" w:pos="9781"/>
        </w:tabs>
        <w:ind w:right="284" w:firstLine="743"/>
        <w:jc w:val="both"/>
        <w:rPr>
          <w:sz w:val="28"/>
          <w:szCs w:val="28"/>
        </w:rPr>
      </w:pPr>
    </w:p>
    <w:p w:rsidR="00C7263E" w:rsidRPr="000B17C1" w:rsidRDefault="00C7263E" w:rsidP="00C7263E">
      <w:pPr>
        <w:ind w:firstLine="709"/>
        <w:jc w:val="both"/>
        <w:rPr>
          <w:sz w:val="28"/>
          <w:szCs w:val="28"/>
        </w:rPr>
      </w:pPr>
      <w:r w:rsidRPr="000B17C1">
        <w:rPr>
          <w:sz w:val="28"/>
          <w:szCs w:val="28"/>
        </w:rPr>
        <w:t xml:space="preserve">Канализование населенных пунктов уже предусматривает охрану окружающей среды. </w:t>
      </w:r>
    </w:p>
    <w:p w:rsidR="00C7263E" w:rsidRPr="000B17C1" w:rsidRDefault="00C7263E" w:rsidP="00C7263E">
      <w:pPr>
        <w:ind w:firstLine="709"/>
        <w:jc w:val="both"/>
        <w:rPr>
          <w:sz w:val="28"/>
          <w:szCs w:val="28"/>
        </w:rPr>
      </w:pPr>
      <w:r w:rsidRPr="000B17C1">
        <w:rPr>
          <w:sz w:val="28"/>
          <w:szCs w:val="28"/>
        </w:rPr>
        <w:t>Стоки по самотечным коллекторам поступают в приемные резервуары насосных станций, далее перекачиваются на очистные сооружения полной биологической очистки с доочисткой и после обеззараживания сбрасываются в Ангелинский Ерик.</w:t>
      </w:r>
    </w:p>
    <w:p w:rsidR="00C7263E" w:rsidRPr="000B17C1" w:rsidRDefault="00C7263E" w:rsidP="00C7263E">
      <w:pPr>
        <w:ind w:firstLine="709"/>
        <w:jc w:val="both"/>
        <w:rPr>
          <w:sz w:val="28"/>
          <w:szCs w:val="28"/>
        </w:rPr>
      </w:pPr>
      <w:r w:rsidRPr="000B17C1">
        <w:rPr>
          <w:sz w:val="28"/>
          <w:szCs w:val="28"/>
        </w:rPr>
        <w:t>Насосные станции приняты заводского изготовления комплектные из стеклопластика, что исключает попадание стоков в грунт.</w:t>
      </w:r>
    </w:p>
    <w:p w:rsidR="00C7263E" w:rsidRPr="000B17C1" w:rsidRDefault="00C7263E" w:rsidP="00C7263E">
      <w:pPr>
        <w:ind w:firstLine="709"/>
        <w:jc w:val="both"/>
        <w:rPr>
          <w:sz w:val="28"/>
          <w:szCs w:val="28"/>
        </w:rPr>
      </w:pPr>
      <w:r w:rsidRPr="000B17C1">
        <w:rPr>
          <w:sz w:val="28"/>
          <w:szCs w:val="28"/>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C7263E" w:rsidRDefault="00C7263E" w:rsidP="00C7263E">
      <w:pPr>
        <w:ind w:firstLine="709"/>
        <w:jc w:val="both"/>
        <w:rPr>
          <w:sz w:val="28"/>
          <w:szCs w:val="28"/>
        </w:rPr>
      </w:pPr>
      <w:r w:rsidRPr="000B17C1">
        <w:rPr>
          <w:sz w:val="28"/>
          <w:szCs w:val="28"/>
        </w:rPr>
        <w:t>Очистные сооружения представляют комплекс сооружений, где происходит полная очистка. Вредных выбросов в атмосферу нет.</w:t>
      </w:r>
    </w:p>
    <w:p w:rsidR="00402DFF" w:rsidRPr="000B17C1" w:rsidRDefault="00402DFF" w:rsidP="00C7263E">
      <w:pPr>
        <w:ind w:firstLine="709"/>
        <w:jc w:val="both"/>
        <w:rPr>
          <w:sz w:val="28"/>
          <w:szCs w:val="28"/>
        </w:rPr>
      </w:pPr>
    </w:p>
    <w:p w:rsidR="00C7263E" w:rsidRPr="000B17C1" w:rsidRDefault="00C7263E" w:rsidP="00C7263E">
      <w:pPr>
        <w:jc w:val="center"/>
        <w:rPr>
          <w:b/>
          <w:sz w:val="28"/>
        </w:rPr>
      </w:pPr>
      <w:r w:rsidRPr="000B17C1">
        <w:rPr>
          <w:b/>
          <w:sz w:val="28"/>
        </w:rPr>
        <w:t>Основные технико-экономические показатели по разделу</w:t>
      </w:r>
    </w:p>
    <w:p w:rsidR="00C7263E" w:rsidRPr="000B17C1" w:rsidRDefault="00C7263E" w:rsidP="00C7263E">
      <w:pPr>
        <w:ind w:firstLine="284"/>
        <w:jc w:val="center"/>
        <w:rPr>
          <w:sz w:val="28"/>
          <w:szCs w:val="28"/>
        </w:rPr>
      </w:pPr>
      <w:r w:rsidRPr="000B17C1">
        <w:rPr>
          <w:b/>
          <w:sz w:val="28"/>
        </w:rPr>
        <w:t>«Водоснабжение и канализация»</w:t>
      </w:r>
    </w:p>
    <w:p w:rsidR="00C7263E" w:rsidRPr="000B17C1" w:rsidRDefault="00C7263E" w:rsidP="00C7263E">
      <w:pPr>
        <w:ind w:right="284" w:firstLine="284"/>
        <w:jc w:val="center"/>
        <w:rPr>
          <w:sz w:val="28"/>
          <w:szCs w:val="28"/>
        </w:rPr>
      </w:pPr>
    </w:p>
    <w:p w:rsidR="00C7263E" w:rsidRPr="000B17C1" w:rsidRDefault="00C7263E" w:rsidP="00C7263E">
      <w:pPr>
        <w:pStyle w:val="a9"/>
        <w:spacing w:after="0"/>
        <w:jc w:val="right"/>
        <w:rPr>
          <w:sz w:val="28"/>
          <w:szCs w:val="28"/>
        </w:rPr>
      </w:pPr>
      <w:r w:rsidRPr="000B17C1">
        <w:rPr>
          <w:sz w:val="28"/>
          <w:szCs w:val="28"/>
        </w:rPr>
        <w:t xml:space="preserve">Таблица </w:t>
      </w:r>
      <w:r>
        <w:rPr>
          <w:sz w:val="28"/>
          <w:szCs w:val="28"/>
        </w:rPr>
        <w:t>33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536"/>
        <w:gridCol w:w="1368"/>
        <w:gridCol w:w="1653"/>
        <w:gridCol w:w="1495"/>
        <w:gridCol w:w="1793"/>
      </w:tblGrid>
      <w:tr w:rsidR="00C7263E" w:rsidRPr="000B17C1" w:rsidTr="00B703EA">
        <w:trPr>
          <w:tblHeader/>
        </w:trPr>
        <w:tc>
          <w:tcPr>
            <w:tcW w:w="898" w:type="dxa"/>
            <w:vAlign w:val="center"/>
          </w:tcPr>
          <w:p w:rsidR="00C7263E" w:rsidRPr="000B17C1" w:rsidRDefault="00C7263E" w:rsidP="00B703EA">
            <w:pPr>
              <w:jc w:val="center"/>
              <w:rPr>
                <w:b/>
              </w:rPr>
            </w:pPr>
            <w:r w:rsidRPr="000B17C1">
              <w:rPr>
                <w:b/>
              </w:rPr>
              <w:t>№№</w:t>
            </w:r>
          </w:p>
          <w:p w:rsidR="00C7263E" w:rsidRPr="000B17C1" w:rsidRDefault="00C7263E" w:rsidP="00B703EA">
            <w:pPr>
              <w:jc w:val="center"/>
              <w:rPr>
                <w:b/>
              </w:rPr>
            </w:pPr>
            <w:r w:rsidRPr="000B17C1">
              <w:rPr>
                <w:b/>
              </w:rPr>
              <w:t>п.п.</w:t>
            </w:r>
          </w:p>
        </w:tc>
        <w:tc>
          <w:tcPr>
            <w:tcW w:w="3213" w:type="dxa"/>
            <w:vAlign w:val="center"/>
          </w:tcPr>
          <w:p w:rsidR="00C7263E" w:rsidRPr="000B17C1" w:rsidRDefault="00C7263E" w:rsidP="00B703EA">
            <w:pPr>
              <w:jc w:val="center"/>
              <w:rPr>
                <w:b/>
              </w:rPr>
            </w:pPr>
            <w:r w:rsidRPr="000B17C1">
              <w:rPr>
                <w:b/>
              </w:rPr>
              <w:t>Показатели</w:t>
            </w:r>
          </w:p>
        </w:tc>
        <w:tc>
          <w:tcPr>
            <w:tcW w:w="1191" w:type="dxa"/>
            <w:vAlign w:val="center"/>
          </w:tcPr>
          <w:p w:rsidR="00C7263E" w:rsidRPr="000B17C1" w:rsidRDefault="00C7263E" w:rsidP="00B703EA">
            <w:pPr>
              <w:jc w:val="center"/>
              <w:rPr>
                <w:b/>
              </w:rPr>
            </w:pPr>
            <w:r w:rsidRPr="000B17C1">
              <w:rPr>
                <w:b/>
              </w:rPr>
              <w:t>Единица</w:t>
            </w:r>
          </w:p>
          <w:p w:rsidR="00C7263E" w:rsidRPr="000B17C1" w:rsidRDefault="00C7263E" w:rsidP="00B703EA">
            <w:pPr>
              <w:jc w:val="center"/>
              <w:rPr>
                <w:b/>
              </w:rPr>
            </w:pPr>
            <w:r w:rsidRPr="000B17C1">
              <w:rPr>
                <w:b/>
              </w:rPr>
              <w:t>измерения</w:t>
            </w:r>
          </w:p>
        </w:tc>
        <w:tc>
          <w:tcPr>
            <w:tcW w:w="1458" w:type="dxa"/>
            <w:vAlign w:val="center"/>
          </w:tcPr>
          <w:p w:rsidR="00C7263E" w:rsidRPr="000B17C1" w:rsidRDefault="00C7263E" w:rsidP="00B703EA">
            <w:pPr>
              <w:jc w:val="center"/>
              <w:rPr>
                <w:b/>
              </w:rPr>
            </w:pPr>
            <w:r w:rsidRPr="000B17C1">
              <w:rPr>
                <w:b/>
              </w:rPr>
              <w:t>Современное состояние</w:t>
            </w:r>
          </w:p>
        </w:tc>
        <w:tc>
          <w:tcPr>
            <w:tcW w:w="1604" w:type="dxa"/>
            <w:vAlign w:val="center"/>
          </w:tcPr>
          <w:p w:rsidR="00C7263E" w:rsidRPr="000B17C1" w:rsidRDefault="00C7263E" w:rsidP="00B703EA">
            <w:pPr>
              <w:jc w:val="center"/>
              <w:rPr>
                <w:b/>
              </w:rPr>
            </w:pPr>
            <w:r w:rsidRPr="000B17C1">
              <w:rPr>
                <w:b/>
              </w:rPr>
              <w:t>Расчетный срок</w:t>
            </w:r>
          </w:p>
        </w:tc>
        <w:tc>
          <w:tcPr>
            <w:tcW w:w="1568" w:type="dxa"/>
          </w:tcPr>
          <w:p w:rsidR="00C7263E" w:rsidRPr="000B17C1" w:rsidRDefault="00C7263E" w:rsidP="00B703EA">
            <w:pPr>
              <w:jc w:val="center"/>
              <w:rPr>
                <w:b/>
              </w:rPr>
            </w:pPr>
            <w:r w:rsidRPr="000B17C1">
              <w:rPr>
                <w:b/>
              </w:rPr>
              <w:t>1 очередь строительства</w:t>
            </w:r>
          </w:p>
        </w:tc>
      </w:tr>
      <w:tr w:rsidR="00C7263E" w:rsidRPr="000B17C1" w:rsidTr="00B703EA">
        <w:tc>
          <w:tcPr>
            <w:tcW w:w="9932" w:type="dxa"/>
            <w:gridSpan w:val="6"/>
          </w:tcPr>
          <w:p w:rsidR="00C7263E" w:rsidRPr="000B17C1" w:rsidRDefault="00402DFF" w:rsidP="00B703EA">
            <w:pPr>
              <w:jc w:val="center"/>
              <w:rPr>
                <w:b/>
                <w:sz w:val="28"/>
                <w:szCs w:val="28"/>
              </w:rPr>
            </w:pPr>
            <w:r>
              <w:rPr>
                <w:b/>
                <w:sz w:val="28"/>
                <w:szCs w:val="28"/>
              </w:rPr>
              <w:t>с</w:t>
            </w:r>
            <w:r w:rsidR="00C7263E" w:rsidRPr="000B17C1">
              <w:rPr>
                <w:b/>
                <w:sz w:val="28"/>
                <w:szCs w:val="28"/>
              </w:rPr>
              <w:t>т</w:t>
            </w:r>
            <w:r>
              <w:rPr>
                <w:b/>
                <w:sz w:val="28"/>
                <w:szCs w:val="28"/>
              </w:rPr>
              <w:t xml:space="preserve">-ца </w:t>
            </w:r>
            <w:r w:rsidR="00C7263E" w:rsidRPr="000B17C1">
              <w:rPr>
                <w:b/>
                <w:sz w:val="28"/>
                <w:szCs w:val="28"/>
              </w:rPr>
              <w:t>Старонижестеблиевская</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4388,20</w:t>
            </w:r>
          </w:p>
        </w:tc>
        <w:tc>
          <w:tcPr>
            <w:tcW w:w="1604" w:type="dxa"/>
            <w:vAlign w:val="center"/>
          </w:tcPr>
          <w:p w:rsidR="00C7263E" w:rsidRPr="000B17C1" w:rsidRDefault="00C7263E" w:rsidP="00B703EA">
            <w:pPr>
              <w:jc w:val="center"/>
              <w:rPr>
                <w:szCs w:val="28"/>
              </w:rPr>
            </w:pPr>
            <w:r w:rsidRPr="000B17C1">
              <w:rPr>
                <w:szCs w:val="28"/>
              </w:rPr>
              <w:t>5079,10</w:t>
            </w:r>
          </w:p>
        </w:tc>
        <w:tc>
          <w:tcPr>
            <w:tcW w:w="1568" w:type="dxa"/>
            <w:vAlign w:val="center"/>
          </w:tcPr>
          <w:p w:rsidR="00C7263E" w:rsidRPr="000B17C1" w:rsidRDefault="00C7263E" w:rsidP="00B703EA">
            <w:pPr>
              <w:jc w:val="center"/>
              <w:rPr>
                <w:szCs w:val="28"/>
              </w:rPr>
            </w:pPr>
            <w:r w:rsidRPr="000B17C1">
              <w:rPr>
                <w:szCs w:val="28"/>
              </w:rPr>
              <w:t>4570,96</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4388,20</w:t>
            </w:r>
          </w:p>
        </w:tc>
        <w:tc>
          <w:tcPr>
            <w:tcW w:w="1604" w:type="dxa"/>
            <w:vAlign w:val="center"/>
          </w:tcPr>
          <w:p w:rsidR="00C7263E" w:rsidRPr="000B17C1" w:rsidRDefault="00C7263E" w:rsidP="00B703EA">
            <w:pPr>
              <w:jc w:val="center"/>
              <w:rPr>
                <w:szCs w:val="28"/>
              </w:rPr>
            </w:pPr>
            <w:r w:rsidRPr="000B17C1">
              <w:rPr>
                <w:szCs w:val="28"/>
              </w:rPr>
              <w:t>5079,10</w:t>
            </w:r>
          </w:p>
        </w:tc>
        <w:tc>
          <w:tcPr>
            <w:tcW w:w="1568" w:type="dxa"/>
            <w:vAlign w:val="center"/>
          </w:tcPr>
          <w:p w:rsidR="00C7263E" w:rsidRPr="000B17C1" w:rsidRDefault="00C7263E" w:rsidP="00B703EA">
            <w:pPr>
              <w:jc w:val="center"/>
              <w:rPr>
                <w:szCs w:val="28"/>
              </w:rPr>
            </w:pPr>
            <w:r w:rsidRPr="000B17C1">
              <w:rPr>
                <w:szCs w:val="28"/>
              </w:rPr>
              <w:t>4570,96</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39762,41</w:t>
            </w:r>
          </w:p>
        </w:tc>
        <w:tc>
          <w:tcPr>
            <w:tcW w:w="1568" w:type="dxa"/>
            <w:vAlign w:val="center"/>
          </w:tcPr>
          <w:p w:rsidR="00C7263E" w:rsidRPr="000B17C1" w:rsidRDefault="00C7263E" w:rsidP="00B703EA">
            <w:pPr>
              <w:jc w:val="center"/>
              <w:rPr>
                <w:szCs w:val="28"/>
              </w:rPr>
            </w:pPr>
            <w:r w:rsidRPr="000B17C1">
              <w:rPr>
                <w:szCs w:val="28"/>
              </w:rPr>
              <w:t>27800,00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3877,35</w:t>
            </w:r>
          </w:p>
        </w:tc>
        <w:tc>
          <w:tcPr>
            <w:tcW w:w="1604" w:type="dxa"/>
            <w:vAlign w:val="center"/>
          </w:tcPr>
          <w:p w:rsidR="00C7263E" w:rsidRPr="000B17C1" w:rsidRDefault="00C7263E" w:rsidP="00B703EA">
            <w:pPr>
              <w:jc w:val="center"/>
              <w:rPr>
                <w:szCs w:val="28"/>
              </w:rPr>
            </w:pPr>
            <w:r w:rsidRPr="000B17C1">
              <w:rPr>
                <w:szCs w:val="28"/>
              </w:rPr>
              <w:t>4509,05</w:t>
            </w:r>
          </w:p>
        </w:tc>
        <w:tc>
          <w:tcPr>
            <w:tcW w:w="1568" w:type="dxa"/>
            <w:vAlign w:val="center"/>
          </w:tcPr>
          <w:p w:rsidR="00C7263E" w:rsidRPr="000B17C1" w:rsidRDefault="00C7263E" w:rsidP="00B703EA">
            <w:pPr>
              <w:jc w:val="center"/>
              <w:rPr>
                <w:szCs w:val="28"/>
              </w:rPr>
            </w:pPr>
            <w:r w:rsidRPr="000B17C1">
              <w:rPr>
                <w:szCs w:val="28"/>
              </w:rPr>
              <w:t>4060,10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3877,35</w:t>
            </w:r>
          </w:p>
        </w:tc>
        <w:tc>
          <w:tcPr>
            <w:tcW w:w="1604" w:type="dxa"/>
            <w:vAlign w:val="center"/>
          </w:tcPr>
          <w:p w:rsidR="00C7263E" w:rsidRPr="000B17C1" w:rsidRDefault="00C7263E" w:rsidP="00B703EA">
            <w:pPr>
              <w:jc w:val="center"/>
              <w:rPr>
                <w:szCs w:val="28"/>
              </w:rPr>
            </w:pPr>
            <w:r w:rsidRPr="000B17C1">
              <w:rPr>
                <w:szCs w:val="28"/>
              </w:rPr>
              <w:t>4509,05</w:t>
            </w:r>
          </w:p>
        </w:tc>
        <w:tc>
          <w:tcPr>
            <w:tcW w:w="1568" w:type="dxa"/>
            <w:vAlign w:val="center"/>
          </w:tcPr>
          <w:p w:rsidR="00C7263E" w:rsidRPr="000B17C1" w:rsidRDefault="00C7263E" w:rsidP="00B703EA">
            <w:pPr>
              <w:jc w:val="center"/>
              <w:rPr>
                <w:szCs w:val="28"/>
              </w:rPr>
            </w:pPr>
            <w:r w:rsidRPr="000B17C1">
              <w:rPr>
                <w:szCs w:val="28"/>
              </w:rPr>
              <w:t>4060,10</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68873,89</w:t>
            </w:r>
          </w:p>
        </w:tc>
        <w:tc>
          <w:tcPr>
            <w:tcW w:w="1568" w:type="dxa"/>
            <w:vAlign w:val="center"/>
          </w:tcPr>
          <w:p w:rsidR="00C7263E" w:rsidRPr="000B17C1" w:rsidRDefault="00C7263E" w:rsidP="00B703EA">
            <w:pPr>
              <w:jc w:val="center"/>
            </w:pPr>
            <w:r w:rsidRPr="000B17C1">
              <w:t>48211,00</w:t>
            </w:r>
          </w:p>
        </w:tc>
      </w:tr>
      <w:tr w:rsidR="00C7263E" w:rsidRPr="000B17C1" w:rsidTr="00B703EA">
        <w:tc>
          <w:tcPr>
            <w:tcW w:w="898" w:type="dxa"/>
          </w:tcPr>
          <w:p w:rsidR="00C7263E" w:rsidRPr="000B17C1" w:rsidRDefault="00C7263E" w:rsidP="00B703EA">
            <w:pPr>
              <w:jc w:val="both"/>
            </w:pPr>
            <w:r w:rsidRPr="000B17C1">
              <w:t>2.3.</w:t>
            </w:r>
          </w:p>
        </w:tc>
        <w:tc>
          <w:tcPr>
            <w:tcW w:w="3213" w:type="dxa"/>
          </w:tcPr>
          <w:p w:rsidR="00C7263E" w:rsidRPr="000B17C1" w:rsidRDefault="00C7263E" w:rsidP="00B703EA">
            <w:pPr>
              <w:jc w:val="both"/>
            </w:pPr>
            <w:r w:rsidRPr="000B17C1">
              <w:t>Протяженность сетей напорной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19358,16</w:t>
            </w:r>
          </w:p>
        </w:tc>
        <w:tc>
          <w:tcPr>
            <w:tcW w:w="1568" w:type="dxa"/>
            <w:vAlign w:val="center"/>
          </w:tcPr>
          <w:p w:rsidR="00C7263E" w:rsidRPr="000B17C1" w:rsidRDefault="00C7263E" w:rsidP="00B703EA">
            <w:pPr>
              <w:jc w:val="center"/>
            </w:pPr>
            <w:r w:rsidRPr="000B17C1">
              <w:t>13600,00</w:t>
            </w:r>
          </w:p>
        </w:tc>
      </w:tr>
      <w:tr w:rsidR="00C7263E" w:rsidRPr="000B17C1" w:rsidTr="00B703EA">
        <w:tc>
          <w:tcPr>
            <w:tcW w:w="9932" w:type="dxa"/>
            <w:gridSpan w:val="6"/>
          </w:tcPr>
          <w:p w:rsidR="00C7263E" w:rsidRPr="000B17C1" w:rsidRDefault="00C7263E" w:rsidP="00B703EA">
            <w:pPr>
              <w:jc w:val="center"/>
              <w:rPr>
                <w:b/>
                <w:sz w:val="28"/>
                <w:szCs w:val="28"/>
              </w:rPr>
            </w:pPr>
            <w:r w:rsidRPr="000B17C1">
              <w:rPr>
                <w:b/>
                <w:sz w:val="28"/>
                <w:szCs w:val="28"/>
              </w:rPr>
              <w:t>х.</w:t>
            </w:r>
            <w:r w:rsidR="00402DFF">
              <w:rPr>
                <w:b/>
                <w:sz w:val="28"/>
                <w:szCs w:val="28"/>
              </w:rPr>
              <w:t xml:space="preserve"> </w:t>
            </w:r>
            <w:r w:rsidRPr="000B17C1">
              <w:rPr>
                <w:b/>
                <w:sz w:val="28"/>
                <w:szCs w:val="28"/>
              </w:rPr>
              <w:t>Восточный</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86,33</w:t>
            </w:r>
          </w:p>
        </w:tc>
        <w:tc>
          <w:tcPr>
            <w:tcW w:w="1604" w:type="dxa"/>
            <w:vAlign w:val="center"/>
          </w:tcPr>
          <w:p w:rsidR="00C7263E" w:rsidRPr="000B17C1" w:rsidRDefault="00C7263E" w:rsidP="00B703EA">
            <w:pPr>
              <w:jc w:val="center"/>
              <w:rPr>
                <w:szCs w:val="28"/>
              </w:rPr>
            </w:pPr>
            <w:r w:rsidRPr="000B17C1">
              <w:rPr>
                <w:szCs w:val="28"/>
              </w:rPr>
              <w:t>86,33</w:t>
            </w:r>
          </w:p>
        </w:tc>
        <w:tc>
          <w:tcPr>
            <w:tcW w:w="1568" w:type="dxa"/>
            <w:vAlign w:val="center"/>
          </w:tcPr>
          <w:p w:rsidR="00C7263E" w:rsidRPr="000B17C1" w:rsidRDefault="00C7263E" w:rsidP="00B703EA">
            <w:pPr>
              <w:jc w:val="center"/>
              <w:rPr>
                <w:szCs w:val="28"/>
              </w:rPr>
            </w:pPr>
            <w:r w:rsidRPr="000B17C1">
              <w:rPr>
                <w:szCs w:val="28"/>
              </w:rPr>
              <w:t>86,33</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86,33</w:t>
            </w:r>
          </w:p>
        </w:tc>
        <w:tc>
          <w:tcPr>
            <w:tcW w:w="1604" w:type="dxa"/>
            <w:vAlign w:val="center"/>
          </w:tcPr>
          <w:p w:rsidR="00C7263E" w:rsidRPr="000B17C1" w:rsidRDefault="00C7263E" w:rsidP="00B703EA">
            <w:pPr>
              <w:jc w:val="center"/>
              <w:rPr>
                <w:szCs w:val="28"/>
              </w:rPr>
            </w:pPr>
            <w:r w:rsidRPr="000B17C1">
              <w:rPr>
                <w:szCs w:val="28"/>
              </w:rPr>
              <w:t>86,33</w:t>
            </w:r>
          </w:p>
        </w:tc>
        <w:tc>
          <w:tcPr>
            <w:tcW w:w="1568" w:type="dxa"/>
            <w:vAlign w:val="center"/>
          </w:tcPr>
          <w:p w:rsidR="00C7263E" w:rsidRPr="000B17C1" w:rsidRDefault="00C7263E" w:rsidP="00B703EA">
            <w:pPr>
              <w:jc w:val="center"/>
              <w:rPr>
                <w:szCs w:val="28"/>
              </w:rPr>
            </w:pPr>
            <w:r w:rsidRPr="000B17C1">
              <w:rPr>
                <w:szCs w:val="28"/>
              </w:rPr>
              <w:t>86,33</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5708,57</w:t>
            </w:r>
          </w:p>
        </w:tc>
        <w:tc>
          <w:tcPr>
            <w:tcW w:w="1568" w:type="dxa"/>
            <w:vAlign w:val="center"/>
          </w:tcPr>
          <w:p w:rsidR="00C7263E" w:rsidRPr="000B17C1" w:rsidRDefault="00C7263E" w:rsidP="00B703EA">
            <w:pPr>
              <w:jc w:val="center"/>
              <w:rPr>
                <w:szCs w:val="28"/>
              </w:rPr>
            </w:pPr>
            <w:r w:rsidRPr="000B17C1">
              <w:rPr>
                <w:szCs w:val="28"/>
              </w:rPr>
              <w:t>4000,00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76,29</w:t>
            </w:r>
          </w:p>
        </w:tc>
        <w:tc>
          <w:tcPr>
            <w:tcW w:w="1604" w:type="dxa"/>
            <w:vAlign w:val="center"/>
          </w:tcPr>
          <w:p w:rsidR="00C7263E" w:rsidRPr="000B17C1" w:rsidRDefault="00C7263E" w:rsidP="00B703EA">
            <w:pPr>
              <w:jc w:val="center"/>
              <w:rPr>
                <w:szCs w:val="28"/>
              </w:rPr>
            </w:pPr>
            <w:r w:rsidRPr="000B17C1">
              <w:rPr>
                <w:szCs w:val="28"/>
              </w:rPr>
              <w:t>76,29</w:t>
            </w:r>
          </w:p>
        </w:tc>
        <w:tc>
          <w:tcPr>
            <w:tcW w:w="1568" w:type="dxa"/>
            <w:vAlign w:val="center"/>
          </w:tcPr>
          <w:p w:rsidR="00C7263E" w:rsidRPr="000B17C1" w:rsidRDefault="00C7263E" w:rsidP="00B703EA">
            <w:pPr>
              <w:jc w:val="center"/>
              <w:rPr>
                <w:szCs w:val="28"/>
              </w:rPr>
            </w:pPr>
            <w:r w:rsidRPr="000B17C1">
              <w:rPr>
                <w:szCs w:val="28"/>
              </w:rPr>
              <w:t>76,29</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76,29</w:t>
            </w:r>
          </w:p>
        </w:tc>
        <w:tc>
          <w:tcPr>
            <w:tcW w:w="1604" w:type="dxa"/>
            <w:vAlign w:val="center"/>
          </w:tcPr>
          <w:p w:rsidR="00C7263E" w:rsidRPr="000B17C1" w:rsidRDefault="00C7263E" w:rsidP="00B703EA">
            <w:pPr>
              <w:jc w:val="center"/>
              <w:rPr>
                <w:szCs w:val="28"/>
              </w:rPr>
            </w:pPr>
            <w:r w:rsidRPr="000B17C1">
              <w:rPr>
                <w:szCs w:val="28"/>
              </w:rPr>
              <w:t>76,29</w:t>
            </w:r>
          </w:p>
        </w:tc>
        <w:tc>
          <w:tcPr>
            <w:tcW w:w="1568" w:type="dxa"/>
            <w:vAlign w:val="center"/>
          </w:tcPr>
          <w:p w:rsidR="00C7263E" w:rsidRPr="000B17C1" w:rsidRDefault="00C7263E" w:rsidP="00B703EA">
            <w:pPr>
              <w:jc w:val="center"/>
              <w:rPr>
                <w:szCs w:val="28"/>
              </w:rPr>
            </w:pPr>
            <w:r w:rsidRPr="000B17C1">
              <w:rPr>
                <w:szCs w:val="28"/>
              </w:rPr>
              <w:t>76,29</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4589,42</w:t>
            </w:r>
          </w:p>
        </w:tc>
        <w:tc>
          <w:tcPr>
            <w:tcW w:w="1568" w:type="dxa"/>
            <w:vAlign w:val="center"/>
          </w:tcPr>
          <w:p w:rsidR="00C7263E" w:rsidRPr="000B17C1" w:rsidRDefault="00C7263E" w:rsidP="00B703EA">
            <w:pPr>
              <w:jc w:val="center"/>
            </w:pPr>
            <w:r w:rsidRPr="000B17C1">
              <w:t>3200,00</w:t>
            </w:r>
          </w:p>
        </w:tc>
      </w:tr>
      <w:tr w:rsidR="00C7263E" w:rsidRPr="000B17C1" w:rsidTr="00B703EA">
        <w:tc>
          <w:tcPr>
            <w:tcW w:w="898" w:type="dxa"/>
          </w:tcPr>
          <w:p w:rsidR="00C7263E" w:rsidRPr="000B17C1" w:rsidRDefault="00C7263E" w:rsidP="00B703EA">
            <w:pPr>
              <w:jc w:val="both"/>
            </w:pPr>
            <w:r w:rsidRPr="000B17C1">
              <w:t>2.3.</w:t>
            </w:r>
          </w:p>
        </w:tc>
        <w:tc>
          <w:tcPr>
            <w:tcW w:w="3213" w:type="dxa"/>
          </w:tcPr>
          <w:p w:rsidR="00C7263E" w:rsidRPr="000B17C1" w:rsidRDefault="00C7263E" w:rsidP="00B703EA">
            <w:pPr>
              <w:jc w:val="both"/>
            </w:pPr>
            <w:r w:rsidRPr="000B17C1">
              <w:t>Протяженность сетей напорной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705,84</w:t>
            </w:r>
          </w:p>
        </w:tc>
        <w:tc>
          <w:tcPr>
            <w:tcW w:w="1568" w:type="dxa"/>
            <w:vAlign w:val="center"/>
          </w:tcPr>
          <w:p w:rsidR="00C7263E" w:rsidRPr="000B17C1" w:rsidRDefault="00C7263E" w:rsidP="00B703EA">
            <w:pPr>
              <w:jc w:val="center"/>
            </w:pPr>
            <w:r w:rsidRPr="000B17C1">
              <w:t>500,00</w:t>
            </w:r>
          </w:p>
        </w:tc>
      </w:tr>
      <w:tr w:rsidR="00C7263E" w:rsidRPr="000B17C1" w:rsidTr="00B703EA">
        <w:trPr>
          <w:trHeight w:val="357"/>
        </w:trPr>
        <w:tc>
          <w:tcPr>
            <w:tcW w:w="9932" w:type="dxa"/>
            <w:gridSpan w:val="6"/>
          </w:tcPr>
          <w:p w:rsidR="00C7263E" w:rsidRPr="000B17C1" w:rsidRDefault="00C7263E" w:rsidP="00B703EA">
            <w:pPr>
              <w:jc w:val="center"/>
              <w:rPr>
                <w:b/>
                <w:sz w:val="28"/>
                <w:szCs w:val="28"/>
              </w:rPr>
            </w:pPr>
            <w:r w:rsidRPr="000B17C1">
              <w:rPr>
                <w:b/>
                <w:sz w:val="28"/>
                <w:szCs w:val="28"/>
              </w:rPr>
              <w:t>х.</w:t>
            </w:r>
            <w:r w:rsidR="00402DFF">
              <w:rPr>
                <w:b/>
                <w:sz w:val="28"/>
                <w:szCs w:val="28"/>
              </w:rPr>
              <w:t xml:space="preserve"> </w:t>
            </w:r>
            <w:r w:rsidRPr="000B17C1">
              <w:rPr>
                <w:b/>
                <w:sz w:val="28"/>
                <w:szCs w:val="28"/>
              </w:rPr>
              <w:t>Первомайский</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34,36</w:t>
            </w:r>
          </w:p>
        </w:tc>
        <w:tc>
          <w:tcPr>
            <w:tcW w:w="1604" w:type="dxa"/>
            <w:vAlign w:val="center"/>
          </w:tcPr>
          <w:p w:rsidR="00C7263E" w:rsidRPr="000B17C1" w:rsidRDefault="00C7263E" w:rsidP="00B703EA">
            <w:pPr>
              <w:jc w:val="center"/>
              <w:rPr>
                <w:szCs w:val="28"/>
              </w:rPr>
            </w:pPr>
            <w:r w:rsidRPr="000B17C1">
              <w:rPr>
                <w:szCs w:val="28"/>
              </w:rPr>
              <w:t>34,36</w:t>
            </w:r>
          </w:p>
        </w:tc>
        <w:tc>
          <w:tcPr>
            <w:tcW w:w="1568" w:type="dxa"/>
            <w:vAlign w:val="center"/>
          </w:tcPr>
          <w:p w:rsidR="00C7263E" w:rsidRPr="000B17C1" w:rsidRDefault="00C7263E" w:rsidP="00B703EA">
            <w:pPr>
              <w:jc w:val="center"/>
              <w:rPr>
                <w:szCs w:val="28"/>
              </w:rPr>
            </w:pPr>
            <w:r w:rsidRPr="000B17C1">
              <w:rPr>
                <w:szCs w:val="28"/>
              </w:rPr>
              <w:t>34,36</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34,36</w:t>
            </w:r>
          </w:p>
        </w:tc>
        <w:tc>
          <w:tcPr>
            <w:tcW w:w="1604" w:type="dxa"/>
            <w:vAlign w:val="center"/>
          </w:tcPr>
          <w:p w:rsidR="00C7263E" w:rsidRPr="000B17C1" w:rsidRDefault="00C7263E" w:rsidP="00B703EA">
            <w:pPr>
              <w:jc w:val="center"/>
              <w:rPr>
                <w:szCs w:val="28"/>
              </w:rPr>
            </w:pPr>
            <w:r w:rsidRPr="000B17C1">
              <w:rPr>
                <w:szCs w:val="28"/>
              </w:rPr>
              <w:t>34,36</w:t>
            </w:r>
          </w:p>
        </w:tc>
        <w:tc>
          <w:tcPr>
            <w:tcW w:w="1568" w:type="dxa"/>
            <w:vAlign w:val="center"/>
          </w:tcPr>
          <w:p w:rsidR="00C7263E" w:rsidRPr="000B17C1" w:rsidRDefault="00C7263E" w:rsidP="00B703EA">
            <w:pPr>
              <w:jc w:val="center"/>
              <w:rPr>
                <w:szCs w:val="28"/>
              </w:rPr>
            </w:pPr>
            <w:r w:rsidRPr="000B17C1">
              <w:rPr>
                <w:szCs w:val="28"/>
              </w:rPr>
              <w:t>34,36</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5046,03</w:t>
            </w:r>
          </w:p>
        </w:tc>
        <w:tc>
          <w:tcPr>
            <w:tcW w:w="1568" w:type="dxa"/>
            <w:vAlign w:val="center"/>
          </w:tcPr>
          <w:p w:rsidR="00C7263E" w:rsidRPr="000B17C1" w:rsidRDefault="00C7263E" w:rsidP="00B703EA">
            <w:pPr>
              <w:jc w:val="center"/>
              <w:rPr>
                <w:szCs w:val="28"/>
              </w:rPr>
            </w:pPr>
            <w:r w:rsidRPr="000B17C1">
              <w:rPr>
                <w:szCs w:val="28"/>
              </w:rPr>
              <w:t>3500,00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30,36</w:t>
            </w:r>
          </w:p>
        </w:tc>
        <w:tc>
          <w:tcPr>
            <w:tcW w:w="1604" w:type="dxa"/>
            <w:vAlign w:val="center"/>
          </w:tcPr>
          <w:p w:rsidR="00C7263E" w:rsidRPr="000B17C1" w:rsidRDefault="00C7263E" w:rsidP="00B703EA">
            <w:pPr>
              <w:jc w:val="center"/>
              <w:rPr>
                <w:szCs w:val="28"/>
              </w:rPr>
            </w:pPr>
            <w:r w:rsidRPr="000B17C1">
              <w:rPr>
                <w:szCs w:val="28"/>
              </w:rPr>
              <w:t>30,36</w:t>
            </w:r>
          </w:p>
        </w:tc>
        <w:tc>
          <w:tcPr>
            <w:tcW w:w="1568" w:type="dxa"/>
            <w:vAlign w:val="center"/>
          </w:tcPr>
          <w:p w:rsidR="00C7263E" w:rsidRPr="000B17C1" w:rsidRDefault="00C7263E" w:rsidP="00B703EA">
            <w:pPr>
              <w:jc w:val="center"/>
              <w:rPr>
                <w:szCs w:val="28"/>
              </w:rPr>
            </w:pPr>
            <w:r w:rsidRPr="000B17C1">
              <w:rPr>
                <w:szCs w:val="28"/>
              </w:rPr>
              <w:t>30,36</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30,36</w:t>
            </w:r>
          </w:p>
        </w:tc>
        <w:tc>
          <w:tcPr>
            <w:tcW w:w="1604" w:type="dxa"/>
            <w:vAlign w:val="center"/>
          </w:tcPr>
          <w:p w:rsidR="00C7263E" w:rsidRPr="000B17C1" w:rsidRDefault="00C7263E" w:rsidP="00B703EA">
            <w:pPr>
              <w:jc w:val="center"/>
              <w:rPr>
                <w:szCs w:val="28"/>
              </w:rPr>
            </w:pPr>
            <w:r w:rsidRPr="000B17C1">
              <w:rPr>
                <w:szCs w:val="28"/>
              </w:rPr>
              <w:t>30,36</w:t>
            </w:r>
          </w:p>
        </w:tc>
        <w:tc>
          <w:tcPr>
            <w:tcW w:w="1568" w:type="dxa"/>
            <w:vAlign w:val="center"/>
          </w:tcPr>
          <w:p w:rsidR="00C7263E" w:rsidRPr="000B17C1" w:rsidRDefault="00C7263E" w:rsidP="00B703EA">
            <w:pPr>
              <w:jc w:val="center"/>
              <w:rPr>
                <w:szCs w:val="28"/>
              </w:rPr>
            </w:pPr>
            <w:r w:rsidRPr="000B17C1">
              <w:rPr>
                <w:szCs w:val="28"/>
              </w:rPr>
              <w:t>30,36</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4678,36</w:t>
            </w:r>
          </w:p>
        </w:tc>
        <w:tc>
          <w:tcPr>
            <w:tcW w:w="1568" w:type="dxa"/>
            <w:vAlign w:val="center"/>
          </w:tcPr>
          <w:p w:rsidR="00C7263E" w:rsidRPr="000B17C1" w:rsidRDefault="00C7263E" w:rsidP="00B703EA">
            <w:pPr>
              <w:jc w:val="center"/>
            </w:pPr>
            <w:r w:rsidRPr="000B17C1">
              <w:t>3200,00</w:t>
            </w:r>
          </w:p>
        </w:tc>
      </w:tr>
      <w:tr w:rsidR="00C7263E" w:rsidRPr="000B17C1" w:rsidTr="00B703EA">
        <w:tc>
          <w:tcPr>
            <w:tcW w:w="898" w:type="dxa"/>
          </w:tcPr>
          <w:p w:rsidR="00C7263E" w:rsidRPr="000B17C1" w:rsidRDefault="00C7263E" w:rsidP="00B703EA">
            <w:pPr>
              <w:jc w:val="both"/>
            </w:pPr>
            <w:r w:rsidRPr="000B17C1">
              <w:t>2.3.</w:t>
            </w:r>
          </w:p>
        </w:tc>
        <w:tc>
          <w:tcPr>
            <w:tcW w:w="3213" w:type="dxa"/>
          </w:tcPr>
          <w:p w:rsidR="00C7263E" w:rsidRPr="000B17C1" w:rsidRDefault="00C7263E" w:rsidP="00B703EA">
            <w:pPr>
              <w:jc w:val="both"/>
            </w:pPr>
            <w:r w:rsidRPr="000B17C1">
              <w:t>Протяженность сетей напорной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719,64</w:t>
            </w:r>
          </w:p>
        </w:tc>
        <w:tc>
          <w:tcPr>
            <w:tcW w:w="1568" w:type="dxa"/>
            <w:vAlign w:val="center"/>
          </w:tcPr>
          <w:p w:rsidR="00C7263E" w:rsidRPr="000B17C1" w:rsidRDefault="00C7263E" w:rsidP="00B703EA">
            <w:pPr>
              <w:jc w:val="center"/>
            </w:pPr>
            <w:r w:rsidRPr="000B17C1">
              <w:t>500,00</w:t>
            </w:r>
          </w:p>
        </w:tc>
      </w:tr>
      <w:tr w:rsidR="00C7263E" w:rsidRPr="000B17C1" w:rsidTr="00B703EA">
        <w:tc>
          <w:tcPr>
            <w:tcW w:w="9932" w:type="dxa"/>
            <w:gridSpan w:val="6"/>
          </w:tcPr>
          <w:p w:rsidR="00C7263E" w:rsidRPr="000B17C1" w:rsidRDefault="00C7263E" w:rsidP="00B703EA">
            <w:pPr>
              <w:jc w:val="center"/>
              <w:rPr>
                <w:b/>
                <w:sz w:val="28"/>
                <w:szCs w:val="28"/>
              </w:rPr>
            </w:pPr>
            <w:r w:rsidRPr="000B17C1">
              <w:rPr>
                <w:b/>
                <w:sz w:val="28"/>
                <w:szCs w:val="28"/>
              </w:rPr>
              <w:t>х.</w:t>
            </w:r>
            <w:r w:rsidR="00402DFF">
              <w:rPr>
                <w:b/>
                <w:sz w:val="28"/>
                <w:szCs w:val="28"/>
              </w:rPr>
              <w:t xml:space="preserve"> </w:t>
            </w:r>
            <w:r w:rsidRPr="000B17C1">
              <w:rPr>
                <w:b/>
                <w:sz w:val="28"/>
                <w:szCs w:val="28"/>
              </w:rPr>
              <w:t>Крупской</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365,93</w:t>
            </w:r>
          </w:p>
        </w:tc>
        <w:tc>
          <w:tcPr>
            <w:tcW w:w="1604" w:type="dxa"/>
            <w:vAlign w:val="center"/>
          </w:tcPr>
          <w:p w:rsidR="00C7263E" w:rsidRPr="000B17C1" w:rsidRDefault="00C7263E" w:rsidP="00B703EA">
            <w:pPr>
              <w:jc w:val="center"/>
              <w:rPr>
                <w:szCs w:val="28"/>
              </w:rPr>
            </w:pPr>
            <w:r w:rsidRPr="000B17C1">
              <w:rPr>
                <w:szCs w:val="28"/>
              </w:rPr>
              <w:t>458,70</w:t>
            </w:r>
          </w:p>
        </w:tc>
        <w:tc>
          <w:tcPr>
            <w:tcW w:w="1568" w:type="dxa"/>
            <w:vAlign w:val="center"/>
          </w:tcPr>
          <w:p w:rsidR="00C7263E" w:rsidRPr="000B17C1" w:rsidRDefault="00C7263E" w:rsidP="00B703EA">
            <w:pPr>
              <w:jc w:val="center"/>
              <w:rPr>
                <w:szCs w:val="28"/>
              </w:rPr>
            </w:pPr>
            <w:r w:rsidRPr="000B17C1">
              <w:rPr>
                <w:szCs w:val="28"/>
              </w:rPr>
              <w:t>450,73</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365,93</w:t>
            </w:r>
          </w:p>
        </w:tc>
        <w:tc>
          <w:tcPr>
            <w:tcW w:w="1604" w:type="dxa"/>
            <w:vAlign w:val="center"/>
          </w:tcPr>
          <w:p w:rsidR="00C7263E" w:rsidRPr="000B17C1" w:rsidRDefault="00C7263E" w:rsidP="00B703EA">
            <w:pPr>
              <w:jc w:val="center"/>
              <w:rPr>
                <w:szCs w:val="28"/>
              </w:rPr>
            </w:pPr>
            <w:r w:rsidRPr="000B17C1">
              <w:rPr>
                <w:szCs w:val="28"/>
              </w:rPr>
              <w:t>458,70</w:t>
            </w:r>
          </w:p>
        </w:tc>
        <w:tc>
          <w:tcPr>
            <w:tcW w:w="1568" w:type="dxa"/>
            <w:vAlign w:val="center"/>
          </w:tcPr>
          <w:p w:rsidR="00C7263E" w:rsidRPr="000B17C1" w:rsidRDefault="00C7263E" w:rsidP="00B703EA">
            <w:pPr>
              <w:jc w:val="center"/>
              <w:rPr>
                <w:szCs w:val="28"/>
              </w:rPr>
            </w:pPr>
            <w:r w:rsidRPr="000B17C1">
              <w:rPr>
                <w:szCs w:val="28"/>
              </w:rPr>
              <w:t>450,73</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16880,44</w:t>
            </w:r>
          </w:p>
        </w:tc>
        <w:tc>
          <w:tcPr>
            <w:tcW w:w="1568" w:type="dxa"/>
            <w:vAlign w:val="center"/>
          </w:tcPr>
          <w:p w:rsidR="00C7263E" w:rsidRPr="000B17C1" w:rsidRDefault="00C7263E" w:rsidP="00B703EA">
            <w:pPr>
              <w:jc w:val="center"/>
              <w:rPr>
                <w:szCs w:val="28"/>
              </w:rPr>
            </w:pPr>
            <w:r w:rsidRPr="000B17C1">
              <w:rPr>
                <w:szCs w:val="28"/>
              </w:rPr>
              <w:t>11800,00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323,34</w:t>
            </w:r>
          </w:p>
        </w:tc>
        <w:tc>
          <w:tcPr>
            <w:tcW w:w="1604" w:type="dxa"/>
            <w:vAlign w:val="center"/>
          </w:tcPr>
          <w:p w:rsidR="00C7263E" w:rsidRPr="000B17C1" w:rsidRDefault="00C7263E" w:rsidP="00B703EA">
            <w:pPr>
              <w:jc w:val="center"/>
              <w:rPr>
                <w:szCs w:val="28"/>
              </w:rPr>
            </w:pPr>
            <w:r w:rsidRPr="000B17C1">
              <w:rPr>
                <w:szCs w:val="28"/>
              </w:rPr>
              <w:t>410,66</w:t>
            </w:r>
          </w:p>
        </w:tc>
        <w:tc>
          <w:tcPr>
            <w:tcW w:w="1568" w:type="dxa"/>
            <w:vAlign w:val="center"/>
          </w:tcPr>
          <w:p w:rsidR="00C7263E" w:rsidRPr="000B17C1" w:rsidRDefault="00C7263E" w:rsidP="00B703EA">
            <w:pPr>
              <w:jc w:val="center"/>
              <w:rPr>
                <w:szCs w:val="28"/>
              </w:rPr>
            </w:pPr>
            <w:r w:rsidRPr="000B17C1">
              <w:rPr>
                <w:szCs w:val="28"/>
              </w:rPr>
              <w:t>385,99</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323,34</w:t>
            </w:r>
          </w:p>
        </w:tc>
        <w:tc>
          <w:tcPr>
            <w:tcW w:w="1604" w:type="dxa"/>
            <w:vAlign w:val="center"/>
          </w:tcPr>
          <w:p w:rsidR="00C7263E" w:rsidRPr="000B17C1" w:rsidRDefault="00C7263E" w:rsidP="00B703EA">
            <w:pPr>
              <w:jc w:val="center"/>
              <w:rPr>
                <w:szCs w:val="28"/>
              </w:rPr>
            </w:pPr>
            <w:r w:rsidRPr="000B17C1">
              <w:rPr>
                <w:szCs w:val="28"/>
              </w:rPr>
              <w:t>410,66</w:t>
            </w:r>
          </w:p>
        </w:tc>
        <w:tc>
          <w:tcPr>
            <w:tcW w:w="1568" w:type="dxa"/>
            <w:vAlign w:val="center"/>
          </w:tcPr>
          <w:p w:rsidR="00C7263E" w:rsidRPr="000B17C1" w:rsidRDefault="00C7263E" w:rsidP="00B703EA">
            <w:pPr>
              <w:jc w:val="center"/>
              <w:rPr>
                <w:szCs w:val="28"/>
              </w:rPr>
            </w:pPr>
            <w:r w:rsidRPr="000B17C1">
              <w:rPr>
                <w:szCs w:val="28"/>
              </w:rPr>
              <w:t>385,99</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14152,49</w:t>
            </w:r>
          </w:p>
        </w:tc>
        <w:tc>
          <w:tcPr>
            <w:tcW w:w="1568" w:type="dxa"/>
            <w:vAlign w:val="center"/>
          </w:tcPr>
          <w:p w:rsidR="00C7263E" w:rsidRPr="000B17C1" w:rsidRDefault="00C7263E" w:rsidP="00B703EA">
            <w:pPr>
              <w:jc w:val="center"/>
            </w:pPr>
            <w:r w:rsidRPr="000B17C1">
              <w:t>9900,00</w:t>
            </w:r>
          </w:p>
        </w:tc>
      </w:tr>
      <w:tr w:rsidR="00C7263E" w:rsidRPr="000B17C1" w:rsidTr="00B703EA">
        <w:tc>
          <w:tcPr>
            <w:tcW w:w="898" w:type="dxa"/>
          </w:tcPr>
          <w:p w:rsidR="00C7263E" w:rsidRPr="000B17C1" w:rsidRDefault="00C7263E" w:rsidP="00B703EA">
            <w:pPr>
              <w:jc w:val="both"/>
            </w:pPr>
            <w:r w:rsidRPr="000B17C1">
              <w:t>2.3.</w:t>
            </w:r>
          </w:p>
        </w:tc>
        <w:tc>
          <w:tcPr>
            <w:tcW w:w="3213" w:type="dxa"/>
          </w:tcPr>
          <w:p w:rsidR="00C7263E" w:rsidRPr="000B17C1" w:rsidRDefault="00C7263E" w:rsidP="00B703EA">
            <w:pPr>
              <w:jc w:val="both"/>
            </w:pPr>
            <w:r w:rsidRPr="000B17C1">
              <w:t>Протяженность сетей напорной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2590,34</w:t>
            </w:r>
          </w:p>
        </w:tc>
        <w:tc>
          <w:tcPr>
            <w:tcW w:w="1568" w:type="dxa"/>
            <w:vAlign w:val="center"/>
          </w:tcPr>
          <w:p w:rsidR="00C7263E" w:rsidRPr="000B17C1" w:rsidRDefault="00C7263E" w:rsidP="00B703EA">
            <w:pPr>
              <w:jc w:val="center"/>
            </w:pPr>
            <w:r w:rsidRPr="000B17C1">
              <w:t>1800,00</w:t>
            </w:r>
          </w:p>
        </w:tc>
      </w:tr>
      <w:tr w:rsidR="00C7263E" w:rsidRPr="000B17C1" w:rsidTr="00B703EA">
        <w:tc>
          <w:tcPr>
            <w:tcW w:w="9932" w:type="dxa"/>
            <w:gridSpan w:val="6"/>
            <w:vAlign w:val="center"/>
          </w:tcPr>
          <w:p w:rsidR="00C7263E" w:rsidRPr="000B17C1" w:rsidRDefault="00C7263E" w:rsidP="00B703EA">
            <w:pPr>
              <w:jc w:val="center"/>
              <w:rPr>
                <w:b/>
                <w:sz w:val="28"/>
                <w:szCs w:val="28"/>
              </w:rPr>
            </w:pPr>
            <w:r w:rsidRPr="000B17C1">
              <w:rPr>
                <w:b/>
                <w:sz w:val="28"/>
                <w:szCs w:val="28"/>
              </w:rPr>
              <w:t>х.</w:t>
            </w:r>
            <w:r w:rsidR="00402DFF">
              <w:rPr>
                <w:b/>
                <w:sz w:val="28"/>
                <w:szCs w:val="28"/>
              </w:rPr>
              <w:t xml:space="preserve"> </w:t>
            </w:r>
            <w:r w:rsidRPr="000B17C1">
              <w:rPr>
                <w:b/>
                <w:sz w:val="28"/>
                <w:szCs w:val="28"/>
              </w:rPr>
              <w:t>Отрубные</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97,07</w:t>
            </w:r>
          </w:p>
        </w:tc>
        <w:tc>
          <w:tcPr>
            <w:tcW w:w="1604" w:type="dxa"/>
            <w:vAlign w:val="center"/>
          </w:tcPr>
          <w:p w:rsidR="00C7263E" w:rsidRPr="000B17C1" w:rsidRDefault="00C7263E" w:rsidP="00B703EA">
            <w:pPr>
              <w:jc w:val="center"/>
              <w:rPr>
                <w:szCs w:val="28"/>
              </w:rPr>
            </w:pPr>
            <w:r w:rsidRPr="000B17C1">
              <w:rPr>
                <w:szCs w:val="28"/>
              </w:rPr>
              <w:t>97,07</w:t>
            </w:r>
          </w:p>
        </w:tc>
        <w:tc>
          <w:tcPr>
            <w:tcW w:w="1568" w:type="dxa"/>
            <w:vAlign w:val="center"/>
          </w:tcPr>
          <w:p w:rsidR="00C7263E" w:rsidRPr="000B17C1" w:rsidRDefault="00C7263E" w:rsidP="00B703EA">
            <w:pPr>
              <w:jc w:val="center"/>
              <w:rPr>
                <w:szCs w:val="28"/>
              </w:rPr>
            </w:pPr>
            <w:r w:rsidRPr="000B17C1">
              <w:rPr>
                <w:szCs w:val="28"/>
              </w:rPr>
              <w:t>97,07</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97,07</w:t>
            </w:r>
          </w:p>
        </w:tc>
        <w:tc>
          <w:tcPr>
            <w:tcW w:w="1604" w:type="dxa"/>
            <w:vAlign w:val="center"/>
          </w:tcPr>
          <w:p w:rsidR="00C7263E" w:rsidRPr="000B17C1" w:rsidRDefault="00C7263E" w:rsidP="00B703EA">
            <w:pPr>
              <w:jc w:val="center"/>
              <w:rPr>
                <w:szCs w:val="28"/>
              </w:rPr>
            </w:pPr>
            <w:r w:rsidRPr="000B17C1">
              <w:rPr>
                <w:szCs w:val="28"/>
              </w:rPr>
              <w:t>97,07</w:t>
            </w:r>
          </w:p>
        </w:tc>
        <w:tc>
          <w:tcPr>
            <w:tcW w:w="1568" w:type="dxa"/>
            <w:vAlign w:val="center"/>
          </w:tcPr>
          <w:p w:rsidR="00C7263E" w:rsidRPr="000B17C1" w:rsidRDefault="00C7263E" w:rsidP="00B703EA">
            <w:pPr>
              <w:jc w:val="center"/>
              <w:rPr>
                <w:szCs w:val="28"/>
              </w:rPr>
            </w:pPr>
            <w:r w:rsidRPr="000B17C1">
              <w:rPr>
                <w:szCs w:val="28"/>
              </w:rPr>
              <w:t>97,07</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12240,45</w:t>
            </w:r>
          </w:p>
        </w:tc>
        <w:tc>
          <w:tcPr>
            <w:tcW w:w="1568" w:type="dxa"/>
            <w:vAlign w:val="center"/>
          </w:tcPr>
          <w:p w:rsidR="00C7263E" w:rsidRPr="000B17C1" w:rsidRDefault="00C7263E" w:rsidP="00B703EA">
            <w:pPr>
              <w:jc w:val="center"/>
              <w:rPr>
                <w:szCs w:val="28"/>
              </w:rPr>
            </w:pPr>
            <w:r w:rsidRPr="000B17C1">
              <w:rPr>
                <w:szCs w:val="28"/>
              </w:rPr>
              <w:t>8500,00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6.2.1.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85,77</w:t>
            </w:r>
          </w:p>
        </w:tc>
        <w:tc>
          <w:tcPr>
            <w:tcW w:w="1604" w:type="dxa"/>
            <w:vAlign w:val="center"/>
          </w:tcPr>
          <w:p w:rsidR="00C7263E" w:rsidRPr="000B17C1" w:rsidRDefault="00C7263E" w:rsidP="00B703EA">
            <w:pPr>
              <w:jc w:val="center"/>
              <w:rPr>
                <w:szCs w:val="28"/>
              </w:rPr>
            </w:pPr>
            <w:r w:rsidRPr="000B17C1">
              <w:rPr>
                <w:szCs w:val="28"/>
              </w:rPr>
              <w:t>85,77</w:t>
            </w:r>
          </w:p>
        </w:tc>
        <w:tc>
          <w:tcPr>
            <w:tcW w:w="1568" w:type="dxa"/>
            <w:vAlign w:val="center"/>
          </w:tcPr>
          <w:p w:rsidR="00C7263E" w:rsidRPr="000B17C1" w:rsidRDefault="00C7263E" w:rsidP="00B703EA">
            <w:pPr>
              <w:jc w:val="center"/>
              <w:rPr>
                <w:szCs w:val="28"/>
              </w:rPr>
            </w:pPr>
            <w:r w:rsidRPr="000B17C1">
              <w:rPr>
                <w:szCs w:val="28"/>
              </w:rPr>
              <w:t>85,77</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85,77</w:t>
            </w:r>
          </w:p>
        </w:tc>
        <w:tc>
          <w:tcPr>
            <w:tcW w:w="1604" w:type="dxa"/>
            <w:vAlign w:val="center"/>
          </w:tcPr>
          <w:p w:rsidR="00C7263E" w:rsidRPr="000B17C1" w:rsidRDefault="00C7263E" w:rsidP="00B703EA">
            <w:pPr>
              <w:jc w:val="center"/>
              <w:rPr>
                <w:szCs w:val="28"/>
              </w:rPr>
            </w:pPr>
            <w:r w:rsidRPr="000B17C1">
              <w:rPr>
                <w:szCs w:val="28"/>
              </w:rPr>
              <w:t>85,77</w:t>
            </w:r>
          </w:p>
        </w:tc>
        <w:tc>
          <w:tcPr>
            <w:tcW w:w="1568" w:type="dxa"/>
            <w:vAlign w:val="center"/>
          </w:tcPr>
          <w:p w:rsidR="00C7263E" w:rsidRPr="000B17C1" w:rsidRDefault="00C7263E" w:rsidP="00B703EA">
            <w:pPr>
              <w:jc w:val="center"/>
              <w:rPr>
                <w:szCs w:val="28"/>
              </w:rPr>
            </w:pPr>
            <w:r w:rsidRPr="000B17C1">
              <w:rPr>
                <w:szCs w:val="28"/>
              </w:rPr>
              <w:t>85,77</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5920,12</w:t>
            </w:r>
          </w:p>
        </w:tc>
        <w:tc>
          <w:tcPr>
            <w:tcW w:w="1568" w:type="dxa"/>
            <w:vAlign w:val="center"/>
          </w:tcPr>
          <w:p w:rsidR="00C7263E" w:rsidRPr="000B17C1" w:rsidRDefault="00C7263E" w:rsidP="00B703EA">
            <w:pPr>
              <w:jc w:val="center"/>
            </w:pPr>
            <w:r w:rsidRPr="000B17C1">
              <w:t>5600,00</w:t>
            </w:r>
          </w:p>
        </w:tc>
      </w:tr>
      <w:tr w:rsidR="00C7263E" w:rsidRPr="000B17C1" w:rsidTr="00B703EA">
        <w:tc>
          <w:tcPr>
            <w:tcW w:w="898" w:type="dxa"/>
          </w:tcPr>
          <w:p w:rsidR="00C7263E" w:rsidRPr="000B17C1" w:rsidRDefault="00C7263E" w:rsidP="00B703EA">
            <w:pPr>
              <w:jc w:val="both"/>
            </w:pPr>
            <w:r w:rsidRPr="000B17C1">
              <w:t>2.3.</w:t>
            </w:r>
          </w:p>
        </w:tc>
        <w:tc>
          <w:tcPr>
            <w:tcW w:w="3213" w:type="dxa"/>
          </w:tcPr>
          <w:p w:rsidR="00C7263E" w:rsidRPr="000B17C1" w:rsidRDefault="00C7263E" w:rsidP="00B703EA">
            <w:pPr>
              <w:jc w:val="both"/>
            </w:pPr>
            <w:r w:rsidRPr="000B17C1">
              <w:t>Протяженность сетей напорной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5624,42</w:t>
            </w:r>
          </w:p>
        </w:tc>
        <w:tc>
          <w:tcPr>
            <w:tcW w:w="1568" w:type="dxa"/>
            <w:vAlign w:val="center"/>
          </w:tcPr>
          <w:p w:rsidR="00C7263E" w:rsidRPr="000B17C1" w:rsidRDefault="00C7263E" w:rsidP="00B703EA">
            <w:pPr>
              <w:jc w:val="center"/>
            </w:pPr>
            <w:r w:rsidRPr="000B17C1">
              <w:t>3900,00</w:t>
            </w:r>
          </w:p>
        </w:tc>
      </w:tr>
      <w:tr w:rsidR="00C7263E" w:rsidRPr="000B17C1" w:rsidTr="00B703EA">
        <w:tc>
          <w:tcPr>
            <w:tcW w:w="9932" w:type="dxa"/>
            <w:gridSpan w:val="6"/>
          </w:tcPr>
          <w:p w:rsidR="00C7263E" w:rsidRPr="000B17C1" w:rsidRDefault="00C7263E" w:rsidP="00B703EA">
            <w:pPr>
              <w:jc w:val="center"/>
              <w:rPr>
                <w:b/>
                <w:sz w:val="28"/>
                <w:szCs w:val="28"/>
              </w:rPr>
            </w:pPr>
            <w:r w:rsidRPr="000B17C1">
              <w:rPr>
                <w:b/>
                <w:sz w:val="28"/>
                <w:szCs w:val="28"/>
              </w:rPr>
              <w:t>Старонижестеблиевское сельское поселение, всего:</w:t>
            </w:r>
          </w:p>
        </w:tc>
      </w:tr>
      <w:tr w:rsidR="00C7263E" w:rsidRPr="000B17C1" w:rsidTr="00B703EA">
        <w:tc>
          <w:tcPr>
            <w:tcW w:w="898" w:type="dxa"/>
          </w:tcPr>
          <w:p w:rsidR="00C7263E" w:rsidRPr="000B17C1" w:rsidRDefault="00C7263E" w:rsidP="00B703EA">
            <w:pPr>
              <w:jc w:val="both"/>
              <w:rPr>
                <w:b/>
              </w:rPr>
            </w:pPr>
            <w:r w:rsidRPr="000B17C1">
              <w:rPr>
                <w:b/>
              </w:rPr>
              <w:t>1.</w:t>
            </w:r>
          </w:p>
        </w:tc>
        <w:tc>
          <w:tcPr>
            <w:tcW w:w="3213" w:type="dxa"/>
          </w:tcPr>
          <w:p w:rsidR="00C7263E" w:rsidRPr="000B17C1" w:rsidRDefault="00C7263E" w:rsidP="00B703EA">
            <w:pPr>
              <w:jc w:val="both"/>
              <w:rPr>
                <w:b/>
              </w:rPr>
            </w:pPr>
            <w:r w:rsidRPr="000B17C1">
              <w:rPr>
                <w:b/>
              </w:rPr>
              <w:t>Водоснабжение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1.1.</w:t>
            </w:r>
          </w:p>
        </w:tc>
        <w:tc>
          <w:tcPr>
            <w:tcW w:w="3213" w:type="dxa"/>
          </w:tcPr>
          <w:p w:rsidR="00C7263E" w:rsidRPr="000B17C1" w:rsidRDefault="00C7263E" w:rsidP="00B703EA">
            <w:pPr>
              <w:jc w:val="both"/>
              <w:rPr>
                <w:b/>
              </w:rPr>
            </w:pPr>
            <w:r w:rsidRPr="000B17C1">
              <w:t>Водопотребление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4971,89</w:t>
            </w:r>
          </w:p>
        </w:tc>
        <w:tc>
          <w:tcPr>
            <w:tcW w:w="1604" w:type="dxa"/>
            <w:vAlign w:val="center"/>
          </w:tcPr>
          <w:p w:rsidR="00C7263E" w:rsidRPr="000B17C1" w:rsidRDefault="00C7263E" w:rsidP="00B703EA">
            <w:pPr>
              <w:jc w:val="center"/>
              <w:rPr>
                <w:szCs w:val="28"/>
              </w:rPr>
            </w:pPr>
            <w:r w:rsidRPr="000B17C1">
              <w:rPr>
                <w:szCs w:val="28"/>
              </w:rPr>
              <w:t>5755,56</w:t>
            </w:r>
          </w:p>
        </w:tc>
        <w:tc>
          <w:tcPr>
            <w:tcW w:w="1568" w:type="dxa"/>
            <w:vAlign w:val="center"/>
          </w:tcPr>
          <w:p w:rsidR="00C7263E" w:rsidRPr="000B17C1" w:rsidRDefault="00C7263E" w:rsidP="00B703EA">
            <w:pPr>
              <w:jc w:val="center"/>
              <w:rPr>
                <w:szCs w:val="28"/>
              </w:rPr>
            </w:pPr>
            <w:r w:rsidRPr="000B17C1">
              <w:rPr>
                <w:szCs w:val="28"/>
              </w:rPr>
              <w:t>5239,45</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на хозяйственно-питьевые нужды</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4971,89</w:t>
            </w:r>
          </w:p>
        </w:tc>
        <w:tc>
          <w:tcPr>
            <w:tcW w:w="1604" w:type="dxa"/>
            <w:vAlign w:val="center"/>
          </w:tcPr>
          <w:p w:rsidR="00C7263E" w:rsidRPr="000B17C1" w:rsidRDefault="00C7263E" w:rsidP="00B703EA">
            <w:pPr>
              <w:jc w:val="center"/>
              <w:rPr>
                <w:szCs w:val="28"/>
              </w:rPr>
            </w:pPr>
            <w:r w:rsidRPr="000B17C1">
              <w:rPr>
                <w:szCs w:val="28"/>
              </w:rPr>
              <w:t>5755,56</w:t>
            </w:r>
          </w:p>
        </w:tc>
        <w:tc>
          <w:tcPr>
            <w:tcW w:w="1568" w:type="dxa"/>
            <w:vAlign w:val="center"/>
          </w:tcPr>
          <w:p w:rsidR="00C7263E" w:rsidRPr="000B17C1" w:rsidRDefault="00C7263E" w:rsidP="00B703EA">
            <w:pPr>
              <w:jc w:val="center"/>
              <w:rPr>
                <w:szCs w:val="28"/>
              </w:rPr>
            </w:pPr>
            <w:r w:rsidRPr="000B17C1">
              <w:rPr>
                <w:szCs w:val="28"/>
              </w:rPr>
              <w:t>5239,45</w:t>
            </w:r>
          </w:p>
        </w:tc>
      </w:tr>
      <w:tr w:rsidR="00C7263E" w:rsidRPr="000B17C1" w:rsidTr="00B703EA">
        <w:tc>
          <w:tcPr>
            <w:tcW w:w="898" w:type="dxa"/>
          </w:tcPr>
          <w:p w:rsidR="00C7263E" w:rsidRPr="000B17C1" w:rsidRDefault="00C7263E" w:rsidP="00B703EA">
            <w:pPr>
              <w:jc w:val="both"/>
            </w:pPr>
            <w:r w:rsidRPr="000B17C1">
              <w:t>1.2.</w:t>
            </w:r>
          </w:p>
        </w:tc>
        <w:tc>
          <w:tcPr>
            <w:tcW w:w="3213" w:type="dxa"/>
          </w:tcPr>
          <w:p w:rsidR="00C7263E" w:rsidRPr="000B17C1" w:rsidRDefault="00C7263E" w:rsidP="00B703EA">
            <w:pPr>
              <w:jc w:val="both"/>
            </w:pPr>
            <w:r w:rsidRPr="000B17C1">
              <w:t xml:space="preserve">Среднесуточное водопотребление </w:t>
            </w:r>
          </w:p>
        </w:tc>
        <w:tc>
          <w:tcPr>
            <w:tcW w:w="1191" w:type="dxa"/>
            <w:vAlign w:val="center"/>
          </w:tcPr>
          <w:p w:rsidR="00C7263E" w:rsidRPr="000B17C1" w:rsidRDefault="00C7263E" w:rsidP="00B703EA">
            <w:pPr>
              <w:jc w:val="center"/>
            </w:pPr>
            <w:r w:rsidRPr="000B17C1">
              <w:t>л/сут. на 1чел.</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 на хозяйственно-питьевые нужды</w:t>
            </w:r>
          </w:p>
        </w:tc>
        <w:tc>
          <w:tcPr>
            <w:tcW w:w="1191" w:type="dxa"/>
            <w:vAlign w:val="center"/>
          </w:tcPr>
          <w:p w:rsidR="00C7263E" w:rsidRPr="000B17C1" w:rsidRDefault="00C7263E" w:rsidP="00B703EA">
            <w:pPr>
              <w:jc w:val="center"/>
            </w:pPr>
            <w:r w:rsidRPr="000B17C1">
              <w:t>л/сут.</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200-350</w:t>
            </w:r>
          </w:p>
        </w:tc>
        <w:tc>
          <w:tcPr>
            <w:tcW w:w="1568" w:type="dxa"/>
            <w:vAlign w:val="center"/>
          </w:tcPr>
          <w:p w:rsidR="00C7263E" w:rsidRPr="000B17C1" w:rsidRDefault="00C7263E" w:rsidP="00B703EA">
            <w:pPr>
              <w:jc w:val="center"/>
              <w:rPr>
                <w:szCs w:val="28"/>
              </w:rPr>
            </w:pPr>
            <w:r w:rsidRPr="000B17C1">
              <w:rPr>
                <w:szCs w:val="28"/>
              </w:rPr>
              <w:t>200-350</w:t>
            </w:r>
          </w:p>
        </w:tc>
      </w:tr>
      <w:tr w:rsidR="00C7263E" w:rsidRPr="000B17C1" w:rsidTr="00B703EA">
        <w:tc>
          <w:tcPr>
            <w:tcW w:w="898" w:type="dxa"/>
          </w:tcPr>
          <w:p w:rsidR="00C7263E" w:rsidRPr="000B17C1" w:rsidRDefault="00C7263E" w:rsidP="00B703EA">
            <w:pPr>
              <w:jc w:val="both"/>
            </w:pPr>
            <w:r w:rsidRPr="000B17C1">
              <w:t>1.3.</w:t>
            </w:r>
          </w:p>
        </w:tc>
        <w:tc>
          <w:tcPr>
            <w:tcW w:w="3213" w:type="dxa"/>
          </w:tcPr>
          <w:p w:rsidR="00C7263E" w:rsidRPr="000B17C1" w:rsidRDefault="00C7263E" w:rsidP="00B703EA">
            <w:pPr>
              <w:jc w:val="both"/>
            </w:pPr>
            <w:r w:rsidRPr="000B17C1">
              <w:t>Протяженность сетей</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r w:rsidRPr="000B17C1">
              <w:rPr>
                <w:szCs w:val="28"/>
              </w:rPr>
              <w:t>79637,90</w:t>
            </w:r>
          </w:p>
        </w:tc>
        <w:tc>
          <w:tcPr>
            <w:tcW w:w="1568" w:type="dxa"/>
            <w:vAlign w:val="center"/>
          </w:tcPr>
          <w:p w:rsidR="00C7263E" w:rsidRPr="000B17C1" w:rsidRDefault="00C7263E" w:rsidP="00B703EA">
            <w:pPr>
              <w:jc w:val="center"/>
              <w:rPr>
                <w:szCs w:val="28"/>
              </w:rPr>
            </w:pPr>
            <w:r w:rsidRPr="000B17C1">
              <w:rPr>
                <w:szCs w:val="28"/>
              </w:rPr>
              <w:t>53600,00</w:t>
            </w:r>
          </w:p>
        </w:tc>
      </w:tr>
      <w:tr w:rsidR="00C7263E" w:rsidRPr="000B17C1" w:rsidTr="00B703EA">
        <w:tc>
          <w:tcPr>
            <w:tcW w:w="898" w:type="dxa"/>
          </w:tcPr>
          <w:p w:rsidR="00C7263E" w:rsidRPr="000B17C1" w:rsidRDefault="00C7263E" w:rsidP="00B703EA">
            <w:pPr>
              <w:jc w:val="both"/>
              <w:rPr>
                <w:b/>
              </w:rPr>
            </w:pPr>
            <w:r w:rsidRPr="000B17C1">
              <w:rPr>
                <w:b/>
              </w:rPr>
              <w:t>2.</w:t>
            </w:r>
          </w:p>
        </w:tc>
        <w:tc>
          <w:tcPr>
            <w:tcW w:w="3213" w:type="dxa"/>
          </w:tcPr>
          <w:p w:rsidR="00C7263E" w:rsidRPr="000B17C1" w:rsidRDefault="00C7263E" w:rsidP="00B703EA">
            <w:pPr>
              <w:jc w:val="both"/>
              <w:rPr>
                <w:b/>
              </w:rPr>
            </w:pPr>
            <w:r w:rsidRPr="000B17C1">
              <w:rPr>
                <w:b/>
              </w:rPr>
              <w:t>Канализация</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r w:rsidRPr="000B17C1">
              <w:t>2.1.</w:t>
            </w:r>
          </w:p>
        </w:tc>
        <w:tc>
          <w:tcPr>
            <w:tcW w:w="3213" w:type="dxa"/>
          </w:tcPr>
          <w:p w:rsidR="00C7263E" w:rsidRPr="000B17C1" w:rsidRDefault="00C7263E" w:rsidP="00B703EA">
            <w:pPr>
              <w:jc w:val="both"/>
            </w:pPr>
            <w:r w:rsidRPr="000B17C1">
              <w:t>Общее поступление сточных вод – всего,</w:t>
            </w:r>
          </w:p>
        </w:tc>
        <w:tc>
          <w:tcPr>
            <w:tcW w:w="1191" w:type="dxa"/>
            <w:vAlign w:val="center"/>
          </w:tcPr>
          <w:p w:rsidR="00C7263E" w:rsidRPr="000B17C1" w:rsidRDefault="00C7263E" w:rsidP="00B703EA">
            <w:pPr>
              <w:jc w:val="center"/>
            </w:pPr>
            <w:r w:rsidRPr="000B17C1">
              <w:t>м</w:t>
            </w:r>
            <w:r w:rsidRPr="000B17C1">
              <w:rPr>
                <w:vertAlign w:val="superscript"/>
              </w:rPr>
              <w:t>3</w:t>
            </w:r>
            <w:r w:rsidRPr="000B17C1">
              <w:t>/сут</w:t>
            </w:r>
          </w:p>
        </w:tc>
        <w:tc>
          <w:tcPr>
            <w:tcW w:w="1458" w:type="dxa"/>
            <w:vAlign w:val="center"/>
          </w:tcPr>
          <w:p w:rsidR="00C7263E" w:rsidRPr="000B17C1" w:rsidRDefault="00C7263E" w:rsidP="00B703EA">
            <w:pPr>
              <w:jc w:val="center"/>
              <w:rPr>
                <w:szCs w:val="28"/>
              </w:rPr>
            </w:pPr>
            <w:r w:rsidRPr="000B17C1">
              <w:rPr>
                <w:szCs w:val="28"/>
              </w:rPr>
              <w:t>4393,11</w:t>
            </w:r>
          </w:p>
        </w:tc>
        <w:tc>
          <w:tcPr>
            <w:tcW w:w="1604" w:type="dxa"/>
            <w:vAlign w:val="center"/>
          </w:tcPr>
          <w:p w:rsidR="00C7263E" w:rsidRPr="000B17C1" w:rsidRDefault="00C7263E" w:rsidP="00B703EA">
            <w:pPr>
              <w:jc w:val="center"/>
              <w:rPr>
                <w:szCs w:val="28"/>
              </w:rPr>
            </w:pPr>
            <w:r w:rsidRPr="000B17C1">
              <w:rPr>
                <w:szCs w:val="28"/>
              </w:rPr>
              <w:t>5112,13</w:t>
            </w:r>
          </w:p>
        </w:tc>
        <w:tc>
          <w:tcPr>
            <w:tcW w:w="1568" w:type="dxa"/>
            <w:vAlign w:val="center"/>
          </w:tcPr>
          <w:p w:rsidR="00C7263E" w:rsidRPr="000B17C1" w:rsidRDefault="00C7263E" w:rsidP="00B703EA">
            <w:pPr>
              <w:jc w:val="center"/>
              <w:rPr>
                <w:szCs w:val="28"/>
              </w:rPr>
            </w:pPr>
            <w:r w:rsidRPr="000B17C1">
              <w:rPr>
                <w:szCs w:val="28"/>
              </w:rPr>
              <w:t>4638,51</w:t>
            </w: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в том числе:</w:t>
            </w:r>
          </w:p>
        </w:tc>
        <w:tc>
          <w:tcPr>
            <w:tcW w:w="1191" w:type="dxa"/>
            <w:vAlign w:val="center"/>
          </w:tcPr>
          <w:p w:rsidR="00C7263E" w:rsidRPr="000B17C1" w:rsidRDefault="00C7263E" w:rsidP="00B703EA">
            <w:pPr>
              <w:jc w:val="center"/>
            </w:pPr>
          </w:p>
        </w:tc>
        <w:tc>
          <w:tcPr>
            <w:tcW w:w="1458" w:type="dxa"/>
            <w:vAlign w:val="center"/>
          </w:tcPr>
          <w:p w:rsidR="00C7263E" w:rsidRPr="000B17C1" w:rsidRDefault="00C7263E" w:rsidP="00B703EA">
            <w:pPr>
              <w:jc w:val="center"/>
            </w:pPr>
          </w:p>
        </w:tc>
        <w:tc>
          <w:tcPr>
            <w:tcW w:w="1604" w:type="dxa"/>
            <w:vAlign w:val="center"/>
          </w:tcPr>
          <w:p w:rsidR="00C7263E" w:rsidRPr="000B17C1" w:rsidRDefault="00C7263E" w:rsidP="00B703EA">
            <w:pPr>
              <w:jc w:val="center"/>
            </w:pPr>
          </w:p>
        </w:tc>
        <w:tc>
          <w:tcPr>
            <w:tcW w:w="1568" w:type="dxa"/>
          </w:tcPr>
          <w:p w:rsidR="00C7263E" w:rsidRPr="000B17C1" w:rsidRDefault="00C7263E" w:rsidP="00B703EA">
            <w:pPr>
              <w:jc w:val="center"/>
            </w:pPr>
          </w:p>
        </w:tc>
      </w:tr>
      <w:tr w:rsidR="00C7263E" w:rsidRPr="000B17C1" w:rsidTr="00B703EA">
        <w:tc>
          <w:tcPr>
            <w:tcW w:w="898" w:type="dxa"/>
          </w:tcPr>
          <w:p w:rsidR="00C7263E" w:rsidRPr="000B17C1" w:rsidRDefault="00C7263E" w:rsidP="00B703EA">
            <w:pPr>
              <w:jc w:val="both"/>
            </w:pPr>
          </w:p>
        </w:tc>
        <w:tc>
          <w:tcPr>
            <w:tcW w:w="3213" w:type="dxa"/>
          </w:tcPr>
          <w:p w:rsidR="00C7263E" w:rsidRPr="000B17C1" w:rsidRDefault="00C7263E" w:rsidP="00B703EA">
            <w:pPr>
              <w:jc w:val="both"/>
            </w:pPr>
            <w:r w:rsidRPr="000B17C1">
              <w:t xml:space="preserve">хозяйственно-бытовые </w:t>
            </w:r>
          </w:p>
        </w:tc>
        <w:tc>
          <w:tcPr>
            <w:tcW w:w="1191" w:type="dxa"/>
            <w:vAlign w:val="center"/>
          </w:tcPr>
          <w:p w:rsidR="00C7263E" w:rsidRPr="000B17C1" w:rsidRDefault="00C7263E" w:rsidP="00B703EA">
            <w:pPr>
              <w:jc w:val="center"/>
            </w:pPr>
            <w:r w:rsidRPr="000B17C1">
              <w:t>-«-</w:t>
            </w:r>
          </w:p>
        </w:tc>
        <w:tc>
          <w:tcPr>
            <w:tcW w:w="1458" w:type="dxa"/>
            <w:vAlign w:val="center"/>
          </w:tcPr>
          <w:p w:rsidR="00C7263E" w:rsidRPr="000B17C1" w:rsidRDefault="00C7263E" w:rsidP="00B703EA">
            <w:pPr>
              <w:jc w:val="center"/>
              <w:rPr>
                <w:szCs w:val="28"/>
              </w:rPr>
            </w:pPr>
            <w:r w:rsidRPr="000B17C1">
              <w:rPr>
                <w:szCs w:val="28"/>
              </w:rPr>
              <w:t>4393,11</w:t>
            </w:r>
          </w:p>
        </w:tc>
        <w:tc>
          <w:tcPr>
            <w:tcW w:w="1604" w:type="dxa"/>
            <w:vAlign w:val="center"/>
          </w:tcPr>
          <w:p w:rsidR="00C7263E" w:rsidRPr="000B17C1" w:rsidRDefault="00C7263E" w:rsidP="00B703EA">
            <w:pPr>
              <w:jc w:val="center"/>
              <w:rPr>
                <w:szCs w:val="28"/>
              </w:rPr>
            </w:pPr>
            <w:r w:rsidRPr="000B17C1">
              <w:rPr>
                <w:szCs w:val="28"/>
              </w:rPr>
              <w:t>5112,13</w:t>
            </w:r>
          </w:p>
        </w:tc>
        <w:tc>
          <w:tcPr>
            <w:tcW w:w="1568" w:type="dxa"/>
            <w:vAlign w:val="center"/>
          </w:tcPr>
          <w:p w:rsidR="00C7263E" w:rsidRPr="000B17C1" w:rsidRDefault="00C7263E" w:rsidP="00B703EA">
            <w:pPr>
              <w:jc w:val="center"/>
              <w:rPr>
                <w:szCs w:val="28"/>
              </w:rPr>
            </w:pPr>
            <w:r w:rsidRPr="000B17C1">
              <w:rPr>
                <w:szCs w:val="28"/>
              </w:rPr>
              <w:t>4638,51</w:t>
            </w:r>
          </w:p>
        </w:tc>
      </w:tr>
      <w:tr w:rsidR="00C7263E" w:rsidRPr="000B17C1" w:rsidTr="00B703EA">
        <w:tc>
          <w:tcPr>
            <w:tcW w:w="898" w:type="dxa"/>
          </w:tcPr>
          <w:p w:rsidR="00C7263E" w:rsidRPr="000B17C1" w:rsidRDefault="00C7263E" w:rsidP="00B703EA">
            <w:pPr>
              <w:jc w:val="both"/>
            </w:pPr>
            <w:r w:rsidRPr="000B17C1">
              <w:t>2.2.</w:t>
            </w:r>
          </w:p>
        </w:tc>
        <w:tc>
          <w:tcPr>
            <w:tcW w:w="3213" w:type="dxa"/>
          </w:tcPr>
          <w:p w:rsidR="00C7263E" w:rsidRPr="000B17C1" w:rsidRDefault="00C7263E" w:rsidP="00B703EA">
            <w:pPr>
              <w:jc w:val="both"/>
            </w:pPr>
            <w:r w:rsidRPr="000B17C1">
              <w:t>Протяженность сетей самотечной канализации</w:t>
            </w:r>
          </w:p>
        </w:tc>
        <w:tc>
          <w:tcPr>
            <w:tcW w:w="1191" w:type="dxa"/>
            <w:vAlign w:val="center"/>
          </w:tcPr>
          <w:p w:rsidR="00C7263E" w:rsidRPr="000B17C1" w:rsidRDefault="00C7263E" w:rsidP="00B703EA">
            <w:pPr>
              <w:jc w:val="center"/>
            </w:pPr>
            <w:r w:rsidRPr="000B17C1">
              <w:t>м</w:t>
            </w:r>
          </w:p>
        </w:tc>
        <w:tc>
          <w:tcPr>
            <w:tcW w:w="1458" w:type="dxa"/>
            <w:vAlign w:val="center"/>
          </w:tcPr>
          <w:p w:rsidR="00C7263E" w:rsidRPr="000B17C1" w:rsidRDefault="00C7263E" w:rsidP="00B703EA">
            <w:pPr>
              <w:jc w:val="center"/>
            </w:pPr>
            <w:r w:rsidRPr="000B17C1">
              <w:t>-</w:t>
            </w:r>
          </w:p>
        </w:tc>
        <w:tc>
          <w:tcPr>
            <w:tcW w:w="1604" w:type="dxa"/>
            <w:vAlign w:val="center"/>
          </w:tcPr>
          <w:p w:rsidR="00C7263E" w:rsidRPr="000B17C1" w:rsidRDefault="00C7263E" w:rsidP="00B703EA">
            <w:pPr>
              <w:jc w:val="center"/>
            </w:pPr>
            <w:r w:rsidRPr="000B17C1">
              <w:t>98214,28</w:t>
            </w:r>
          </w:p>
        </w:tc>
        <w:tc>
          <w:tcPr>
            <w:tcW w:w="1568" w:type="dxa"/>
            <w:vAlign w:val="center"/>
          </w:tcPr>
          <w:p w:rsidR="00C7263E" w:rsidRPr="000B17C1" w:rsidRDefault="00C7263E" w:rsidP="00B703EA">
            <w:pPr>
              <w:jc w:val="center"/>
            </w:pPr>
            <w:r w:rsidRPr="000B17C1">
              <w:t>70111,00</w:t>
            </w:r>
          </w:p>
        </w:tc>
      </w:tr>
      <w:tr w:rsidR="00C7263E" w:rsidRPr="000B17C1" w:rsidTr="00B703EA">
        <w:tc>
          <w:tcPr>
            <w:tcW w:w="898" w:type="dxa"/>
            <w:tcBorders>
              <w:top w:val="single" w:sz="4" w:space="0" w:color="auto"/>
              <w:left w:val="single" w:sz="4" w:space="0" w:color="auto"/>
              <w:bottom w:val="single" w:sz="4" w:space="0" w:color="auto"/>
              <w:right w:val="single" w:sz="4" w:space="0" w:color="auto"/>
            </w:tcBorders>
          </w:tcPr>
          <w:p w:rsidR="00C7263E" w:rsidRPr="000B17C1" w:rsidRDefault="00C7263E" w:rsidP="00B703EA">
            <w:pPr>
              <w:jc w:val="both"/>
            </w:pPr>
            <w:r w:rsidRPr="000B17C1">
              <w:t>2.3.</w:t>
            </w:r>
          </w:p>
        </w:tc>
        <w:tc>
          <w:tcPr>
            <w:tcW w:w="3213" w:type="dxa"/>
            <w:tcBorders>
              <w:top w:val="single" w:sz="4" w:space="0" w:color="auto"/>
              <w:left w:val="single" w:sz="4" w:space="0" w:color="auto"/>
              <w:bottom w:val="single" w:sz="4" w:space="0" w:color="auto"/>
              <w:right w:val="single" w:sz="4" w:space="0" w:color="auto"/>
            </w:tcBorders>
          </w:tcPr>
          <w:p w:rsidR="00C7263E" w:rsidRPr="000B17C1" w:rsidRDefault="00C7263E" w:rsidP="00B703EA">
            <w:pPr>
              <w:jc w:val="both"/>
            </w:pPr>
            <w:r w:rsidRPr="000B17C1">
              <w:t>Протяженность сетей напорной канализации</w:t>
            </w:r>
          </w:p>
        </w:tc>
        <w:tc>
          <w:tcPr>
            <w:tcW w:w="1191"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B703EA">
            <w:pPr>
              <w:jc w:val="center"/>
            </w:pPr>
            <w:r w:rsidRPr="000B17C1">
              <w:t>м</w:t>
            </w:r>
          </w:p>
        </w:tc>
        <w:tc>
          <w:tcPr>
            <w:tcW w:w="1458"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B703EA">
            <w:pPr>
              <w:jc w:val="center"/>
            </w:pPr>
            <w:r w:rsidRPr="000B17C1">
              <w:t>-</w:t>
            </w:r>
          </w:p>
        </w:tc>
        <w:tc>
          <w:tcPr>
            <w:tcW w:w="1604"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B703EA">
            <w:pPr>
              <w:jc w:val="center"/>
            </w:pPr>
            <w:r w:rsidRPr="000B17C1">
              <w:t>28998,40</w:t>
            </w:r>
          </w:p>
        </w:tc>
        <w:tc>
          <w:tcPr>
            <w:tcW w:w="1568" w:type="dxa"/>
            <w:tcBorders>
              <w:top w:val="single" w:sz="4" w:space="0" w:color="auto"/>
              <w:left w:val="single" w:sz="4" w:space="0" w:color="auto"/>
              <w:bottom w:val="single" w:sz="4" w:space="0" w:color="auto"/>
              <w:right w:val="single" w:sz="4" w:space="0" w:color="auto"/>
            </w:tcBorders>
            <w:vAlign w:val="center"/>
          </w:tcPr>
          <w:p w:rsidR="00C7263E" w:rsidRPr="000B17C1" w:rsidRDefault="00C7263E" w:rsidP="00B703EA">
            <w:pPr>
              <w:jc w:val="center"/>
            </w:pPr>
            <w:r w:rsidRPr="000B17C1">
              <w:t>20300,00</w:t>
            </w:r>
          </w:p>
        </w:tc>
      </w:tr>
    </w:tbl>
    <w:p w:rsidR="00C7263E" w:rsidRPr="00C7263E" w:rsidRDefault="00C7263E" w:rsidP="00C7263E">
      <w:pPr>
        <w:pStyle w:val="31"/>
        <w:rPr>
          <w:sz w:val="28"/>
          <w:szCs w:val="28"/>
        </w:rPr>
      </w:pPr>
      <w:r>
        <w:br w:type="page"/>
      </w:r>
      <w:bookmarkStart w:id="99" w:name="_Toc137711656"/>
      <w:bookmarkStart w:id="100" w:name="_Toc200444408"/>
      <w:r w:rsidRPr="00C7263E">
        <w:rPr>
          <w:sz w:val="28"/>
          <w:szCs w:val="28"/>
        </w:rPr>
        <w:lastRenderedPageBreak/>
        <w:t>2.10.2. ЭЛЕКТРОСНАБЖЕНИЕ</w:t>
      </w:r>
      <w:bookmarkEnd w:id="99"/>
      <w:bookmarkEnd w:id="100"/>
      <w:r w:rsidRPr="00C7263E">
        <w:rPr>
          <w:sz w:val="28"/>
          <w:szCs w:val="28"/>
        </w:rPr>
        <w:t xml:space="preserve"> </w:t>
      </w:r>
    </w:p>
    <w:p w:rsidR="00C7263E" w:rsidRPr="000B17C1" w:rsidRDefault="00C7263E" w:rsidP="00C7263E">
      <w:pPr>
        <w:ind w:right="-1" w:firstLine="709"/>
        <w:jc w:val="both"/>
        <w:rPr>
          <w:sz w:val="28"/>
        </w:rPr>
      </w:pPr>
    </w:p>
    <w:p w:rsidR="00C7263E" w:rsidRDefault="00C7263E" w:rsidP="00C7263E">
      <w:pPr>
        <w:ind w:right="-1" w:firstLine="709"/>
        <w:jc w:val="both"/>
        <w:rPr>
          <w:sz w:val="28"/>
        </w:rPr>
      </w:pPr>
      <w:r w:rsidRPr="000B17C1">
        <w:rPr>
          <w:sz w:val="28"/>
        </w:rPr>
        <w:t>В составе генерального плана развития Старонижест</w:t>
      </w:r>
      <w:r>
        <w:rPr>
          <w:sz w:val="28"/>
        </w:rPr>
        <w:t>еблиевского сельского поселения</w:t>
      </w:r>
      <w:r w:rsidRPr="000B17C1">
        <w:rPr>
          <w:sz w:val="28"/>
        </w:rPr>
        <w:t xml:space="preserve"> решены вопросы электроснабжения объектов в границах сельского поселения, а именно: разработаны схемы электроснабжения на напряжение 110 кВ, 35 кВ и 10 кВ на расчётный срок - 2030 год.</w:t>
      </w:r>
      <w:r w:rsidR="00D639B2">
        <w:rPr>
          <w:sz w:val="28"/>
        </w:rPr>
        <w:t xml:space="preserve"> </w:t>
      </w:r>
    </w:p>
    <w:p w:rsidR="00D639B2" w:rsidRPr="000B17C1" w:rsidRDefault="00D639B2" w:rsidP="00C7263E">
      <w:pPr>
        <w:ind w:right="-1" w:firstLine="709"/>
        <w:jc w:val="both"/>
        <w:rPr>
          <w:sz w:val="28"/>
        </w:rPr>
      </w:pPr>
    </w:p>
    <w:p w:rsidR="00C7263E" w:rsidRPr="000B17C1" w:rsidRDefault="00C7263E" w:rsidP="00C7263E">
      <w:pPr>
        <w:ind w:right="-1" w:firstLine="709"/>
        <w:jc w:val="center"/>
        <w:rPr>
          <w:sz w:val="28"/>
        </w:rPr>
      </w:pPr>
      <w:r w:rsidRPr="000B17C1">
        <w:rPr>
          <w:b/>
          <w:sz w:val="28"/>
        </w:rPr>
        <w:t>Электрические нагрузки</w:t>
      </w:r>
    </w:p>
    <w:p w:rsidR="00C7263E" w:rsidRPr="000B17C1" w:rsidRDefault="00C7263E" w:rsidP="00C7263E">
      <w:pPr>
        <w:ind w:right="-1"/>
        <w:jc w:val="both"/>
        <w:rPr>
          <w:sz w:val="28"/>
        </w:rPr>
      </w:pPr>
    </w:p>
    <w:p w:rsidR="00C7263E" w:rsidRPr="000B17C1" w:rsidRDefault="00C7263E" w:rsidP="00C7263E">
      <w:pPr>
        <w:ind w:right="-1" w:firstLine="709"/>
        <w:jc w:val="both"/>
        <w:rPr>
          <w:sz w:val="28"/>
        </w:rPr>
      </w:pPr>
      <w:r w:rsidRPr="000B17C1">
        <w:rPr>
          <w:sz w:val="28"/>
        </w:rPr>
        <w:t>Существующие и проектируемые электрические нагрузки жилищно-коммунального, общественно-делового, культурно-бытового и производственного секторов определялись по типовым проектам, а также в соответствии со следующей нормативной документацией:</w:t>
      </w:r>
    </w:p>
    <w:p w:rsidR="00C7263E" w:rsidRPr="000B17C1" w:rsidRDefault="00C7263E" w:rsidP="002C7556">
      <w:pPr>
        <w:numPr>
          <w:ilvl w:val="0"/>
          <w:numId w:val="89"/>
        </w:numPr>
        <w:ind w:right="-1"/>
        <w:jc w:val="both"/>
        <w:rPr>
          <w:sz w:val="28"/>
        </w:rPr>
      </w:pPr>
      <w:r w:rsidRPr="000B17C1">
        <w:rPr>
          <w:sz w:val="28"/>
        </w:rPr>
        <w:t>СП 31-110-2003 г. «Проектирование и монтаж электроустановок жилых и общественных зданий».</w:t>
      </w:r>
    </w:p>
    <w:p w:rsidR="00C7263E" w:rsidRPr="000B17C1" w:rsidRDefault="00C7263E" w:rsidP="002C7556">
      <w:pPr>
        <w:numPr>
          <w:ilvl w:val="0"/>
          <w:numId w:val="89"/>
        </w:numPr>
        <w:ind w:right="-1"/>
        <w:jc w:val="both"/>
        <w:rPr>
          <w:sz w:val="28"/>
        </w:rPr>
      </w:pPr>
      <w:r w:rsidRPr="000B17C1">
        <w:rPr>
          <w:sz w:val="28"/>
        </w:rPr>
        <w:t>РД 34.20.185-94 «Инструкция по проектированию городских электрических сетей».</w:t>
      </w:r>
    </w:p>
    <w:p w:rsidR="00C7263E" w:rsidRPr="000B17C1" w:rsidRDefault="00C7263E" w:rsidP="00C7263E">
      <w:pPr>
        <w:ind w:right="-1" w:firstLine="709"/>
        <w:jc w:val="both"/>
        <w:rPr>
          <w:sz w:val="28"/>
        </w:rPr>
      </w:pPr>
      <w:r w:rsidRPr="000B17C1">
        <w:rPr>
          <w:sz w:val="28"/>
        </w:rPr>
        <w:t xml:space="preserve">Результаты расчетов электрических нагрузок жилищного сектора и объектов соцкультбыта представлены в таблицах </w:t>
      </w:r>
      <w:r>
        <w:rPr>
          <w:sz w:val="28"/>
        </w:rPr>
        <w:t>34</w:t>
      </w:r>
      <w:r w:rsidRPr="000B17C1">
        <w:rPr>
          <w:sz w:val="28"/>
        </w:rPr>
        <w:t xml:space="preserve"> и 3</w:t>
      </w:r>
      <w:r>
        <w:rPr>
          <w:sz w:val="28"/>
        </w:rPr>
        <w:t>5</w:t>
      </w:r>
      <w:r w:rsidRPr="000B17C1">
        <w:rPr>
          <w:sz w:val="28"/>
        </w:rPr>
        <w:t>.</w:t>
      </w:r>
    </w:p>
    <w:p w:rsidR="00C7263E" w:rsidRPr="000B17C1" w:rsidRDefault="00C7263E" w:rsidP="00C7263E">
      <w:pPr>
        <w:jc w:val="center"/>
        <w:rPr>
          <w:b/>
          <w:sz w:val="28"/>
        </w:rPr>
      </w:pPr>
      <w:r w:rsidRPr="000B17C1">
        <w:rPr>
          <w:b/>
          <w:sz w:val="28"/>
        </w:rPr>
        <w:t>Расчет электрических нагрузок</w:t>
      </w:r>
    </w:p>
    <w:p w:rsidR="00C7263E" w:rsidRDefault="00C7263E" w:rsidP="00C7263E">
      <w:pPr>
        <w:jc w:val="right"/>
        <w:rPr>
          <w:sz w:val="28"/>
        </w:rPr>
      </w:pPr>
      <w:r w:rsidRPr="000B17C1">
        <w:rPr>
          <w:sz w:val="28"/>
        </w:rPr>
        <w:t xml:space="preserve">Таблица </w:t>
      </w:r>
      <w:r>
        <w:rPr>
          <w:sz w:val="28"/>
        </w:rPr>
        <w:t>34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4971"/>
        <w:gridCol w:w="1985"/>
        <w:gridCol w:w="1984"/>
      </w:tblGrid>
      <w:tr w:rsidR="00C7263E" w:rsidRPr="000B17C1" w:rsidTr="00C7263E">
        <w:trPr>
          <w:cantSplit/>
          <w:trHeight w:val="479"/>
          <w:tblHeader/>
        </w:trPr>
        <w:tc>
          <w:tcPr>
            <w:tcW w:w="841" w:type="dxa"/>
            <w:vMerge w:val="restart"/>
            <w:vAlign w:val="center"/>
          </w:tcPr>
          <w:p w:rsidR="00C7263E" w:rsidRPr="000B17C1" w:rsidRDefault="00C7263E" w:rsidP="00B703EA">
            <w:pPr>
              <w:jc w:val="center"/>
              <w:rPr>
                <w:b/>
              </w:rPr>
            </w:pPr>
            <w:r w:rsidRPr="000B17C1">
              <w:rPr>
                <w:b/>
              </w:rPr>
              <w:t>№№</w:t>
            </w:r>
          </w:p>
          <w:p w:rsidR="00C7263E" w:rsidRPr="000B17C1" w:rsidRDefault="00C7263E" w:rsidP="00B703EA">
            <w:pPr>
              <w:jc w:val="center"/>
              <w:rPr>
                <w:b/>
              </w:rPr>
            </w:pPr>
            <w:r w:rsidRPr="000B17C1">
              <w:rPr>
                <w:b/>
              </w:rPr>
              <w:t>п/п</w:t>
            </w:r>
          </w:p>
        </w:tc>
        <w:tc>
          <w:tcPr>
            <w:tcW w:w="4971" w:type="dxa"/>
            <w:vMerge w:val="restart"/>
            <w:vAlign w:val="center"/>
          </w:tcPr>
          <w:p w:rsidR="00C7263E" w:rsidRPr="000B17C1" w:rsidRDefault="00C7263E" w:rsidP="00B703EA">
            <w:pPr>
              <w:jc w:val="center"/>
              <w:rPr>
                <w:b/>
              </w:rPr>
            </w:pPr>
            <w:r w:rsidRPr="000B17C1">
              <w:rPr>
                <w:b/>
              </w:rPr>
              <w:t>Потребители</w:t>
            </w:r>
          </w:p>
        </w:tc>
        <w:tc>
          <w:tcPr>
            <w:tcW w:w="3969" w:type="dxa"/>
            <w:gridSpan w:val="2"/>
            <w:vAlign w:val="center"/>
          </w:tcPr>
          <w:p w:rsidR="00C7263E" w:rsidRPr="000B17C1" w:rsidRDefault="00C7263E" w:rsidP="00B703EA">
            <w:pPr>
              <w:jc w:val="center"/>
              <w:rPr>
                <w:b/>
              </w:rPr>
            </w:pPr>
            <w:r w:rsidRPr="000B17C1">
              <w:rPr>
                <w:b/>
              </w:rPr>
              <w:t>Расчётная нагрузка, кВт</w:t>
            </w:r>
          </w:p>
        </w:tc>
      </w:tr>
      <w:tr w:rsidR="00C7263E" w:rsidRPr="000B17C1" w:rsidTr="00C7263E">
        <w:trPr>
          <w:cantSplit/>
          <w:trHeight w:val="866"/>
          <w:tblHeader/>
        </w:trPr>
        <w:tc>
          <w:tcPr>
            <w:tcW w:w="841" w:type="dxa"/>
            <w:vMerge/>
            <w:vAlign w:val="center"/>
          </w:tcPr>
          <w:p w:rsidR="00C7263E" w:rsidRPr="000B17C1" w:rsidRDefault="00C7263E" w:rsidP="00B703EA">
            <w:pPr>
              <w:jc w:val="center"/>
              <w:rPr>
                <w:b/>
              </w:rPr>
            </w:pPr>
          </w:p>
        </w:tc>
        <w:tc>
          <w:tcPr>
            <w:tcW w:w="4971" w:type="dxa"/>
            <w:vMerge/>
            <w:vAlign w:val="center"/>
          </w:tcPr>
          <w:p w:rsidR="00C7263E" w:rsidRPr="000B17C1" w:rsidRDefault="00C7263E" w:rsidP="00B703EA">
            <w:pPr>
              <w:jc w:val="center"/>
              <w:rPr>
                <w:b/>
              </w:rPr>
            </w:pPr>
          </w:p>
        </w:tc>
        <w:tc>
          <w:tcPr>
            <w:tcW w:w="1985" w:type="dxa"/>
            <w:vAlign w:val="center"/>
          </w:tcPr>
          <w:p w:rsidR="00C7263E" w:rsidRPr="000B17C1" w:rsidRDefault="00C7263E" w:rsidP="00B703EA">
            <w:pPr>
              <w:jc w:val="center"/>
              <w:rPr>
                <w:b/>
              </w:rPr>
            </w:pPr>
            <w:r w:rsidRPr="000B17C1">
              <w:rPr>
                <w:b/>
              </w:rPr>
              <w:t xml:space="preserve">На </w:t>
            </w:r>
          </w:p>
          <w:p w:rsidR="00C7263E" w:rsidRPr="000B17C1" w:rsidRDefault="00C7263E" w:rsidP="00B703EA">
            <w:pPr>
              <w:jc w:val="center"/>
              <w:rPr>
                <w:b/>
              </w:rPr>
            </w:pPr>
            <w:r w:rsidRPr="000B17C1">
              <w:rPr>
                <w:b/>
              </w:rPr>
              <w:t xml:space="preserve">расчетный срок </w:t>
            </w:r>
          </w:p>
          <w:p w:rsidR="00C7263E" w:rsidRPr="000B17C1" w:rsidRDefault="00C7263E" w:rsidP="00B703EA">
            <w:pPr>
              <w:jc w:val="center"/>
              <w:rPr>
                <w:b/>
              </w:rPr>
            </w:pPr>
            <w:r w:rsidRPr="000B17C1">
              <w:rPr>
                <w:b/>
              </w:rPr>
              <w:t>2030г.</w:t>
            </w:r>
          </w:p>
        </w:tc>
        <w:tc>
          <w:tcPr>
            <w:tcW w:w="1984" w:type="dxa"/>
            <w:vAlign w:val="center"/>
          </w:tcPr>
          <w:p w:rsidR="00C7263E" w:rsidRPr="000B17C1" w:rsidRDefault="00C7263E" w:rsidP="00B703EA">
            <w:pPr>
              <w:jc w:val="center"/>
              <w:rPr>
                <w:b/>
              </w:rPr>
            </w:pPr>
            <w:r w:rsidRPr="000B17C1">
              <w:rPr>
                <w:b/>
              </w:rPr>
              <w:t xml:space="preserve">На </w:t>
            </w:r>
            <w:r w:rsidRPr="000B17C1">
              <w:rPr>
                <w:b/>
                <w:lang w:val="en-US"/>
              </w:rPr>
              <w:t>I</w:t>
            </w:r>
            <w:r w:rsidRPr="000B17C1">
              <w:rPr>
                <w:b/>
              </w:rPr>
              <w:t xml:space="preserve"> очередь строительства</w:t>
            </w:r>
          </w:p>
          <w:p w:rsidR="00C7263E" w:rsidRPr="000B17C1" w:rsidRDefault="00C7263E" w:rsidP="00B703EA">
            <w:pPr>
              <w:jc w:val="center"/>
              <w:rPr>
                <w:b/>
              </w:rPr>
            </w:pPr>
            <w:r w:rsidRPr="000B17C1">
              <w:rPr>
                <w:b/>
              </w:rPr>
              <w:t>2020г.</w:t>
            </w:r>
          </w:p>
        </w:tc>
      </w:tr>
      <w:tr w:rsidR="00C7263E" w:rsidRPr="000B17C1" w:rsidTr="00C7263E">
        <w:trPr>
          <w:cantSplit/>
          <w:trHeight w:val="374"/>
        </w:trPr>
        <w:tc>
          <w:tcPr>
            <w:tcW w:w="9781" w:type="dxa"/>
            <w:gridSpan w:val="4"/>
            <w:vAlign w:val="center"/>
          </w:tcPr>
          <w:p w:rsidR="00C7263E" w:rsidRPr="000B17C1" w:rsidRDefault="00D639B2" w:rsidP="00B703EA">
            <w:pPr>
              <w:jc w:val="center"/>
              <w:rPr>
                <w:b/>
                <w:sz w:val="28"/>
                <w:szCs w:val="28"/>
              </w:rPr>
            </w:pPr>
            <w:r>
              <w:rPr>
                <w:b/>
                <w:sz w:val="28"/>
                <w:szCs w:val="28"/>
              </w:rPr>
              <w:t>с</w:t>
            </w:r>
            <w:r w:rsidR="00C7263E" w:rsidRPr="000B17C1">
              <w:rPr>
                <w:b/>
                <w:sz w:val="28"/>
                <w:szCs w:val="28"/>
              </w:rPr>
              <w:t>т</w:t>
            </w:r>
            <w:r>
              <w:rPr>
                <w:b/>
                <w:sz w:val="28"/>
                <w:szCs w:val="28"/>
              </w:rPr>
              <w:t>-ца</w:t>
            </w:r>
            <w:r w:rsidR="00C7263E" w:rsidRPr="000B17C1">
              <w:rPr>
                <w:b/>
                <w:sz w:val="28"/>
                <w:szCs w:val="28"/>
              </w:rPr>
              <w:t> Старонижестеблиевская</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5947</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5947</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1619</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571</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2215</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2215</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835</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718</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114</w:t>
            </w:r>
          </w:p>
        </w:tc>
        <w:tc>
          <w:tcPr>
            <w:tcW w:w="1984" w:type="dxa"/>
            <w:vAlign w:val="center"/>
          </w:tcPr>
          <w:p w:rsidR="00C7263E" w:rsidRPr="000B17C1" w:rsidRDefault="00C7263E" w:rsidP="00B703EA">
            <w:pPr>
              <w:jc w:val="center"/>
              <w:rPr>
                <w:sz w:val="28"/>
                <w:szCs w:val="28"/>
              </w:rPr>
            </w:pPr>
            <w:r w:rsidRPr="000B17C1">
              <w:rPr>
                <w:sz w:val="28"/>
                <w:szCs w:val="28"/>
              </w:rPr>
              <w:t>107</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D639B2" w:rsidP="00B703EA">
            <w:pPr>
              <w:rPr>
                <w:sz w:val="28"/>
              </w:rPr>
            </w:pPr>
            <w:r w:rsidRPr="000B17C1">
              <w:rPr>
                <w:sz w:val="28"/>
              </w:rPr>
              <w:t>Итого:</w:t>
            </w:r>
            <w:r w:rsidR="00C7263E" w:rsidRPr="000B17C1">
              <w:rPr>
                <w:sz w:val="28"/>
              </w:rPr>
              <w:t xml:space="preserve">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8276</w:t>
            </w:r>
          </w:p>
        </w:tc>
        <w:tc>
          <w:tcPr>
            <w:tcW w:w="1984" w:type="dxa"/>
            <w:vAlign w:val="center"/>
          </w:tcPr>
          <w:p w:rsidR="00C7263E" w:rsidRPr="000B17C1" w:rsidRDefault="00C7263E" w:rsidP="00B703EA">
            <w:pPr>
              <w:jc w:val="center"/>
              <w:rPr>
                <w:sz w:val="28"/>
                <w:szCs w:val="28"/>
              </w:rPr>
            </w:pPr>
            <w:r w:rsidRPr="000B17C1">
              <w:rPr>
                <w:sz w:val="28"/>
                <w:szCs w:val="28"/>
              </w:rPr>
              <w:t>8269</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2454</w:t>
            </w:r>
          </w:p>
        </w:tc>
        <w:tc>
          <w:tcPr>
            <w:tcW w:w="1984" w:type="dxa"/>
            <w:vAlign w:val="center"/>
          </w:tcPr>
          <w:p w:rsidR="00C7263E" w:rsidRPr="000B17C1" w:rsidRDefault="00C7263E" w:rsidP="00B703EA">
            <w:pPr>
              <w:jc w:val="center"/>
              <w:rPr>
                <w:sz w:val="28"/>
                <w:szCs w:val="28"/>
              </w:rPr>
            </w:pPr>
            <w:r w:rsidRPr="000B17C1">
              <w:rPr>
                <w:sz w:val="28"/>
                <w:szCs w:val="28"/>
              </w:rPr>
              <w:t>1289</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D639B2" w:rsidP="00B703EA">
            <w:pPr>
              <w:rPr>
                <w:sz w:val="28"/>
              </w:rPr>
            </w:pPr>
            <w:r w:rsidRPr="000B17C1">
              <w:rPr>
                <w:sz w:val="28"/>
              </w:rPr>
              <w:t>Итого:</w:t>
            </w:r>
            <w:r w:rsidR="00C7263E" w:rsidRPr="000B17C1">
              <w:rPr>
                <w:sz w:val="28"/>
              </w:rPr>
              <w:t xml:space="preserve"> а) + б)</w:t>
            </w:r>
          </w:p>
        </w:tc>
        <w:tc>
          <w:tcPr>
            <w:tcW w:w="1985" w:type="dxa"/>
            <w:vAlign w:val="center"/>
          </w:tcPr>
          <w:p w:rsidR="00C7263E" w:rsidRPr="000B17C1" w:rsidRDefault="00C7263E" w:rsidP="00B703EA">
            <w:pPr>
              <w:jc w:val="center"/>
              <w:rPr>
                <w:sz w:val="28"/>
                <w:szCs w:val="28"/>
              </w:rPr>
            </w:pPr>
            <w:r w:rsidRPr="000B17C1">
              <w:rPr>
                <w:sz w:val="28"/>
                <w:szCs w:val="28"/>
              </w:rPr>
              <w:t>10730</w:t>
            </w:r>
          </w:p>
        </w:tc>
        <w:tc>
          <w:tcPr>
            <w:tcW w:w="1984" w:type="dxa"/>
            <w:vAlign w:val="center"/>
          </w:tcPr>
          <w:p w:rsidR="00C7263E" w:rsidRPr="000B17C1" w:rsidRDefault="00C7263E" w:rsidP="00B703EA">
            <w:pPr>
              <w:jc w:val="center"/>
              <w:rPr>
                <w:sz w:val="28"/>
                <w:szCs w:val="28"/>
              </w:rPr>
            </w:pPr>
            <w:r w:rsidRPr="000B17C1">
              <w:rPr>
                <w:sz w:val="28"/>
                <w:szCs w:val="28"/>
              </w:rPr>
              <w:t>9558</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7511</w:t>
            </w:r>
          </w:p>
        </w:tc>
        <w:tc>
          <w:tcPr>
            <w:tcW w:w="1984" w:type="dxa"/>
            <w:vAlign w:val="center"/>
          </w:tcPr>
          <w:p w:rsidR="00C7263E" w:rsidRPr="000B17C1" w:rsidRDefault="00C7263E" w:rsidP="00B703EA">
            <w:pPr>
              <w:jc w:val="center"/>
              <w:rPr>
                <w:sz w:val="28"/>
                <w:szCs w:val="28"/>
              </w:rPr>
            </w:pPr>
            <w:r w:rsidRPr="000B17C1">
              <w:rPr>
                <w:sz w:val="28"/>
                <w:szCs w:val="28"/>
              </w:rPr>
              <w:t>6690</w:t>
            </w:r>
          </w:p>
        </w:tc>
      </w:tr>
      <w:tr w:rsidR="00C7263E" w:rsidRPr="000B17C1" w:rsidTr="00C7263E">
        <w:trPr>
          <w:cantSplit/>
          <w:trHeight w:val="374"/>
        </w:trPr>
        <w:tc>
          <w:tcPr>
            <w:tcW w:w="9781" w:type="dxa"/>
            <w:gridSpan w:val="4"/>
            <w:vAlign w:val="center"/>
          </w:tcPr>
          <w:p w:rsidR="00C7263E" w:rsidRPr="000B17C1" w:rsidRDefault="00C7263E" w:rsidP="00B703EA">
            <w:pPr>
              <w:jc w:val="center"/>
              <w:rPr>
                <w:b/>
                <w:sz w:val="28"/>
              </w:rPr>
            </w:pPr>
            <w:r w:rsidRPr="000B17C1">
              <w:rPr>
                <w:b/>
                <w:sz w:val="28"/>
                <w:szCs w:val="28"/>
              </w:rPr>
              <w:lastRenderedPageBreak/>
              <w:t>х. Крупской</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center"/>
          </w:tcPr>
          <w:p w:rsidR="00C7263E" w:rsidRPr="000B17C1" w:rsidRDefault="00C7263E" w:rsidP="00B703EA">
            <w:pPr>
              <w:jc w:val="center"/>
              <w:rPr>
                <w:sz w:val="28"/>
                <w:szCs w:val="28"/>
              </w:rPr>
            </w:pPr>
            <w:r w:rsidRPr="000B17C1">
              <w:rPr>
                <w:sz w:val="28"/>
                <w:szCs w:val="28"/>
              </w:rPr>
              <w:t>359</w:t>
            </w:r>
          </w:p>
        </w:tc>
        <w:tc>
          <w:tcPr>
            <w:tcW w:w="1984" w:type="dxa"/>
            <w:vAlign w:val="center"/>
          </w:tcPr>
          <w:p w:rsidR="00C7263E" w:rsidRPr="000B17C1" w:rsidRDefault="00C7263E" w:rsidP="00B703EA">
            <w:pPr>
              <w:jc w:val="center"/>
              <w:rPr>
                <w:sz w:val="28"/>
                <w:szCs w:val="28"/>
              </w:rPr>
            </w:pPr>
            <w:r w:rsidRPr="000B17C1">
              <w:rPr>
                <w:sz w:val="28"/>
                <w:szCs w:val="28"/>
              </w:rPr>
              <w:t>387</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center"/>
          </w:tcPr>
          <w:p w:rsidR="00C7263E" w:rsidRPr="000B17C1" w:rsidRDefault="00C7263E" w:rsidP="00B703EA">
            <w:pPr>
              <w:jc w:val="center"/>
              <w:rPr>
                <w:sz w:val="28"/>
                <w:szCs w:val="28"/>
              </w:rPr>
            </w:pPr>
            <w:r w:rsidRPr="000B17C1">
              <w:rPr>
                <w:sz w:val="28"/>
                <w:szCs w:val="28"/>
              </w:rPr>
              <w:t>207</w:t>
            </w:r>
          </w:p>
        </w:tc>
        <w:tc>
          <w:tcPr>
            <w:tcW w:w="1984" w:type="dxa"/>
            <w:vAlign w:val="center"/>
          </w:tcPr>
          <w:p w:rsidR="00C7263E" w:rsidRPr="000B17C1" w:rsidRDefault="00C7263E" w:rsidP="00B703EA">
            <w:pPr>
              <w:jc w:val="center"/>
              <w:rPr>
                <w:sz w:val="28"/>
                <w:szCs w:val="28"/>
              </w:rPr>
            </w:pPr>
            <w:r w:rsidRPr="000B17C1">
              <w:rPr>
                <w:sz w:val="28"/>
                <w:szCs w:val="28"/>
              </w:rPr>
              <w:t>51</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sz w:val="28"/>
                <w:szCs w:val="28"/>
              </w:rPr>
            </w:pPr>
            <w:r w:rsidRPr="000B17C1">
              <w:rPr>
                <w:sz w:val="28"/>
                <w:szCs w:val="28"/>
              </w:rPr>
              <w:t> </w:t>
            </w:r>
          </w:p>
        </w:tc>
        <w:tc>
          <w:tcPr>
            <w:tcW w:w="1984" w:type="dxa"/>
            <w:vAlign w:val="bottom"/>
          </w:tcPr>
          <w:p w:rsidR="00C7263E" w:rsidRPr="000B17C1" w:rsidRDefault="00C7263E" w:rsidP="00B703EA">
            <w:pPr>
              <w:jc w:val="center"/>
              <w:rPr>
                <w:sz w:val="28"/>
                <w:szCs w:val="28"/>
              </w:rPr>
            </w:pPr>
            <w:r w:rsidRPr="000B17C1">
              <w:rPr>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center"/>
          </w:tcPr>
          <w:p w:rsidR="00C7263E" w:rsidRPr="000B17C1" w:rsidRDefault="00C7263E" w:rsidP="00B703EA">
            <w:pPr>
              <w:jc w:val="center"/>
              <w:rPr>
                <w:sz w:val="28"/>
                <w:szCs w:val="28"/>
              </w:rPr>
            </w:pPr>
            <w:r w:rsidRPr="000B17C1">
              <w:rPr>
                <w:sz w:val="28"/>
                <w:szCs w:val="28"/>
              </w:rPr>
              <w:t>121</w:t>
            </w:r>
          </w:p>
        </w:tc>
        <w:tc>
          <w:tcPr>
            <w:tcW w:w="1984" w:type="dxa"/>
            <w:vAlign w:val="center"/>
          </w:tcPr>
          <w:p w:rsidR="00C7263E" w:rsidRPr="000B17C1" w:rsidRDefault="00C7263E" w:rsidP="00B703EA">
            <w:pPr>
              <w:jc w:val="center"/>
              <w:rPr>
                <w:sz w:val="28"/>
                <w:szCs w:val="28"/>
              </w:rPr>
            </w:pPr>
            <w:r w:rsidRPr="000B17C1">
              <w:rPr>
                <w:sz w:val="28"/>
                <w:szCs w:val="28"/>
              </w:rPr>
              <w:t>121</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bottom"/>
          </w:tcPr>
          <w:p w:rsidR="00C7263E" w:rsidRPr="000B17C1" w:rsidRDefault="00C7263E" w:rsidP="00B703EA">
            <w:pPr>
              <w:jc w:val="center"/>
              <w:rPr>
                <w:sz w:val="28"/>
                <w:szCs w:val="28"/>
              </w:rPr>
            </w:pPr>
            <w:r w:rsidRPr="000B17C1">
              <w:rPr>
                <w:sz w:val="28"/>
                <w:szCs w:val="28"/>
              </w:rPr>
              <w:t>156</w:t>
            </w:r>
          </w:p>
        </w:tc>
        <w:tc>
          <w:tcPr>
            <w:tcW w:w="1984" w:type="dxa"/>
            <w:vAlign w:val="bottom"/>
          </w:tcPr>
          <w:p w:rsidR="00C7263E" w:rsidRPr="000B17C1" w:rsidRDefault="00C7263E" w:rsidP="00B703EA">
            <w:pPr>
              <w:jc w:val="center"/>
              <w:rPr>
                <w:sz w:val="28"/>
                <w:szCs w:val="28"/>
              </w:rPr>
            </w:pPr>
            <w:r w:rsidRPr="000B17C1">
              <w:rPr>
                <w:sz w:val="28"/>
                <w:szCs w:val="28"/>
              </w:rPr>
              <w:t>133</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10</w:t>
            </w:r>
          </w:p>
        </w:tc>
        <w:tc>
          <w:tcPr>
            <w:tcW w:w="1984" w:type="dxa"/>
            <w:vAlign w:val="center"/>
          </w:tcPr>
          <w:p w:rsidR="00C7263E" w:rsidRPr="000B17C1" w:rsidRDefault="00C7263E" w:rsidP="00B703EA">
            <w:pPr>
              <w:jc w:val="center"/>
              <w:rPr>
                <w:sz w:val="28"/>
                <w:szCs w:val="28"/>
              </w:rPr>
            </w:pPr>
            <w:r w:rsidRPr="000B17C1">
              <w:rPr>
                <w:sz w:val="28"/>
                <w:szCs w:val="28"/>
              </w:rPr>
              <w:t>9</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C7263E" w:rsidP="00B703EA">
            <w:pPr>
              <w:rPr>
                <w:sz w:val="28"/>
              </w:rPr>
            </w:pPr>
            <w:r w:rsidRPr="000B17C1">
              <w:rPr>
                <w:sz w:val="28"/>
              </w:rPr>
              <w:t>Итого: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490</w:t>
            </w:r>
          </w:p>
        </w:tc>
        <w:tc>
          <w:tcPr>
            <w:tcW w:w="1984" w:type="dxa"/>
            <w:vAlign w:val="center"/>
          </w:tcPr>
          <w:p w:rsidR="00C7263E" w:rsidRPr="000B17C1" w:rsidRDefault="00C7263E" w:rsidP="00B703EA">
            <w:pPr>
              <w:jc w:val="center"/>
              <w:rPr>
                <w:sz w:val="28"/>
                <w:szCs w:val="28"/>
              </w:rPr>
            </w:pPr>
            <w:r w:rsidRPr="000B17C1">
              <w:rPr>
                <w:sz w:val="28"/>
                <w:szCs w:val="28"/>
              </w:rPr>
              <w:t>517</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363</w:t>
            </w:r>
          </w:p>
        </w:tc>
        <w:tc>
          <w:tcPr>
            <w:tcW w:w="1984" w:type="dxa"/>
            <w:vAlign w:val="center"/>
          </w:tcPr>
          <w:p w:rsidR="00C7263E" w:rsidRPr="000B17C1" w:rsidRDefault="00C7263E" w:rsidP="00B703EA">
            <w:pPr>
              <w:jc w:val="center"/>
              <w:rPr>
                <w:sz w:val="28"/>
                <w:szCs w:val="28"/>
              </w:rPr>
            </w:pPr>
            <w:r w:rsidRPr="000B17C1">
              <w:rPr>
                <w:sz w:val="28"/>
                <w:szCs w:val="28"/>
              </w:rPr>
              <w:t>184</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Итого: а) + б)</w:t>
            </w:r>
          </w:p>
        </w:tc>
        <w:tc>
          <w:tcPr>
            <w:tcW w:w="1985" w:type="dxa"/>
            <w:vAlign w:val="center"/>
          </w:tcPr>
          <w:p w:rsidR="00C7263E" w:rsidRPr="000B17C1" w:rsidRDefault="00C7263E" w:rsidP="00B703EA">
            <w:pPr>
              <w:jc w:val="center"/>
              <w:rPr>
                <w:sz w:val="28"/>
                <w:szCs w:val="28"/>
              </w:rPr>
            </w:pPr>
            <w:r w:rsidRPr="000B17C1">
              <w:rPr>
                <w:sz w:val="28"/>
                <w:szCs w:val="28"/>
              </w:rPr>
              <w:t>853</w:t>
            </w:r>
          </w:p>
        </w:tc>
        <w:tc>
          <w:tcPr>
            <w:tcW w:w="1984" w:type="dxa"/>
            <w:vAlign w:val="center"/>
          </w:tcPr>
          <w:p w:rsidR="00C7263E" w:rsidRPr="000B17C1" w:rsidRDefault="00C7263E" w:rsidP="00B703EA">
            <w:pPr>
              <w:jc w:val="center"/>
              <w:rPr>
                <w:sz w:val="28"/>
                <w:szCs w:val="28"/>
              </w:rPr>
            </w:pPr>
            <w:r w:rsidRPr="000B17C1">
              <w:rPr>
                <w:sz w:val="28"/>
                <w:szCs w:val="28"/>
              </w:rPr>
              <w:t>701</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597</w:t>
            </w:r>
          </w:p>
        </w:tc>
        <w:tc>
          <w:tcPr>
            <w:tcW w:w="1984" w:type="dxa"/>
            <w:vAlign w:val="center"/>
          </w:tcPr>
          <w:p w:rsidR="00C7263E" w:rsidRPr="000B17C1" w:rsidRDefault="00C7263E" w:rsidP="00B703EA">
            <w:pPr>
              <w:jc w:val="center"/>
              <w:rPr>
                <w:sz w:val="28"/>
                <w:szCs w:val="28"/>
              </w:rPr>
            </w:pPr>
            <w:r w:rsidRPr="000B17C1">
              <w:rPr>
                <w:sz w:val="28"/>
                <w:szCs w:val="28"/>
              </w:rPr>
              <w:t>491</w:t>
            </w:r>
          </w:p>
        </w:tc>
      </w:tr>
      <w:tr w:rsidR="00C7263E" w:rsidRPr="000B17C1" w:rsidTr="00C7263E">
        <w:trPr>
          <w:cantSplit/>
          <w:trHeight w:val="374"/>
        </w:trPr>
        <w:tc>
          <w:tcPr>
            <w:tcW w:w="9781" w:type="dxa"/>
            <w:gridSpan w:val="4"/>
            <w:vAlign w:val="center"/>
          </w:tcPr>
          <w:p w:rsidR="00C7263E" w:rsidRPr="000B17C1" w:rsidRDefault="00C7263E" w:rsidP="00B703EA">
            <w:pPr>
              <w:jc w:val="center"/>
              <w:rPr>
                <w:b/>
                <w:sz w:val="28"/>
              </w:rPr>
            </w:pPr>
            <w:r w:rsidRPr="000B17C1">
              <w:rPr>
                <w:b/>
                <w:sz w:val="28"/>
              </w:rPr>
              <w:t>х. Отрубные</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center"/>
          </w:tcPr>
          <w:p w:rsidR="00C7263E" w:rsidRPr="000B17C1" w:rsidRDefault="00C7263E" w:rsidP="00B703EA">
            <w:pPr>
              <w:jc w:val="center"/>
              <w:rPr>
                <w:sz w:val="28"/>
                <w:szCs w:val="28"/>
              </w:rPr>
            </w:pPr>
            <w:r w:rsidRPr="000B17C1">
              <w:rPr>
                <w:sz w:val="28"/>
                <w:szCs w:val="28"/>
              </w:rPr>
              <w:t>149</w:t>
            </w:r>
          </w:p>
        </w:tc>
        <w:tc>
          <w:tcPr>
            <w:tcW w:w="1984" w:type="dxa"/>
            <w:vAlign w:val="center"/>
          </w:tcPr>
          <w:p w:rsidR="00C7263E" w:rsidRPr="000B17C1" w:rsidRDefault="00C7263E" w:rsidP="00B703EA">
            <w:pPr>
              <w:jc w:val="center"/>
              <w:rPr>
                <w:sz w:val="28"/>
                <w:szCs w:val="28"/>
              </w:rPr>
            </w:pPr>
            <w:r w:rsidRPr="000B17C1">
              <w:rPr>
                <w:sz w:val="28"/>
                <w:szCs w:val="28"/>
              </w:rPr>
              <w:t>149</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center"/>
          </w:tcPr>
          <w:p w:rsidR="00C7263E" w:rsidRPr="000B17C1" w:rsidRDefault="00C7263E" w:rsidP="00B703EA">
            <w:pPr>
              <w:jc w:val="center"/>
              <w:rPr>
                <w:sz w:val="28"/>
                <w:szCs w:val="28"/>
              </w:rPr>
            </w:pPr>
            <w:r w:rsidRPr="000B17C1">
              <w:rPr>
                <w:sz w:val="28"/>
                <w:szCs w:val="28"/>
              </w:rPr>
              <w:t>0</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sz w:val="28"/>
                <w:szCs w:val="28"/>
              </w:rPr>
            </w:pPr>
            <w:r w:rsidRPr="000B17C1">
              <w:rPr>
                <w:sz w:val="28"/>
                <w:szCs w:val="28"/>
              </w:rPr>
              <w:t> </w:t>
            </w:r>
          </w:p>
        </w:tc>
        <w:tc>
          <w:tcPr>
            <w:tcW w:w="1984" w:type="dxa"/>
            <w:vAlign w:val="bottom"/>
          </w:tcPr>
          <w:p w:rsidR="00C7263E" w:rsidRPr="000B17C1" w:rsidRDefault="00C7263E" w:rsidP="00B703EA">
            <w:pPr>
              <w:jc w:val="center"/>
              <w:rPr>
                <w:sz w:val="28"/>
                <w:szCs w:val="28"/>
              </w:rPr>
            </w:pPr>
            <w:r w:rsidRPr="000B17C1">
              <w:rPr>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center"/>
          </w:tcPr>
          <w:p w:rsidR="00C7263E" w:rsidRPr="000B17C1" w:rsidRDefault="00C7263E" w:rsidP="00B703EA">
            <w:pPr>
              <w:jc w:val="center"/>
              <w:rPr>
                <w:sz w:val="28"/>
                <w:szCs w:val="28"/>
              </w:rPr>
            </w:pPr>
            <w:r w:rsidRPr="000B17C1">
              <w:rPr>
                <w:sz w:val="28"/>
                <w:szCs w:val="28"/>
              </w:rPr>
              <w:t>0</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bottom"/>
          </w:tcPr>
          <w:p w:rsidR="00C7263E" w:rsidRPr="000B17C1" w:rsidRDefault="00C7263E" w:rsidP="00B703EA">
            <w:pPr>
              <w:jc w:val="center"/>
              <w:rPr>
                <w:sz w:val="28"/>
                <w:szCs w:val="28"/>
              </w:rPr>
            </w:pPr>
            <w:r w:rsidRPr="000B17C1">
              <w:rPr>
                <w:sz w:val="28"/>
                <w:szCs w:val="28"/>
              </w:rPr>
              <w:t>28</w:t>
            </w:r>
          </w:p>
        </w:tc>
        <w:tc>
          <w:tcPr>
            <w:tcW w:w="1984" w:type="dxa"/>
            <w:vAlign w:val="bottom"/>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2</w:t>
            </w:r>
          </w:p>
        </w:tc>
        <w:tc>
          <w:tcPr>
            <w:tcW w:w="1984" w:type="dxa"/>
            <w:vAlign w:val="center"/>
          </w:tcPr>
          <w:p w:rsidR="00C7263E" w:rsidRPr="000B17C1" w:rsidRDefault="00C7263E" w:rsidP="00B703EA">
            <w:pPr>
              <w:jc w:val="center"/>
              <w:rPr>
                <w:sz w:val="28"/>
                <w:szCs w:val="28"/>
              </w:rPr>
            </w:pPr>
            <w:r w:rsidRPr="000B17C1">
              <w:rPr>
                <w:sz w:val="28"/>
                <w:szCs w:val="28"/>
              </w:rPr>
              <w:t>2</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C7263E" w:rsidP="00B703EA">
            <w:pPr>
              <w:rPr>
                <w:sz w:val="28"/>
              </w:rPr>
            </w:pPr>
            <w:r w:rsidRPr="000B17C1">
              <w:rPr>
                <w:sz w:val="28"/>
              </w:rPr>
              <w:t>Итого: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151</w:t>
            </w:r>
          </w:p>
        </w:tc>
        <w:tc>
          <w:tcPr>
            <w:tcW w:w="1984" w:type="dxa"/>
            <w:vAlign w:val="center"/>
          </w:tcPr>
          <w:p w:rsidR="00C7263E" w:rsidRPr="000B17C1" w:rsidRDefault="00C7263E" w:rsidP="00B703EA">
            <w:pPr>
              <w:jc w:val="center"/>
              <w:rPr>
                <w:sz w:val="28"/>
                <w:szCs w:val="28"/>
              </w:rPr>
            </w:pPr>
            <w:r w:rsidRPr="000B17C1">
              <w:rPr>
                <w:sz w:val="28"/>
                <w:szCs w:val="28"/>
              </w:rPr>
              <w:t>151</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28</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Итого: а) + б)</w:t>
            </w:r>
          </w:p>
        </w:tc>
        <w:tc>
          <w:tcPr>
            <w:tcW w:w="1985" w:type="dxa"/>
            <w:vAlign w:val="center"/>
          </w:tcPr>
          <w:p w:rsidR="00C7263E" w:rsidRPr="000B17C1" w:rsidRDefault="00C7263E" w:rsidP="00B703EA">
            <w:pPr>
              <w:jc w:val="center"/>
              <w:rPr>
                <w:sz w:val="28"/>
                <w:szCs w:val="28"/>
              </w:rPr>
            </w:pPr>
            <w:r w:rsidRPr="000B17C1">
              <w:rPr>
                <w:sz w:val="28"/>
                <w:szCs w:val="28"/>
              </w:rPr>
              <w:t>179</w:t>
            </w:r>
          </w:p>
        </w:tc>
        <w:tc>
          <w:tcPr>
            <w:tcW w:w="1984" w:type="dxa"/>
            <w:vAlign w:val="center"/>
          </w:tcPr>
          <w:p w:rsidR="00C7263E" w:rsidRPr="000B17C1" w:rsidRDefault="00C7263E" w:rsidP="00B703EA">
            <w:pPr>
              <w:jc w:val="center"/>
              <w:rPr>
                <w:sz w:val="28"/>
                <w:szCs w:val="28"/>
              </w:rPr>
            </w:pPr>
            <w:r w:rsidRPr="000B17C1">
              <w:rPr>
                <w:sz w:val="28"/>
                <w:szCs w:val="28"/>
              </w:rPr>
              <w:t>151</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125</w:t>
            </w:r>
          </w:p>
        </w:tc>
        <w:tc>
          <w:tcPr>
            <w:tcW w:w="1984" w:type="dxa"/>
            <w:vAlign w:val="center"/>
          </w:tcPr>
          <w:p w:rsidR="00C7263E" w:rsidRPr="000B17C1" w:rsidRDefault="00C7263E" w:rsidP="00B703EA">
            <w:pPr>
              <w:jc w:val="center"/>
              <w:rPr>
                <w:sz w:val="28"/>
                <w:szCs w:val="28"/>
              </w:rPr>
            </w:pPr>
            <w:r w:rsidRPr="000B17C1">
              <w:rPr>
                <w:sz w:val="28"/>
                <w:szCs w:val="28"/>
              </w:rPr>
              <w:t>106</w:t>
            </w:r>
          </w:p>
        </w:tc>
      </w:tr>
      <w:tr w:rsidR="00C7263E" w:rsidRPr="000B17C1" w:rsidTr="00C7263E">
        <w:trPr>
          <w:cantSplit/>
          <w:trHeight w:val="374"/>
        </w:trPr>
        <w:tc>
          <w:tcPr>
            <w:tcW w:w="9781" w:type="dxa"/>
            <w:gridSpan w:val="4"/>
            <w:vAlign w:val="center"/>
          </w:tcPr>
          <w:p w:rsidR="00C7263E" w:rsidRPr="000B17C1" w:rsidRDefault="00C7263E" w:rsidP="00B703EA">
            <w:pPr>
              <w:jc w:val="center"/>
              <w:rPr>
                <w:b/>
                <w:sz w:val="28"/>
              </w:rPr>
            </w:pPr>
            <w:r w:rsidRPr="000B17C1">
              <w:rPr>
                <w:b/>
                <w:sz w:val="28"/>
              </w:rPr>
              <w:t>х. Восточный</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center"/>
          </w:tcPr>
          <w:p w:rsidR="00C7263E" w:rsidRPr="000B17C1" w:rsidRDefault="00C7263E" w:rsidP="00B703EA">
            <w:pPr>
              <w:jc w:val="center"/>
              <w:rPr>
                <w:sz w:val="28"/>
                <w:szCs w:val="28"/>
              </w:rPr>
            </w:pPr>
            <w:r w:rsidRPr="000B17C1">
              <w:rPr>
                <w:sz w:val="28"/>
                <w:szCs w:val="28"/>
              </w:rPr>
              <w:t>99</w:t>
            </w:r>
          </w:p>
        </w:tc>
        <w:tc>
          <w:tcPr>
            <w:tcW w:w="1984" w:type="dxa"/>
            <w:vAlign w:val="center"/>
          </w:tcPr>
          <w:p w:rsidR="00C7263E" w:rsidRPr="000B17C1" w:rsidRDefault="00C7263E" w:rsidP="00B703EA">
            <w:pPr>
              <w:jc w:val="center"/>
              <w:rPr>
                <w:sz w:val="28"/>
                <w:szCs w:val="28"/>
              </w:rPr>
            </w:pPr>
            <w:r w:rsidRPr="000B17C1">
              <w:rPr>
                <w:sz w:val="28"/>
                <w:szCs w:val="28"/>
              </w:rPr>
              <w:t>121</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center"/>
          </w:tcPr>
          <w:p w:rsidR="00C7263E" w:rsidRPr="000B17C1" w:rsidRDefault="00C7263E" w:rsidP="00B703EA">
            <w:pPr>
              <w:jc w:val="center"/>
              <w:rPr>
                <w:sz w:val="28"/>
                <w:szCs w:val="28"/>
              </w:rPr>
            </w:pPr>
            <w:r w:rsidRPr="000B17C1">
              <w:rPr>
                <w:sz w:val="28"/>
                <w:szCs w:val="28"/>
              </w:rPr>
              <w:t>71</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sz w:val="28"/>
                <w:szCs w:val="28"/>
              </w:rPr>
            </w:pPr>
            <w:r w:rsidRPr="000B17C1">
              <w:rPr>
                <w:sz w:val="28"/>
                <w:szCs w:val="28"/>
              </w:rPr>
              <w:t> </w:t>
            </w:r>
          </w:p>
        </w:tc>
        <w:tc>
          <w:tcPr>
            <w:tcW w:w="1984" w:type="dxa"/>
            <w:vAlign w:val="bottom"/>
          </w:tcPr>
          <w:p w:rsidR="00C7263E" w:rsidRPr="000B17C1" w:rsidRDefault="00C7263E" w:rsidP="00B703EA">
            <w:pPr>
              <w:jc w:val="center"/>
              <w:rPr>
                <w:sz w:val="28"/>
                <w:szCs w:val="28"/>
              </w:rPr>
            </w:pPr>
            <w:r w:rsidRPr="000B17C1">
              <w:rPr>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center"/>
          </w:tcPr>
          <w:p w:rsidR="00C7263E" w:rsidRPr="000B17C1" w:rsidRDefault="00C7263E" w:rsidP="00B703EA">
            <w:pPr>
              <w:jc w:val="center"/>
              <w:rPr>
                <w:sz w:val="28"/>
                <w:szCs w:val="28"/>
              </w:rPr>
            </w:pPr>
            <w:r w:rsidRPr="000B17C1">
              <w:rPr>
                <w:sz w:val="28"/>
                <w:szCs w:val="28"/>
              </w:rPr>
              <w:t>5</w:t>
            </w:r>
          </w:p>
        </w:tc>
        <w:tc>
          <w:tcPr>
            <w:tcW w:w="1984" w:type="dxa"/>
            <w:vAlign w:val="center"/>
          </w:tcPr>
          <w:p w:rsidR="00C7263E" w:rsidRPr="000B17C1" w:rsidRDefault="00C7263E" w:rsidP="00B703EA">
            <w:pPr>
              <w:jc w:val="center"/>
              <w:rPr>
                <w:sz w:val="28"/>
                <w:szCs w:val="28"/>
              </w:rPr>
            </w:pPr>
            <w:r w:rsidRPr="000B17C1">
              <w:rPr>
                <w:sz w:val="28"/>
                <w:szCs w:val="28"/>
              </w:rPr>
              <w:t>5</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bottom"/>
          </w:tcPr>
          <w:p w:rsidR="00C7263E" w:rsidRPr="000B17C1" w:rsidRDefault="00C7263E" w:rsidP="00B703EA">
            <w:pPr>
              <w:jc w:val="center"/>
              <w:rPr>
                <w:sz w:val="28"/>
                <w:szCs w:val="28"/>
              </w:rPr>
            </w:pPr>
            <w:r w:rsidRPr="000B17C1">
              <w:rPr>
                <w:sz w:val="28"/>
                <w:szCs w:val="28"/>
              </w:rPr>
              <w:t>26</w:t>
            </w:r>
          </w:p>
        </w:tc>
        <w:tc>
          <w:tcPr>
            <w:tcW w:w="1984" w:type="dxa"/>
            <w:vAlign w:val="bottom"/>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2</w:t>
            </w:r>
          </w:p>
        </w:tc>
        <w:tc>
          <w:tcPr>
            <w:tcW w:w="1984" w:type="dxa"/>
            <w:vAlign w:val="center"/>
          </w:tcPr>
          <w:p w:rsidR="00C7263E" w:rsidRPr="000B17C1" w:rsidRDefault="00C7263E" w:rsidP="00B703EA">
            <w:pPr>
              <w:jc w:val="center"/>
              <w:rPr>
                <w:sz w:val="28"/>
                <w:szCs w:val="28"/>
              </w:rPr>
            </w:pPr>
            <w:r w:rsidRPr="000B17C1">
              <w:rPr>
                <w:sz w:val="28"/>
                <w:szCs w:val="28"/>
              </w:rPr>
              <w:t>2</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C7263E" w:rsidP="00B703EA">
            <w:pPr>
              <w:rPr>
                <w:sz w:val="28"/>
              </w:rPr>
            </w:pPr>
            <w:r w:rsidRPr="000B17C1">
              <w:rPr>
                <w:sz w:val="28"/>
              </w:rPr>
              <w:t>Итого: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106</w:t>
            </w:r>
          </w:p>
        </w:tc>
        <w:tc>
          <w:tcPr>
            <w:tcW w:w="1984" w:type="dxa"/>
            <w:vAlign w:val="center"/>
          </w:tcPr>
          <w:p w:rsidR="00C7263E" w:rsidRPr="000B17C1" w:rsidRDefault="00C7263E" w:rsidP="00B703EA">
            <w:pPr>
              <w:jc w:val="center"/>
              <w:rPr>
                <w:sz w:val="28"/>
                <w:szCs w:val="28"/>
              </w:rPr>
            </w:pPr>
            <w:r w:rsidRPr="000B17C1">
              <w:rPr>
                <w:sz w:val="28"/>
                <w:szCs w:val="28"/>
              </w:rPr>
              <w:t>128</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97</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Итого: а) + б)</w:t>
            </w:r>
          </w:p>
        </w:tc>
        <w:tc>
          <w:tcPr>
            <w:tcW w:w="1985" w:type="dxa"/>
            <w:vAlign w:val="center"/>
          </w:tcPr>
          <w:p w:rsidR="00C7263E" w:rsidRPr="000B17C1" w:rsidRDefault="00C7263E" w:rsidP="00B703EA">
            <w:pPr>
              <w:jc w:val="center"/>
              <w:rPr>
                <w:sz w:val="28"/>
                <w:szCs w:val="28"/>
              </w:rPr>
            </w:pPr>
            <w:r w:rsidRPr="000B17C1">
              <w:rPr>
                <w:sz w:val="28"/>
                <w:szCs w:val="28"/>
              </w:rPr>
              <w:t>203</w:t>
            </w:r>
          </w:p>
        </w:tc>
        <w:tc>
          <w:tcPr>
            <w:tcW w:w="1984" w:type="dxa"/>
            <w:vAlign w:val="center"/>
          </w:tcPr>
          <w:p w:rsidR="00C7263E" w:rsidRPr="000B17C1" w:rsidRDefault="00C7263E" w:rsidP="00B703EA">
            <w:pPr>
              <w:jc w:val="center"/>
              <w:rPr>
                <w:sz w:val="28"/>
                <w:szCs w:val="28"/>
              </w:rPr>
            </w:pPr>
            <w:r w:rsidRPr="000B17C1">
              <w:rPr>
                <w:sz w:val="28"/>
                <w:szCs w:val="28"/>
              </w:rPr>
              <w:t>128</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142</w:t>
            </w:r>
          </w:p>
        </w:tc>
        <w:tc>
          <w:tcPr>
            <w:tcW w:w="1984" w:type="dxa"/>
            <w:vAlign w:val="center"/>
          </w:tcPr>
          <w:p w:rsidR="00C7263E" w:rsidRPr="000B17C1" w:rsidRDefault="00C7263E" w:rsidP="00B703EA">
            <w:pPr>
              <w:jc w:val="center"/>
              <w:rPr>
                <w:sz w:val="28"/>
                <w:szCs w:val="28"/>
              </w:rPr>
            </w:pPr>
            <w:r w:rsidRPr="000B17C1">
              <w:rPr>
                <w:sz w:val="28"/>
                <w:szCs w:val="28"/>
              </w:rPr>
              <w:t>90</w:t>
            </w:r>
          </w:p>
        </w:tc>
      </w:tr>
      <w:tr w:rsidR="00C7263E" w:rsidRPr="000B17C1" w:rsidTr="00C7263E">
        <w:trPr>
          <w:cantSplit/>
          <w:trHeight w:val="374"/>
        </w:trPr>
        <w:tc>
          <w:tcPr>
            <w:tcW w:w="9781" w:type="dxa"/>
            <w:gridSpan w:val="4"/>
            <w:vAlign w:val="center"/>
          </w:tcPr>
          <w:p w:rsidR="00C7263E" w:rsidRPr="000B17C1" w:rsidRDefault="00C7263E" w:rsidP="00B703EA">
            <w:pPr>
              <w:jc w:val="center"/>
              <w:rPr>
                <w:b/>
                <w:sz w:val="28"/>
              </w:rPr>
            </w:pPr>
            <w:r w:rsidRPr="000B17C1">
              <w:rPr>
                <w:b/>
                <w:sz w:val="28"/>
              </w:rPr>
              <w:t>х. Первомайский</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center"/>
          </w:tcPr>
          <w:p w:rsidR="00C7263E" w:rsidRPr="000B17C1" w:rsidRDefault="00C7263E" w:rsidP="00B703EA">
            <w:pPr>
              <w:jc w:val="center"/>
              <w:rPr>
                <w:sz w:val="28"/>
                <w:szCs w:val="28"/>
              </w:rPr>
            </w:pPr>
            <w:r w:rsidRPr="000B17C1">
              <w:rPr>
                <w:sz w:val="28"/>
                <w:szCs w:val="28"/>
              </w:rPr>
              <w:t>69</w:t>
            </w:r>
          </w:p>
        </w:tc>
        <w:tc>
          <w:tcPr>
            <w:tcW w:w="1984" w:type="dxa"/>
            <w:vAlign w:val="center"/>
          </w:tcPr>
          <w:p w:rsidR="00C7263E" w:rsidRPr="000B17C1" w:rsidRDefault="00C7263E" w:rsidP="00B703EA">
            <w:pPr>
              <w:jc w:val="center"/>
              <w:rPr>
                <w:sz w:val="28"/>
                <w:szCs w:val="28"/>
              </w:rPr>
            </w:pPr>
            <w:r w:rsidRPr="000B17C1">
              <w:rPr>
                <w:sz w:val="28"/>
                <w:szCs w:val="28"/>
              </w:rPr>
              <w:t>69</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center"/>
          </w:tcPr>
          <w:p w:rsidR="00C7263E" w:rsidRPr="000B17C1" w:rsidRDefault="00C7263E" w:rsidP="00B703EA">
            <w:pPr>
              <w:jc w:val="center"/>
              <w:rPr>
                <w:sz w:val="28"/>
                <w:szCs w:val="28"/>
              </w:rPr>
            </w:pPr>
            <w:r w:rsidRPr="000B17C1">
              <w:rPr>
                <w:sz w:val="28"/>
                <w:szCs w:val="28"/>
              </w:rPr>
              <w:t>0</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sz w:val="28"/>
                <w:szCs w:val="28"/>
              </w:rPr>
            </w:pPr>
            <w:r w:rsidRPr="000B17C1">
              <w:rPr>
                <w:sz w:val="28"/>
                <w:szCs w:val="28"/>
              </w:rPr>
              <w:t> </w:t>
            </w:r>
          </w:p>
        </w:tc>
        <w:tc>
          <w:tcPr>
            <w:tcW w:w="1984" w:type="dxa"/>
            <w:vAlign w:val="bottom"/>
          </w:tcPr>
          <w:p w:rsidR="00C7263E" w:rsidRPr="000B17C1" w:rsidRDefault="00C7263E" w:rsidP="00B703EA">
            <w:pPr>
              <w:jc w:val="center"/>
              <w:rPr>
                <w:sz w:val="28"/>
                <w:szCs w:val="28"/>
              </w:rPr>
            </w:pPr>
            <w:r w:rsidRPr="000B17C1">
              <w:rPr>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center"/>
          </w:tcPr>
          <w:p w:rsidR="00C7263E" w:rsidRPr="000B17C1" w:rsidRDefault="00C7263E" w:rsidP="00B703EA">
            <w:pPr>
              <w:jc w:val="center"/>
              <w:rPr>
                <w:sz w:val="28"/>
                <w:szCs w:val="28"/>
              </w:rPr>
            </w:pPr>
            <w:r w:rsidRPr="000B17C1">
              <w:rPr>
                <w:sz w:val="28"/>
                <w:szCs w:val="28"/>
              </w:rPr>
              <w:t>5</w:t>
            </w:r>
          </w:p>
        </w:tc>
        <w:tc>
          <w:tcPr>
            <w:tcW w:w="1984" w:type="dxa"/>
            <w:vAlign w:val="center"/>
          </w:tcPr>
          <w:p w:rsidR="00C7263E" w:rsidRPr="000B17C1" w:rsidRDefault="00C7263E" w:rsidP="00B703EA">
            <w:pPr>
              <w:jc w:val="center"/>
              <w:rPr>
                <w:sz w:val="28"/>
                <w:szCs w:val="28"/>
              </w:rPr>
            </w:pPr>
            <w:r w:rsidRPr="000B17C1">
              <w:rPr>
                <w:sz w:val="28"/>
                <w:szCs w:val="28"/>
              </w:rPr>
              <w:t>5</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bottom"/>
          </w:tcPr>
          <w:p w:rsidR="00C7263E" w:rsidRPr="000B17C1" w:rsidRDefault="00C7263E" w:rsidP="00B703EA">
            <w:pPr>
              <w:jc w:val="center"/>
              <w:rPr>
                <w:sz w:val="28"/>
                <w:szCs w:val="28"/>
              </w:rPr>
            </w:pPr>
            <w:r w:rsidRPr="000B17C1">
              <w:rPr>
                <w:sz w:val="28"/>
                <w:szCs w:val="28"/>
              </w:rPr>
              <w:t>11</w:t>
            </w:r>
          </w:p>
        </w:tc>
        <w:tc>
          <w:tcPr>
            <w:tcW w:w="1984" w:type="dxa"/>
            <w:vAlign w:val="bottom"/>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1</w:t>
            </w:r>
          </w:p>
        </w:tc>
        <w:tc>
          <w:tcPr>
            <w:tcW w:w="1984" w:type="dxa"/>
            <w:vAlign w:val="center"/>
          </w:tcPr>
          <w:p w:rsidR="00C7263E" w:rsidRPr="000B17C1" w:rsidRDefault="00C7263E" w:rsidP="00B703EA">
            <w:pPr>
              <w:jc w:val="center"/>
              <w:rPr>
                <w:sz w:val="28"/>
                <w:szCs w:val="28"/>
              </w:rPr>
            </w:pPr>
            <w:r w:rsidRPr="000B17C1">
              <w:rPr>
                <w:sz w:val="28"/>
                <w:szCs w:val="28"/>
              </w:rPr>
              <w:t>1</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C7263E" w:rsidP="00B703EA">
            <w:pPr>
              <w:rPr>
                <w:sz w:val="28"/>
              </w:rPr>
            </w:pPr>
            <w:r w:rsidRPr="000B17C1">
              <w:rPr>
                <w:sz w:val="28"/>
              </w:rPr>
              <w:t>Итого: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75</w:t>
            </w:r>
          </w:p>
        </w:tc>
        <w:tc>
          <w:tcPr>
            <w:tcW w:w="1984" w:type="dxa"/>
            <w:vAlign w:val="center"/>
          </w:tcPr>
          <w:p w:rsidR="00C7263E" w:rsidRPr="000B17C1" w:rsidRDefault="00C7263E" w:rsidP="00B703EA">
            <w:pPr>
              <w:jc w:val="center"/>
              <w:rPr>
                <w:sz w:val="28"/>
                <w:szCs w:val="28"/>
              </w:rPr>
            </w:pPr>
            <w:r w:rsidRPr="000B17C1">
              <w:rPr>
                <w:sz w:val="28"/>
                <w:szCs w:val="28"/>
              </w:rPr>
              <w:t>75</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11</w:t>
            </w:r>
          </w:p>
        </w:tc>
        <w:tc>
          <w:tcPr>
            <w:tcW w:w="1984" w:type="dxa"/>
            <w:vAlign w:val="center"/>
          </w:tcPr>
          <w:p w:rsidR="00C7263E" w:rsidRPr="000B17C1" w:rsidRDefault="00C7263E" w:rsidP="00B703EA">
            <w:pPr>
              <w:jc w:val="center"/>
              <w:rPr>
                <w:sz w:val="28"/>
                <w:szCs w:val="28"/>
              </w:rPr>
            </w:pPr>
            <w:r w:rsidRPr="000B17C1">
              <w:rPr>
                <w:sz w:val="28"/>
                <w:szCs w:val="28"/>
              </w:rPr>
              <w:t>0</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Итого: а) + б)</w:t>
            </w:r>
          </w:p>
        </w:tc>
        <w:tc>
          <w:tcPr>
            <w:tcW w:w="1985" w:type="dxa"/>
            <w:vAlign w:val="center"/>
          </w:tcPr>
          <w:p w:rsidR="00C7263E" w:rsidRPr="000B17C1" w:rsidRDefault="00C7263E" w:rsidP="00B703EA">
            <w:pPr>
              <w:jc w:val="center"/>
              <w:rPr>
                <w:sz w:val="28"/>
                <w:szCs w:val="28"/>
              </w:rPr>
            </w:pPr>
            <w:r w:rsidRPr="000B17C1">
              <w:rPr>
                <w:sz w:val="28"/>
                <w:szCs w:val="28"/>
              </w:rPr>
              <w:t>86</w:t>
            </w:r>
          </w:p>
        </w:tc>
        <w:tc>
          <w:tcPr>
            <w:tcW w:w="1984" w:type="dxa"/>
            <w:vAlign w:val="center"/>
          </w:tcPr>
          <w:p w:rsidR="00C7263E" w:rsidRPr="000B17C1" w:rsidRDefault="00C7263E" w:rsidP="00B703EA">
            <w:pPr>
              <w:jc w:val="center"/>
              <w:rPr>
                <w:sz w:val="28"/>
                <w:szCs w:val="28"/>
              </w:rPr>
            </w:pPr>
            <w:r w:rsidRPr="000B17C1">
              <w:rPr>
                <w:sz w:val="28"/>
                <w:szCs w:val="28"/>
              </w:rPr>
              <w:t>75</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60</w:t>
            </w:r>
          </w:p>
        </w:tc>
        <w:tc>
          <w:tcPr>
            <w:tcW w:w="1984" w:type="dxa"/>
            <w:vAlign w:val="center"/>
          </w:tcPr>
          <w:p w:rsidR="00C7263E" w:rsidRPr="000B17C1" w:rsidRDefault="00C7263E" w:rsidP="00B703EA">
            <w:pPr>
              <w:jc w:val="center"/>
              <w:rPr>
                <w:sz w:val="28"/>
                <w:szCs w:val="28"/>
              </w:rPr>
            </w:pPr>
            <w:r w:rsidRPr="000B17C1">
              <w:rPr>
                <w:sz w:val="28"/>
                <w:szCs w:val="28"/>
              </w:rPr>
              <w:t>52</w:t>
            </w:r>
          </w:p>
        </w:tc>
      </w:tr>
      <w:tr w:rsidR="00C7263E" w:rsidRPr="000B17C1" w:rsidTr="00C7263E">
        <w:trPr>
          <w:cantSplit/>
          <w:trHeight w:val="374"/>
        </w:trPr>
        <w:tc>
          <w:tcPr>
            <w:tcW w:w="9781" w:type="dxa"/>
            <w:gridSpan w:val="4"/>
            <w:vAlign w:val="center"/>
          </w:tcPr>
          <w:p w:rsidR="00C7263E" w:rsidRPr="000B17C1" w:rsidRDefault="00C7263E" w:rsidP="00B703EA">
            <w:pPr>
              <w:jc w:val="center"/>
              <w:rPr>
                <w:b/>
                <w:sz w:val="28"/>
              </w:rPr>
            </w:pPr>
            <w:r w:rsidRPr="000B17C1">
              <w:rPr>
                <w:b/>
                <w:sz w:val="28"/>
              </w:rPr>
              <w:t>Старонижестеблиевское сельское поселение, всего:</w:t>
            </w:r>
          </w:p>
        </w:tc>
      </w:tr>
      <w:tr w:rsidR="00C7263E" w:rsidRPr="000B17C1" w:rsidTr="00C7263E">
        <w:trPr>
          <w:cantSplit/>
          <w:trHeight w:val="405"/>
        </w:trPr>
        <w:tc>
          <w:tcPr>
            <w:tcW w:w="841" w:type="dxa"/>
            <w:vMerge w:val="restart"/>
          </w:tcPr>
          <w:p w:rsidR="00C7263E" w:rsidRPr="000B17C1" w:rsidRDefault="00C7263E" w:rsidP="00B703EA">
            <w:pPr>
              <w:jc w:val="center"/>
              <w:rPr>
                <w:sz w:val="28"/>
              </w:rPr>
            </w:pPr>
            <w:r w:rsidRPr="000B17C1">
              <w:rPr>
                <w:sz w:val="28"/>
              </w:rPr>
              <w:t>1</w:t>
            </w:r>
          </w:p>
        </w:tc>
        <w:tc>
          <w:tcPr>
            <w:tcW w:w="4971" w:type="dxa"/>
          </w:tcPr>
          <w:p w:rsidR="00C7263E" w:rsidRPr="000B17C1" w:rsidRDefault="00C7263E" w:rsidP="00B703EA">
            <w:pPr>
              <w:rPr>
                <w:sz w:val="28"/>
              </w:rPr>
            </w:pPr>
            <w:r w:rsidRPr="000B17C1">
              <w:rPr>
                <w:sz w:val="28"/>
              </w:rPr>
              <w:t>Жилищно-коммунальный сектор:</w:t>
            </w:r>
          </w:p>
        </w:tc>
        <w:tc>
          <w:tcPr>
            <w:tcW w:w="1985" w:type="dxa"/>
            <w:vAlign w:val="bottom"/>
          </w:tcPr>
          <w:p w:rsidR="00C7263E" w:rsidRPr="000B17C1" w:rsidRDefault="00C7263E" w:rsidP="00B703EA">
            <w:pPr>
              <w:jc w:val="center"/>
              <w:rPr>
                <w:color w:val="000000"/>
                <w:sz w:val="28"/>
                <w:szCs w:val="28"/>
              </w:rPr>
            </w:pPr>
            <w:r w:rsidRPr="000B17C1">
              <w:rPr>
                <w:color w:val="000000"/>
                <w:sz w:val="28"/>
                <w:szCs w:val="28"/>
              </w:rPr>
              <w:t> </w:t>
            </w:r>
          </w:p>
        </w:tc>
        <w:tc>
          <w:tcPr>
            <w:tcW w:w="1984" w:type="dxa"/>
            <w:vAlign w:val="bottom"/>
          </w:tcPr>
          <w:p w:rsidR="00C7263E" w:rsidRPr="000B17C1" w:rsidRDefault="00C7263E" w:rsidP="00B703EA">
            <w:pPr>
              <w:jc w:val="center"/>
              <w:rPr>
                <w:color w:val="000000"/>
                <w:sz w:val="28"/>
                <w:szCs w:val="28"/>
              </w:rPr>
            </w:pPr>
            <w:r w:rsidRPr="000B17C1">
              <w:rPr>
                <w:color w:val="000000"/>
                <w:sz w:val="28"/>
                <w:szCs w:val="28"/>
              </w:rPr>
              <w:t> </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существующий (с учетом убыли)</w:t>
            </w:r>
          </w:p>
        </w:tc>
        <w:tc>
          <w:tcPr>
            <w:tcW w:w="1985" w:type="dxa"/>
            <w:vAlign w:val="center"/>
          </w:tcPr>
          <w:p w:rsidR="00C7263E" w:rsidRPr="000B17C1" w:rsidRDefault="00C7263E" w:rsidP="00B703EA">
            <w:pPr>
              <w:jc w:val="center"/>
              <w:rPr>
                <w:sz w:val="28"/>
                <w:szCs w:val="28"/>
              </w:rPr>
            </w:pPr>
            <w:r w:rsidRPr="000B17C1">
              <w:rPr>
                <w:sz w:val="28"/>
                <w:szCs w:val="28"/>
              </w:rPr>
              <w:t>6623</w:t>
            </w:r>
          </w:p>
        </w:tc>
        <w:tc>
          <w:tcPr>
            <w:tcW w:w="1984" w:type="dxa"/>
            <w:vAlign w:val="center"/>
          </w:tcPr>
          <w:p w:rsidR="00C7263E" w:rsidRPr="000B17C1" w:rsidRDefault="00C7263E" w:rsidP="00B703EA">
            <w:pPr>
              <w:jc w:val="center"/>
              <w:rPr>
                <w:sz w:val="28"/>
                <w:szCs w:val="28"/>
              </w:rPr>
            </w:pPr>
            <w:r w:rsidRPr="000B17C1">
              <w:rPr>
                <w:sz w:val="28"/>
                <w:szCs w:val="28"/>
              </w:rPr>
              <w:t>6673</w:t>
            </w:r>
          </w:p>
        </w:tc>
      </w:tr>
      <w:tr w:rsidR="00C7263E" w:rsidRPr="000B17C1" w:rsidTr="00C7263E">
        <w:trPr>
          <w:cantSplit/>
          <w:trHeight w:val="345"/>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проектируемый </w:t>
            </w:r>
          </w:p>
        </w:tc>
        <w:tc>
          <w:tcPr>
            <w:tcW w:w="1985" w:type="dxa"/>
            <w:vAlign w:val="center"/>
          </w:tcPr>
          <w:p w:rsidR="00C7263E" w:rsidRPr="000B17C1" w:rsidRDefault="00C7263E" w:rsidP="00B703EA">
            <w:pPr>
              <w:jc w:val="center"/>
              <w:rPr>
                <w:sz w:val="28"/>
                <w:szCs w:val="28"/>
              </w:rPr>
            </w:pPr>
            <w:r w:rsidRPr="000B17C1">
              <w:rPr>
                <w:sz w:val="28"/>
                <w:szCs w:val="28"/>
              </w:rPr>
              <w:t>1897</w:t>
            </w:r>
          </w:p>
        </w:tc>
        <w:tc>
          <w:tcPr>
            <w:tcW w:w="1984" w:type="dxa"/>
            <w:vAlign w:val="center"/>
          </w:tcPr>
          <w:p w:rsidR="00C7263E" w:rsidRPr="000B17C1" w:rsidRDefault="00C7263E" w:rsidP="00B703EA">
            <w:pPr>
              <w:jc w:val="center"/>
              <w:rPr>
                <w:sz w:val="28"/>
                <w:szCs w:val="28"/>
              </w:rPr>
            </w:pPr>
            <w:r w:rsidRPr="000B17C1">
              <w:rPr>
                <w:sz w:val="28"/>
                <w:szCs w:val="28"/>
              </w:rPr>
              <w:t>622</w:t>
            </w:r>
          </w:p>
        </w:tc>
      </w:tr>
      <w:tr w:rsidR="00C7263E" w:rsidRPr="000B17C1" w:rsidTr="00C7263E">
        <w:trPr>
          <w:cantSplit/>
          <w:trHeight w:val="525"/>
        </w:trPr>
        <w:tc>
          <w:tcPr>
            <w:tcW w:w="841" w:type="dxa"/>
            <w:vMerge w:val="restart"/>
          </w:tcPr>
          <w:p w:rsidR="00C7263E" w:rsidRPr="000B17C1" w:rsidRDefault="00C7263E" w:rsidP="00B703EA">
            <w:pPr>
              <w:jc w:val="center"/>
              <w:rPr>
                <w:sz w:val="28"/>
              </w:rPr>
            </w:pPr>
            <w:r w:rsidRPr="000B17C1">
              <w:rPr>
                <w:sz w:val="28"/>
              </w:rPr>
              <w:t>2</w:t>
            </w:r>
          </w:p>
        </w:tc>
        <w:tc>
          <w:tcPr>
            <w:tcW w:w="4971" w:type="dxa"/>
          </w:tcPr>
          <w:p w:rsidR="00C7263E" w:rsidRPr="000B17C1" w:rsidRDefault="00C7263E" w:rsidP="00B703EA">
            <w:pPr>
              <w:rPr>
                <w:sz w:val="28"/>
              </w:rPr>
            </w:pPr>
            <w:r w:rsidRPr="000B17C1">
              <w:rPr>
                <w:sz w:val="28"/>
              </w:rPr>
              <w:t>Общественно-деловой, культурно-бытовой и производственный сектор:</w:t>
            </w:r>
          </w:p>
        </w:tc>
        <w:tc>
          <w:tcPr>
            <w:tcW w:w="1985" w:type="dxa"/>
            <w:vAlign w:val="bottom"/>
          </w:tcPr>
          <w:p w:rsidR="00C7263E" w:rsidRPr="000B17C1" w:rsidRDefault="00C7263E" w:rsidP="00B703EA">
            <w:pPr>
              <w:jc w:val="center"/>
              <w:rPr>
                <w:sz w:val="28"/>
                <w:szCs w:val="28"/>
              </w:rPr>
            </w:pPr>
            <w:r w:rsidRPr="000B17C1">
              <w:rPr>
                <w:sz w:val="28"/>
                <w:szCs w:val="28"/>
              </w:rPr>
              <w:t> </w:t>
            </w:r>
          </w:p>
        </w:tc>
        <w:tc>
          <w:tcPr>
            <w:tcW w:w="1984" w:type="dxa"/>
            <w:vAlign w:val="bottom"/>
          </w:tcPr>
          <w:p w:rsidR="00C7263E" w:rsidRPr="000B17C1" w:rsidRDefault="00C7263E" w:rsidP="00B703EA">
            <w:pPr>
              <w:jc w:val="center"/>
              <w:rPr>
                <w:sz w:val="28"/>
                <w:szCs w:val="28"/>
              </w:rPr>
            </w:pPr>
            <w:r w:rsidRPr="000B17C1">
              <w:rPr>
                <w:sz w:val="28"/>
                <w:szCs w:val="28"/>
              </w:rPr>
              <w:t> </w:t>
            </w:r>
          </w:p>
        </w:tc>
      </w:tr>
      <w:tr w:rsidR="00C7263E" w:rsidRPr="000B17C1" w:rsidTr="00C7263E">
        <w:trPr>
          <w:cantSplit/>
          <w:trHeight w:val="308"/>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существующий</w:t>
            </w:r>
          </w:p>
        </w:tc>
        <w:tc>
          <w:tcPr>
            <w:tcW w:w="1985" w:type="dxa"/>
            <w:vAlign w:val="center"/>
          </w:tcPr>
          <w:p w:rsidR="00C7263E" w:rsidRPr="000B17C1" w:rsidRDefault="00C7263E" w:rsidP="00B703EA">
            <w:pPr>
              <w:jc w:val="center"/>
              <w:rPr>
                <w:sz w:val="28"/>
                <w:szCs w:val="28"/>
              </w:rPr>
            </w:pPr>
            <w:r w:rsidRPr="000B17C1">
              <w:rPr>
                <w:sz w:val="28"/>
                <w:szCs w:val="28"/>
              </w:rPr>
              <w:t>2346</w:t>
            </w:r>
          </w:p>
        </w:tc>
        <w:tc>
          <w:tcPr>
            <w:tcW w:w="1984" w:type="dxa"/>
            <w:vAlign w:val="center"/>
          </w:tcPr>
          <w:p w:rsidR="00C7263E" w:rsidRPr="000B17C1" w:rsidRDefault="00C7263E" w:rsidP="00B703EA">
            <w:pPr>
              <w:jc w:val="center"/>
              <w:rPr>
                <w:sz w:val="28"/>
                <w:szCs w:val="28"/>
              </w:rPr>
            </w:pPr>
            <w:r w:rsidRPr="000B17C1">
              <w:rPr>
                <w:sz w:val="28"/>
                <w:szCs w:val="28"/>
              </w:rPr>
              <w:t>2346</w:t>
            </w:r>
          </w:p>
        </w:tc>
      </w:tr>
      <w:tr w:rsidR="00C7263E" w:rsidRPr="000B17C1" w:rsidTr="00C7263E">
        <w:trPr>
          <w:cantSplit/>
          <w:trHeight w:val="370"/>
        </w:trPr>
        <w:tc>
          <w:tcPr>
            <w:tcW w:w="841" w:type="dxa"/>
            <w:vMerge/>
          </w:tcPr>
          <w:p w:rsidR="00C7263E" w:rsidRPr="000B17C1" w:rsidRDefault="00C7263E" w:rsidP="00B703EA">
            <w:pPr>
              <w:jc w:val="center"/>
              <w:rPr>
                <w:sz w:val="28"/>
              </w:rPr>
            </w:pPr>
          </w:p>
        </w:tc>
        <w:tc>
          <w:tcPr>
            <w:tcW w:w="4971" w:type="dxa"/>
          </w:tcPr>
          <w:p w:rsidR="00C7263E" w:rsidRPr="000B17C1" w:rsidRDefault="00C7263E" w:rsidP="002C7556">
            <w:pPr>
              <w:numPr>
                <w:ilvl w:val="0"/>
                <w:numId w:val="90"/>
              </w:numPr>
              <w:rPr>
                <w:sz w:val="28"/>
              </w:rPr>
            </w:pPr>
            <w:r w:rsidRPr="000B17C1">
              <w:rPr>
                <w:sz w:val="28"/>
              </w:rPr>
              <w:t xml:space="preserve"> проектируемый</w:t>
            </w:r>
          </w:p>
        </w:tc>
        <w:tc>
          <w:tcPr>
            <w:tcW w:w="1985" w:type="dxa"/>
            <w:vAlign w:val="center"/>
          </w:tcPr>
          <w:p w:rsidR="00C7263E" w:rsidRPr="000B17C1" w:rsidRDefault="00C7263E" w:rsidP="00B703EA">
            <w:pPr>
              <w:jc w:val="center"/>
              <w:rPr>
                <w:sz w:val="28"/>
                <w:szCs w:val="28"/>
              </w:rPr>
            </w:pPr>
            <w:r w:rsidRPr="000B17C1">
              <w:rPr>
                <w:sz w:val="28"/>
                <w:szCs w:val="28"/>
              </w:rPr>
              <w:t>1056</w:t>
            </w:r>
          </w:p>
        </w:tc>
        <w:tc>
          <w:tcPr>
            <w:tcW w:w="1984" w:type="dxa"/>
            <w:vAlign w:val="center"/>
          </w:tcPr>
          <w:p w:rsidR="00C7263E" w:rsidRPr="000B17C1" w:rsidRDefault="00C7263E" w:rsidP="00B703EA">
            <w:pPr>
              <w:jc w:val="center"/>
              <w:rPr>
                <w:sz w:val="28"/>
                <w:szCs w:val="28"/>
              </w:rPr>
            </w:pPr>
            <w:r w:rsidRPr="000B17C1">
              <w:rPr>
                <w:sz w:val="28"/>
                <w:szCs w:val="28"/>
              </w:rPr>
              <w:t>851</w:t>
            </w:r>
          </w:p>
        </w:tc>
      </w:tr>
      <w:tr w:rsidR="00C7263E" w:rsidRPr="000B17C1" w:rsidTr="00C7263E">
        <w:trPr>
          <w:cantSplit/>
          <w:trHeight w:val="404"/>
        </w:trPr>
        <w:tc>
          <w:tcPr>
            <w:tcW w:w="841" w:type="dxa"/>
          </w:tcPr>
          <w:p w:rsidR="00C7263E" w:rsidRPr="000B17C1" w:rsidRDefault="00C7263E" w:rsidP="00B703EA">
            <w:pPr>
              <w:jc w:val="center"/>
              <w:rPr>
                <w:sz w:val="28"/>
              </w:rPr>
            </w:pPr>
            <w:r w:rsidRPr="000B17C1">
              <w:rPr>
                <w:sz w:val="28"/>
              </w:rPr>
              <w:t>3</w:t>
            </w:r>
          </w:p>
        </w:tc>
        <w:tc>
          <w:tcPr>
            <w:tcW w:w="4971" w:type="dxa"/>
          </w:tcPr>
          <w:p w:rsidR="00C7263E" w:rsidRPr="000B17C1" w:rsidRDefault="00C7263E" w:rsidP="00B703EA">
            <w:pPr>
              <w:rPr>
                <w:sz w:val="28"/>
              </w:rPr>
            </w:pPr>
            <w:r w:rsidRPr="000B17C1">
              <w:rPr>
                <w:sz w:val="28"/>
              </w:rPr>
              <w:t>Наружное освещение</w:t>
            </w:r>
          </w:p>
        </w:tc>
        <w:tc>
          <w:tcPr>
            <w:tcW w:w="1985" w:type="dxa"/>
            <w:vAlign w:val="center"/>
          </w:tcPr>
          <w:p w:rsidR="00C7263E" w:rsidRPr="000B17C1" w:rsidRDefault="00C7263E" w:rsidP="00B703EA">
            <w:pPr>
              <w:jc w:val="center"/>
              <w:rPr>
                <w:sz w:val="28"/>
                <w:szCs w:val="28"/>
              </w:rPr>
            </w:pPr>
            <w:r w:rsidRPr="000B17C1">
              <w:rPr>
                <w:sz w:val="28"/>
                <w:szCs w:val="28"/>
              </w:rPr>
              <w:t>129</w:t>
            </w:r>
          </w:p>
        </w:tc>
        <w:tc>
          <w:tcPr>
            <w:tcW w:w="1984" w:type="dxa"/>
            <w:vAlign w:val="center"/>
          </w:tcPr>
          <w:p w:rsidR="00C7263E" w:rsidRPr="000B17C1" w:rsidRDefault="00C7263E" w:rsidP="00B703EA">
            <w:pPr>
              <w:jc w:val="center"/>
              <w:rPr>
                <w:sz w:val="28"/>
                <w:szCs w:val="28"/>
              </w:rPr>
            </w:pPr>
            <w:r w:rsidRPr="000B17C1">
              <w:rPr>
                <w:sz w:val="28"/>
                <w:szCs w:val="28"/>
              </w:rPr>
              <w:t>121</w:t>
            </w:r>
          </w:p>
        </w:tc>
      </w:tr>
      <w:tr w:rsidR="00C7263E" w:rsidRPr="000B17C1" w:rsidTr="00C7263E">
        <w:trPr>
          <w:cantSplit/>
          <w:trHeight w:val="418"/>
        </w:trPr>
        <w:tc>
          <w:tcPr>
            <w:tcW w:w="841" w:type="dxa"/>
            <w:vMerge w:val="restart"/>
          </w:tcPr>
          <w:p w:rsidR="00C7263E" w:rsidRPr="000B17C1" w:rsidRDefault="00C7263E" w:rsidP="00B703EA">
            <w:pPr>
              <w:jc w:val="center"/>
              <w:rPr>
                <w:sz w:val="28"/>
              </w:rPr>
            </w:pPr>
            <w:r w:rsidRPr="000B17C1">
              <w:rPr>
                <w:sz w:val="28"/>
              </w:rPr>
              <w:t>4</w:t>
            </w:r>
          </w:p>
        </w:tc>
        <w:tc>
          <w:tcPr>
            <w:tcW w:w="4971" w:type="dxa"/>
          </w:tcPr>
          <w:p w:rsidR="00C7263E" w:rsidRPr="000B17C1" w:rsidRDefault="00C7263E" w:rsidP="00B703EA">
            <w:pPr>
              <w:rPr>
                <w:sz w:val="28"/>
              </w:rPr>
            </w:pPr>
            <w:r w:rsidRPr="000B17C1">
              <w:rPr>
                <w:sz w:val="28"/>
              </w:rPr>
              <w:t>Итого: а) Существующие</w:t>
            </w:r>
          </w:p>
        </w:tc>
        <w:tc>
          <w:tcPr>
            <w:tcW w:w="1985" w:type="dxa"/>
            <w:vAlign w:val="center"/>
          </w:tcPr>
          <w:p w:rsidR="00C7263E" w:rsidRPr="000B17C1" w:rsidRDefault="00C7263E" w:rsidP="00B703EA">
            <w:pPr>
              <w:jc w:val="center"/>
              <w:rPr>
                <w:sz w:val="28"/>
                <w:szCs w:val="28"/>
              </w:rPr>
            </w:pPr>
            <w:r w:rsidRPr="000B17C1">
              <w:rPr>
                <w:sz w:val="28"/>
                <w:szCs w:val="28"/>
              </w:rPr>
              <w:t>9098</w:t>
            </w:r>
          </w:p>
        </w:tc>
        <w:tc>
          <w:tcPr>
            <w:tcW w:w="1984" w:type="dxa"/>
            <w:vAlign w:val="center"/>
          </w:tcPr>
          <w:p w:rsidR="00C7263E" w:rsidRPr="000B17C1" w:rsidRDefault="00C7263E" w:rsidP="00B703EA">
            <w:pPr>
              <w:jc w:val="center"/>
              <w:rPr>
                <w:sz w:val="28"/>
                <w:szCs w:val="28"/>
              </w:rPr>
            </w:pPr>
            <w:r w:rsidRPr="000B17C1">
              <w:rPr>
                <w:sz w:val="28"/>
                <w:szCs w:val="28"/>
              </w:rPr>
              <w:t>9140</w:t>
            </w:r>
          </w:p>
        </w:tc>
      </w:tr>
      <w:tr w:rsidR="00C7263E" w:rsidRPr="000B17C1" w:rsidTr="00C7263E">
        <w:trPr>
          <w:cantSplit/>
          <w:trHeight w:val="424"/>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 xml:space="preserve">                б) Проектируемые</w:t>
            </w:r>
          </w:p>
        </w:tc>
        <w:tc>
          <w:tcPr>
            <w:tcW w:w="1985" w:type="dxa"/>
            <w:vAlign w:val="center"/>
          </w:tcPr>
          <w:p w:rsidR="00C7263E" w:rsidRPr="000B17C1" w:rsidRDefault="00C7263E" w:rsidP="00B703EA">
            <w:pPr>
              <w:jc w:val="center"/>
              <w:rPr>
                <w:sz w:val="28"/>
                <w:szCs w:val="28"/>
              </w:rPr>
            </w:pPr>
            <w:r w:rsidRPr="000B17C1">
              <w:rPr>
                <w:sz w:val="28"/>
                <w:szCs w:val="28"/>
              </w:rPr>
              <w:t>2953</w:t>
            </w:r>
          </w:p>
        </w:tc>
        <w:tc>
          <w:tcPr>
            <w:tcW w:w="1984" w:type="dxa"/>
            <w:vAlign w:val="center"/>
          </w:tcPr>
          <w:p w:rsidR="00C7263E" w:rsidRPr="000B17C1" w:rsidRDefault="00C7263E" w:rsidP="00B703EA">
            <w:pPr>
              <w:jc w:val="center"/>
              <w:rPr>
                <w:sz w:val="28"/>
                <w:szCs w:val="28"/>
              </w:rPr>
            </w:pPr>
            <w:r w:rsidRPr="000B17C1">
              <w:rPr>
                <w:sz w:val="28"/>
                <w:szCs w:val="28"/>
              </w:rPr>
              <w:t>1473</w:t>
            </w:r>
          </w:p>
        </w:tc>
      </w:tr>
      <w:tr w:rsidR="00C7263E" w:rsidRPr="000B17C1" w:rsidTr="00C7263E">
        <w:trPr>
          <w:cantSplit/>
          <w:trHeight w:val="416"/>
        </w:trPr>
        <w:tc>
          <w:tcPr>
            <w:tcW w:w="841" w:type="dxa"/>
            <w:vMerge/>
          </w:tcPr>
          <w:p w:rsidR="00C7263E" w:rsidRPr="000B17C1" w:rsidRDefault="00C7263E" w:rsidP="00B703EA">
            <w:pPr>
              <w:jc w:val="center"/>
              <w:rPr>
                <w:sz w:val="28"/>
              </w:rPr>
            </w:pPr>
          </w:p>
        </w:tc>
        <w:tc>
          <w:tcPr>
            <w:tcW w:w="4971" w:type="dxa"/>
          </w:tcPr>
          <w:p w:rsidR="00C7263E" w:rsidRPr="000B17C1" w:rsidRDefault="00C7263E" w:rsidP="00B703EA">
            <w:pPr>
              <w:rPr>
                <w:sz w:val="28"/>
              </w:rPr>
            </w:pPr>
            <w:r w:rsidRPr="000B17C1">
              <w:rPr>
                <w:sz w:val="28"/>
              </w:rPr>
              <w:t>Итого: а) + б)</w:t>
            </w:r>
          </w:p>
        </w:tc>
        <w:tc>
          <w:tcPr>
            <w:tcW w:w="1985" w:type="dxa"/>
            <w:vAlign w:val="center"/>
          </w:tcPr>
          <w:p w:rsidR="00C7263E" w:rsidRPr="000B17C1" w:rsidRDefault="00C7263E" w:rsidP="00B703EA">
            <w:pPr>
              <w:jc w:val="center"/>
              <w:rPr>
                <w:sz w:val="28"/>
                <w:szCs w:val="28"/>
              </w:rPr>
            </w:pPr>
            <w:r w:rsidRPr="000B17C1">
              <w:rPr>
                <w:sz w:val="28"/>
                <w:szCs w:val="28"/>
              </w:rPr>
              <w:t>12051</w:t>
            </w:r>
          </w:p>
        </w:tc>
        <w:tc>
          <w:tcPr>
            <w:tcW w:w="1984" w:type="dxa"/>
            <w:vAlign w:val="center"/>
          </w:tcPr>
          <w:p w:rsidR="00C7263E" w:rsidRPr="000B17C1" w:rsidRDefault="00C7263E" w:rsidP="00B703EA">
            <w:pPr>
              <w:jc w:val="center"/>
              <w:rPr>
                <w:sz w:val="28"/>
                <w:szCs w:val="28"/>
              </w:rPr>
            </w:pPr>
            <w:r w:rsidRPr="000B17C1">
              <w:rPr>
                <w:sz w:val="28"/>
                <w:szCs w:val="28"/>
              </w:rPr>
              <w:t>10613</w:t>
            </w:r>
          </w:p>
        </w:tc>
      </w:tr>
      <w:tr w:rsidR="00C7263E" w:rsidRPr="000B17C1" w:rsidTr="00C7263E">
        <w:trPr>
          <w:cantSplit/>
          <w:trHeight w:val="885"/>
        </w:trPr>
        <w:tc>
          <w:tcPr>
            <w:tcW w:w="841" w:type="dxa"/>
          </w:tcPr>
          <w:p w:rsidR="00C7263E" w:rsidRPr="000B17C1" w:rsidRDefault="00C7263E" w:rsidP="00B703EA">
            <w:pPr>
              <w:jc w:val="center"/>
              <w:rPr>
                <w:sz w:val="28"/>
              </w:rPr>
            </w:pPr>
            <w:r w:rsidRPr="000B17C1">
              <w:rPr>
                <w:sz w:val="28"/>
              </w:rPr>
              <w:t>5</w:t>
            </w:r>
          </w:p>
        </w:tc>
        <w:tc>
          <w:tcPr>
            <w:tcW w:w="4971" w:type="dxa"/>
          </w:tcPr>
          <w:p w:rsidR="00C7263E" w:rsidRPr="000B17C1" w:rsidRDefault="00C7263E" w:rsidP="00B703EA">
            <w:pPr>
              <w:rPr>
                <w:b/>
                <w:sz w:val="28"/>
              </w:rPr>
            </w:pPr>
            <w:r w:rsidRPr="000B17C1">
              <w:rPr>
                <w:b/>
                <w:sz w:val="28"/>
              </w:rPr>
              <w:t>Всего</w:t>
            </w:r>
          </w:p>
          <w:p w:rsidR="00C7263E" w:rsidRPr="000B17C1" w:rsidRDefault="00C7263E" w:rsidP="00B703EA">
            <w:pPr>
              <w:rPr>
                <w:sz w:val="26"/>
              </w:rPr>
            </w:pPr>
            <w:r w:rsidRPr="000B17C1">
              <w:rPr>
                <w:sz w:val="26"/>
              </w:rPr>
              <w:t>с учётом коэффициента одновремённости 0,7 на стороне в соответствии с СП 31-110-2003 и РД 34.20.185-94</w:t>
            </w:r>
          </w:p>
        </w:tc>
        <w:tc>
          <w:tcPr>
            <w:tcW w:w="1985" w:type="dxa"/>
            <w:vAlign w:val="center"/>
          </w:tcPr>
          <w:p w:rsidR="00C7263E" w:rsidRPr="000B17C1" w:rsidRDefault="00C7263E" w:rsidP="00B703EA">
            <w:pPr>
              <w:jc w:val="center"/>
              <w:rPr>
                <w:sz w:val="28"/>
                <w:szCs w:val="28"/>
              </w:rPr>
            </w:pPr>
            <w:r w:rsidRPr="000B17C1">
              <w:rPr>
                <w:sz w:val="28"/>
                <w:szCs w:val="28"/>
              </w:rPr>
              <w:t>8435</w:t>
            </w:r>
          </w:p>
        </w:tc>
        <w:tc>
          <w:tcPr>
            <w:tcW w:w="1984" w:type="dxa"/>
            <w:vAlign w:val="center"/>
          </w:tcPr>
          <w:p w:rsidR="00C7263E" w:rsidRPr="000B17C1" w:rsidRDefault="00C7263E" w:rsidP="00B703EA">
            <w:pPr>
              <w:jc w:val="center"/>
              <w:rPr>
                <w:sz w:val="28"/>
                <w:szCs w:val="28"/>
              </w:rPr>
            </w:pPr>
            <w:r w:rsidRPr="000B17C1">
              <w:rPr>
                <w:sz w:val="28"/>
                <w:szCs w:val="28"/>
              </w:rPr>
              <w:t>7429</w:t>
            </w:r>
          </w:p>
        </w:tc>
      </w:tr>
    </w:tbl>
    <w:p w:rsidR="00C7263E" w:rsidRPr="000B17C1" w:rsidRDefault="00C7263E" w:rsidP="00C7263E">
      <w:pPr>
        <w:jc w:val="right"/>
        <w:rPr>
          <w:sz w:val="28"/>
        </w:rPr>
      </w:pPr>
    </w:p>
    <w:p w:rsidR="00B703EA" w:rsidRPr="000B17C1" w:rsidRDefault="00B703EA" w:rsidP="00B703EA">
      <w:pPr>
        <w:ind w:right="-1"/>
        <w:jc w:val="center"/>
        <w:rPr>
          <w:b/>
          <w:sz w:val="28"/>
        </w:rPr>
      </w:pPr>
      <w:r w:rsidRPr="000B17C1">
        <w:rPr>
          <w:b/>
          <w:sz w:val="28"/>
        </w:rPr>
        <w:t>Источники питания и трансформаторные подстанции</w:t>
      </w:r>
    </w:p>
    <w:p w:rsidR="00B703EA" w:rsidRPr="000B17C1" w:rsidRDefault="00B703EA" w:rsidP="00B703EA">
      <w:pPr>
        <w:ind w:right="-1"/>
        <w:jc w:val="both"/>
        <w:rPr>
          <w:sz w:val="28"/>
        </w:rPr>
      </w:pPr>
    </w:p>
    <w:p w:rsidR="00B703EA" w:rsidRPr="000B17C1" w:rsidRDefault="00B703EA" w:rsidP="00B703EA">
      <w:pPr>
        <w:ind w:right="-1" w:firstLine="709"/>
        <w:jc w:val="both"/>
        <w:rPr>
          <w:sz w:val="28"/>
        </w:rPr>
      </w:pPr>
      <w:r w:rsidRPr="000B17C1">
        <w:rPr>
          <w:sz w:val="28"/>
        </w:rPr>
        <w:t>В настоящее время сельское поселение электрифицировано по ЛЭП 10 кВ с проводами марки АС-50 от следующих подстанций:</w:t>
      </w:r>
    </w:p>
    <w:p w:rsidR="00B703EA" w:rsidRPr="000B17C1" w:rsidRDefault="00B703EA" w:rsidP="00B703EA">
      <w:pPr>
        <w:ind w:right="-1" w:firstLine="709"/>
        <w:jc w:val="both"/>
        <w:rPr>
          <w:sz w:val="28"/>
        </w:rPr>
      </w:pPr>
      <w:r w:rsidRPr="000B17C1">
        <w:rPr>
          <w:sz w:val="28"/>
        </w:rPr>
        <w:t>- ПС-110/35/10 кВ "Старонижестеблиевская" мощностью 16,0 МВА (ст. Старонижестеблиевская);</w:t>
      </w:r>
    </w:p>
    <w:p w:rsidR="00B703EA" w:rsidRPr="000B17C1" w:rsidRDefault="00B703EA" w:rsidP="00B703EA">
      <w:pPr>
        <w:ind w:right="-1" w:firstLine="709"/>
        <w:jc w:val="both"/>
        <w:rPr>
          <w:sz w:val="28"/>
        </w:rPr>
      </w:pPr>
      <w:r w:rsidRPr="000B17C1">
        <w:rPr>
          <w:sz w:val="28"/>
        </w:rPr>
        <w:t>- ПС-35/10 кВ "Старонижестеблиевская 35" мощностью 4,0 МВА (ст.</w:t>
      </w:r>
      <w:r w:rsidRPr="000B17C1">
        <w:rPr>
          <w:sz w:val="28"/>
          <w:lang w:val="en-US"/>
        </w:rPr>
        <w:t> </w:t>
      </w:r>
      <w:r w:rsidRPr="000B17C1">
        <w:rPr>
          <w:sz w:val="28"/>
        </w:rPr>
        <w:t>Старонижестеблиевская, х. Восточный, х. Первомайский);</w:t>
      </w:r>
    </w:p>
    <w:p w:rsidR="00B703EA" w:rsidRPr="000B17C1" w:rsidRDefault="00B703EA" w:rsidP="00B703EA">
      <w:pPr>
        <w:ind w:right="-1" w:firstLine="709"/>
        <w:jc w:val="both"/>
        <w:rPr>
          <w:sz w:val="28"/>
        </w:rPr>
      </w:pPr>
      <w:r w:rsidRPr="000B17C1">
        <w:rPr>
          <w:sz w:val="28"/>
        </w:rPr>
        <w:t>- ПС-35/10 кВ "Крупская" мощностью 2,5 МВА (х. Крупской);</w:t>
      </w:r>
    </w:p>
    <w:p w:rsidR="00B703EA" w:rsidRPr="000B17C1" w:rsidRDefault="00B703EA" w:rsidP="00B703EA">
      <w:pPr>
        <w:ind w:right="-1" w:firstLine="709"/>
        <w:jc w:val="both"/>
        <w:rPr>
          <w:sz w:val="28"/>
        </w:rPr>
      </w:pPr>
      <w:r w:rsidRPr="000B17C1">
        <w:rPr>
          <w:sz w:val="28"/>
        </w:rPr>
        <w:t>- ПС-35/10 кВ "Джерелиевская" мощностью 2,5 МВА (х. Отрубные).</w:t>
      </w:r>
    </w:p>
    <w:p w:rsidR="00B703EA" w:rsidRPr="000B17C1" w:rsidRDefault="00B703EA" w:rsidP="00B703EA">
      <w:pPr>
        <w:ind w:right="-1" w:firstLine="709"/>
        <w:jc w:val="both"/>
        <w:rPr>
          <w:sz w:val="28"/>
        </w:rPr>
      </w:pPr>
      <w:r w:rsidRPr="000B17C1">
        <w:rPr>
          <w:sz w:val="28"/>
        </w:rPr>
        <w:t>В связи с увеличением нагрузок и для улучшения схемы электроснабжения, обеспечивающей бесперебойным питанием её потребителей, необходима реконструкция существующих электрических сетей с учетом перспективного развития поселения.</w:t>
      </w:r>
    </w:p>
    <w:p w:rsidR="00B703EA" w:rsidRPr="000B17C1" w:rsidRDefault="00B703EA" w:rsidP="00B703EA">
      <w:pPr>
        <w:ind w:right="-1" w:firstLine="709"/>
        <w:jc w:val="both"/>
        <w:rPr>
          <w:sz w:val="28"/>
        </w:rPr>
      </w:pPr>
      <w:r w:rsidRPr="000B17C1">
        <w:rPr>
          <w:sz w:val="28"/>
        </w:rPr>
        <w:t>По селитебной территории ст</w:t>
      </w:r>
      <w:r w:rsidR="00B02D91">
        <w:rPr>
          <w:sz w:val="28"/>
        </w:rPr>
        <w:t>-цы</w:t>
      </w:r>
      <w:r w:rsidRPr="000B17C1">
        <w:rPr>
          <w:sz w:val="28"/>
        </w:rPr>
        <w:t> Старонижестеблиевская проходит ВЛ-110 кВ. Необходимо к расчетному сроку предусмотреть строительство ВЛ-110 кВ протяженностью 9,94 км в обход населенного пункта. После окончания строительства демонтировать участок ВЛ-110 кВ, проходящий по селитебной территории ст. Старонижестеблиевская протяженностью 5,38 км.</w:t>
      </w:r>
    </w:p>
    <w:p w:rsidR="00B703EA" w:rsidRPr="000B17C1" w:rsidRDefault="00B703EA" w:rsidP="00B703EA">
      <w:pPr>
        <w:ind w:left="720" w:right="-1"/>
        <w:jc w:val="both"/>
        <w:rPr>
          <w:sz w:val="28"/>
        </w:rPr>
      </w:pPr>
      <w:r w:rsidRPr="000B17C1">
        <w:rPr>
          <w:sz w:val="28"/>
        </w:rPr>
        <w:t>Разработанная схема электроснабжения предусматривает:</w:t>
      </w:r>
    </w:p>
    <w:p w:rsidR="00B703EA" w:rsidRPr="000B17C1" w:rsidRDefault="00B703EA" w:rsidP="002C7556">
      <w:pPr>
        <w:numPr>
          <w:ilvl w:val="0"/>
          <w:numId w:val="91"/>
        </w:numPr>
        <w:ind w:right="-1"/>
        <w:jc w:val="both"/>
        <w:rPr>
          <w:sz w:val="28"/>
        </w:rPr>
      </w:pPr>
      <w:r w:rsidRPr="000B17C1">
        <w:rPr>
          <w:sz w:val="28"/>
        </w:rPr>
        <w:t>к 2030 году реконструкцию существующих и строительство новых трансформаторных подстанций с увеличением их общей мощности на 1793 кВт.</w:t>
      </w:r>
    </w:p>
    <w:p w:rsidR="00B703EA" w:rsidRPr="000B17C1" w:rsidRDefault="00B703EA" w:rsidP="00B703EA">
      <w:pPr>
        <w:ind w:right="-1" w:firstLine="709"/>
        <w:jc w:val="both"/>
        <w:rPr>
          <w:sz w:val="28"/>
        </w:rPr>
      </w:pPr>
      <w:r w:rsidRPr="000B17C1">
        <w:rPr>
          <w:sz w:val="28"/>
        </w:rPr>
        <w:t>Для выполнения вышеуказанных работ необходимо получить технические условия в Славянских электрических сетях и в ОАО «Кубаньэнерго».</w:t>
      </w:r>
    </w:p>
    <w:p w:rsidR="00B703EA" w:rsidRPr="000B17C1" w:rsidRDefault="00B703EA" w:rsidP="00B703EA">
      <w:pPr>
        <w:ind w:firstLine="709"/>
        <w:jc w:val="both"/>
        <w:rPr>
          <w:sz w:val="28"/>
        </w:rPr>
      </w:pPr>
      <w:r w:rsidRPr="000B17C1">
        <w:rPr>
          <w:sz w:val="28"/>
        </w:rPr>
        <w:lastRenderedPageBreak/>
        <w:t>Основными направлениями развития электроснабжения Старонижестеблиевского сельского поселения на перспективный период являются:</w:t>
      </w:r>
    </w:p>
    <w:p w:rsidR="00B703EA" w:rsidRPr="000B17C1" w:rsidRDefault="00B703EA" w:rsidP="002C7556">
      <w:pPr>
        <w:numPr>
          <w:ilvl w:val="0"/>
          <w:numId w:val="91"/>
        </w:numPr>
        <w:suppressAutoHyphens/>
        <w:jc w:val="both"/>
        <w:rPr>
          <w:sz w:val="28"/>
        </w:rPr>
      </w:pPr>
      <w:r w:rsidRPr="000B17C1">
        <w:rPr>
          <w:sz w:val="28"/>
        </w:rPr>
        <w:t>снижение потерь электрической энергии при передаче, трансформации и потреблении;</w:t>
      </w:r>
    </w:p>
    <w:p w:rsidR="00B703EA" w:rsidRPr="000B17C1" w:rsidRDefault="00B703EA" w:rsidP="002C7556">
      <w:pPr>
        <w:numPr>
          <w:ilvl w:val="0"/>
          <w:numId w:val="91"/>
        </w:numPr>
        <w:suppressAutoHyphens/>
        <w:jc w:val="both"/>
        <w:rPr>
          <w:sz w:val="28"/>
        </w:rPr>
      </w:pPr>
      <w:r w:rsidRPr="000B17C1">
        <w:rPr>
          <w:sz w:val="28"/>
        </w:rPr>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B703EA" w:rsidRPr="000B17C1" w:rsidRDefault="00B703EA" w:rsidP="00B703EA">
      <w:pPr>
        <w:ind w:right="-1"/>
        <w:jc w:val="both"/>
        <w:rPr>
          <w:sz w:val="28"/>
        </w:rPr>
      </w:pPr>
    </w:p>
    <w:p w:rsidR="00B703EA" w:rsidRPr="000B17C1" w:rsidRDefault="00B703EA" w:rsidP="00B703EA">
      <w:pPr>
        <w:ind w:right="-1" w:firstLine="709"/>
        <w:jc w:val="center"/>
        <w:rPr>
          <w:b/>
          <w:sz w:val="28"/>
          <w:szCs w:val="28"/>
        </w:rPr>
      </w:pPr>
      <w:r w:rsidRPr="000B17C1">
        <w:rPr>
          <w:b/>
          <w:sz w:val="28"/>
          <w:szCs w:val="28"/>
        </w:rPr>
        <w:t>Альтернативные и энергосберегающие технологии</w:t>
      </w:r>
    </w:p>
    <w:p w:rsidR="00B703EA" w:rsidRPr="000B17C1" w:rsidRDefault="00B703EA" w:rsidP="00B703EA">
      <w:pPr>
        <w:ind w:right="-1"/>
        <w:jc w:val="both"/>
        <w:rPr>
          <w:sz w:val="28"/>
          <w:szCs w:val="28"/>
        </w:rPr>
      </w:pPr>
    </w:p>
    <w:p w:rsidR="00B703EA" w:rsidRPr="000B17C1" w:rsidRDefault="00B703EA" w:rsidP="00B703EA">
      <w:pPr>
        <w:ind w:right="-1" w:firstLine="709"/>
        <w:jc w:val="both"/>
        <w:rPr>
          <w:sz w:val="28"/>
          <w:szCs w:val="28"/>
        </w:rPr>
      </w:pPr>
      <w:r w:rsidRPr="000B17C1">
        <w:rPr>
          <w:sz w:val="28"/>
          <w:szCs w:val="28"/>
        </w:rPr>
        <w:t>Согласно Распоряжению Правительства РФ от 27.02.2008г. №233-р (ред. от 15.06.2009г.) «Об утверждении Программы фундаментальных научных исследований государственных академий наук на 2008-2010 годы» предусматривается более активное сочетание высокоэффективных энергоустановок, входящих в единую энергосистему страны и разрабатываемых в ходе реализации программы автономных энергоисточников, в том числе возобновляемых видов энергии. Это позволит оптимизировать региональные системы электроснабжения при соблюдении жестких экологических требований.</w:t>
      </w:r>
    </w:p>
    <w:p w:rsidR="00B703EA" w:rsidRPr="000B17C1" w:rsidRDefault="00B703EA" w:rsidP="00B703EA">
      <w:pPr>
        <w:ind w:right="-1" w:firstLine="709"/>
        <w:jc w:val="both"/>
        <w:rPr>
          <w:sz w:val="28"/>
          <w:szCs w:val="28"/>
        </w:rPr>
      </w:pPr>
      <w:r w:rsidRPr="000B17C1">
        <w:rPr>
          <w:sz w:val="28"/>
          <w:szCs w:val="28"/>
        </w:rPr>
        <w:t>Для условий Краснодарского края – это повсеместное использование солнечных батарей. Предполагается, что к расчетному сроку их стоимость и расходы на эксплуатацию будут доступными для того, чтобы использовать для частичного или полного электроснабжения дома, квартиры, офиса или предприятия.</w:t>
      </w:r>
    </w:p>
    <w:p w:rsidR="00B703EA" w:rsidRPr="000B17C1" w:rsidRDefault="00B703EA" w:rsidP="00B703EA">
      <w:pPr>
        <w:ind w:right="-1" w:firstLine="709"/>
        <w:jc w:val="both"/>
        <w:rPr>
          <w:sz w:val="28"/>
          <w:szCs w:val="28"/>
        </w:rPr>
      </w:pPr>
      <w:r w:rsidRPr="000B17C1">
        <w:rPr>
          <w:sz w:val="28"/>
          <w:szCs w:val="28"/>
        </w:rPr>
        <w:t>Кроме того, в качестве альтернативных источников энергоснабжения могут быть использованы продукты переработки биомассы сельхозпредприятий, расположенных на проектируемой территории.</w:t>
      </w:r>
    </w:p>
    <w:p w:rsidR="00B703EA" w:rsidRPr="000B17C1" w:rsidRDefault="00B703EA" w:rsidP="00B703EA">
      <w:pPr>
        <w:ind w:right="-1" w:firstLine="709"/>
        <w:jc w:val="both"/>
        <w:rPr>
          <w:sz w:val="28"/>
          <w:szCs w:val="28"/>
        </w:rPr>
      </w:pPr>
      <w:r w:rsidRPr="000B17C1">
        <w:rPr>
          <w:sz w:val="28"/>
          <w:szCs w:val="28"/>
        </w:rPr>
        <w:t>Для обеспечения энергетической эффективности зданий, строений, сооружений согласно Закону Краснодарского края от 03.03.2010г. №1912-КЗ «Об энергосбережении и о повышении энергетической эффективности в Краснодарском крае» в данном проекте также предусматривается:</w:t>
      </w:r>
    </w:p>
    <w:p w:rsidR="00B703EA" w:rsidRPr="000B17C1" w:rsidRDefault="00B703EA" w:rsidP="002C7556">
      <w:pPr>
        <w:numPr>
          <w:ilvl w:val="0"/>
          <w:numId w:val="92"/>
        </w:numPr>
        <w:ind w:left="0" w:right="-1" w:firstLine="709"/>
        <w:jc w:val="both"/>
        <w:rPr>
          <w:sz w:val="28"/>
          <w:szCs w:val="28"/>
        </w:rPr>
      </w:pPr>
      <w:r w:rsidRPr="000B17C1">
        <w:rPr>
          <w:sz w:val="28"/>
          <w:szCs w:val="28"/>
        </w:rPr>
        <w:t>режим работы административных зданий, многоквартирной жилой застройки по энергопотреблению перевести на трехуровневый график через систему АСКУЭ;</w:t>
      </w:r>
    </w:p>
    <w:p w:rsidR="00B703EA" w:rsidRPr="000B17C1" w:rsidRDefault="00B703EA" w:rsidP="002C7556">
      <w:pPr>
        <w:numPr>
          <w:ilvl w:val="0"/>
          <w:numId w:val="92"/>
        </w:numPr>
        <w:ind w:left="0" w:right="-1" w:firstLine="709"/>
        <w:jc w:val="both"/>
        <w:rPr>
          <w:sz w:val="28"/>
          <w:szCs w:val="28"/>
        </w:rPr>
      </w:pPr>
      <w:r w:rsidRPr="000B17C1">
        <w:rPr>
          <w:sz w:val="28"/>
          <w:szCs w:val="28"/>
        </w:rPr>
        <w:t>на промышленных предприятиях и предприятиях инженерной инфраструктуры должна быть учтена система повышения компенсации реактивной мощности от СОЦ 408 до СОЦ 092-095;</w:t>
      </w:r>
    </w:p>
    <w:p w:rsidR="00B703EA" w:rsidRPr="000B17C1" w:rsidRDefault="00B703EA" w:rsidP="002C7556">
      <w:pPr>
        <w:numPr>
          <w:ilvl w:val="0"/>
          <w:numId w:val="92"/>
        </w:numPr>
        <w:ind w:left="0" w:right="-1" w:firstLine="709"/>
        <w:jc w:val="both"/>
        <w:rPr>
          <w:sz w:val="28"/>
          <w:szCs w:val="28"/>
        </w:rPr>
      </w:pPr>
      <w:r w:rsidRPr="000B17C1">
        <w:rPr>
          <w:sz w:val="28"/>
          <w:szCs w:val="28"/>
        </w:rPr>
        <w:t xml:space="preserve">для снижения потерь напряжения в электрических сетях 10 кВ произвести разукрупнение отходящих от подстанций линий с подвеской изолированного провода </w:t>
      </w:r>
      <w:r w:rsidRPr="000B17C1">
        <w:rPr>
          <w:sz w:val="28"/>
          <w:szCs w:val="28"/>
          <w:lang w:val="en-US"/>
        </w:rPr>
        <w:t>SAX</w:t>
      </w:r>
      <w:r w:rsidRPr="000B17C1">
        <w:rPr>
          <w:sz w:val="28"/>
          <w:szCs w:val="28"/>
        </w:rPr>
        <w:t xml:space="preserve"> 70-120;</w:t>
      </w:r>
    </w:p>
    <w:p w:rsidR="00B703EA" w:rsidRPr="000B17C1" w:rsidRDefault="00B703EA" w:rsidP="002C7556">
      <w:pPr>
        <w:numPr>
          <w:ilvl w:val="0"/>
          <w:numId w:val="92"/>
        </w:numPr>
        <w:ind w:left="0" w:right="-1" w:firstLine="709"/>
        <w:jc w:val="both"/>
        <w:rPr>
          <w:sz w:val="28"/>
          <w:szCs w:val="28"/>
        </w:rPr>
      </w:pPr>
      <w:r w:rsidRPr="000B17C1">
        <w:rPr>
          <w:sz w:val="28"/>
          <w:szCs w:val="28"/>
        </w:rPr>
        <w:t>для внутреннего и наружного освещения вместо ламп накаливания использовать энергосберегающие лампы.</w:t>
      </w:r>
    </w:p>
    <w:p w:rsidR="00B703EA" w:rsidRPr="000B17C1" w:rsidRDefault="00B703EA" w:rsidP="00B703EA">
      <w:pPr>
        <w:ind w:right="-1" w:firstLine="709"/>
        <w:jc w:val="both"/>
        <w:rPr>
          <w:sz w:val="28"/>
          <w:szCs w:val="28"/>
        </w:rPr>
      </w:pPr>
      <w:r w:rsidRPr="000B17C1">
        <w:rPr>
          <w:sz w:val="28"/>
          <w:szCs w:val="28"/>
        </w:rPr>
        <w:lastRenderedPageBreak/>
        <w:t>Решение на применение альтернативных источников энергоснабжения принимаются после разработки технико-экономического обоснования на последующих стадиях проектирования.</w:t>
      </w:r>
    </w:p>
    <w:p w:rsidR="00B703EA" w:rsidRPr="000B17C1" w:rsidRDefault="00B703EA" w:rsidP="00B703EA">
      <w:pPr>
        <w:ind w:right="-1"/>
        <w:jc w:val="both"/>
        <w:rPr>
          <w:sz w:val="28"/>
        </w:rPr>
      </w:pPr>
    </w:p>
    <w:p w:rsidR="00B703EA" w:rsidRPr="000B17C1" w:rsidRDefault="00B703EA" w:rsidP="00B703EA">
      <w:pPr>
        <w:ind w:right="-1"/>
        <w:jc w:val="center"/>
        <w:rPr>
          <w:b/>
          <w:sz w:val="28"/>
        </w:rPr>
      </w:pPr>
      <w:r w:rsidRPr="000B17C1">
        <w:rPr>
          <w:b/>
          <w:sz w:val="28"/>
        </w:rPr>
        <w:t>Линии 110 кВ, 35 кВ и 10 кВ</w:t>
      </w:r>
    </w:p>
    <w:p w:rsidR="00B703EA" w:rsidRPr="000B17C1" w:rsidRDefault="00B703EA" w:rsidP="00B703EA">
      <w:pPr>
        <w:ind w:right="-1"/>
        <w:jc w:val="both"/>
        <w:rPr>
          <w:b/>
          <w:sz w:val="28"/>
        </w:rPr>
      </w:pPr>
    </w:p>
    <w:p w:rsidR="00B703EA" w:rsidRPr="000B17C1" w:rsidRDefault="00B703EA" w:rsidP="00B703EA">
      <w:pPr>
        <w:ind w:right="-1" w:firstLine="709"/>
        <w:jc w:val="both"/>
        <w:rPr>
          <w:sz w:val="28"/>
        </w:rPr>
      </w:pPr>
      <w:r w:rsidRPr="000B17C1">
        <w:rPr>
          <w:sz w:val="28"/>
        </w:rPr>
        <w:t>Трассы ВЛ-110 кВ, ВЛ-35 кВ и ВЛ-10 кВ выбраны с учётом перспективного развития населенных пунктов.</w:t>
      </w:r>
    </w:p>
    <w:p w:rsidR="00B703EA" w:rsidRPr="000B17C1" w:rsidRDefault="00B703EA" w:rsidP="00B703EA">
      <w:pPr>
        <w:ind w:right="-1" w:firstLine="709"/>
        <w:jc w:val="both"/>
        <w:rPr>
          <w:sz w:val="28"/>
        </w:rPr>
      </w:pPr>
      <w:r w:rsidRPr="000B17C1">
        <w:rPr>
          <w:sz w:val="28"/>
        </w:rPr>
        <w:t xml:space="preserve">Местность, по которой проходят воздушные линии электропередач, относится к </w:t>
      </w:r>
      <w:r w:rsidRPr="000B17C1">
        <w:rPr>
          <w:sz w:val="28"/>
          <w:lang w:val="en-US"/>
        </w:rPr>
        <w:t>IV</w:t>
      </w:r>
      <w:r w:rsidRPr="000B17C1">
        <w:rPr>
          <w:sz w:val="28"/>
        </w:rPr>
        <w:t xml:space="preserve"> району по гололёдным условиям и </w:t>
      </w:r>
      <w:r w:rsidRPr="000B17C1">
        <w:rPr>
          <w:sz w:val="28"/>
          <w:lang w:val="en-US"/>
        </w:rPr>
        <w:t>IV</w:t>
      </w:r>
      <w:r w:rsidRPr="000B17C1">
        <w:rPr>
          <w:sz w:val="28"/>
        </w:rPr>
        <w:t xml:space="preserve"> району по ветровым нагрузкам.</w:t>
      </w:r>
    </w:p>
    <w:p w:rsidR="00B703EA" w:rsidRPr="000B17C1" w:rsidRDefault="00B703EA" w:rsidP="00B703EA">
      <w:pPr>
        <w:ind w:right="-1" w:firstLine="709"/>
        <w:jc w:val="both"/>
        <w:rPr>
          <w:sz w:val="28"/>
        </w:rPr>
      </w:pPr>
      <w:r w:rsidRPr="000B17C1">
        <w:rPr>
          <w:sz w:val="28"/>
        </w:rPr>
        <w:t>Протяжённость существующих ВЛ-110 кВ – 13,24 км (для поселения).</w:t>
      </w:r>
    </w:p>
    <w:p w:rsidR="00B703EA" w:rsidRPr="000B17C1" w:rsidRDefault="00B703EA" w:rsidP="00B703EA">
      <w:pPr>
        <w:ind w:right="-1" w:firstLine="709"/>
        <w:jc w:val="both"/>
        <w:rPr>
          <w:sz w:val="28"/>
        </w:rPr>
      </w:pPr>
      <w:r w:rsidRPr="000B17C1">
        <w:rPr>
          <w:sz w:val="28"/>
        </w:rPr>
        <w:t>Протяжённость существующих ВЛ-35 кВ – 35,45 км (для поселения).</w:t>
      </w:r>
    </w:p>
    <w:p w:rsidR="00B703EA" w:rsidRPr="000B17C1" w:rsidRDefault="00B703EA" w:rsidP="00B703EA">
      <w:pPr>
        <w:ind w:right="-1" w:firstLine="709"/>
        <w:jc w:val="both"/>
        <w:rPr>
          <w:sz w:val="28"/>
        </w:rPr>
      </w:pPr>
      <w:r w:rsidRPr="000B17C1">
        <w:rPr>
          <w:sz w:val="28"/>
        </w:rPr>
        <w:t xml:space="preserve">Воздушные линии 10 кВ запроектированы изолированными проводами типа </w:t>
      </w:r>
      <w:r w:rsidRPr="000B17C1">
        <w:rPr>
          <w:sz w:val="28"/>
          <w:lang w:val="en-US"/>
        </w:rPr>
        <w:t>SAX</w:t>
      </w:r>
      <w:r w:rsidRPr="000B17C1">
        <w:rPr>
          <w:sz w:val="28"/>
        </w:rPr>
        <w:t xml:space="preserve"> сечением 95 кв. мм. на магистральных линиях и 70 кв. мм. на отпайках.</w:t>
      </w:r>
    </w:p>
    <w:p w:rsidR="00B703EA" w:rsidRPr="000B17C1" w:rsidRDefault="00B703EA" w:rsidP="00B703EA">
      <w:pPr>
        <w:ind w:right="-1" w:firstLine="709"/>
        <w:jc w:val="both"/>
        <w:rPr>
          <w:sz w:val="28"/>
        </w:rPr>
      </w:pPr>
    </w:p>
    <w:p w:rsidR="00B703EA" w:rsidRPr="000B17C1" w:rsidRDefault="00B703EA" w:rsidP="00B703EA">
      <w:pPr>
        <w:ind w:right="-142"/>
        <w:jc w:val="center"/>
        <w:rPr>
          <w:b/>
          <w:sz w:val="28"/>
        </w:rPr>
      </w:pPr>
      <w:r w:rsidRPr="000B17C1">
        <w:rPr>
          <w:b/>
          <w:sz w:val="28"/>
        </w:rPr>
        <w:t>Основные технико-экономические показатели по разделу Электроснабжение»</w:t>
      </w:r>
    </w:p>
    <w:p w:rsidR="00B703EA" w:rsidRDefault="00B703EA" w:rsidP="00B703EA">
      <w:pPr>
        <w:ind w:right="-1"/>
        <w:jc w:val="right"/>
        <w:rPr>
          <w:sz w:val="28"/>
        </w:rPr>
      </w:pPr>
      <w:r w:rsidRPr="000B17C1">
        <w:rPr>
          <w:sz w:val="28"/>
        </w:rPr>
        <w:t xml:space="preserve">Таблица </w:t>
      </w:r>
      <w:r>
        <w:rPr>
          <w:sz w:val="28"/>
        </w:rPr>
        <w:t>35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134"/>
        <w:gridCol w:w="1417"/>
        <w:gridCol w:w="1223"/>
        <w:gridCol w:w="1045"/>
      </w:tblGrid>
      <w:tr w:rsidR="00B703EA" w:rsidRPr="000B17C1" w:rsidTr="00B703EA">
        <w:trPr>
          <w:cantSplit/>
          <w:trHeight w:val="908"/>
          <w:tblHeader/>
        </w:trPr>
        <w:tc>
          <w:tcPr>
            <w:tcW w:w="709" w:type="dxa"/>
            <w:vAlign w:val="center"/>
          </w:tcPr>
          <w:p w:rsidR="00B703EA" w:rsidRPr="00B703EA" w:rsidRDefault="00B703EA" w:rsidP="00B703EA">
            <w:pPr>
              <w:jc w:val="center"/>
              <w:rPr>
                <w:b/>
              </w:rPr>
            </w:pPr>
            <w:r w:rsidRPr="00B703EA">
              <w:rPr>
                <w:b/>
              </w:rPr>
              <w:t>№№</w:t>
            </w:r>
          </w:p>
          <w:p w:rsidR="00B703EA" w:rsidRPr="00B703EA" w:rsidRDefault="00B703EA" w:rsidP="00B703EA">
            <w:pPr>
              <w:jc w:val="center"/>
              <w:rPr>
                <w:b/>
              </w:rPr>
            </w:pPr>
            <w:r w:rsidRPr="00B703EA">
              <w:rPr>
                <w:b/>
              </w:rPr>
              <w:t>п/п</w:t>
            </w:r>
          </w:p>
        </w:tc>
        <w:tc>
          <w:tcPr>
            <w:tcW w:w="4111" w:type="dxa"/>
            <w:vAlign w:val="center"/>
          </w:tcPr>
          <w:p w:rsidR="00B703EA" w:rsidRPr="00B703EA" w:rsidRDefault="00B703EA" w:rsidP="00C567B6">
            <w:pPr>
              <w:pStyle w:val="afffff4"/>
              <w:jc w:val="center"/>
            </w:pPr>
            <w:r w:rsidRPr="00B703EA">
              <w:t>Показатели</w:t>
            </w:r>
          </w:p>
        </w:tc>
        <w:tc>
          <w:tcPr>
            <w:tcW w:w="1134" w:type="dxa"/>
            <w:vAlign w:val="center"/>
          </w:tcPr>
          <w:p w:rsidR="00B703EA" w:rsidRPr="00B703EA" w:rsidRDefault="00B703EA" w:rsidP="00B703EA">
            <w:pPr>
              <w:ind w:left="-108" w:right="-108"/>
              <w:jc w:val="center"/>
              <w:rPr>
                <w:b/>
              </w:rPr>
            </w:pPr>
            <w:r w:rsidRPr="00B703EA">
              <w:rPr>
                <w:b/>
              </w:rPr>
              <w:t>Ед. измерения</w:t>
            </w:r>
          </w:p>
        </w:tc>
        <w:tc>
          <w:tcPr>
            <w:tcW w:w="1417" w:type="dxa"/>
            <w:vAlign w:val="center"/>
          </w:tcPr>
          <w:p w:rsidR="00B703EA" w:rsidRPr="00B703EA" w:rsidRDefault="00B703EA" w:rsidP="00B703EA">
            <w:pPr>
              <w:jc w:val="center"/>
              <w:rPr>
                <w:b/>
              </w:rPr>
            </w:pPr>
            <w:r w:rsidRPr="00B703EA">
              <w:rPr>
                <w:b/>
              </w:rPr>
              <w:t>Современное состояние</w:t>
            </w:r>
          </w:p>
          <w:p w:rsidR="00B703EA" w:rsidRPr="00B703EA" w:rsidRDefault="00B703EA" w:rsidP="00B703EA">
            <w:pPr>
              <w:jc w:val="center"/>
              <w:rPr>
                <w:b/>
              </w:rPr>
            </w:pPr>
            <w:r w:rsidRPr="00B703EA">
              <w:rPr>
                <w:b/>
              </w:rPr>
              <w:t>2010 год</w:t>
            </w:r>
          </w:p>
        </w:tc>
        <w:tc>
          <w:tcPr>
            <w:tcW w:w="1223" w:type="dxa"/>
            <w:vAlign w:val="center"/>
          </w:tcPr>
          <w:p w:rsidR="00B703EA" w:rsidRPr="00B703EA" w:rsidRDefault="00B703EA" w:rsidP="00B703EA">
            <w:pPr>
              <w:jc w:val="center"/>
              <w:rPr>
                <w:b/>
              </w:rPr>
            </w:pPr>
            <w:r w:rsidRPr="00B703EA">
              <w:rPr>
                <w:b/>
              </w:rPr>
              <w:t>Расчетный срок</w:t>
            </w:r>
          </w:p>
          <w:p w:rsidR="00B703EA" w:rsidRPr="00B703EA" w:rsidRDefault="00B703EA" w:rsidP="00B703EA">
            <w:pPr>
              <w:jc w:val="center"/>
              <w:rPr>
                <w:b/>
              </w:rPr>
            </w:pPr>
            <w:r w:rsidRPr="00B703EA">
              <w:rPr>
                <w:b/>
              </w:rPr>
              <w:t>2030 г.</w:t>
            </w:r>
          </w:p>
        </w:tc>
        <w:tc>
          <w:tcPr>
            <w:tcW w:w="1045" w:type="dxa"/>
            <w:vAlign w:val="center"/>
          </w:tcPr>
          <w:p w:rsidR="00B703EA" w:rsidRPr="00B703EA" w:rsidRDefault="00B703EA" w:rsidP="00B703EA">
            <w:pPr>
              <w:jc w:val="center"/>
              <w:rPr>
                <w:b/>
              </w:rPr>
            </w:pPr>
            <w:r w:rsidRPr="00B703EA">
              <w:rPr>
                <w:b/>
              </w:rPr>
              <w:t xml:space="preserve">В том числе на </w:t>
            </w:r>
            <w:r w:rsidRPr="00B703EA">
              <w:rPr>
                <w:b/>
                <w:lang w:val="en-US"/>
              </w:rPr>
              <w:t>I</w:t>
            </w:r>
            <w:r w:rsidRPr="00B703EA">
              <w:rPr>
                <w:b/>
              </w:rPr>
              <w:t xml:space="preserve"> оч. стр-</w:t>
            </w:r>
            <w:r w:rsidR="00340232" w:rsidRPr="00B703EA">
              <w:rPr>
                <w:b/>
              </w:rPr>
              <w:t>ва 2020</w:t>
            </w:r>
            <w:r w:rsidRPr="00B703EA">
              <w:rPr>
                <w:b/>
              </w:rPr>
              <w:t> г.</w:t>
            </w:r>
          </w:p>
        </w:tc>
      </w:tr>
      <w:tr w:rsidR="00B703EA" w:rsidRPr="000B17C1" w:rsidTr="00B703EA">
        <w:trPr>
          <w:cantSplit/>
          <w:trHeight w:hRule="exact" w:val="340"/>
        </w:trPr>
        <w:tc>
          <w:tcPr>
            <w:tcW w:w="9639" w:type="dxa"/>
            <w:gridSpan w:val="6"/>
            <w:vAlign w:val="center"/>
          </w:tcPr>
          <w:p w:rsidR="00B703EA" w:rsidRPr="000B17C1" w:rsidRDefault="00340232" w:rsidP="00B703EA">
            <w:pPr>
              <w:jc w:val="center"/>
              <w:rPr>
                <w:b/>
              </w:rPr>
            </w:pPr>
            <w:r>
              <w:rPr>
                <w:b/>
                <w:sz w:val="28"/>
              </w:rPr>
              <w:t>с</w:t>
            </w:r>
            <w:r w:rsidR="00B703EA" w:rsidRPr="000B17C1">
              <w:rPr>
                <w:b/>
                <w:sz w:val="28"/>
              </w:rPr>
              <w:t>т</w:t>
            </w:r>
            <w:r>
              <w:rPr>
                <w:b/>
                <w:sz w:val="28"/>
              </w:rPr>
              <w:t>-ца</w:t>
            </w:r>
            <w:r w:rsidR="00B703EA" w:rsidRPr="000B17C1">
              <w:rPr>
                <w:b/>
                <w:sz w:val="28"/>
              </w:rPr>
              <w:t> Старонижестеблиевская</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73,0</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94,0</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83,7</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20,3</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27,7</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26,6</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52,7</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66,3</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57,1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7141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8245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7858</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5155</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5814</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5359</w:t>
            </w:r>
          </w:p>
        </w:tc>
      </w:tr>
      <w:tr w:rsidR="00B703EA" w:rsidRPr="000B17C1" w:rsidTr="00B703EA">
        <w:trPr>
          <w:cantSplit/>
          <w:trHeight w:hRule="exact" w:val="340"/>
        </w:trPr>
        <w:tc>
          <w:tcPr>
            <w:tcW w:w="9639" w:type="dxa"/>
            <w:gridSpan w:val="6"/>
            <w:vAlign w:val="center"/>
          </w:tcPr>
          <w:p w:rsidR="00B703EA" w:rsidRPr="000B17C1" w:rsidRDefault="00B703EA" w:rsidP="00B703EA">
            <w:pPr>
              <w:jc w:val="center"/>
              <w:rPr>
                <w:b/>
              </w:rPr>
            </w:pPr>
            <w:r w:rsidRPr="000B17C1">
              <w:rPr>
                <w:b/>
                <w:sz w:val="28"/>
                <w:szCs w:val="28"/>
              </w:rPr>
              <w:t>х. Крупской</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4,5</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2,3</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3,4</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5,0</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3,8</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5311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7780</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6861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3979</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5165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4287</w:t>
            </w:r>
          </w:p>
        </w:tc>
      </w:tr>
      <w:tr w:rsidR="00B703EA" w:rsidRPr="000B17C1" w:rsidTr="00B703EA">
        <w:trPr>
          <w:cantSplit/>
          <w:trHeight w:hRule="exact" w:val="340"/>
        </w:trPr>
        <w:tc>
          <w:tcPr>
            <w:tcW w:w="9639" w:type="dxa"/>
            <w:gridSpan w:val="6"/>
            <w:vAlign w:val="center"/>
          </w:tcPr>
          <w:p w:rsidR="00B703EA" w:rsidRPr="000B17C1" w:rsidRDefault="00B703EA" w:rsidP="00B703EA">
            <w:pPr>
              <w:jc w:val="center"/>
              <w:rPr>
                <w:b/>
              </w:rPr>
            </w:pPr>
            <w:r w:rsidRPr="000B17C1">
              <w:rPr>
                <w:b/>
                <w:sz w:val="28"/>
              </w:rPr>
              <w:t>х. Отрубные</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1,3</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1,6</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1,3</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0,0</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0,3</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0,0</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1,3</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1,3</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1,3</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5863</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6948</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5863</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5775</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5775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5775</w:t>
            </w:r>
          </w:p>
        </w:tc>
      </w:tr>
      <w:tr w:rsidR="00B703EA" w:rsidRPr="000B17C1" w:rsidTr="00B703EA">
        <w:trPr>
          <w:cantSplit/>
          <w:trHeight w:hRule="exact" w:val="340"/>
        </w:trPr>
        <w:tc>
          <w:tcPr>
            <w:tcW w:w="9639" w:type="dxa"/>
            <w:gridSpan w:val="6"/>
            <w:vAlign w:val="center"/>
          </w:tcPr>
          <w:p w:rsidR="00B703EA" w:rsidRPr="000B17C1" w:rsidRDefault="00B703EA" w:rsidP="00B703EA">
            <w:pPr>
              <w:jc w:val="center"/>
              <w:rPr>
                <w:b/>
              </w:rPr>
            </w:pPr>
            <w:r w:rsidRPr="000B17C1">
              <w:rPr>
                <w:b/>
                <w:sz w:val="28"/>
              </w:rPr>
              <w:t>х. Восточный</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1,8</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0,3</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5579</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8848</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5579</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5273</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7409</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5273</w:t>
            </w:r>
          </w:p>
        </w:tc>
      </w:tr>
      <w:tr w:rsidR="00B703EA" w:rsidRPr="000B17C1" w:rsidTr="00B703EA">
        <w:trPr>
          <w:cantSplit/>
          <w:trHeight w:hRule="exact" w:val="340"/>
        </w:trPr>
        <w:tc>
          <w:tcPr>
            <w:tcW w:w="9639" w:type="dxa"/>
            <w:gridSpan w:val="6"/>
            <w:vAlign w:val="center"/>
          </w:tcPr>
          <w:p w:rsidR="00B703EA" w:rsidRPr="000B17C1" w:rsidRDefault="00B703EA" w:rsidP="00B703EA">
            <w:pPr>
              <w:jc w:val="center"/>
              <w:rPr>
                <w:b/>
              </w:rPr>
            </w:pPr>
            <w:r w:rsidRPr="000B17C1">
              <w:rPr>
                <w:b/>
                <w:sz w:val="28"/>
              </w:rPr>
              <w:t>х. Первомайский</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0,7</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0,8</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0,7</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0,1</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0,6</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0,6</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0,6</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8191</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9395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8191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7556</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7556</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7556</w:t>
            </w:r>
          </w:p>
        </w:tc>
      </w:tr>
      <w:tr w:rsidR="00B703EA" w:rsidRPr="000B17C1" w:rsidTr="00B703EA">
        <w:trPr>
          <w:cantSplit/>
          <w:trHeight w:val="420"/>
        </w:trPr>
        <w:tc>
          <w:tcPr>
            <w:tcW w:w="9639" w:type="dxa"/>
            <w:gridSpan w:val="6"/>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b/>
                <w:sz w:val="28"/>
              </w:rPr>
            </w:pPr>
          </w:p>
          <w:p w:rsidR="00B703EA" w:rsidRPr="000B17C1" w:rsidRDefault="00B703EA" w:rsidP="00B703EA">
            <w:pPr>
              <w:jc w:val="center"/>
              <w:rPr>
                <w:sz w:val="28"/>
                <w:szCs w:val="28"/>
              </w:rPr>
            </w:pPr>
            <w:r w:rsidRPr="000B17C1">
              <w:rPr>
                <w:b/>
                <w:sz w:val="28"/>
              </w:rPr>
              <w:t>Старонижестеблиевское сельское поселение, всего:</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Потребность в электроэнергии </w:t>
            </w:r>
          </w:p>
          <w:p w:rsidR="00B703EA" w:rsidRPr="000B17C1" w:rsidRDefault="00B703EA" w:rsidP="00B703EA">
            <w:pPr>
              <w:rPr>
                <w:sz w:val="28"/>
              </w:rPr>
            </w:pPr>
            <w:r w:rsidRPr="000B17C1">
              <w:rPr>
                <w:sz w:val="28"/>
              </w:rPr>
              <w:t>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млн. 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80,6</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105,6</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93,0</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21,6</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30,9</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29,1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на коммунально-бытовые </w:t>
            </w:r>
          </w:p>
          <w:p w:rsidR="00B703EA" w:rsidRPr="000B17C1" w:rsidRDefault="00B703EA" w:rsidP="00B703EA">
            <w:pPr>
              <w:rPr>
                <w:sz w:val="28"/>
              </w:rPr>
            </w:pPr>
            <w:r w:rsidRPr="000B17C1">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59,0</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74,6</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63,9</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кВт/ч</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6962</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8204</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7711</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5099</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5801</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szCs w:val="28"/>
              </w:rPr>
            </w:pPr>
            <w:r w:rsidRPr="000B17C1">
              <w:rPr>
                <w:sz w:val="28"/>
                <w:szCs w:val="28"/>
              </w:rPr>
              <w:t>5300</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3</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Источники покрытия электронагрузок</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МВт</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25,0</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25,0</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25,0</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r w:rsidRPr="000B17C1">
              <w:rPr>
                <w:sz w:val="28"/>
              </w:rPr>
              <w:t>4</w:t>
            </w: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Протяжённость сетей - всего,</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км</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48,69</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48,69</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48,69</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в том числе:       - сети 110 кВ</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км</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13,24</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13,24</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13,24</w:t>
            </w:r>
          </w:p>
        </w:tc>
      </w:tr>
      <w:tr w:rsidR="00B703EA" w:rsidRPr="000B17C1" w:rsidTr="00B703EA">
        <w:trPr>
          <w:cantSplit/>
          <w:trHeight w:val="420"/>
        </w:trPr>
        <w:tc>
          <w:tcPr>
            <w:tcW w:w="709" w:type="dxa"/>
            <w:tcBorders>
              <w:top w:val="single" w:sz="4" w:space="0" w:color="auto"/>
              <w:left w:val="single" w:sz="4" w:space="0" w:color="auto"/>
              <w:bottom w:val="single" w:sz="4" w:space="0" w:color="auto"/>
              <w:right w:val="single" w:sz="4" w:space="0" w:color="auto"/>
            </w:tcBorders>
          </w:tcPr>
          <w:p w:rsidR="00B703EA" w:rsidRPr="000B17C1" w:rsidRDefault="00B703EA" w:rsidP="00B703EA">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rPr>
                <w:sz w:val="28"/>
              </w:rPr>
            </w:pPr>
            <w:r w:rsidRPr="000B17C1">
              <w:rPr>
                <w:sz w:val="28"/>
              </w:rPr>
              <w:t xml:space="preserve">                            - сети 35 кВ</w:t>
            </w:r>
          </w:p>
        </w:tc>
        <w:tc>
          <w:tcPr>
            <w:tcW w:w="1134"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pPr>
            <w:r w:rsidRPr="000B17C1">
              <w:t>км</w:t>
            </w:r>
          </w:p>
        </w:tc>
        <w:tc>
          <w:tcPr>
            <w:tcW w:w="1417"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35,45</w:t>
            </w:r>
          </w:p>
        </w:tc>
        <w:tc>
          <w:tcPr>
            <w:tcW w:w="1223"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35,45</w:t>
            </w:r>
          </w:p>
        </w:tc>
        <w:tc>
          <w:tcPr>
            <w:tcW w:w="1045" w:type="dxa"/>
            <w:tcBorders>
              <w:top w:val="single" w:sz="4" w:space="0" w:color="auto"/>
              <w:left w:val="single" w:sz="4" w:space="0" w:color="auto"/>
              <w:bottom w:val="single" w:sz="4" w:space="0" w:color="auto"/>
              <w:right w:val="single" w:sz="4" w:space="0" w:color="auto"/>
            </w:tcBorders>
            <w:vAlign w:val="center"/>
          </w:tcPr>
          <w:p w:rsidR="00B703EA" w:rsidRPr="000B17C1" w:rsidRDefault="00B703EA" w:rsidP="00B703EA">
            <w:pPr>
              <w:jc w:val="center"/>
              <w:rPr>
                <w:sz w:val="28"/>
              </w:rPr>
            </w:pPr>
            <w:r w:rsidRPr="000B17C1">
              <w:rPr>
                <w:sz w:val="28"/>
              </w:rPr>
              <w:t>35,45</w:t>
            </w:r>
          </w:p>
        </w:tc>
      </w:tr>
    </w:tbl>
    <w:p w:rsidR="00B703EA" w:rsidRPr="000B17C1" w:rsidRDefault="00B703EA" w:rsidP="00B703EA">
      <w:pPr>
        <w:ind w:right="-1"/>
        <w:jc w:val="right"/>
        <w:rPr>
          <w:sz w:val="28"/>
        </w:rPr>
      </w:pPr>
    </w:p>
    <w:p w:rsidR="00B703EA" w:rsidRPr="000B17C1" w:rsidRDefault="00B703EA" w:rsidP="00B703EA">
      <w:pPr>
        <w:rPr>
          <w:sz w:val="28"/>
        </w:rPr>
      </w:pPr>
    </w:p>
    <w:p w:rsidR="00B703EA" w:rsidRPr="00B703EA" w:rsidRDefault="00B703EA" w:rsidP="00B703EA">
      <w:pPr>
        <w:pStyle w:val="31"/>
        <w:rPr>
          <w:sz w:val="28"/>
          <w:szCs w:val="28"/>
        </w:rPr>
      </w:pPr>
      <w:bookmarkStart w:id="101" w:name="_Toc137711657"/>
      <w:bookmarkStart w:id="102" w:name="_Toc200444409"/>
      <w:r>
        <w:rPr>
          <w:sz w:val="28"/>
          <w:szCs w:val="28"/>
        </w:rPr>
        <w:t xml:space="preserve">2.10.3. </w:t>
      </w:r>
      <w:r w:rsidRPr="00B703EA">
        <w:rPr>
          <w:sz w:val="28"/>
          <w:szCs w:val="28"/>
        </w:rPr>
        <w:t>ТЕПЛОСНАБЖЕНИЕ</w:t>
      </w:r>
      <w:bookmarkEnd w:id="101"/>
      <w:bookmarkEnd w:id="102"/>
    </w:p>
    <w:p w:rsidR="00B703EA" w:rsidRPr="000B17C1" w:rsidRDefault="00B703EA" w:rsidP="00B703EA">
      <w:pPr>
        <w:ind w:right="141"/>
        <w:jc w:val="center"/>
        <w:rPr>
          <w:b/>
          <w:bCs/>
          <w:sz w:val="28"/>
          <w:szCs w:val="28"/>
        </w:rPr>
      </w:pPr>
    </w:p>
    <w:p w:rsidR="00B703EA" w:rsidRPr="000B17C1" w:rsidRDefault="00B703EA" w:rsidP="00B703EA">
      <w:pPr>
        <w:tabs>
          <w:tab w:val="left" w:pos="9781"/>
        </w:tabs>
        <w:ind w:firstLine="709"/>
        <w:jc w:val="center"/>
        <w:rPr>
          <w:b/>
          <w:sz w:val="28"/>
          <w:szCs w:val="28"/>
        </w:rPr>
      </w:pPr>
      <w:r w:rsidRPr="000B17C1">
        <w:rPr>
          <w:b/>
          <w:sz w:val="28"/>
          <w:szCs w:val="28"/>
        </w:rPr>
        <w:t>Существующее положение</w:t>
      </w:r>
    </w:p>
    <w:p w:rsidR="00B703EA" w:rsidRPr="000B17C1" w:rsidRDefault="00B703EA" w:rsidP="00B703EA">
      <w:pPr>
        <w:ind w:right="141" w:firstLine="709"/>
        <w:jc w:val="center"/>
        <w:rPr>
          <w:b/>
          <w:sz w:val="28"/>
          <w:szCs w:val="28"/>
        </w:rPr>
      </w:pPr>
    </w:p>
    <w:p w:rsidR="00B703EA" w:rsidRPr="000B17C1" w:rsidRDefault="00B703EA" w:rsidP="00B703EA">
      <w:pPr>
        <w:ind w:right="-1" w:firstLine="709"/>
        <w:jc w:val="both"/>
        <w:rPr>
          <w:bCs/>
          <w:sz w:val="28"/>
          <w:szCs w:val="28"/>
        </w:rPr>
      </w:pPr>
      <w:r w:rsidRPr="000B17C1">
        <w:rPr>
          <w:sz w:val="28"/>
          <w:szCs w:val="28"/>
        </w:rPr>
        <w:t>Теплоснабжение</w:t>
      </w:r>
      <w:r w:rsidRPr="000B17C1">
        <w:rPr>
          <w:bCs/>
          <w:sz w:val="28"/>
          <w:szCs w:val="28"/>
        </w:rPr>
        <w:t xml:space="preserve"> объектов </w:t>
      </w:r>
      <w:r w:rsidRPr="000B17C1">
        <w:rPr>
          <w:b/>
          <w:sz w:val="28"/>
        </w:rPr>
        <w:t xml:space="preserve">станицы </w:t>
      </w:r>
      <w:r w:rsidRPr="000B17C1">
        <w:rPr>
          <w:b/>
          <w:bCs/>
          <w:sz w:val="28"/>
          <w:szCs w:val="28"/>
        </w:rPr>
        <w:t>Старонижнестеблиевской</w:t>
      </w:r>
      <w:r w:rsidRPr="000B17C1">
        <w:rPr>
          <w:sz w:val="28"/>
          <w:szCs w:val="28"/>
        </w:rPr>
        <w:t xml:space="preserve"> в настоящее время осуществляется от пяти котельных, работающих на газе. Существующие котельные отапливают жилые дома, общественные и административные здания. </w:t>
      </w:r>
      <w:r w:rsidRPr="000B17C1">
        <w:rPr>
          <w:bCs/>
          <w:sz w:val="28"/>
          <w:szCs w:val="28"/>
        </w:rPr>
        <w:t xml:space="preserve">Сети и сооружения теплоснабжения на территории станицы Старонижнестеблиевской относятся к МП «ЖКХ» </w:t>
      </w:r>
      <w:r w:rsidR="005E2797">
        <w:rPr>
          <w:bCs/>
          <w:sz w:val="28"/>
          <w:szCs w:val="28"/>
        </w:rPr>
        <w:t>Красноармейского  района</w:t>
      </w:r>
      <w:r w:rsidRPr="000B17C1">
        <w:rPr>
          <w:bCs/>
          <w:sz w:val="28"/>
          <w:szCs w:val="28"/>
        </w:rPr>
        <w:t>.</w:t>
      </w:r>
    </w:p>
    <w:p w:rsidR="00B703EA" w:rsidRPr="000B17C1" w:rsidRDefault="00B703EA" w:rsidP="00B703EA">
      <w:pPr>
        <w:ind w:right="-1" w:firstLine="709"/>
        <w:jc w:val="both"/>
        <w:rPr>
          <w:sz w:val="28"/>
          <w:szCs w:val="28"/>
        </w:rPr>
      </w:pPr>
      <w:r w:rsidRPr="000B17C1">
        <w:rPr>
          <w:sz w:val="28"/>
          <w:szCs w:val="28"/>
        </w:rPr>
        <w:t>Существующая индивидуальная одно- и двухэтажная застройка обеспечивается теплом от индивидуальных газовых котлов (АОГВ).</w:t>
      </w:r>
    </w:p>
    <w:p w:rsidR="00B703EA" w:rsidRPr="000B17C1" w:rsidRDefault="00B703EA" w:rsidP="00B703EA">
      <w:pPr>
        <w:ind w:right="-1" w:firstLine="709"/>
        <w:jc w:val="both"/>
        <w:rPr>
          <w:sz w:val="28"/>
          <w:szCs w:val="28"/>
          <w:u w:val="single"/>
        </w:rPr>
      </w:pPr>
    </w:p>
    <w:p w:rsidR="00B703EA" w:rsidRPr="000B17C1" w:rsidRDefault="00B703EA" w:rsidP="00B703EA">
      <w:pPr>
        <w:ind w:firstLine="728"/>
        <w:jc w:val="center"/>
        <w:rPr>
          <w:b/>
          <w:bCs/>
          <w:sz w:val="28"/>
          <w:szCs w:val="28"/>
        </w:rPr>
      </w:pPr>
      <w:r w:rsidRPr="000B17C1">
        <w:rPr>
          <w:b/>
          <w:bCs/>
          <w:sz w:val="28"/>
          <w:szCs w:val="28"/>
        </w:rPr>
        <w:t>Характеристики существующих котельных</w:t>
      </w:r>
    </w:p>
    <w:p w:rsidR="00B703EA" w:rsidRDefault="00B703EA" w:rsidP="00B703EA">
      <w:pPr>
        <w:ind w:right="-1" w:firstLine="709"/>
        <w:jc w:val="right"/>
        <w:rPr>
          <w:sz w:val="28"/>
          <w:szCs w:val="28"/>
        </w:rPr>
      </w:pPr>
      <w:r w:rsidRPr="000B17C1">
        <w:rPr>
          <w:sz w:val="28"/>
          <w:szCs w:val="28"/>
        </w:rPr>
        <w:t xml:space="preserve">Таблица </w:t>
      </w:r>
      <w:r>
        <w:rPr>
          <w:sz w:val="28"/>
          <w:szCs w:val="28"/>
        </w:rPr>
        <w:t>36</w:t>
      </w:r>
    </w:p>
    <w:tbl>
      <w:tblPr>
        <w:tblW w:w="9639" w:type="dxa"/>
        <w:tblInd w:w="108" w:type="dxa"/>
        <w:tblLayout w:type="fixed"/>
        <w:tblLook w:val="0000" w:firstRow="0" w:lastRow="0" w:firstColumn="0" w:lastColumn="0" w:noHBand="0" w:noVBand="0"/>
      </w:tblPr>
      <w:tblGrid>
        <w:gridCol w:w="3827"/>
        <w:gridCol w:w="2126"/>
        <w:gridCol w:w="2127"/>
        <w:gridCol w:w="1559"/>
      </w:tblGrid>
      <w:tr w:rsidR="00B703EA" w:rsidRPr="000B17C1" w:rsidTr="00B703EA">
        <w:trPr>
          <w:cantSplit/>
          <w:trHeight w:val="83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
                <w:bCs/>
              </w:rPr>
            </w:pPr>
            <w:r w:rsidRPr="000B17C1">
              <w:rPr>
                <w:b/>
                <w:bCs/>
              </w:rPr>
              <w:t>Наименование</w:t>
            </w: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
                <w:bCs/>
              </w:rPr>
            </w:pPr>
            <w:r w:rsidRPr="000B17C1">
              <w:rPr>
                <w:b/>
                <w:bCs/>
              </w:rPr>
              <w:t>Мощность Гкал/ч</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
                <w:bCs/>
              </w:rPr>
            </w:pPr>
            <w:r w:rsidRPr="000B17C1">
              <w:rPr>
                <w:b/>
                <w:bCs/>
              </w:rPr>
              <w:t>Присоединен.</w:t>
            </w:r>
          </w:p>
          <w:p w:rsidR="00B703EA" w:rsidRPr="000B17C1" w:rsidRDefault="00B703EA" w:rsidP="00B703EA">
            <w:pPr>
              <w:ind w:right="-1"/>
              <w:jc w:val="center"/>
              <w:rPr>
                <w:b/>
                <w:bCs/>
              </w:rPr>
            </w:pPr>
            <w:r w:rsidRPr="000B17C1">
              <w:rPr>
                <w:b/>
                <w:bCs/>
              </w:rPr>
              <w:t>мощность</w:t>
            </w:r>
          </w:p>
          <w:p w:rsidR="00B703EA" w:rsidRPr="000B17C1" w:rsidRDefault="00B703EA" w:rsidP="00B703EA">
            <w:pPr>
              <w:ind w:right="-1"/>
              <w:jc w:val="center"/>
              <w:rPr>
                <w:b/>
                <w:bCs/>
              </w:rPr>
            </w:pPr>
            <w:r w:rsidRPr="000B17C1">
              <w:rPr>
                <w:b/>
                <w:bCs/>
              </w:rPr>
              <w:t>Гкал/ч</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b/>
                <w:bCs/>
              </w:rPr>
            </w:pPr>
            <w:r w:rsidRPr="000B17C1">
              <w:rPr>
                <w:b/>
                <w:bCs/>
              </w:rPr>
              <w:t>Вид топлива</w:t>
            </w:r>
          </w:p>
        </w:tc>
      </w:tr>
      <w:tr w:rsidR="00B703EA" w:rsidRPr="000B17C1" w:rsidTr="00B703EA">
        <w:trPr>
          <w:cantSplit/>
          <w:trHeight w:hRule="exact" w:val="68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rPr>
                <w:sz w:val="28"/>
                <w:szCs w:val="28"/>
              </w:rPr>
            </w:pPr>
            <w:r w:rsidRPr="000B17C1">
              <w:rPr>
                <w:sz w:val="28"/>
                <w:szCs w:val="28"/>
              </w:rPr>
              <w:t>Котельная №1</w:t>
            </w:r>
          </w:p>
          <w:p w:rsidR="00B703EA" w:rsidRPr="000B17C1" w:rsidRDefault="00B703EA" w:rsidP="00B703EA">
            <w:pPr>
              <w:ind w:right="-1"/>
            </w:pPr>
            <w:r w:rsidRPr="000B17C1">
              <w:t xml:space="preserve">  Больница,</w:t>
            </w:r>
            <w:r w:rsidR="00340232">
              <w:t xml:space="preserve"> </w:t>
            </w:r>
            <w:r w:rsidRPr="000B17C1">
              <w:t>школа,</w:t>
            </w:r>
            <w:r w:rsidR="00340232">
              <w:t xml:space="preserve"> </w:t>
            </w:r>
            <w:r w:rsidRPr="000B17C1">
              <w:t>дом культуры</w:t>
            </w:r>
          </w:p>
          <w:p w:rsidR="00B703EA" w:rsidRPr="000B17C1" w:rsidRDefault="00B703EA" w:rsidP="00B703EA">
            <w:pPr>
              <w:ind w:right="-1"/>
              <w:rPr>
                <w:bCs/>
              </w:rPr>
            </w:pP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jc w:val="center"/>
              <w:rPr>
                <w:sz w:val="28"/>
                <w:szCs w:val="28"/>
              </w:rPr>
            </w:pPr>
            <w:r w:rsidRPr="000B17C1">
              <w:rPr>
                <w:sz w:val="28"/>
                <w:szCs w:val="28"/>
              </w:rPr>
              <w:t xml:space="preserve">2,0  </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jc w:val="center"/>
              <w:rPr>
                <w:sz w:val="28"/>
                <w:szCs w:val="28"/>
              </w:rPr>
            </w:pPr>
            <w:r w:rsidRPr="000B17C1">
              <w:rPr>
                <w:sz w:val="28"/>
                <w:szCs w:val="28"/>
              </w:rPr>
              <w:t xml:space="preserve">2,0 </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jc w:val="center"/>
              <w:rPr>
                <w:sz w:val="28"/>
                <w:szCs w:val="28"/>
              </w:rPr>
            </w:pPr>
            <w:r w:rsidRPr="000B17C1">
              <w:rPr>
                <w:sz w:val="28"/>
                <w:szCs w:val="28"/>
              </w:rPr>
              <w:t>жидкое</w:t>
            </w:r>
          </w:p>
        </w:tc>
      </w:tr>
      <w:tr w:rsidR="00B703EA" w:rsidRPr="000B17C1" w:rsidTr="00B703EA">
        <w:trPr>
          <w:cantSplit/>
          <w:trHeight w:hRule="exact" w:val="68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rPr>
                <w:sz w:val="28"/>
                <w:szCs w:val="28"/>
              </w:rPr>
            </w:pPr>
            <w:r w:rsidRPr="000B17C1">
              <w:rPr>
                <w:sz w:val="28"/>
                <w:szCs w:val="28"/>
              </w:rPr>
              <w:t>Котельная №2</w:t>
            </w:r>
          </w:p>
          <w:p w:rsidR="00B703EA" w:rsidRPr="000B17C1" w:rsidRDefault="00B703EA" w:rsidP="00B703EA">
            <w:pPr>
              <w:ind w:right="-1"/>
              <w:rPr>
                <w:bCs/>
              </w:rPr>
            </w:pPr>
            <w:r w:rsidRPr="000B17C1">
              <w:rPr>
                <w:bCs/>
              </w:rPr>
              <w:t xml:space="preserve"> Школа №55</w:t>
            </w: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0,24</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0,24</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sz w:val="28"/>
                <w:szCs w:val="28"/>
              </w:rPr>
            </w:pPr>
            <w:r w:rsidRPr="000B17C1">
              <w:rPr>
                <w:sz w:val="28"/>
                <w:szCs w:val="28"/>
              </w:rPr>
              <w:t>газ</w:t>
            </w:r>
          </w:p>
        </w:tc>
      </w:tr>
      <w:tr w:rsidR="00B703EA" w:rsidRPr="000B17C1" w:rsidTr="00B703EA">
        <w:trPr>
          <w:cantSplit/>
          <w:trHeight w:hRule="exact" w:val="68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rPr>
                <w:sz w:val="28"/>
                <w:szCs w:val="28"/>
              </w:rPr>
            </w:pPr>
            <w:r w:rsidRPr="000B17C1">
              <w:rPr>
                <w:sz w:val="28"/>
                <w:szCs w:val="28"/>
              </w:rPr>
              <w:t>Котельная №3</w:t>
            </w:r>
          </w:p>
          <w:p w:rsidR="00B703EA" w:rsidRPr="000B17C1" w:rsidRDefault="00B703EA" w:rsidP="00B703EA">
            <w:pPr>
              <w:ind w:right="-1"/>
            </w:pPr>
            <w:r w:rsidRPr="000B17C1">
              <w:t xml:space="preserve"> Школа № 32</w:t>
            </w: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0,12</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0,12</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sz w:val="28"/>
                <w:szCs w:val="28"/>
              </w:rPr>
            </w:pPr>
            <w:r w:rsidRPr="000B17C1">
              <w:rPr>
                <w:sz w:val="28"/>
                <w:szCs w:val="28"/>
              </w:rPr>
              <w:t xml:space="preserve">газ </w:t>
            </w:r>
          </w:p>
        </w:tc>
      </w:tr>
      <w:tr w:rsidR="00B703EA" w:rsidRPr="000B17C1" w:rsidTr="00B703EA">
        <w:trPr>
          <w:cantSplit/>
          <w:trHeight w:hRule="exact" w:val="68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rPr>
                <w:sz w:val="28"/>
                <w:szCs w:val="28"/>
              </w:rPr>
            </w:pPr>
            <w:r w:rsidRPr="000B17C1">
              <w:rPr>
                <w:sz w:val="28"/>
                <w:szCs w:val="28"/>
              </w:rPr>
              <w:lastRenderedPageBreak/>
              <w:t>Котельная №4</w:t>
            </w:r>
          </w:p>
          <w:p w:rsidR="00B703EA" w:rsidRPr="000B17C1" w:rsidRDefault="00B703EA" w:rsidP="00B703EA">
            <w:pPr>
              <w:ind w:right="-1"/>
              <w:rPr>
                <w:bCs/>
              </w:rPr>
            </w:pPr>
            <w:r w:rsidRPr="000B17C1">
              <w:rPr>
                <w:bCs/>
              </w:rPr>
              <w:t xml:space="preserve">  Детский сад №13</w:t>
            </w: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0,12</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 xml:space="preserve"> 0,12</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sz w:val="28"/>
                <w:szCs w:val="28"/>
              </w:rPr>
            </w:pPr>
            <w:r w:rsidRPr="000B17C1">
              <w:rPr>
                <w:sz w:val="28"/>
                <w:szCs w:val="28"/>
              </w:rPr>
              <w:t>газ</w:t>
            </w:r>
          </w:p>
        </w:tc>
      </w:tr>
      <w:tr w:rsidR="00B703EA" w:rsidRPr="000B17C1" w:rsidTr="00B703EA">
        <w:trPr>
          <w:cantSplit/>
          <w:trHeight w:hRule="exact" w:val="820"/>
        </w:trPr>
        <w:tc>
          <w:tcPr>
            <w:tcW w:w="38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rPr>
                <w:sz w:val="28"/>
                <w:szCs w:val="28"/>
              </w:rPr>
            </w:pPr>
            <w:r w:rsidRPr="000B17C1">
              <w:rPr>
                <w:sz w:val="28"/>
                <w:szCs w:val="28"/>
              </w:rPr>
              <w:t>Котельная №5</w:t>
            </w:r>
          </w:p>
          <w:p w:rsidR="00B703EA" w:rsidRPr="000B17C1" w:rsidRDefault="00B703EA" w:rsidP="00B703EA">
            <w:pPr>
              <w:ind w:right="-1"/>
              <w:rPr>
                <w:bCs/>
              </w:rPr>
            </w:pPr>
            <w:r w:rsidRPr="000B17C1">
              <w:rPr>
                <w:bCs/>
              </w:rPr>
              <w:t xml:space="preserve">  Дом интернат для престарелых</w:t>
            </w:r>
          </w:p>
        </w:tc>
        <w:tc>
          <w:tcPr>
            <w:tcW w:w="2126"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0,12</w:t>
            </w:r>
          </w:p>
        </w:tc>
        <w:tc>
          <w:tcPr>
            <w:tcW w:w="2127" w:type="dxa"/>
            <w:tcBorders>
              <w:top w:val="single" w:sz="4" w:space="0" w:color="000000"/>
              <w:left w:val="single" w:sz="4" w:space="0" w:color="000000"/>
              <w:bottom w:val="single" w:sz="4" w:space="0" w:color="000000"/>
            </w:tcBorders>
            <w:vAlign w:val="center"/>
          </w:tcPr>
          <w:p w:rsidR="00B703EA" w:rsidRPr="000B17C1" w:rsidRDefault="00B703EA" w:rsidP="00B703EA">
            <w:pPr>
              <w:snapToGrid w:val="0"/>
              <w:ind w:right="-1"/>
              <w:jc w:val="center"/>
              <w:rPr>
                <w:bCs/>
                <w:sz w:val="28"/>
                <w:szCs w:val="28"/>
              </w:rPr>
            </w:pPr>
            <w:r w:rsidRPr="000B17C1">
              <w:rPr>
                <w:bCs/>
                <w:sz w:val="28"/>
                <w:szCs w:val="28"/>
              </w:rPr>
              <w:t>0,12</w:t>
            </w:r>
          </w:p>
        </w:tc>
        <w:tc>
          <w:tcPr>
            <w:tcW w:w="1559" w:type="dxa"/>
            <w:tcBorders>
              <w:top w:val="single" w:sz="4" w:space="0" w:color="000000"/>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sz w:val="28"/>
                <w:szCs w:val="28"/>
              </w:rPr>
            </w:pPr>
            <w:r w:rsidRPr="000B17C1">
              <w:rPr>
                <w:sz w:val="28"/>
                <w:szCs w:val="28"/>
              </w:rPr>
              <w:t>газ</w:t>
            </w:r>
          </w:p>
        </w:tc>
      </w:tr>
      <w:tr w:rsidR="00B703EA" w:rsidRPr="000B17C1" w:rsidTr="00B703EA">
        <w:trPr>
          <w:cantSplit/>
          <w:trHeight w:hRule="exact" w:val="680"/>
        </w:trPr>
        <w:tc>
          <w:tcPr>
            <w:tcW w:w="3827" w:type="dxa"/>
            <w:tcBorders>
              <w:left w:val="single" w:sz="4" w:space="0" w:color="000000"/>
              <w:bottom w:val="single" w:sz="4" w:space="0" w:color="000000"/>
            </w:tcBorders>
            <w:vAlign w:val="center"/>
          </w:tcPr>
          <w:p w:rsidR="00B703EA" w:rsidRPr="000B17C1" w:rsidRDefault="00B703EA" w:rsidP="00B703EA">
            <w:pPr>
              <w:snapToGrid w:val="0"/>
              <w:ind w:right="-1"/>
              <w:rPr>
                <w:b/>
                <w:bCs/>
                <w:sz w:val="28"/>
                <w:szCs w:val="28"/>
              </w:rPr>
            </w:pPr>
            <w:r w:rsidRPr="000B17C1">
              <w:rPr>
                <w:b/>
                <w:bCs/>
                <w:sz w:val="28"/>
                <w:szCs w:val="28"/>
              </w:rPr>
              <w:t>Итого</w:t>
            </w:r>
          </w:p>
        </w:tc>
        <w:tc>
          <w:tcPr>
            <w:tcW w:w="2126" w:type="dxa"/>
            <w:tcBorders>
              <w:left w:val="single" w:sz="4" w:space="0" w:color="000000"/>
              <w:bottom w:val="single" w:sz="4" w:space="0" w:color="000000"/>
            </w:tcBorders>
            <w:vAlign w:val="center"/>
          </w:tcPr>
          <w:p w:rsidR="00B703EA" w:rsidRPr="000B17C1" w:rsidRDefault="00B703EA" w:rsidP="00B703EA">
            <w:pPr>
              <w:snapToGrid w:val="0"/>
              <w:ind w:right="-1"/>
              <w:jc w:val="center"/>
              <w:rPr>
                <w:b/>
                <w:bCs/>
                <w:sz w:val="28"/>
                <w:szCs w:val="28"/>
              </w:rPr>
            </w:pPr>
          </w:p>
        </w:tc>
        <w:tc>
          <w:tcPr>
            <w:tcW w:w="2127" w:type="dxa"/>
            <w:tcBorders>
              <w:left w:val="single" w:sz="4" w:space="0" w:color="000000"/>
              <w:bottom w:val="single" w:sz="4" w:space="0" w:color="000000"/>
            </w:tcBorders>
            <w:vAlign w:val="center"/>
          </w:tcPr>
          <w:p w:rsidR="00B703EA" w:rsidRPr="000B17C1" w:rsidRDefault="00B703EA" w:rsidP="00B703EA">
            <w:pPr>
              <w:snapToGrid w:val="0"/>
              <w:ind w:right="-1"/>
              <w:jc w:val="center"/>
              <w:rPr>
                <w:b/>
                <w:bCs/>
                <w:sz w:val="28"/>
                <w:szCs w:val="28"/>
              </w:rPr>
            </w:pPr>
            <w:r w:rsidRPr="000B17C1">
              <w:rPr>
                <w:b/>
                <w:bCs/>
                <w:sz w:val="28"/>
                <w:szCs w:val="28"/>
              </w:rPr>
              <w:t xml:space="preserve"> 2,6</w:t>
            </w:r>
          </w:p>
        </w:tc>
        <w:tc>
          <w:tcPr>
            <w:tcW w:w="1559" w:type="dxa"/>
            <w:tcBorders>
              <w:left w:val="single" w:sz="4" w:space="0" w:color="000000"/>
              <w:bottom w:val="single" w:sz="4" w:space="0" w:color="000000"/>
              <w:right w:val="single" w:sz="4" w:space="0" w:color="000000"/>
            </w:tcBorders>
            <w:vAlign w:val="center"/>
          </w:tcPr>
          <w:p w:rsidR="00B703EA" w:rsidRPr="000B17C1" w:rsidRDefault="00B703EA" w:rsidP="00B703EA">
            <w:pPr>
              <w:snapToGrid w:val="0"/>
              <w:ind w:right="-1"/>
              <w:jc w:val="center"/>
              <w:rPr>
                <w:sz w:val="28"/>
                <w:szCs w:val="28"/>
              </w:rPr>
            </w:pPr>
          </w:p>
        </w:tc>
      </w:tr>
    </w:tbl>
    <w:p w:rsidR="00B703EA" w:rsidRPr="000B17C1" w:rsidRDefault="00B703EA" w:rsidP="00B703EA">
      <w:pPr>
        <w:ind w:right="-1" w:firstLine="709"/>
        <w:jc w:val="right"/>
        <w:rPr>
          <w:sz w:val="28"/>
          <w:szCs w:val="28"/>
        </w:rPr>
      </w:pPr>
    </w:p>
    <w:p w:rsidR="00B703EA" w:rsidRPr="000B17C1" w:rsidRDefault="00B703EA" w:rsidP="00B703EA">
      <w:pPr>
        <w:pStyle w:val="a7"/>
        <w:spacing w:line="240" w:lineRule="auto"/>
        <w:rPr>
          <w:bCs w:val="0"/>
          <w:szCs w:val="28"/>
        </w:rPr>
      </w:pPr>
      <w:r w:rsidRPr="000B17C1">
        <w:t xml:space="preserve">Данные по котельным приведены согласно справке от 25 октября </w:t>
      </w:r>
      <w:smartTag w:uri="urn:schemas-microsoft-com:office:smarttags" w:element="metricconverter">
        <w:smartTagPr>
          <w:attr w:name="ProductID" w:val="2010 г"/>
        </w:smartTagPr>
        <w:r w:rsidRPr="000B17C1">
          <w:t>2010 г</w:t>
        </w:r>
      </w:smartTag>
      <w:r w:rsidRPr="000B17C1">
        <w:t xml:space="preserve">. выданной  МП </w:t>
      </w:r>
      <w:r w:rsidRPr="000B17C1">
        <w:rPr>
          <w:bCs w:val="0"/>
          <w:szCs w:val="28"/>
        </w:rPr>
        <w:t xml:space="preserve">«ЖКХ» </w:t>
      </w:r>
      <w:r w:rsidR="005E2797">
        <w:rPr>
          <w:bCs w:val="0"/>
          <w:szCs w:val="28"/>
        </w:rPr>
        <w:t>Красноармейского  района</w:t>
      </w:r>
    </w:p>
    <w:p w:rsidR="00B703EA" w:rsidRPr="000B17C1" w:rsidRDefault="00B703EA" w:rsidP="00B703EA">
      <w:pPr>
        <w:ind w:right="141" w:firstLine="709"/>
        <w:jc w:val="center"/>
        <w:rPr>
          <w:b/>
          <w:sz w:val="28"/>
          <w:szCs w:val="28"/>
        </w:rPr>
      </w:pPr>
    </w:p>
    <w:p w:rsidR="00B703EA" w:rsidRPr="000B17C1" w:rsidRDefault="00B703EA" w:rsidP="00B703EA">
      <w:pPr>
        <w:ind w:right="141" w:firstLine="709"/>
        <w:jc w:val="center"/>
        <w:rPr>
          <w:b/>
          <w:sz w:val="28"/>
          <w:szCs w:val="28"/>
        </w:rPr>
      </w:pPr>
      <w:r w:rsidRPr="000B17C1">
        <w:rPr>
          <w:b/>
          <w:sz w:val="28"/>
          <w:szCs w:val="28"/>
        </w:rPr>
        <w:t>Проектное решение</w:t>
      </w:r>
    </w:p>
    <w:p w:rsidR="00B703EA" w:rsidRPr="000B17C1" w:rsidRDefault="00B703EA" w:rsidP="00B703EA">
      <w:pPr>
        <w:ind w:right="141" w:firstLine="709"/>
        <w:jc w:val="center"/>
        <w:rPr>
          <w:b/>
          <w:sz w:val="28"/>
          <w:szCs w:val="28"/>
        </w:rPr>
      </w:pPr>
    </w:p>
    <w:p w:rsidR="00B703EA" w:rsidRPr="000B17C1" w:rsidRDefault="00B703EA" w:rsidP="00B703EA">
      <w:pPr>
        <w:ind w:firstLine="709"/>
        <w:jc w:val="both"/>
        <w:rPr>
          <w:sz w:val="28"/>
          <w:szCs w:val="28"/>
        </w:rPr>
      </w:pPr>
      <w:r w:rsidRPr="000B17C1">
        <w:rPr>
          <w:sz w:val="28"/>
          <w:szCs w:val="28"/>
        </w:rPr>
        <w:t>Генеральным планом на расчетный срок предусматривается развитие Старонижестеблиевского сельского поселения в связи с увеличением численности населения и строительства объектов инфраструктуры.</w:t>
      </w:r>
    </w:p>
    <w:p w:rsidR="00B703EA" w:rsidRPr="000B17C1" w:rsidRDefault="00B703EA" w:rsidP="00B703EA">
      <w:pPr>
        <w:ind w:firstLine="709"/>
        <w:jc w:val="both"/>
        <w:rPr>
          <w:sz w:val="28"/>
          <w:szCs w:val="28"/>
        </w:rPr>
      </w:pPr>
      <w:r w:rsidRPr="000B17C1">
        <w:rPr>
          <w:sz w:val="28"/>
          <w:szCs w:val="28"/>
        </w:rPr>
        <w:t xml:space="preserve">Теплоснабжение объектов </w:t>
      </w:r>
      <w:r w:rsidRPr="000B17C1">
        <w:rPr>
          <w:bCs/>
          <w:sz w:val="28"/>
          <w:szCs w:val="28"/>
        </w:rPr>
        <w:t xml:space="preserve">станицы Старонижнестеблиевской </w:t>
      </w:r>
      <w:r w:rsidRPr="000B17C1">
        <w:rPr>
          <w:sz w:val="28"/>
          <w:szCs w:val="28"/>
        </w:rPr>
        <w:t>в границах населенного пункта</w:t>
      </w:r>
      <w:r w:rsidRPr="000B17C1">
        <w:rPr>
          <w:bCs/>
          <w:sz w:val="28"/>
          <w:szCs w:val="28"/>
        </w:rPr>
        <w:t xml:space="preserve"> </w:t>
      </w:r>
      <w:r w:rsidRPr="000B17C1">
        <w:rPr>
          <w:sz w:val="28"/>
          <w:szCs w:val="28"/>
        </w:rPr>
        <w:t xml:space="preserve">предусматривается от пяти существующих и </w:t>
      </w:r>
      <w:r>
        <w:rPr>
          <w:sz w:val="28"/>
          <w:szCs w:val="28"/>
        </w:rPr>
        <w:t>шести</w:t>
      </w:r>
      <w:r w:rsidRPr="000B17C1">
        <w:rPr>
          <w:sz w:val="28"/>
          <w:szCs w:val="28"/>
        </w:rPr>
        <w:t xml:space="preserve"> новых районных котельных, строительство шести котельн</w:t>
      </w:r>
      <w:r>
        <w:rPr>
          <w:sz w:val="28"/>
          <w:szCs w:val="28"/>
        </w:rPr>
        <w:t>ых</w:t>
      </w:r>
      <w:r w:rsidRPr="000B17C1">
        <w:rPr>
          <w:sz w:val="28"/>
          <w:szCs w:val="28"/>
        </w:rPr>
        <w:t xml:space="preserve"> планируется на расчетный срок (2030 г.), 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 Для других населенных пунктов сельского поселения в первую очередь строительства (2020г.) планируется ввести в эксплуатацию по одной котельной, остальные котельные будут построены до 2030 г.</w:t>
      </w:r>
    </w:p>
    <w:p w:rsidR="00B703EA" w:rsidRPr="000B17C1" w:rsidRDefault="00B703EA" w:rsidP="00B703EA">
      <w:pPr>
        <w:ind w:firstLine="709"/>
        <w:jc w:val="both"/>
        <w:rPr>
          <w:sz w:val="28"/>
          <w:szCs w:val="28"/>
        </w:rPr>
      </w:pPr>
      <w:r w:rsidRPr="000B17C1">
        <w:rPr>
          <w:sz w:val="28"/>
          <w:szCs w:val="28"/>
        </w:rPr>
        <w:t>Согласно проекту</w:t>
      </w:r>
      <w:r>
        <w:rPr>
          <w:sz w:val="28"/>
          <w:szCs w:val="28"/>
        </w:rPr>
        <w:t>,</w:t>
      </w:r>
      <w:r w:rsidRPr="000B17C1">
        <w:rPr>
          <w:sz w:val="28"/>
          <w:szCs w:val="28"/>
        </w:rPr>
        <w:t xml:space="preserve"> новые котельные будут обслуживать административные здания, здания общественного назначения, школы, детские сады, культурно-развлекательные центры, спортивные комплексы и объекты коммунального хозяйства. Отопление проектируемых индивидуальных жилых домов предусматривается от автоматических газовых отопительных котлов. Для проектируемых отдельно стоящих котельных предусматривается санитарно-защитная зона </w:t>
      </w:r>
      <w:smartTag w:uri="urn:schemas-microsoft-com:office:smarttags" w:element="metricconverter">
        <w:smartTagPr>
          <w:attr w:name="ProductID" w:val="50 метров"/>
        </w:smartTagPr>
        <w:r w:rsidRPr="000B17C1">
          <w:rPr>
            <w:sz w:val="28"/>
            <w:szCs w:val="28"/>
          </w:rPr>
          <w:t>50 метров</w:t>
        </w:r>
      </w:smartTag>
      <w:r w:rsidRPr="000B17C1">
        <w:rPr>
          <w:sz w:val="28"/>
          <w:szCs w:val="28"/>
        </w:rPr>
        <w:t xml:space="preserve">. </w:t>
      </w:r>
    </w:p>
    <w:p w:rsidR="00B703EA" w:rsidRPr="000B17C1" w:rsidRDefault="00B703EA" w:rsidP="00B703EA">
      <w:pPr>
        <w:ind w:firstLine="709"/>
        <w:jc w:val="both"/>
        <w:rPr>
          <w:sz w:val="28"/>
          <w:szCs w:val="28"/>
        </w:rPr>
      </w:pPr>
      <w:r w:rsidRPr="000B17C1">
        <w:rPr>
          <w:sz w:val="28"/>
          <w:szCs w:val="28"/>
        </w:rPr>
        <w:t>Предварительная прогнозируемая оценка тепловых нагрузок выполнена по комплексным укрупненным показателям расхода тепла на отопление, вентиляцию и горячее водоснабжение с учетом внедрения мероприятий по энергосбережению, а также по аналогии с нагрузками объектов, планируемых к размещению ранее выпущенными проектами. Величины тепловых нагрузок подлежат корректировке и уточнению на последующих стадиях проектирования.</w:t>
      </w:r>
    </w:p>
    <w:p w:rsidR="00B703EA" w:rsidRPr="000B17C1" w:rsidRDefault="00B703EA" w:rsidP="00B703EA">
      <w:pPr>
        <w:ind w:firstLine="709"/>
        <w:jc w:val="both"/>
        <w:rPr>
          <w:sz w:val="28"/>
          <w:szCs w:val="28"/>
        </w:rPr>
      </w:pPr>
      <w:r w:rsidRPr="000B17C1">
        <w:rPr>
          <w:sz w:val="28"/>
          <w:szCs w:val="28"/>
        </w:rPr>
        <w:t>Теплопроизводительность котельных выбрана с учетом расходов тепла на отопление, вентиляцию и горячее водоснабжение. Теплоноситель для отопления и вентиляции - вода с параметрами 95-70</w:t>
      </w:r>
      <w:r w:rsidRPr="000B17C1">
        <w:rPr>
          <w:rFonts w:ascii="Symbol" w:hAnsi="Symbol"/>
          <w:sz w:val="28"/>
          <w:szCs w:val="28"/>
        </w:rPr>
        <w:t></w:t>
      </w:r>
      <w:r w:rsidRPr="000B17C1">
        <w:rPr>
          <w:sz w:val="28"/>
          <w:szCs w:val="28"/>
        </w:rPr>
        <w:t>С, для горячего водоснабжения - 65</w:t>
      </w:r>
      <w:r w:rsidRPr="000B17C1">
        <w:rPr>
          <w:rFonts w:ascii="Symbol" w:hAnsi="Symbol"/>
          <w:sz w:val="28"/>
          <w:szCs w:val="28"/>
        </w:rPr>
        <w:t></w:t>
      </w:r>
      <w:r w:rsidRPr="000B17C1">
        <w:rPr>
          <w:sz w:val="28"/>
          <w:szCs w:val="28"/>
        </w:rPr>
        <w:t>С.</w:t>
      </w:r>
    </w:p>
    <w:p w:rsidR="00B703EA" w:rsidRPr="000B17C1" w:rsidRDefault="00B703EA" w:rsidP="00B703EA">
      <w:pPr>
        <w:ind w:firstLine="709"/>
        <w:jc w:val="both"/>
        <w:rPr>
          <w:sz w:val="28"/>
          <w:szCs w:val="28"/>
        </w:rPr>
      </w:pPr>
      <w:r w:rsidRPr="000B17C1">
        <w:rPr>
          <w:sz w:val="28"/>
          <w:szCs w:val="28"/>
        </w:rPr>
        <w:t>Режим потребления тепловой энергии принят:</w:t>
      </w:r>
    </w:p>
    <w:p w:rsidR="00B703EA" w:rsidRPr="000B17C1" w:rsidRDefault="00B703EA" w:rsidP="002C7556">
      <w:pPr>
        <w:numPr>
          <w:ilvl w:val="0"/>
          <w:numId w:val="59"/>
        </w:numPr>
        <w:tabs>
          <w:tab w:val="clear" w:pos="0"/>
          <w:tab w:val="left" w:pos="1069"/>
          <w:tab w:val="num" w:pos="1448"/>
        </w:tabs>
        <w:suppressAutoHyphens/>
        <w:ind w:left="1069" w:hanging="360"/>
        <w:jc w:val="both"/>
        <w:rPr>
          <w:sz w:val="28"/>
          <w:szCs w:val="28"/>
        </w:rPr>
      </w:pPr>
      <w:r w:rsidRPr="000B17C1">
        <w:rPr>
          <w:sz w:val="28"/>
          <w:szCs w:val="28"/>
        </w:rPr>
        <w:t>Отопление – 24 часа в сутки.</w:t>
      </w:r>
    </w:p>
    <w:p w:rsidR="00B703EA" w:rsidRPr="000B17C1" w:rsidRDefault="00B703EA" w:rsidP="002C7556">
      <w:pPr>
        <w:numPr>
          <w:ilvl w:val="0"/>
          <w:numId w:val="59"/>
        </w:numPr>
        <w:tabs>
          <w:tab w:val="clear" w:pos="0"/>
          <w:tab w:val="left" w:pos="1069"/>
          <w:tab w:val="num" w:pos="1448"/>
        </w:tabs>
        <w:suppressAutoHyphens/>
        <w:ind w:left="1069" w:hanging="360"/>
        <w:jc w:val="both"/>
        <w:rPr>
          <w:sz w:val="28"/>
          <w:szCs w:val="28"/>
        </w:rPr>
      </w:pPr>
      <w:r w:rsidRPr="000B17C1">
        <w:rPr>
          <w:sz w:val="28"/>
          <w:szCs w:val="28"/>
        </w:rPr>
        <w:t>Вентиляция и горячее водоснабжение – 16 часов.</w:t>
      </w:r>
    </w:p>
    <w:p w:rsidR="00B703EA" w:rsidRPr="000B17C1" w:rsidRDefault="00B703EA" w:rsidP="00B703EA">
      <w:pPr>
        <w:ind w:firstLine="709"/>
        <w:jc w:val="both"/>
        <w:rPr>
          <w:sz w:val="28"/>
          <w:szCs w:val="28"/>
        </w:rPr>
      </w:pPr>
      <w:r w:rsidRPr="000B17C1">
        <w:rPr>
          <w:sz w:val="28"/>
          <w:szCs w:val="28"/>
        </w:rPr>
        <w:lastRenderedPageBreak/>
        <w:t>Все котельные будут работать на газе. Системы теплоснабжения – закрытые, двух и четырехтрубные.</w:t>
      </w:r>
    </w:p>
    <w:p w:rsidR="00B703EA" w:rsidRPr="000B17C1" w:rsidRDefault="00B703EA" w:rsidP="00B703EA">
      <w:pPr>
        <w:ind w:firstLine="709"/>
        <w:jc w:val="both"/>
        <w:rPr>
          <w:sz w:val="28"/>
          <w:szCs w:val="28"/>
        </w:rPr>
      </w:pPr>
      <w:r w:rsidRPr="000B17C1">
        <w:rPr>
          <w:sz w:val="28"/>
          <w:szCs w:val="28"/>
        </w:rPr>
        <w:t>Для проектирования отопления, вентиляции и горячего водоснабжения приняты следующие данные по СНКК 23-302-2000:</w:t>
      </w:r>
    </w:p>
    <w:p w:rsidR="00B703EA" w:rsidRPr="000B17C1" w:rsidRDefault="00B703EA" w:rsidP="00B703EA">
      <w:pPr>
        <w:ind w:left="993" w:hanging="284"/>
        <w:jc w:val="both"/>
        <w:rPr>
          <w:sz w:val="28"/>
          <w:szCs w:val="28"/>
        </w:rPr>
      </w:pPr>
      <w:r w:rsidRPr="000B17C1">
        <w:rPr>
          <w:sz w:val="28"/>
          <w:szCs w:val="28"/>
        </w:rPr>
        <w:t>1. Расчетная температура наружного воздуха в холодный период – минус 20</w:t>
      </w:r>
      <w:r w:rsidRPr="000B17C1">
        <w:rPr>
          <w:rFonts w:ascii="Symbol" w:hAnsi="Symbol"/>
          <w:sz w:val="28"/>
          <w:szCs w:val="28"/>
        </w:rPr>
        <w:t></w:t>
      </w:r>
      <w:r w:rsidRPr="000B17C1">
        <w:rPr>
          <w:sz w:val="28"/>
          <w:szCs w:val="28"/>
        </w:rPr>
        <w:t>С.</w:t>
      </w:r>
    </w:p>
    <w:p w:rsidR="00B703EA" w:rsidRPr="000B17C1" w:rsidRDefault="00B703EA" w:rsidP="00B703EA">
      <w:pPr>
        <w:ind w:firstLine="709"/>
        <w:jc w:val="both"/>
        <w:rPr>
          <w:sz w:val="28"/>
          <w:szCs w:val="28"/>
        </w:rPr>
      </w:pPr>
      <w:r w:rsidRPr="000B17C1">
        <w:rPr>
          <w:sz w:val="28"/>
          <w:szCs w:val="28"/>
        </w:rPr>
        <w:t>2. Средняя температура отопительного периода – 0</w:t>
      </w:r>
      <w:r w:rsidRPr="000B17C1">
        <w:rPr>
          <w:rFonts w:ascii="Symbol" w:hAnsi="Symbol"/>
          <w:sz w:val="28"/>
          <w:szCs w:val="28"/>
        </w:rPr>
        <w:t></w:t>
      </w:r>
      <w:r w:rsidRPr="000B17C1">
        <w:rPr>
          <w:sz w:val="28"/>
          <w:szCs w:val="28"/>
        </w:rPr>
        <w:t>С.</w:t>
      </w:r>
    </w:p>
    <w:p w:rsidR="00B703EA" w:rsidRPr="000B17C1" w:rsidRDefault="00B703EA" w:rsidP="00B703EA">
      <w:pPr>
        <w:ind w:firstLine="709"/>
        <w:jc w:val="both"/>
        <w:rPr>
          <w:sz w:val="28"/>
          <w:szCs w:val="28"/>
        </w:rPr>
      </w:pPr>
      <w:r w:rsidRPr="000B17C1">
        <w:rPr>
          <w:sz w:val="28"/>
          <w:szCs w:val="28"/>
        </w:rPr>
        <w:t>3. Продолжительность отопительного периода – 158 дней.</w:t>
      </w:r>
    </w:p>
    <w:p w:rsidR="00B703EA" w:rsidRDefault="00B703EA" w:rsidP="00B703EA">
      <w:pPr>
        <w:ind w:right="141" w:firstLine="709"/>
        <w:jc w:val="both"/>
        <w:rPr>
          <w:b/>
          <w:sz w:val="28"/>
          <w:szCs w:val="28"/>
        </w:rPr>
      </w:pPr>
    </w:p>
    <w:p w:rsidR="005A1D57" w:rsidRPr="000B17C1" w:rsidRDefault="005A1D57" w:rsidP="00B703EA">
      <w:pPr>
        <w:ind w:right="141" w:firstLine="709"/>
        <w:jc w:val="right"/>
        <w:rPr>
          <w:sz w:val="28"/>
          <w:szCs w:val="28"/>
        </w:rPr>
      </w:pPr>
    </w:p>
    <w:p w:rsidR="005A1D57" w:rsidRPr="000B17C1" w:rsidRDefault="005A1D57" w:rsidP="005A1D57">
      <w:pPr>
        <w:ind w:right="141" w:firstLine="709"/>
        <w:jc w:val="center"/>
        <w:rPr>
          <w:b/>
          <w:sz w:val="28"/>
          <w:szCs w:val="28"/>
        </w:rPr>
      </w:pPr>
      <w:r w:rsidRPr="000B17C1">
        <w:rPr>
          <w:b/>
          <w:sz w:val="28"/>
          <w:szCs w:val="28"/>
        </w:rPr>
        <w:t>Расчет тепловых нагрузок на расчетный срок (</w:t>
      </w:r>
      <w:smartTag w:uri="urn:schemas-microsoft-com:office:smarttags" w:element="metricconverter">
        <w:smartTagPr>
          <w:attr w:name="ProductID" w:val="2030 г"/>
        </w:smartTagPr>
        <w:r w:rsidRPr="000B17C1">
          <w:rPr>
            <w:b/>
            <w:sz w:val="28"/>
            <w:szCs w:val="28"/>
          </w:rPr>
          <w:t>2030 г</w:t>
        </w:r>
      </w:smartTag>
      <w:r w:rsidRPr="000B17C1">
        <w:rPr>
          <w:b/>
          <w:sz w:val="28"/>
          <w:szCs w:val="28"/>
        </w:rPr>
        <w:t>.)</w:t>
      </w:r>
    </w:p>
    <w:p w:rsidR="005A1D57" w:rsidRDefault="005A1D57" w:rsidP="005A1D57">
      <w:pPr>
        <w:ind w:right="141" w:firstLine="709"/>
        <w:jc w:val="right"/>
        <w:rPr>
          <w:sz w:val="28"/>
          <w:szCs w:val="28"/>
        </w:rPr>
      </w:pPr>
      <w:r w:rsidRPr="000B17C1">
        <w:rPr>
          <w:sz w:val="28"/>
          <w:szCs w:val="28"/>
        </w:rPr>
        <w:t xml:space="preserve">Таблица </w:t>
      </w:r>
      <w:r>
        <w:rPr>
          <w:sz w:val="28"/>
          <w:szCs w:val="28"/>
        </w:rPr>
        <w:t>38</w:t>
      </w:r>
    </w:p>
    <w:tbl>
      <w:tblPr>
        <w:tblW w:w="9639" w:type="dxa"/>
        <w:tblInd w:w="108" w:type="dxa"/>
        <w:tblLayout w:type="fixed"/>
        <w:tblLook w:val="0000" w:firstRow="0" w:lastRow="0" w:firstColumn="0" w:lastColumn="0" w:noHBand="0" w:noVBand="0"/>
      </w:tblPr>
      <w:tblGrid>
        <w:gridCol w:w="2410"/>
        <w:gridCol w:w="1418"/>
        <w:gridCol w:w="1417"/>
        <w:gridCol w:w="1418"/>
        <w:gridCol w:w="1559"/>
        <w:gridCol w:w="1417"/>
      </w:tblGrid>
      <w:tr w:rsidR="005A1D57" w:rsidRPr="000B17C1" w:rsidTr="005A1D57">
        <w:trPr>
          <w:cantSplit/>
          <w:trHeight w:hRule="exact" w:val="284"/>
          <w:tblHeader/>
        </w:trPr>
        <w:tc>
          <w:tcPr>
            <w:tcW w:w="2410" w:type="dxa"/>
            <w:vMerge w:val="restart"/>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41"/>
              <w:jc w:val="center"/>
              <w:rPr>
                <w:b/>
              </w:rPr>
            </w:pPr>
            <w:r w:rsidRPr="000B17C1">
              <w:rPr>
                <w:b/>
              </w:rPr>
              <w:t>Наименование</w:t>
            </w:r>
          </w:p>
        </w:tc>
        <w:tc>
          <w:tcPr>
            <w:tcW w:w="5812" w:type="dxa"/>
            <w:gridSpan w:val="4"/>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41"/>
              <w:jc w:val="center"/>
              <w:rPr>
                <w:b/>
              </w:rPr>
            </w:pPr>
            <w:r w:rsidRPr="000B17C1">
              <w:rPr>
                <w:b/>
              </w:rPr>
              <w:t>Расчетный срок</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141"/>
              <w:jc w:val="center"/>
              <w:rPr>
                <w:b/>
              </w:rPr>
            </w:pPr>
            <w:r w:rsidRPr="000B17C1">
              <w:rPr>
                <w:b/>
              </w:rPr>
              <w:t>Всего с учетом потерь в т/сети</w:t>
            </w:r>
          </w:p>
        </w:tc>
      </w:tr>
      <w:tr w:rsidR="005A1D57" w:rsidRPr="000B17C1" w:rsidTr="005A1D57">
        <w:trPr>
          <w:cantSplit/>
          <w:trHeight w:hRule="exact" w:val="284"/>
          <w:tblHeader/>
        </w:trPr>
        <w:tc>
          <w:tcPr>
            <w:tcW w:w="2410" w:type="dxa"/>
            <w:vMerge/>
            <w:tcBorders>
              <w:top w:val="single" w:sz="4" w:space="0" w:color="000000"/>
              <w:left w:val="single" w:sz="4" w:space="0" w:color="000000"/>
              <w:bottom w:val="single" w:sz="4" w:space="0" w:color="000000"/>
            </w:tcBorders>
            <w:vAlign w:val="center"/>
          </w:tcPr>
          <w:p w:rsidR="005A1D57" w:rsidRPr="000B17C1" w:rsidRDefault="005A1D57" w:rsidP="002C7556"/>
        </w:tc>
        <w:tc>
          <w:tcPr>
            <w:tcW w:w="5812" w:type="dxa"/>
            <w:gridSpan w:val="4"/>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41"/>
              <w:jc w:val="center"/>
              <w:rPr>
                <w:b/>
              </w:rPr>
            </w:pPr>
            <w:r w:rsidRPr="000B17C1">
              <w:rPr>
                <w:b/>
              </w:rPr>
              <w:t>Расход тепла, Гкал/ч</w:t>
            </w: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tc>
      </w:tr>
      <w:tr w:rsidR="005A1D57" w:rsidRPr="000B17C1" w:rsidTr="00340232">
        <w:trPr>
          <w:cantSplit/>
          <w:trHeight w:hRule="exact" w:val="922"/>
          <w:tblHeader/>
        </w:trPr>
        <w:tc>
          <w:tcPr>
            <w:tcW w:w="2410" w:type="dxa"/>
            <w:vMerge/>
            <w:tcBorders>
              <w:top w:val="single" w:sz="4" w:space="0" w:color="000000"/>
              <w:left w:val="single" w:sz="4" w:space="0" w:color="000000"/>
              <w:bottom w:val="single" w:sz="4" w:space="0" w:color="000000"/>
            </w:tcBorders>
            <w:vAlign w:val="center"/>
          </w:tcPr>
          <w:p w:rsidR="005A1D57" w:rsidRPr="000B17C1" w:rsidRDefault="005A1D57" w:rsidP="002C7556"/>
        </w:tc>
        <w:tc>
          <w:tcPr>
            <w:tcW w:w="1418" w:type="dxa"/>
            <w:tcBorders>
              <w:top w:val="single" w:sz="4" w:space="0" w:color="000000"/>
              <w:left w:val="single" w:sz="4" w:space="0" w:color="000000"/>
              <w:bottom w:val="single" w:sz="4" w:space="0" w:color="000000"/>
            </w:tcBorders>
            <w:vAlign w:val="center"/>
          </w:tcPr>
          <w:p w:rsidR="005A1D57" w:rsidRPr="00340232" w:rsidRDefault="005A1D57" w:rsidP="00340232">
            <w:pPr>
              <w:snapToGrid w:val="0"/>
              <w:ind w:left="-57" w:right="-57"/>
              <w:jc w:val="center"/>
              <w:rPr>
                <w:b/>
                <w:sz w:val="22"/>
                <w:szCs w:val="22"/>
              </w:rPr>
            </w:pPr>
            <w:r w:rsidRPr="00340232">
              <w:rPr>
                <w:b/>
                <w:sz w:val="22"/>
                <w:szCs w:val="22"/>
              </w:rPr>
              <w:t>на отопление</w:t>
            </w:r>
          </w:p>
        </w:tc>
        <w:tc>
          <w:tcPr>
            <w:tcW w:w="1417" w:type="dxa"/>
            <w:tcBorders>
              <w:top w:val="single" w:sz="4" w:space="0" w:color="000000"/>
              <w:left w:val="single" w:sz="4" w:space="0" w:color="000000"/>
              <w:bottom w:val="single" w:sz="4" w:space="0" w:color="000000"/>
            </w:tcBorders>
            <w:vAlign w:val="center"/>
          </w:tcPr>
          <w:p w:rsidR="005A1D57" w:rsidRPr="00340232" w:rsidRDefault="005A1D57" w:rsidP="00340232">
            <w:pPr>
              <w:snapToGrid w:val="0"/>
              <w:ind w:left="-57" w:right="-57"/>
              <w:jc w:val="center"/>
              <w:rPr>
                <w:b/>
                <w:sz w:val="22"/>
                <w:szCs w:val="22"/>
              </w:rPr>
            </w:pPr>
            <w:r w:rsidRPr="00340232">
              <w:rPr>
                <w:b/>
                <w:sz w:val="22"/>
                <w:szCs w:val="22"/>
              </w:rPr>
              <w:t>на вентиляцию</w:t>
            </w:r>
          </w:p>
        </w:tc>
        <w:tc>
          <w:tcPr>
            <w:tcW w:w="1418" w:type="dxa"/>
            <w:tcBorders>
              <w:top w:val="single" w:sz="4" w:space="0" w:color="000000"/>
              <w:left w:val="single" w:sz="4" w:space="0" w:color="000000"/>
              <w:bottom w:val="single" w:sz="4" w:space="0" w:color="000000"/>
            </w:tcBorders>
            <w:vAlign w:val="center"/>
          </w:tcPr>
          <w:p w:rsidR="005A1D57" w:rsidRPr="00340232" w:rsidRDefault="005A1D57" w:rsidP="003C264B">
            <w:pPr>
              <w:snapToGrid w:val="0"/>
              <w:ind w:left="-57" w:right="-57"/>
              <w:jc w:val="center"/>
              <w:rPr>
                <w:b/>
                <w:sz w:val="22"/>
                <w:szCs w:val="22"/>
              </w:rPr>
            </w:pPr>
            <w:r w:rsidRPr="00340232">
              <w:rPr>
                <w:b/>
                <w:sz w:val="22"/>
                <w:szCs w:val="22"/>
              </w:rPr>
              <w:t>на горячее водо</w:t>
            </w:r>
            <w:r w:rsidR="003C264B">
              <w:rPr>
                <w:b/>
                <w:sz w:val="22"/>
                <w:szCs w:val="22"/>
              </w:rPr>
              <w:t>с-</w:t>
            </w:r>
            <w:r w:rsidRPr="00340232">
              <w:rPr>
                <w:b/>
                <w:sz w:val="22"/>
                <w:szCs w:val="22"/>
              </w:rPr>
              <w:t>жение</w:t>
            </w:r>
          </w:p>
        </w:tc>
        <w:tc>
          <w:tcPr>
            <w:tcW w:w="1559" w:type="dxa"/>
            <w:tcBorders>
              <w:top w:val="single" w:sz="4" w:space="0" w:color="000000"/>
              <w:left w:val="single" w:sz="4" w:space="0" w:color="000000"/>
              <w:bottom w:val="single" w:sz="4" w:space="0" w:color="000000"/>
            </w:tcBorders>
            <w:vAlign w:val="center"/>
          </w:tcPr>
          <w:p w:rsidR="005A1D57" w:rsidRPr="00340232" w:rsidRDefault="005A1D57" w:rsidP="00340232">
            <w:pPr>
              <w:snapToGrid w:val="0"/>
              <w:ind w:left="-57" w:right="-57"/>
              <w:jc w:val="center"/>
              <w:rPr>
                <w:b/>
                <w:sz w:val="22"/>
                <w:szCs w:val="22"/>
              </w:rPr>
            </w:pPr>
            <w:r w:rsidRPr="00340232">
              <w:rPr>
                <w:b/>
                <w:sz w:val="22"/>
                <w:szCs w:val="22"/>
              </w:rPr>
              <w:t>Итого</w:t>
            </w:r>
          </w:p>
          <w:p w:rsidR="005A1D57" w:rsidRPr="00340232" w:rsidRDefault="005A1D57" w:rsidP="00340232">
            <w:pPr>
              <w:snapToGrid w:val="0"/>
              <w:ind w:left="-57" w:right="-57"/>
              <w:jc w:val="center"/>
              <w:rPr>
                <w:b/>
                <w:sz w:val="22"/>
                <w:szCs w:val="22"/>
              </w:rPr>
            </w:pPr>
          </w:p>
          <w:p w:rsidR="005A1D57" w:rsidRPr="00340232" w:rsidRDefault="005A1D57" w:rsidP="00340232">
            <w:pPr>
              <w:snapToGrid w:val="0"/>
              <w:ind w:left="-57" w:right="-57"/>
              <w:jc w:val="center"/>
              <w:rPr>
                <w:b/>
                <w:sz w:val="22"/>
                <w:szCs w:val="22"/>
              </w:rPr>
            </w:pPr>
          </w:p>
          <w:p w:rsidR="005A1D57" w:rsidRPr="00340232" w:rsidRDefault="005A1D57" w:rsidP="00340232">
            <w:pPr>
              <w:snapToGrid w:val="0"/>
              <w:ind w:left="-57" w:right="-57"/>
              <w:jc w:val="center"/>
              <w:rPr>
                <w:b/>
                <w:sz w:val="22"/>
                <w:szCs w:val="22"/>
              </w:rPr>
            </w:pPr>
          </w:p>
          <w:p w:rsidR="005A1D57" w:rsidRPr="00340232" w:rsidRDefault="005A1D57" w:rsidP="00340232">
            <w:pPr>
              <w:snapToGrid w:val="0"/>
              <w:ind w:left="-57" w:right="-57"/>
              <w:jc w:val="center"/>
              <w:rPr>
                <w:b/>
                <w:sz w:val="22"/>
                <w:szCs w:val="22"/>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tc>
      </w:tr>
      <w:tr w:rsidR="005A1D57" w:rsidRPr="000B17C1" w:rsidTr="005A1D57">
        <w:trPr>
          <w:trHeight w:val="282"/>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340232" w:rsidP="002C7556">
            <w:pPr>
              <w:snapToGrid w:val="0"/>
              <w:jc w:val="center"/>
              <w:rPr>
                <w:b/>
                <w:bCs/>
                <w:sz w:val="28"/>
                <w:szCs w:val="28"/>
              </w:rPr>
            </w:pPr>
            <w:r>
              <w:rPr>
                <w:b/>
                <w:bCs/>
                <w:sz w:val="28"/>
                <w:szCs w:val="28"/>
              </w:rPr>
              <w:t>с</w:t>
            </w:r>
            <w:r w:rsidR="005A1D57" w:rsidRPr="000B17C1">
              <w:rPr>
                <w:b/>
                <w:bCs/>
                <w:sz w:val="28"/>
                <w:szCs w:val="28"/>
              </w:rPr>
              <w:t>т</w:t>
            </w:r>
            <w:r>
              <w:rPr>
                <w:b/>
                <w:bCs/>
                <w:sz w:val="28"/>
                <w:szCs w:val="28"/>
              </w:rPr>
              <w:t xml:space="preserve">-ца </w:t>
            </w:r>
            <w:r w:rsidR="005A1D57" w:rsidRPr="000B17C1">
              <w:rPr>
                <w:b/>
                <w:bCs/>
                <w:sz w:val="28"/>
                <w:szCs w:val="28"/>
              </w:rPr>
              <w:t>Старонижнестеблиевская</w:t>
            </w:r>
          </w:p>
        </w:tc>
      </w:tr>
      <w:tr w:rsidR="005A1D57" w:rsidRPr="000B17C1" w:rsidTr="005A1D57">
        <w:trPr>
          <w:trHeight w:val="852"/>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ind w:right="-1"/>
              <w:rPr>
                <w:bCs/>
              </w:rPr>
            </w:pPr>
            <w:r w:rsidRPr="000B17C1">
              <w:rPr>
                <w:sz w:val="28"/>
                <w:szCs w:val="28"/>
              </w:rPr>
              <w:t>Котельная №</w:t>
            </w:r>
            <w:r w:rsidR="00340232" w:rsidRPr="000B17C1">
              <w:rPr>
                <w:sz w:val="28"/>
                <w:szCs w:val="28"/>
              </w:rPr>
              <w:t>1</w:t>
            </w:r>
            <w:r w:rsidR="00340232" w:rsidRPr="000B17C1">
              <w:t xml:space="preserve"> Больница</w:t>
            </w:r>
            <w:r w:rsidRPr="000B17C1">
              <w:t>,</w:t>
            </w:r>
            <w:r w:rsidR="00340232">
              <w:t xml:space="preserve"> </w:t>
            </w:r>
            <w:r w:rsidRPr="000B17C1">
              <w:t>школа,</w:t>
            </w:r>
            <w:r w:rsidR="00340232">
              <w:t xml:space="preserve"> </w:t>
            </w:r>
            <w:r w:rsidRPr="000B17C1">
              <w:t>дом культуры</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1,8</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1,8</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 xml:space="preserve">2,0  </w:t>
            </w:r>
          </w:p>
        </w:tc>
      </w:tr>
      <w:tr w:rsidR="005A1D57" w:rsidRPr="000B17C1" w:rsidTr="005A1D57">
        <w:trPr>
          <w:trHeight w:val="624"/>
        </w:trPr>
        <w:tc>
          <w:tcPr>
            <w:tcW w:w="2410" w:type="dxa"/>
            <w:tcBorders>
              <w:left w:val="single" w:sz="4" w:space="0" w:color="000000"/>
              <w:bottom w:val="single" w:sz="4" w:space="0" w:color="000000"/>
            </w:tcBorders>
            <w:vAlign w:val="center"/>
          </w:tcPr>
          <w:p w:rsidR="005A1D57" w:rsidRPr="000B17C1" w:rsidRDefault="005A1D57" w:rsidP="002C7556">
            <w:pPr>
              <w:snapToGrid w:val="0"/>
              <w:ind w:right="-1"/>
              <w:rPr>
                <w:sz w:val="28"/>
                <w:szCs w:val="28"/>
              </w:rPr>
            </w:pPr>
            <w:r w:rsidRPr="000B17C1">
              <w:rPr>
                <w:sz w:val="28"/>
                <w:szCs w:val="28"/>
              </w:rPr>
              <w:t>Котельная №2</w:t>
            </w:r>
          </w:p>
          <w:p w:rsidR="005A1D57" w:rsidRPr="000B17C1" w:rsidRDefault="005A1D57" w:rsidP="002C7556">
            <w:pPr>
              <w:ind w:right="-1"/>
              <w:rPr>
                <w:bCs/>
              </w:rPr>
            </w:pPr>
            <w:r w:rsidRPr="000B17C1">
              <w:rPr>
                <w:bCs/>
              </w:rPr>
              <w:t xml:space="preserve"> Школа №55</w:t>
            </w:r>
          </w:p>
        </w:tc>
        <w:tc>
          <w:tcPr>
            <w:tcW w:w="1418" w:type="dxa"/>
            <w:tcBorders>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 0,22</w:t>
            </w:r>
          </w:p>
        </w:tc>
        <w:tc>
          <w:tcPr>
            <w:tcW w:w="1417"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559" w:type="dxa"/>
            <w:tcBorders>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 0,22</w:t>
            </w:r>
          </w:p>
        </w:tc>
        <w:tc>
          <w:tcPr>
            <w:tcW w:w="1417" w:type="dxa"/>
            <w:tcBorders>
              <w:left w:val="single" w:sz="4" w:space="0" w:color="000000"/>
              <w:bottom w:val="single" w:sz="4" w:space="0" w:color="000000"/>
              <w:right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 0,24</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rPr>
                <w:sz w:val="28"/>
                <w:szCs w:val="28"/>
              </w:rPr>
            </w:pPr>
            <w:r w:rsidRPr="000B17C1">
              <w:rPr>
                <w:sz w:val="28"/>
                <w:szCs w:val="28"/>
              </w:rPr>
              <w:t>Котельная №3</w:t>
            </w:r>
          </w:p>
          <w:p w:rsidR="005A1D57" w:rsidRPr="000B17C1" w:rsidRDefault="005A1D57" w:rsidP="002C7556">
            <w:pPr>
              <w:ind w:right="-1"/>
            </w:pPr>
            <w:r w:rsidRPr="000B17C1">
              <w:t xml:space="preserve"> Школа № 32</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0,1</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 0,12</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rPr>
                <w:sz w:val="28"/>
                <w:szCs w:val="28"/>
              </w:rPr>
            </w:pPr>
            <w:r w:rsidRPr="000B17C1">
              <w:rPr>
                <w:sz w:val="28"/>
                <w:szCs w:val="28"/>
              </w:rPr>
              <w:t>Котельная №4</w:t>
            </w:r>
          </w:p>
          <w:p w:rsidR="005A1D57" w:rsidRPr="000B17C1" w:rsidRDefault="005A1D57" w:rsidP="002C7556">
            <w:pPr>
              <w:ind w:right="-1"/>
              <w:rPr>
                <w:bCs/>
              </w:rPr>
            </w:pPr>
            <w:r w:rsidRPr="000B17C1">
              <w:rPr>
                <w:bCs/>
              </w:rPr>
              <w:t xml:space="preserve">  Детский сад №13</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0,1</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 0,12</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rPr>
                <w:sz w:val="28"/>
                <w:szCs w:val="28"/>
              </w:rPr>
            </w:pPr>
            <w:r w:rsidRPr="000B17C1">
              <w:rPr>
                <w:sz w:val="28"/>
                <w:szCs w:val="28"/>
              </w:rPr>
              <w:t>Котельная №5</w:t>
            </w:r>
          </w:p>
          <w:p w:rsidR="005A1D57" w:rsidRPr="000B17C1" w:rsidRDefault="005A1D57" w:rsidP="002C7556">
            <w:pPr>
              <w:ind w:right="-1"/>
              <w:rPr>
                <w:bCs/>
              </w:rPr>
            </w:pPr>
            <w:r w:rsidRPr="000B17C1">
              <w:rPr>
                <w:bCs/>
              </w:rPr>
              <w:t xml:space="preserve">  Дом интернат для престарелых</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0,1 </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 xml:space="preserve">0,1 </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0,12</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rPr>
                <w:sz w:val="28"/>
                <w:szCs w:val="28"/>
              </w:rPr>
            </w:pPr>
            <w:r w:rsidRPr="000B17C1">
              <w:rPr>
                <w:sz w:val="28"/>
                <w:szCs w:val="28"/>
              </w:rPr>
              <w:t>Котельная №1</w:t>
            </w:r>
          </w:p>
          <w:p w:rsidR="005A1D57" w:rsidRPr="000B17C1" w:rsidRDefault="005A1D57" w:rsidP="002C7556">
            <w:pPr>
              <w:ind w:right="-1"/>
            </w:pPr>
            <w:r w:rsidRPr="000B17C1">
              <w:t>Д</w:t>
            </w:r>
            <w:r w:rsidRPr="000B17C1">
              <w:rPr>
                <w:lang w:val="en-GB"/>
              </w:rPr>
              <w:t>/</w:t>
            </w:r>
            <w:r w:rsidRPr="000B17C1">
              <w:t>сад №42(проектируемая)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1"/>
              <w:jc w:val="center"/>
              <w:rPr>
                <w:bCs/>
                <w:sz w:val="28"/>
                <w:szCs w:val="28"/>
              </w:rPr>
            </w:pPr>
            <w:r w:rsidRPr="000B17C1">
              <w:rPr>
                <w:bCs/>
                <w:sz w:val="28"/>
                <w:szCs w:val="28"/>
              </w:rPr>
              <w:t>0,7</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Cs/>
                <w:sz w:val="28"/>
                <w:szCs w:val="28"/>
              </w:rPr>
            </w:pPr>
            <w:r w:rsidRPr="000B17C1">
              <w:rPr>
                <w:bCs/>
                <w:sz w:val="28"/>
                <w:szCs w:val="28"/>
              </w:rPr>
              <w:t>0,8</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2</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0,20</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0,80</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0,86</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3</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0,80</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0,87</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4</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0,10</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0,10</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0,50</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0,54</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5</w:t>
            </w:r>
          </w:p>
          <w:p w:rsidR="005A1D57" w:rsidRPr="000B17C1" w:rsidRDefault="005A1D57" w:rsidP="002C7556">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0,45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0,10</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0,08</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0,63</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Cs/>
                <w:sz w:val="28"/>
                <w:szCs w:val="28"/>
              </w:rPr>
            </w:pPr>
            <w:r w:rsidRPr="000B17C1">
              <w:rPr>
                <w:bCs/>
                <w:sz w:val="28"/>
                <w:szCs w:val="28"/>
              </w:rPr>
              <w:t>0,7</w:t>
            </w:r>
          </w:p>
        </w:tc>
      </w:tr>
      <w:tr w:rsidR="005A1D57" w:rsidRPr="000B17C1" w:rsidTr="005A1D57">
        <w:trPr>
          <w:trHeight w:val="624"/>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6</w:t>
            </w:r>
          </w:p>
          <w:p w:rsidR="005A1D57" w:rsidRPr="000B17C1" w:rsidRDefault="005A1D57" w:rsidP="002C7556">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 xml:space="preserve">0,5 </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 xml:space="preserve">0.1 </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 xml:space="preserve"> 0,1</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0, 7</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Cs/>
                <w:sz w:val="28"/>
                <w:szCs w:val="28"/>
              </w:rPr>
            </w:pPr>
            <w:r w:rsidRPr="000B17C1">
              <w:rPr>
                <w:bCs/>
                <w:sz w:val="28"/>
                <w:szCs w:val="28"/>
              </w:rPr>
              <w:t>0, 74</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№7</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0,13</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0,33</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0,35</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b/>
                <w:bCs/>
                <w:sz w:val="28"/>
                <w:szCs w:val="28"/>
              </w:rPr>
            </w:pPr>
            <w:r w:rsidRPr="000B17C1">
              <w:rPr>
                <w:b/>
                <w:bCs/>
                <w:sz w:val="28"/>
                <w:szCs w:val="28"/>
              </w:rPr>
              <w:lastRenderedPageBreak/>
              <w:t>Итого</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b/>
                <w:bCs/>
                <w:sz w:val="28"/>
                <w:szCs w:val="28"/>
              </w:rPr>
              <w:t>7,46</w:t>
            </w:r>
          </w:p>
        </w:tc>
      </w:tr>
      <w:tr w:rsidR="005A1D57" w:rsidRPr="000B17C1" w:rsidTr="005A1D57">
        <w:tc>
          <w:tcPr>
            <w:tcW w:w="9639" w:type="dxa"/>
            <w:gridSpan w:val="6"/>
            <w:tcBorders>
              <w:left w:val="single" w:sz="4" w:space="0" w:color="000000"/>
              <w:bottom w:val="single" w:sz="4" w:space="0" w:color="000000"/>
              <w:right w:val="single" w:sz="4" w:space="0" w:color="000000"/>
            </w:tcBorders>
            <w:vAlign w:val="center"/>
          </w:tcPr>
          <w:p w:rsidR="005A1D57" w:rsidRPr="000B17C1" w:rsidRDefault="00340232" w:rsidP="002C7556">
            <w:pPr>
              <w:snapToGrid w:val="0"/>
              <w:jc w:val="center"/>
              <w:rPr>
                <w:b/>
                <w:bCs/>
                <w:sz w:val="28"/>
                <w:szCs w:val="28"/>
              </w:rPr>
            </w:pPr>
            <w:r>
              <w:rPr>
                <w:b/>
                <w:bCs/>
                <w:sz w:val="28"/>
                <w:szCs w:val="28"/>
              </w:rPr>
              <w:t>х.</w:t>
            </w:r>
            <w:r w:rsidR="005A1D57" w:rsidRPr="000B17C1">
              <w:rPr>
                <w:b/>
                <w:bCs/>
                <w:sz w:val="28"/>
                <w:szCs w:val="28"/>
              </w:rPr>
              <w:t xml:space="preserve"> Крупской</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1</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0,05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0,05</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0,25</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0,27</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pPr>
            <w:r w:rsidRPr="000B17C1">
              <w:rPr>
                <w:sz w:val="28"/>
                <w:szCs w:val="28"/>
              </w:rPr>
              <w:t>Котельная № 2</w:t>
            </w:r>
            <w:r w:rsidRPr="000B17C1">
              <w:t xml:space="preserve"> (проектируемая)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0,19</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0,05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0,05</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0,29</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0,32</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3</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0,45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0,12</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0,72</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0,78</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b/>
                <w:bCs/>
                <w:sz w:val="28"/>
                <w:szCs w:val="28"/>
              </w:rPr>
            </w:pPr>
            <w:r w:rsidRPr="000B17C1">
              <w:rPr>
                <w:b/>
                <w:bCs/>
                <w:sz w:val="28"/>
                <w:szCs w:val="28"/>
              </w:rPr>
              <w:t>Итого</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
                <w:bCs/>
                <w:sz w:val="28"/>
                <w:szCs w:val="28"/>
              </w:rPr>
            </w:pPr>
            <w:r w:rsidRPr="000B17C1">
              <w:rPr>
                <w:b/>
                <w:bCs/>
                <w:sz w:val="28"/>
                <w:szCs w:val="28"/>
              </w:rPr>
              <w:t>1,37</w:t>
            </w:r>
          </w:p>
        </w:tc>
      </w:tr>
      <w:tr w:rsidR="005A1D57" w:rsidRPr="000B17C1" w:rsidTr="005A1D57">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3C264B" w:rsidP="002C7556">
            <w:pPr>
              <w:snapToGrid w:val="0"/>
              <w:jc w:val="center"/>
              <w:rPr>
                <w:b/>
                <w:bCs/>
                <w:sz w:val="28"/>
                <w:szCs w:val="28"/>
              </w:rPr>
            </w:pPr>
            <w:r>
              <w:rPr>
                <w:b/>
                <w:bCs/>
                <w:sz w:val="28"/>
                <w:szCs w:val="28"/>
              </w:rPr>
              <w:t>х.</w:t>
            </w:r>
            <w:r w:rsidR="005A1D57" w:rsidRPr="000B17C1">
              <w:rPr>
                <w:b/>
                <w:bCs/>
                <w:sz w:val="28"/>
                <w:szCs w:val="28"/>
              </w:rPr>
              <w:t xml:space="preserve"> Отрубные</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1</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0,54</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2</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0,54</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3</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0,3</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0,54</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b/>
                <w:bCs/>
                <w:sz w:val="28"/>
                <w:szCs w:val="28"/>
              </w:rPr>
              <w:t>Итого</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
                <w:sz w:val="28"/>
                <w:szCs w:val="28"/>
              </w:rPr>
            </w:pPr>
            <w:r w:rsidRPr="000B17C1">
              <w:rPr>
                <w:b/>
                <w:sz w:val="28"/>
                <w:szCs w:val="28"/>
              </w:rPr>
              <w:t>1,62</w:t>
            </w:r>
          </w:p>
        </w:tc>
      </w:tr>
      <w:tr w:rsidR="005A1D57" w:rsidRPr="000B17C1" w:rsidTr="005A1D57">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3C264B" w:rsidP="002C7556">
            <w:pPr>
              <w:snapToGrid w:val="0"/>
              <w:jc w:val="center"/>
              <w:rPr>
                <w:b/>
                <w:bCs/>
                <w:sz w:val="28"/>
                <w:szCs w:val="28"/>
              </w:rPr>
            </w:pPr>
            <w:r>
              <w:rPr>
                <w:b/>
                <w:bCs/>
                <w:sz w:val="28"/>
                <w:szCs w:val="28"/>
              </w:rPr>
              <w:t>х.</w:t>
            </w:r>
            <w:r w:rsidR="005A1D57" w:rsidRPr="000B17C1">
              <w:rPr>
                <w:b/>
                <w:bCs/>
                <w:sz w:val="28"/>
                <w:szCs w:val="28"/>
              </w:rPr>
              <w:t xml:space="preserve"> Первомайский</w:t>
            </w:r>
          </w:p>
        </w:tc>
      </w:tr>
      <w:tr w:rsidR="005A1D57" w:rsidRPr="000B17C1" w:rsidTr="005A1D57">
        <w:trPr>
          <w:trHeight w:val="340"/>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1</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0,18</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0,25</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0,93</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1,0</w:t>
            </w:r>
          </w:p>
        </w:tc>
      </w:tr>
      <w:tr w:rsidR="005A1D57" w:rsidRPr="000B17C1" w:rsidTr="005A1D57">
        <w:trPr>
          <w:trHeight w:val="551"/>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2</w:t>
            </w:r>
          </w:p>
          <w:p w:rsidR="005A1D57" w:rsidRPr="000B17C1" w:rsidRDefault="005A1D57" w:rsidP="002C7556">
            <w:pPr>
              <w:ind w:right="-74"/>
            </w:pPr>
            <w:r w:rsidRPr="000B17C1">
              <w:t>(проектируемая)</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0,45</w:t>
            </w: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0,12</w:t>
            </w: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0,72</w:t>
            </w: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0,78</w:t>
            </w:r>
          </w:p>
        </w:tc>
      </w:tr>
      <w:tr w:rsidR="005A1D57" w:rsidRPr="000B17C1" w:rsidTr="005A1D57">
        <w:trPr>
          <w:trHeight w:val="551"/>
        </w:trPr>
        <w:tc>
          <w:tcPr>
            <w:tcW w:w="2410"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b/>
                <w:bCs/>
                <w:sz w:val="28"/>
                <w:szCs w:val="28"/>
              </w:rPr>
              <w:t>Итого</w:t>
            </w: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8"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55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
                <w:sz w:val="28"/>
                <w:szCs w:val="28"/>
              </w:rPr>
            </w:pPr>
            <w:r w:rsidRPr="000B17C1">
              <w:rPr>
                <w:b/>
                <w:sz w:val="28"/>
                <w:szCs w:val="28"/>
              </w:rPr>
              <w:t>1,78</w:t>
            </w:r>
          </w:p>
        </w:tc>
      </w:tr>
      <w:tr w:rsidR="005A1D57" w:rsidRPr="000B17C1" w:rsidTr="005A1D57">
        <w:tc>
          <w:tcPr>
            <w:tcW w:w="9639" w:type="dxa"/>
            <w:gridSpan w:val="6"/>
            <w:tcBorders>
              <w:left w:val="single" w:sz="4" w:space="0" w:color="000000"/>
              <w:bottom w:val="single" w:sz="4" w:space="0" w:color="000000"/>
              <w:right w:val="single" w:sz="4" w:space="0" w:color="000000"/>
            </w:tcBorders>
            <w:vAlign w:val="center"/>
          </w:tcPr>
          <w:p w:rsidR="005A1D57" w:rsidRPr="000B17C1" w:rsidRDefault="003C264B" w:rsidP="002C7556">
            <w:pPr>
              <w:snapToGrid w:val="0"/>
              <w:jc w:val="center"/>
              <w:rPr>
                <w:b/>
                <w:bCs/>
                <w:sz w:val="28"/>
                <w:szCs w:val="28"/>
              </w:rPr>
            </w:pPr>
            <w:r>
              <w:rPr>
                <w:b/>
                <w:bCs/>
                <w:sz w:val="28"/>
                <w:szCs w:val="28"/>
              </w:rPr>
              <w:t>х.</w:t>
            </w:r>
            <w:r w:rsidR="005A1D57" w:rsidRPr="000B17C1">
              <w:rPr>
                <w:b/>
                <w:bCs/>
                <w:sz w:val="28"/>
                <w:szCs w:val="28"/>
              </w:rPr>
              <w:t xml:space="preserve"> Восточный</w:t>
            </w:r>
          </w:p>
        </w:tc>
      </w:tr>
      <w:tr w:rsidR="005A1D57" w:rsidRPr="000B17C1" w:rsidTr="005A1D57">
        <w:trPr>
          <w:trHeight w:val="492"/>
        </w:trPr>
        <w:tc>
          <w:tcPr>
            <w:tcW w:w="2410" w:type="dxa"/>
            <w:tcBorders>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1</w:t>
            </w:r>
          </w:p>
          <w:p w:rsidR="005A1D57" w:rsidRPr="000B17C1" w:rsidRDefault="005A1D57" w:rsidP="002C7556">
            <w:pPr>
              <w:ind w:right="-74"/>
            </w:pPr>
            <w:r w:rsidRPr="000B17C1">
              <w:t>(проектируемая)</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0,45</w:t>
            </w:r>
          </w:p>
        </w:tc>
        <w:tc>
          <w:tcPr>
            <w:tcW w:w="1417"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0,14</w:t>
            </w:r>
          </w:p>
        </w:tc>
        <w:tc>
          <w:tcPr>
            <w:tcW w:w="1559"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0,74</w:t>
            </w:r>
          </w:p>
        </w:tc>
        <w:tc>
          <w:tcPr>
            <w:tcW w:w="1417" w:type="dxa"/>
            <w:tcBorders>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0,8</w:t>
            </w:r>
          </w:p>
        </w:tc>
      </w:tr>
      <w:tr w:rsidR="005A1D57" w:rsidRPr="000B17C1" w:rsidTr="005A1D57">
        <w:trPr>
          <w:trHeight w:val="468"/>
        </w:trPr>
        <w:tc>
          <w:tcPr>
            <w:tcW w:w="2410" w:type="dxa"/>
            <w:tcBorders>
              <w:left w:val="single" w:sz="4" w:space="0" w:color="000000"/>
              <w:bottom w:val="single" w:sz="4" w:space="0" w:color="000000"/>
            </w:tcBorders>
            <w:vAlign w:val="center"/>
          </w:tcPr>
          <w:p w:rsidR="005A1D57" w:rsidRPr="000B17C1" w:rsidRDefault="005A1D57" w:rsidP="002C7556">
            <w:pPr>
              <w:snapToGrid w:val="0"/>
              <w:ind w:right="-74"/>
              <w:rPr>
                <w:sz w:val="28"/>
                <w:szCs w:val="28"/>
              </w:rPr>
            </w:pPr>
            <w:r w:rsidRPr="000B17C1">
              <w:rPr>
                <w:sz w:val="28"/>
                <w:szCs w:val="28"/>
              </w:rPr>
              <w:t>Котельная № 2</w:t>
            </w:r>
          </w:p>
          <w:p w:rsidR="005A1D57" w:rsidRPr="000B17C1" w:rsidRDefault="005A1D57" w:rsidP="002C7556">
            <w:pPr>
              <w:ind w:right="-74"/>
            </w:pPr>
            <w:r w:rsidRPr="000B17C1">
              <w:t>(проектируемая)</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0,45</w:t>
            </w:r>
          </w:p>
        </w:tc>
        <w:tc>
          <w:tcPr>
            <w:tcW w:w="1417"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0,15</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0,12</w:t>
            </w:r>
          </w:p>
        </w:tc>
        <w:tc>
          <w:tcPr>
            <w:tcW w:w="1559" w:type="dxa"/>
            <w:tcBorders>
              <w:left w:val="single" w:sz="4" w:space="0" w:color="000000"/>
              <w:bottom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0,72</w:t>
            </w:r>
          </w:p>
        </w:tc>
        <w:tc>
          <w:tcPr>
            <w:tcW w:w="1417" w:type="dxa"/>
            <w:tcBorders>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sz w:val="28"/>
                <w:szCs w:val="28"/>
              </w:rPr>
            </w:pPr>
            <w:r w:rsidRPr="000B17C1">
              <w:rPr>
                <w:sz w:val="28"/>
                <w:szCs w:val="28"/>
              </w:rPr>
              <w:t>0,78</w:t>
            </w:r>
          </w:p>
        </w:tc>
      </w:tr>
      <w:tr w:rsidR="005A1D57" w:rsidRPr="000B17C1" w:rsidTr="005A1D57">
        <w:trPr>
          <w:trHeight w:val="340"/>
        </w:trPr>
        <w:tc>
          <w:tcPr>
            <w:tcW w:w="2410" w:type="dxa"/>
            <w:tcBorders>
              <w:left w:val="single" w:sz="4" w:space="0" w:color="000000"/>
              <w:bottom w:val="single" w:sz="4" w:space="0" w:color="000000"/>
            </w:tcBorders>
            <w:vAlign w:val="center"/>
          </w:tcPr>
          <w:p w:rsidR="005A1D57" w:rsidRPr="000B17C1" w:rsidRDefault="005A1D57" w:rsidP="002C7556">
            <w:pPr>
              <w:snapToGrid w:val="0"/>
              <w:ind w:right="-74"/>
            </w:pPr>
            <w:r w:rsidRPr="000B17C1">
              <w:t xml:space="preserve"> </w:t>
            </w:r>
            <w:r w:rsidRPr="000B17C1">
              <w:rPr>
                <w:b/>
                <w:bCs/>
                <w:sz w:val="28"/>
                <w:szCs w:val="28"/>
              </w:rPr>
              <w:t>Итого</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7"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559"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7" w:type="dxa"/>
            <w:tcBorders>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
                <w:sz w:val="28"/>
                <w:szCs w:val="28"/>
              </w:rPr>
            </w:pPr>
            <w:r w:rsidRPr="000B17C1">
              <w:rPr>
                <w:b/>
                <w:sz w:val="28"/>
                <w:szCs w:val="28"/>
              </w:rPr>
              <w:t>1,58</w:t>
            </w:r>
          </w:p>
        </w:tc>
      </w:tr>
      <w:tr w:rsidR="005A1D57" w:rsidRPr="000B17C1" w:rsidTr="005A1D57">
        <w:trPr>
          <w:trHeight w:val="340"/>
        </w:trPr>
        <w:tc>
          <w:tcPr>
            <w:tcW w:w="2410" w:type="dxa"/>
            <w:tcBorders>
              <w:left w:val="single" w:sz="4" w:space="0" w:color="000000"/>
              <w:bottom w:val="single" w:sz="4" w:space="0" w:color="000000"/>
            </w:tcBorders>
            <w:vAlign w:val="center"/>
          </w:tcPr>
          <w:p w:rsidR="005A1D57" w:rsidRPr="000B17C1" w:rsidRDefault="005A1D57" w:rsidP="002C7556">
            <w:pPr>
              <w:snapToGrid w:val="0"/>
              <w:ind w:right="-74"/>
              <w:rPr>
                <w:b/>
                <w:sz w:val="28"/>
                <w:szCs w:val="28"/>
              </w:rPr>
            </w:pPr>
            <w:r w:rsidRPr="000B17C1">
              <w:rPr>
                <w:b/>
                <w:sz w:val="28"/>
                <w:szCs w:val="28"/>
              </w:rPr>
              <w:t>Всего по поселению</w:t>
            </w: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7"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8"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559" w:type="dxa"/>
            <w:tcBorders>
              <w:left w:val="single" w:sz="4" w:space="0" w:color="000000"/>
              <w:bottom w:val="single" w:sz="4" w:space="0" w:color="000000"/>
            </w:tcBorders>
            <w:vAlign w:val="center"/>
          </w:tcPr>
          <w:p w:rsidR="005A1D57" w:rsidRPr="000B17C1" w:rsidRDefault="005A1D57" w:rsidP="002C7556">
            <w:pPr>
              <w:snapToGrid w:val="0"/>
              <w:jc w:val="center"/>
              <w:rPr>
                <w:b/>
                <w:sz w:val="28"/>
                <w:szCs w:val="28"/>
              </w:rPr>
            </w:pPr>
          </w:p>
        </w:tc>
        <w:tc>
          <w:tcPr>
            <w:tcW w:w="1417" w:type="dxa"/>
            <w:tcBorders>
              <w:left w:val="single" w:sz="4" w:space="0" w:color="000000"/>
              <w:bottom w:val="single" w:sz="4" w:space="0" w:color="000000"/>
              <w:right w:val="single" w:sz="4" w:space="0" w:color="000000"/>
            </w:tcBorders>
            <w:vAlign w:val="center"/>
          </w:tcPr>
          <w:p w:rsidR="005A1D57" w:rsidRPr="000B17C1" w:rsidRDefault="005A1D57" w:rsidP="002C7556">
            <w:pPr>
              <w:snapToGrid w:val="0"/>
              <w:jc w:val="center"/>
              <w:rPr>
                <w:b/>
                <w:sz w:val="28"/>
                <w:szCs w:val="28"/>
              </w:rPr>
            </w:pPr>
            <w:r w:rsidRPr="000B17C1">
              <w:rPr>
                <w:b/>
                <w:sz w:val="28"/>
                <w:szCs w:val="28"/>
              </w:rPr>
              <w:t xml:space="preserve"> 14,79</w:t>
            </w:r>
          </w:p>
        </w:tc>
      </w:tr>
    </w:tbl>
    <w:p w:rsidR="005A1D57" w:rsidRPr="000B17C1" w:rsidRDefault="005A1D57" w:rsidP="005A1D57">
      <w:pPr>
        <w:ind w:right="141" w:firstLine="709"/>
        <w:jc w:val="right"/>
        <w:rPr>
          <w:sz w:val="28"/>
          <w:szCs w:val="28"/>
        </w:rPr>
      </w:pPr>
    </w:p>
    <w:p w:rsidR="005A1D57" w:rsidRPr="000B17C1" w:rsidRDefault="005A1D57" w:rsidP="005A1D57">
      <w:pPr>
        <w:ind w:right="-142" w:firstLine="709"/>
        <w:jc w:val="both"/>
        <w:rPr>
          <w:sz w:val="28"/>
          <w:szCs w:val="28"/>
        </w:rPr>
      </w:pPr>
      <w:r w:rsidRPr="000B17C1">
        <w:rPr>
          <w:sz w:val="28"/>
          <w:szCs w:val="28"/>
        </w:rPr>
        <w:t>Для установки в проектируемых котельных рекомендуется принимать оборудование, изделия и материалы, сертифицированные на соответствие требованиям безопасности и имеющие разрешение Госгортехнадзора РФ на применение. Принятые расчетные данные и проектные решения являются предварительными и подлежат уточнению при разработке рабочих проектов объектов.</w:t>
      </w:r>
    </w:p>
    <w:p w:rsidR="005A1D57" w:rsidRPr="000B17C1" w:rsidRDefault="005A1D57" w:rsidP="005A1D57">
      <w:pPr>
        <w:ind w:right="141" w:firstLine="709"/>
        <w:jc w:val="both"/>
        <w:rPr>
          <w:sz w:val="28"/>
          <w:szCs w:val="28"/>
        </w:rPr>
      </w:pPr>
    </w:p>
    <w:p w:rsidR="005A1D57" w:rsidRPr="000B17C1" w:rsidRDefault="005A1D57" w:rsidP="005A1D57">
      <w:pPr>
        <w:ind w:right="141" w:firstLine="709"/>
        <w:jc w:val="center"/>
        <w:rPr>
          <w:b/>
          <w:sz w:val="28"/>
          <w:szCs w:val="28"/>
        </w:rPr>
      </w:pPr>
      <w:r w:rsidRPr="000B17C1">
        <w:rPr>
          <w:b/>
          <w:sz w:val="28"/>
          <w:szCs w:val="28"/>
        </w:rPr>
        <w:lastRenderedPageBreak/>
        <w:t>Отопление и вентиляция</w:t>
      </w:r>
    </w:p>
    <w:p w:rsidR="005A1D57" w:rsidRPr="000B17C1" w:rsidRDefault="005A1D57" w:rsidP="005A1D57">
      <w:pPr>
        <w:ind w:right="141" w:firstLine="709"/>
        <w:jc w:val="both"/>
        <w:rPr>
          <w:sz w:val="28"/>
          <w:szCs w:val="28"/>
        </w:rPr>
      </w:pPr>
    </w:p>
    <w:p w:rsidR="005A1D57" w:rsidRPr="000B17C1" w:rsidRDefault="005A1D57" w:rsidP="005A1D57">
      <w:pPr>
        <w:ind w:firstLine="709"/>
        <w:jc w:val="both"/>
        <w:rPr>
          <w:sz w:val="28"/>
          <w:szCs w:val="28"/>
        </w:rPr>
      </w:pPr>
      <w:r w:rsidRPr="000B17C1">
        <w:rPr>
          <w:sz w:val="28"/>
          <w:szCs w:val="28"/>
        </w:rPr>
        <w:t>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 Все расчетные данные являются предварительными и подлежат уточнению при разработке рабочих проектов.</w:t>
      </w:r>
    </w:p>
    <w:p w:rsidR="005A1D57" w:rsidRPr="000B17C1" w:rsidRDefault="005A1D57" w:rsidP="005A1D57">
      <w:pPr>
        <w:ind w:right="141" w:firstLine="709"/>
        <w:rPr>
          <w:sz w:val="28"/>
          <w:szCs w:val="28"/>
        </w:rPr>
      </w:pPr>
    </w:p>
    <w:p w:rsidR="005A1D57" w:rsidRPr="000B17C1" w:rsidRDefault="005A1D57" w:rsidP="005A1D57">
      <w:pPr>
        <w:ind w:right="141" w:firstLine="709"/>
        <w:jc w:val="center"/>
        <w:rPr>
          <w:b/>
          <w:sz w:val="28"/>
          <w:szCs w:val="28"/>
        </w:rPr>
      </w:pPr>
      <w:r w:rsidRPr="000B17C1">
        <w:rPr>
          <w:b/>
          <w:sz w:val="28"/>
          <w:szCs w:val="28"/>
        </w:rPr>
        <w:t>Горячее водоснабжение</w:t>
      </w:r>
    </w:p>
    <w:p w:rsidR="005A1D57" w:rsidRPr="000B17C1" w:rsidRDefault="005A1D57" w:rsidP="005A1D57">
      <w:pPr>
        <w:ind w:right="141" w:firstLine="709"/>
        <w:rPr>
          <w:sz w:val="28"/>
          <w:szCs w:val="28"/>
        </w:rPr>
      </w:pPr>
    </w:p>
    <w:p w:rsidR="005A1D57" w:rsidRPr="000B17C1" w:rsidRDefault="005A1D57" w:rsidP="005A1D57">
      <w:pPr>
        <w:ind w:firstLine="709"/>
        <w:jc w:val="both"/>
        <w:rPr>
          <w:sz w:val="28"/>
          <w:szCs w:val="28"/>
        </w:rPr>
      </w:pPr>
      <w:r w:rsidRPr="000B17C1">
        <w:rPr>
          <w:sz w:val="28"/>
          <w:szCs w:val="28"/>
        </w:rPr>
        <w:t xml:space="preserve">Расход тепла на горячее водоснабжение проектируемых общественных, культурно-бытовых и административных зданий принят по типовым проектам и в соответствии со </w:t>
      </w:r>
      <w:r w:rsidRPr="000B17C1">
        <w:rPr>
          <w:bCs/>
          <w:sz w:val="28"/>
          <w:szCs w:val="28"/>
        </w:rPr>
        <w:t>СНиП 41-02-2003 «Тепловые сети» (с учетом СНиП 2.04.07-86). Для общественных зданий и сооружений и секционной застройки г</w:t>
      </w:r>
      <w:r w:rsidRPr="000B17C1">
        <w:rPr>
          <w:sz w:val="28"/>
          <w:szCs w:val="28"/>
        </w:rPr>
        <w:t>орячее водоснабжение централизованное, осуществляется от районных котельных, для частного сектора – индивидуальное.</w:t>
      </w:r>
    </w:p>
    <w:p w:rsidR="005A1D57" w:rsidRPr="000B17C1" w:rsidRDefault="005A1D57" w:rsidP="005A1D57">
      <w:pPr>
        <w:ind w:right="141" w:firstLine="709"/>
        <w:jc w:val="both"/>
        <w:rPr>
          <w:sz w:val="28"/>
          <w:szCs w:val="28"/>
        </w:rPr>
      </w:pPr>
    </w:p>
    <w:p w:rsidR="005A1D57" w:rsidRPr="000B17C1" w:rsidRDefault="005A1D57" w:rsidP="005A1D57">
      <w:pPr>
        <w:ind w:right="141" w:firstLine="709"/>
        <w:jc w:val="center"/>
        <w:rPr>
          <w:b/>
          <w:sz w:val="28"/>
          <w:szCs w:val="28"/>
        </w:rPr>
      </w:pPr>
      <w:r w:rsidRPr="000B17C1">
        <w:rPr>
          <w:b/>
          <w:sz w:val="28"/>
          <w:szCs w:val="28"/>
        </w:rPr>
        <w:t>Тепловые сети</w:t>
      </w:r>
    </w:p>
    <w:p w:rsidR="005A1D57" w:rsidRPr="000B17C1" w:rsidRDefault="005A1D57" w:rsidP="005A1D57">
      <w:pPr>
        <w:ind w:right="141" w:firstLine="709"/>
        <w:rPr>
          <w:sz w:val="28"/>
          <w:szCs w:val="28"/>
        </w:rPr>
      </w:pPr>
    </w:p>
    <w:p w:rsidR="005A1D57" w:rsidRPr="000B17C1" w:rsidRDefault="005A1D57" w:rsidP="005A1D57">
      <w:pPr>
        <w:tabs>
          <w:tab w:val="left" w:pos="9781"/>
        </w:tabs>
        <w:ind w:firstLine="709"/>
        <w:jc w:val="both"/>
        <w:rPr>
          <w:sz w:val="28"/>
          <w:szCs w:val="28"/>
        </w:rPr>
      </w:pPr>
      <w:r w:rsidRPr="000B17C1">
        <w:rPr>
          <w:sz w:val="28"/>
          <w:szCs w:val="28"/>
        </w:rPr>
        <w:t>Прокладка тепловых сетей принята подземно,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rsidR="005A1D57" w:rsidRPr="000B17C1" w:rsidRDefault="005A1D57" w:rsidP="005A1D57">
      <w:pPr>
        <w:tabs>
          <w:tab w:val="left" w:pos="9781"/>
        </w:tabs>
        <w:ind w:firstLine="709"/>
        <w:jc w:val="both"/>
        <w:rPr>
          <w:sz w:val="28"/>
          <w:szCs w:val="28"/>
        </w:rPr>
      </w:pPr>
      <w:r w:rsidRPr="000B17C1">
        <w:rPr>
          <w:sz w:val="28"/>
          <w:szCs w:val="28"/>
        </w:rPr>
        <w:t>Трубопроводы для тепловых сетей приняты с изоляцией из пенополиуретана:</w:t>
      </w:r>
    </w:p>
    <w:p w:rsidR="005A1D57" w:rsidRPr="000B17C1" w:rsidRDefault="005A1D57" w:rsidP="005A1D57">
      <w:pPr>
        <w:tabs>
          <w:tab w:val="left" w:pos="9781"/>
        </w:tabs>
        <w:ind w:firstLine="709"/>
        <w:jc w:val="both"/>
        <w:rPr>
          <w:sz w:val="28"/>
          <w:szCs w:val="28"/>
        </w:rPr>
      </w:pPr>
      <w:r w:rsidRPr="000B17C1">
        <w:rPr>
          <w:sz w:val="28"/>
          <w:szCs w:val="28"/>
        </w:rPr>
        <w:t>- для отопления – стальные электросварные по ГОСТ 10704-91*;</w:t>
      </w:r>
    </w:p>
    <w:p w:rsidR="005A1D57" w:rsidRPr="000B17C1" w:rsidRDefault="005A1D57" w:rsidP="005A1D57">
      <w:pPr>
        <w:tabs>
          <w:tab w:val="left" w:pos="9781"/>
        </w:tabs>
        <w:ind w:firstLine="709"/>
        <w:jc w:val="both"/>
        <w:rPr>
          <w:sz w:val="28"/>
          <w:szCs w:val="28"/>
        </w:rPr>
      </w:pPr>
      <w:r w:rsidRPr="000B17C1">
        <w:rPr>
          <w:sz w:val="28"/>
          <w:szCs w:val="28"/>
        </w:rPr>
        <w:t>- для горячего водоснабжения – стальные водогазопроводные, оцинкованные по ГОСТ 3262-75*.</w:t>
      </w:r>
    </w:p>
    <w:p w:rsidR="005A1D57" w:rsidRPr="000B17C1" w:rsidRDefault="005A1D57" w:rsidP="005A1D57">
      <w:pPr>
        <w:pStyle w:val="a7"/>
        <w:spacing w:line="240" w:lineRule="auto"/>
        <w:ind w:right="142"/>
        <w:jc w:val="center"/>
        <w:rPr>
          <w:szCs w:val="28"/>
        </w:rPr>
      </w:pPr>
    </w:p>
    <w:p w:rsidR="005A1D57" w:rsidRPr="000B17C1" w:rsidRDefault="005A1D57" w:rsidP="005A1D57">
      <w:pPr>
        <w:pStyle w:val="a7"/>
        <w:spacing w:line="240" w:lineRule="auto"/>
        <w:ind w:right="142"/>
        <w:jc w:val="center"/>
        <w:rPr>
          <w:b/>
          <w:szCs w:val="28"/>
        </w:rPr>
      </w:pPr>
      <w:r w:rsidRPr="000B17C1">
        <w:rPr>
          <w:b/>
          <w:szCs w:val="28"/>
        </w:rPr>
        <w:t xml:space="preserve">Основные технико-экономические показатели по разделу «Теплоснабжение» </w:t>
      </w:r>
    </w:p>
    <w:p w:rsidR="005A1D57" w:rsidRDefault="005A1D57" w:rsidP="005A1D57">
      <w:pPr>
        <w:pStyle w:val="a7"/>
        <w:spacing w:line="240" w:lineRule="auto"/>
        <w:ind w:right="142"/>
        <w:jc w:val="right"/>
        <w:rPr>
          <w:szCs w:val="28"/>
        </w:rPr>
      </w:pPr>
      <w:r w:rsidRPr="000B17C1">
        <w:rPr>
          <w:szCs w:val="28"/>
        </w:rPr>
        <w:t xml:space="preserve">Таблица </w:t>
      </w:r>
      <w:r>
        <w:rPr>
          <w:szCs w:val="28"/>
        </w:rPr>
        <w:t>39</w:t>
      </w:r>
    </w:p>
    <w:tbl>
      <w:tblPr>
        <w:tblW w:w="9639" w:type="dxa"/>
        <w:tblInd w:w="108" w:type="dxa"/>
        <w:tblLayout w:type="fixed"/>
        <w:tblLook w:val="0000" w:firstRow="0" w:lastRow="0" w:firstColumn="0" w:lastColumn="0" w:noHBand="0" w:noVBand="0"/>
      </w:tblPr>
      <w:tblGrid>
        <w:gridCol w:w="709"/>
        <w:gridCol w:w="3969"/>
        <w:gridCol w:w="1134"/>
        <w:gridCol w:w="1276"/>
        <w:gridCol w:w="1276"/>
        <w:gridCol w:w="1275"/>
      </w:tblGrid>
      <w:tr w:rsidR="005A1D57" w:rsidRPr="000B17C1" w:rsidTr="005A1D57">
        <w:trPr>
          <w:cantSplit/>
          <w:trHeight w:val="640"/>
          <w:tblHeader/>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b/>
                <w:bCs/>
              </w:rPr>
            </w:pPr>
            <w:r w:rsidRPr="000B17C1">
              <w:rPr>
                <w:b/>
                <w:bCs/>
              </w:rPr>
              <w:t>№№ п/п</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b/>
                <w:bCs/>
              </w:rPr>
            </w:pPr>
            <w:r w:rsidRPr="000B17C1">
              <w:rPr>
                <w:b/>
                <w:bCs/>
              </w:rPr>
              <w:t>Показатели</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
                <w:bCs/>
              </w:rPr>
            </w:pPr>
            <w:r w:rsidRPr="000B17C1">
              <w:rPr>
                <w:b/>
                <w:bCs/>
              </w:rPr>
              <w:t>Единица</w:t>
            </w:r>
          </w:p>
          <w:p w:rsidR="005A1D57" w:rsidRPr="000B17C1" w:rsidRDefault="005A1D57" w:rsidP="002C7556">
            <w:pPr>
              <w:ind w:left="-108" w:right="-108"/>
              <w:jc w:val="center"/>
              <w:rPr>
                <w:b/>
                <w:bCs/>
              </w:rPr>
            </w:pPr>
            <w:r w:rsidRPr="000B17C1">
              <w:rPr>
                <w:b/>
                <w:bCs/>
              </w:rPr>
              <w:t>измерения</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96" w:right="-108"/>
              <w:jc w:val="center"/>
              <w:rPr>
                <w:b/>
                <w:bCs/>
              </w:rPr>
            </w:pPr>
            <w:r w:rsidRPr="000B17C1">
              <w:rPr>
                <w:b/>
                <w:bCs/>
              </w:rPr>
              <w:t>Современное состояние</w:t>
            </w:r>
          </w:p>
          <w:p w:rsidR="005A1D57" w:rsidRPr="000B17C1" w:rsidRDefault="005A1D57" w:rsidP="002C7556">
            <w:pPr>
              <w:ind w:left="-96" w:right="-108"/>
              <w:jc w:val="center"/>
              <w:rPr>
                <w:b/>
                <w:bCs/>
              </w:rPr>
            </w:pPr>
            <w:r w:rsidRPr="000B17C1">
              <w:rPr>
                <w:b/>
                <w:bCs/>
              </w:rPr>
              <w:t>2010г</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b/>
                <w:bCs/>
              </w:rPr>
            </w:pPr>
            <w:r w:rsidRPr="000B17C1">
              <w:rPr>
                <w:b/>
                <w:bCs/>
              </w:rPr>
              <w:t>Расчетный срок</w:t>
            </w:r>
          </w:p>
          <w:p w:rsidR="005A1D57" w:rsidRPr="000B17C1" w:rsidRDefault="005A1D57" w:rsidP="002C7556">
            <w:pPr>
              <w:ind w:firstLine="34"/>
              <w:jc w:val="center"/>
              <w:rPr>
                <w:b/>
                <w:bCs/>
              </w:rPr>
            </w:pPr>
            <w:r w:rsidRPr="000B17C1">
              <w:rPr>
                <w:b/>
                <w:bCs/>
              </w:rPr>
              <w:t>2030г.</w:t>
            </w:r>
          </w:p>
        </w:tc>
        <w:tc>
          <w:tcPr>
            <w:tcW w:w="1275" w:type="dxa"/>
            <w:tcBorders>
              <w:top w:val="single" w:sz="4" w:space="0" w:color="000000"/>
              <w:left w:val="single" w:sz="4" w:space="0" w:color="000000"/>
              <w:bottom w:val="single" w:sz="4" w:space="0" w:color="000000"/>
              <w:right w:val="single" w:sz="4" w:space="0" w:color="000000"/>
            </w:tcBorders>
          </w:tcPr>
          <w:p w:rsidR="005A1D57" w:rsidRPr="000B17C1" w:rsidRDefault="005A1D57" w:rsidP="002C7556">
            <w:pPr>
              <w:snapToGrid w:val="0"/>
              <w:ind w:firstLine="34"/>
              <w:jc w:val="center"/>
              <w:rPr>
                <w:b/>
                <w:bCs/>
              </w:rPr>
            </w:pPr>
            <w:r w:rsidRPr="000B17C1">
              <w:rPr>
                <w:b/>
                <w:bCs/>
              </w:rPr>
              <w:t xml:space="preserve">В т.ч. на </w:t>
            </w:r>
            <w:r w:rsidRPr="000B17C1">
              <w:rPr>
                <w:b/>
                <w:bCs/>
                <w:lang w:val="en-US"/>
              </w:rPr>
              <w:t>I</w:t>
            </w:r>
            <w:r w:rsidRPr="000B17C1">
              <w:rPr>
                <w:b/>
                <w:bCs/>
              </w:rPr>
              <w:t xml:space="preserve"> оч. стр-ва 2020г.</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b/>
                <w:bCs/>
                <w:sz w:val="28"/>
                <w:szCs w:val="28"/>
              </w:rPr>
            </w:pPr>
            <w:r w:rsidRPr="000B17C1">
              <w:rPr>
                <w:b/>
                <w:bCs/>
                <w:sz w:val="28"/>
                <w:szCs w:val="28"/>
              </w:rPr>
              <w:t xml:space="preserve"> </w:t>
            </w:r>
            <w:r w:rsidR="003C264B">
              <w:rPr>
                <w:b/>
                <w:bCs/>
                <w:sz w:val="28"/>
                <w:szCs w:val="28"/>
              </w:rPr>
              <w:t>с</w:t>
            </w:r>
            <w:r w:rsidRPr="000B17C1">
              <w:rPr>
                <w:b/>
                <w:bCs/>
                <w:sz w:val="28"/>
                <w:szCs w:val="28"/>
              </w:rPr>
              <w:t>т</w:t>
            </w:r>
            <w:r w:rsidR="003C264B">
              <w:rPr>
                <w:b/>
                <w:bCs/>
                <w:sz w:val="28"/>
                <w:szCs w:val="28"/>
              </w:rPr>
              <w:t xml:space="preserve">-ца </w:t>
            </w:r>
            <w:r w:rsidRPr="000B17C1">
              <w:rPr>
                <w:b/>
                <w:bCs/>
                <w:sz w:val="28"/>
                <w:szCs w:val="28"/>
              </w:rPr>
              <w:t xml:space="preserve">Старонижестеблиевская  </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0,009859</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0,028288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0,026961</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0,009859</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0.028288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0,026961</w:t>
            </w:r>
          </w:p>
        </w:tc>
      </w:tr>
      <w:tr w:rsidR="005A1D57" w:rsidRPr="000B17C1" w:rsidTr="005A1D57">
        <w:trPr>
          <w:cantSplit/>
          <w:trHeight w:val="887"/>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2,6</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7,46</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7,11</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2,6</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7,46</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7,11</w:t>
            </w: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Протяженность сетей</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3,4</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9,5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7,2</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74"/>
              <w:rPr>
                <w:b/>
                <w:bCs/>
                <w:sz w:val="28"/>
              </w:rPr>
            </w:pPr>
            <w:r w:rsidRPr="000B17C1">
              <w:t xml:space="preserve">                                                    </w:t>
            </w:r>
            <w:r w:rsidRPr="000B17C1">
              <w:rPr>
                <w:b/>
                <w:bCs/>
              </w:rPr>
              <w:t xml:space="preserve"> </w:t>
            </w:r>
            <w:r w:rsidR="00F7043B">
              <w:rPr>
                <w:b/>
                <w:bCs/>
                <w:sz w:val="28"/>
              </w:rPr>
              <w:t>х.</w:t>
            </w:r>
            <w:r w:rsidRPr="000B17C1">
              <w:rPr>
                <w:b/>
                <w:bCs/>
                <w:sz w:val="28"/>
              </w:rPr>
              <w:t xml:space="preserve"> Крупской</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0,005195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0,001023</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0,005195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0,001023</w:t>
            </w:r>
          </w:p>
        </w:tc>
      </w:tr>
      <w:tr w:rsidR="005A1D57" w:rsidRPr="000B17C1" w:rsidTr="005A1D57">
        <w:trPr>
          <w:cantSplit/>
          <w:trHeight w:val="887"/>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1,37</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0,27</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bCs/>
                <w:sz w:val="26"/>
                <w:szCs w:val="26"/>
              </w:rPr>
            </w:pPr>
            <w:r w:rsidRPr="000B17C1">
              <w:rPr>
                <w:bCs/>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bCs/>
                <w:sz w:val="26"/>
                <w:szCs w:val="26"/>
              </w:rPr>
            </w:pPr>
            <w:r w:rsidRPr="000B17C1">
              <w:rPr>
                <w:bCs/>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1,37</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0,27</w:t>
            </w: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Протяженность сетей</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0,3</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74"/>
              <w:rPr>
                <w:b/>
                <w:bCs/>
                <w:sz w:val="28"/>
              </w:rPr>
            </w:pPr>
            <w:r w:rsidRPr="000B17C1">
              <w:rPr>
                <w:b/>
                <w:bCs/>
              </w:rPr>
              <w:t xml:space="preserve">                                                      </w:t>
            </w:r>
            <w:r w:rsidR="00F7043B">
              <w:rPr>
                <w:b/>
                <w:bCs/>
                <w:sz w:val="28"/>
              </w:rPr>
              <w:t>х.</w:t>
            </w:r>
            <w:r w:rsidRPr="000B17C1">
              <w:rPr>
                <w:b/>
                <w:bCs/>
                <w:sz w:val="28"/>
              </w:rPr>
              <w:t xml:space="preserve"> Отрубные</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0,002048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0,002048</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0,002048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0,002048</w:t>
            </w:r>
          </w:p>
        </w:tc>
      </w:tr>
      <w:tr w:rsidR="005A1D57" w:rsidRPr="000B17C1" w:rsidTr="005A1D57">
        <w:trPr>
          <w:cantSplit/>
          <w:trHeight w:val="887"/>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1,62</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1,62</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8"/>
                <w:szCs w:val="28"/>
              </w:rPr>
            </w:pPr>
          </w:p>
          <w:p w:rsidR="005A1D57" w:rsidRPr="000B17C1" w:rsidRDefault="005A1D57" w:rsidP="002C7556">
            <w:pPr>
              <w:snapToGrid w:val="0"/>
              <w:ind w:firstLine="34"/>
              <w:jc w:val="center"/>
              <w:rPr>
                <w:sz w:val="28"/>
                <w:szCs w:val="28"/>
              </w:rPr>
            </w:pPr>
            <w:r w:rsidRPr="000B17C1">
              <w:rPr>
                <w:sz w:val="28"/>
                <w:szCs w:val="28"/>
              </w:rPr>
              <w:t>Протяженность сетей</w:t>
            </w:r>
          </w:p>
          <w:p w:rsidR="005A1D57" w:rsidRPr="000B17C1" w:rsidRDefault="005A1D57" w:rsidP="002C7556">
            <w:pPr>
              <w:snapToGrid w:val="0"/>
              <w:ind w:firstLine="34"/>
              <w:jc w:val="center"/>
              <w:rPr>
                <w:sz w:val="28"/>
                <w:szCs w:val="28"/>
              </w:rPr>
            </w:pP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p w:rsidR="005A1D57" w:rsidRPr="000B17C1" w:rsidRDefault="005A1D57" w:rsidP="002C7556">
            <w:pPr>
              <w:snapToGrid w:val="0"/>
              <w:ind w:firstLine="34"/>
              <w:jc w:val="center"/>
            </w:pP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0,25</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74"/>
              <w:rPr>
                <w:b/>
                <w:bCs/>
                <w:sz w:val="28"/>
              </w:rPr>
            </w:pPr>
            <w:r w:rsidRPr="000B17C1">
              <w:t xml:space="preserve">                                                        </w:t>
            </w:r>
            <w:r w:rsidR="00F7043B">
              <w:rPr>
                <w:b/>
                <w:bCs/>
                <w:sz w:val="28"/>
              </w:rPr>
              <w:t>х.</w:t>
            </w:r>
            <w:r w:rsidRPr="000B17C1">
              <w:rPr>
                <w:b/>
                <w:bCs/>
                <w:sz w:val="28"/>
              </w:rPr>
              <w:t xml:space="preserve"> Первомайский</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0,006750</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0,003792</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0,006750</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0,003792</w:t>
            </w:r>
          </w:p>
        </w:tc>
      </w:tr>
      <w:tr w:rsidR="005A1D57" w:rsidRPr="000B17C1" w:rsidTr="005A1D57">
        <w:trPr>
          <w:cantSplit/>
          <w:trHeight w:val="887"/>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lastRenderedPageBreak/>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1,78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1,0</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1,78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1.0</w:t>
            </w: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Протяженность сетей</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0,35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0,25</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right="-74"/>
              <w:rPr>
                <w:b/>
                <w:bCs/>
                <w:sz w:val="28"/>
              </w:rPr>
            </w:pPr>
            <w:r w:rsidRPr="000B17C1">
              <w:t xml:space="preserve">                                                          </w:t>
            </w:r>
            <w:r w:rsidR="00F7043B">
              <w:rPr>
                <w:b/>
                <w:bCs/>
                <w:sz w:val="28"/>
              </w:rPr>
              <w:t>х.</w:t>
            </w:r>
            <w:r w:rsidRPr="000B17C1">
              <w:rPr>
                <w:b/>
                <w:bCs/>
                <w:sz w:val="28"/>
              </w:rPr>
              <w:t xml:space="preserve"> Восточный</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0.005991</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0,002957</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0.005991</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0,002957</w:t>
            </w:r>
          </w:p>
        </w:tc>
      </w:tr>
      <w:tr w:rsidR="005A1D57" w:rsidRPr="000B17C1" w:rsidTr="005A1D57">
        <w:trPr>
          <w:cantSplit/>
          <w:trHeight w:val="1089"/>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1,58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0,78</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1,58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0,78</w:t>
            </w: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Протяженность сетей</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0,25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0,15</w:t>
            </w:r>
          </w:p>
        </w:tc>
      </w:tr>
      <w:tr w:rsidR="005A1D57" w:rsidRPr="000B17C1" w:rsidTr="005A1D57">
        <w:trPr>
          <w:cantSplit/>
          <w:trHeight w:val="340"/>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b/>
                <w:bCs/>
                <w:sz w:val="28"/>
                <w:szCs w:val="28"/>
              </w:rPr>
            </w:pPr>
            <w:r w:rsidRPr="000B17C1">
              <w:rPr>
                <w:b/>
                <w:bCs/>
                <w:sz w:val="28"/>
                <w:szCs w:val="28"/>
              </w:rPr>
              <w:t xml:space="preserve"> Старонижестеблиевское сельское поселение, всего: </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1</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Потребление тепла</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0,009859</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0,051998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0,034204</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на коммунально-бытовые нужды</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млн. Гкал/год</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0,009859</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0,051998</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0,034204</w:t>
            </w:r>
          </w:p>
        </w:tc>
      </w:tr>
      <w:tr w:rsidR="005A1D57" w:rsidRPr="000B17C1" w:rsidTr="005A1D57">
        <w:trPr>
          <w:cantSplit/>
          <w:trHeight w:val="887"/>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2</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централизованных источников теплоснабжения – всего,</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2,6</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13,71</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9,02</w:t>
            </w: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в т.ч. ТЭЦ</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bCs/>
                <w:sz w:val="26"/>
                <w:szCs w:val="26"/>
              </w:rPr>
            </w:pPr>
            <w:r w:rsidRPr="000B17C1">
              <w:rPr>
                <w:bCs/>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bCs/>
                <w:sz w:val="26"/>
                <w:szCs w:val="26"/>
              </w:rPr>
            </w:pP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sz w:val="28"/>
                <w:szCs w:val="28"/>
              </w:rPr>
            </w:pP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 районные котельные</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2,6</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14,79</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9,02</w:t>
            </w:r>
          </w:p>
        </w:tc>
      </w:tr>
      <w:tr w:rsidR="005A1D57" w:rsidRPr="000B17C1" w:rsidTr="005A1D57">
        <w:trPr>
          <w:cantSplit/>
          <w:trHeight w:val="583"/>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3</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Производительность локальных источников теплоснабжения</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Гкал/ч</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p>
        </w:tc>
      </w:tr>
      <w:tr w:rsidR="005A1D57" w:rsidRPr="000B17C1" w:rsidTr="005A1D57">
        <w:trPr>
          <w:cantSplit/>
          <w:trHeight w:val="340"/>
        </w:trPr>
        <w:tc>
          <w:tcPr>
            <w:tcW w:w="70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left="-108" w:right="-108"/>
              <w:jc w:val="center"/>
              <w:rPr>
                <w:bCs/>
                <w:sz w:val="28"/>
                <w:szCs w:val="28"/>
              </w:rPr>
            </w:pPr>
            <w:r w:rsidRPr="000B17C1">
              <w:rPr>
                <w:bCs/>
                <w:sz w:val="28"/>
                <w:szCs w:val="28"/>
              </w:rPr>
              <w:t>4</w:t>
            </w:r>
          </w:p>
        </w:tc>
        <w:tc>
          <w:tcPr>
            <w:tcW w:w="3969"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rPr>
                <w:sz w:val="28"/>
                <w:szCs w:val="28"/>
              </w:rPr>
            </w:pPr>
            <w:r w:rsidRPr="000B17C1">
              <w:rPr>
                <w:sz w:val="28"/>
                <w:szCs w:val="28"/>
              </w:rPr>
              <w:t>Протяженность сетей</w:t>
            </w:r>
          </w:p>
        </w:tc>
        <w:tc>
          <w:tcPr>
            <w:tcW w:w="1134"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pPr>
            <w:r w:rsidRPr="000B17C1">
              <w:t>км</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3,4</w:t>
            </w:r>
          </w:p>
        </w:tc>
        <w:tc>
          <w:tcPr>
            <w:tcW w:w="1276" w:type="dxa"/>
            <w:tcBorders>
              <w:top w:val="single" w:sz="4" w:space="0" w:color="000000"/>
              <w:left w:val="single" w:sz="4" w:space="0" w:color="000000"/>
              <w:bottom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12,15</w:t>
            </w:r>
          </w:p>
        </w:tc>
        <w:tc>
          <w:tcPr>
            <w:tcW w:w="1275" w:type="dxa"/>
            <w:tcBorders>
              <w:top w:val="single" w:sz="4" w:space="0" w:color="000000"/>
              <w:left w:val="single" w:sz="4" w:space="0" w:color="000000"/>
              <w:bottom w:val="single" w:sz="4" w:space="0" w:color="000000"/>
              <w:right w:val="single" w:sz="4" w:space="0" w:color="000000"/>
            </w:tcBorders>
            <w:vAlign w:val="center"/>
          </w:tcPr>
          <w:p w:rsidR="005A1D57" w:rsidRPr="000B17C1" w:rsidRDefault="005A1D57" w:rsidP="002C7556">
            <w:pPr>
              <w:snapToGrid w:val="0"/>
              <w:ind w:firstLine="34"/>
              <w:jc w:val="center"/>
              <w:rPr>
                <w:sz w:val="26"/>
                <w:szCs w:val="26"/>
              </w:rPr>
            </w:pPr>
            <w:r w:rsidRPr="000B17C1">
              <w:rPr>
                <w:sz w:val="26"/>
                <w:szCs w:val="26"/>
              </w:rPr>
              <w:t>8,15</w:t>
            </w:r>
          </w:p>
        </w:tc>
      </w:tr>
    </w:tbl>
    <w:p w:rsidR="005A1D57" w:rsidRPr="000B17C1" w:rsidRDefault="005A1D57" w:rsidP="005A1D57">
      <w:pPr>
        <w:pStyle w:val="a7"/>
        <w:spacing w:line="240" w:lineRule="auto"/>
        <w:ind w:right="142"/>
        <w:jc w:val="right"/>
        <w:rPr>
          <w:szCs w:val="28"/>
        </w:rPr>
      </w:pPr>
    </w:p>
    <w:p w:rsidR="005A1D57" w:rsidRDefault="005A1D57" w:rsidP="00177854">
      <w:pPr>
        <w:pStyle w:val="a9"/>
        <w:spacing w:after="0" w:line="288" w:lineRule="auto"/>
        <w:ind w:firstLine="680"/>
        <w:jc w:val="both"/>
      </w:pPr>
    </w:p>
    <w:p w:rsidR="005A1D57" w:rsidRPr="005A1D57" w:rsidRDefault="005A1D57" w:rsidP="005A1D57">
      <w:pPr>
        <w:pStyle w:val="31"/>
        <w:rPr>
          <w:sz w:val="28"/>
          <w:szCs w:val="28"/>
        </w:rPr>
      </w:pPr>
      <w:bookmarkStart w:id="103" w:name="_Toc137711658"/>
      <w:bookmarkStart w:id="104" w:name="_Toc200444410"/>
      <w:r>
        <w:rPr>
          <w:sz w:val="28"/>
          <w:szCs w:val="28"/>
        </w:rPr>
        <w:lastRenderedPageBreak/>
        <w:t xml:space="preserve">2.10.4. </w:t>
      </w:r>
      <w:r w:rsidRPr="005A1D57">
        <w:rPr>
          <w:sz w:val="28"/>
          <w:szCs w:val="28"/>
        </w:rPr>
        <w:t>ГАЗОСНАБЖЕНИЕ</w:t>
      </w:r>
      <w:bookmarkEnd w:id="103"/>
      <w:bookmarkEnd w:id="104"/>
    </w:p>
    <w:p w:rsidR="005A1D57" w:rsidRPr="000B17C1" w:rsidRDefault="005A1D57" w:rsidP="005A1D57">
      <w:pPr>
        <w:jc w:val="center"/>
        <w:rPr>
          <w:b/>
          <w:sz w:val="28"/>
          <w:szCs w:val="28"/>
        </w:rPr>
      </w:pPr>
    </w:p>
    <w:p w:rsidR="005A1D57" w:rsidRPr="000B17C1" w:rsidRDefault="005A1D57" w:rsidP="005A1D57">
      <w:pPr>
        <w:ind w:firstLine="709"/>
        <w:jc w:val="center"/>
        <w:rPr>
          <w:b/>
          <w:bCs/>
          <w:sz w:val="28"/>
          <w:szCs w:val="28"/>
        </w:rPr>
      </w:pPr>
      <w:r w:rsidRPr="000B17C1">
        <w:rPr>
          <w:b/>
          <w:bCs/>
          <w:sz w:val="28"/>
          <w:szCs w:val="28"/>
        </w:rPr>
        <w:t>Общая часть</w:t>
      </w:r>
    </w:p>
    <w:p w:rsidR="005A1D57" w:rsidRPr="000B17C1" w:rsidRDefault="005A1D57" w:rsidP="005A1D57">
      <w:pPr>
        <w:ind w:firstLine="709"/>
        <w:jc w:val="both"/>
      </w:pPr>
    </w:p>
    <w:p w:rsidR="005A1D57" w:rsidRPr="000B17C1" w:rsidRDefault="005A1D57" w:rsidP="005A1D57">
      <w:pPr>
        <w:ind w:firstLine="709"/>
        <w:jc w:val="both"/>
        <w:rPr>
          <w:sz w:val="28"/>
          <w:szCs w:val="28"/>
        </w:rPr>
      </w:pPr>
      <w:r w:rsidRPr="000B17C1">
        <w:rPr>
          <w:sz w:val="28"/>
          <w:szCs w:val="28"/>
        </w:rPr>
        <w:t xml:space="preserve">Раздел «Газоснабжение» в составе проекта «Генеральный план </w:t>
      </w:r>
      <w:proofErr w:type="spellStart"/>
      <w:r w:rsidRPr="000B17C1">
        <w:rPr>
          <w:sz w:val="28"/>
          <w:szCs w:val="28"/>
        </w:rPr>
        <w:t>Старонижестеблиевского</w:t>
      </w:r>
      <w:proofErr w:type="spellEnd"/>
      <w:r w:rsidRPr="000B17C1">
        <w:rPr>
          <w:sz w:val="28"/>
          <w:szCs w:val="28"/>
        </w:rPr>
        <w:t xml:space="preserve"> сельского поселения </w:t>
      </w:r>
      <w:r w:rsidR="005E2797">
        <w:rPr>
          <w:sz w:val="28"/>
          <w:szCs w:val="28"/>
        </w:rPr>
        <w:t>Красноармейского муниципального района</w:t>
      </w:r>
      <w:r w:rsidRPr="000B17C1">
        <w:rPr>
          <w:sz w:val="28"/>
          <w:szCs w:val="28"/>
        </w:rPr>
        <w:t xml:space="preserve"> Краснодарского края» выполнен в соответствии с заданием на проектирование, техническими соображениями о газоснабжении, выданными ООО «ГАЗПРОМ ТРАНСГАЗ-КУБАНЬ» за №05/0240-14/43 от 15.01.2010г., справками ОАО «Красноармейскаярайгаз» и картой существующих сетей газопроводов высокого давления, выданных заказчиком.</w:t>
      </w:r>
    </w:p>
    <w:p w:rsidR="005A1D57" w:rsidRPr="000B17C1" w:rsidRDefault="005A1D57" w:rsidP="005A1D57">
      <w:pPr>
        <w:ind w:firstLine="709"/>
        <w:jc w:val="both"/>
        <w:rPr>
          <w:sz w:val="28"/>
          <w:szCs w:val="28"/>
        </w:rPr>
      </w:pPr>
      <w:r w:rsidRPr="000B17C1">
        <w:rPr>
          <w:sz w:val="28"/>
          <w:szCs w:val="28"/>
        </w:rPr>
        <w:t xml:space="preserve">Источником газоснабжения населенных пунктов </w:t>
      </w:r>
      <w:proofErr w:type="spellStart"/>
      <w:r w:rsidRPr="000B17C1">
        <w:rPr>
          <w:sz w:val="28"/>
          <w:szCs w:val="28"/>
        </w:rPr>
        <w:t>Старонижестеблиевского</w:t>
      </w:r>
      <w:proofErr w:type="spellEnd"/>
      <w:r w:rsidRPr="000B17C1">
        <w:rPr>
          <w:sz w:val="28"/>
          <w:szCs w:val="28"/>
        </w:rPr>
        <w:t xml:space="preserve"> сельского поселения </w:t>
      </w:r>
      <w:r w:rsidR="005E2797">
        <w:rPr>
          <w:sz w:val="28"/>
          <w:szCs w:val="28"/>
        </w:rPr>
        <w:t>Красноармейского муниципального района</w:t>
      </w:r>
      <w:r w:rsidRPr="000B17C1">
        <w:rPr>
          <w:sz w:val="28"/>
          <w:szCs w:val="28"/>
        </w:rPr>
        <w:t xml:space="preserve"> будут являться существующие ГРС ст</w:t>
      </w:r>
      <w:r w:rsidR="00F7043B">
        <w:rPr>
          <w:sz w:val="28"/>
          <w:szCs w:val="28"/>
        </w:rPr>
        <w:t xml:space="preserve">-цы </w:t>
      </w:r>
      <w:r w:rsidRPr="000B17C1">
        <w:rPr>
          <w:sz w:val="28"/>
          <w:szCs w:val="28"/>
        </w:rPr>
        <w:t>Старонижестеблиевской и ГРС ст</w:t>
      </w:r>
      <w:r w:rsidR="00F7043B">
        <w:rPr>
          <w:sz w:val="28"/>
          <w:szCs w:val="28"/>
        </w:rPr>
        <w:t xml:space="preserve">-цы </w:t>
      </w:r>
      <w:r w:rsidRPr="000B17C1">
        <w:rPr>
          <w:sz w:val="28"/>
          <w:szCs w:val="28"/>
        </w:rPr>
        <w:t>Староджерелиевской.</w:t>
      </w:r>
    </w:p>
    <w:p w:rsidR="005A1D57" w:rsidRPr="000B17C1" w:rsidRDefault="005A1D57" w:rsidP="005A1D57">
      <w:pPr>
        <w:ind w:firstLine="709"/>
        <w:jc w:val="both"/>
        <w:rPr>
          <w:sz w:val="28"/>
          <w:szCs w:val="28"/>
        </w:rPr>
      </w:pPr>
      <w:r w:rsidRPr="000B17C1">
        <w:rPr>
          <w:sz w:val="28"/>
          <w:szCs w:val="28"/>
        </w:rPr>
        <w:t>Давление газа на выходе:</w:t>
      </w:r>
    </w:p>
    <w:p w:rsidR="005A1D57" w:rsidRPr="000B17C1" w:rsidRDefault="005A1D57" w:rsidP="002C7556">
      <w:pPr>
        <w:numPr>
          <w:ilvl w:val="0"/>
          <w:numId w:val="93"/>
        </w:numPr>
        <w:ind w:left="0" w:firstLine="709"/>
        <w:jc w:val="both"/>
        <w:rPr>
          <w:sz w:val="28"/>
          <w:szCs w:val="28"/>
        </w:rPr>
      </w:pPr>
      <w:r w:rsidRPr="000B17C1">
        <w:rPr>
          <w:sz w:val="28"/>
          <w:szCs w:val="28"/>
        </w:rPr>
        <w:t>из ГРС ст</w:t>
      </w:r>
      <w:r w:rsidR="00F7043B">
        <w:rPr>
          <w:sz w:val="28"/>
          <w:szCs w:val="28"/>
        </w:rPr>
        <w:t xml:space="preserve">-цы </w:t>
      </w:r>
      <w:r w:rsidRPr="000B17C1">
        <w:rPr>
          <w:sz w:val="28"/>
          <w:szCs w:val="28"/>
        </w:rPr>
        <w:t>Старонижестеблиевская – 0,6 МПа (6,0 кгс/см²);</w:t>
      </w:r>
    </w:p>
    <w:p w:rsidR="005A1D57" w:rsidRPr="000B17C1" w:rsidRDefault="005A1D57" w:rsidP="002C7556">
      <w:pPr>
        <w:numPr>
          <w:ilvl w:val="0"/>
          <w:numId w:val="93"/>
        </w:numPr>
        <w:ind w:left="0" w:firstLine="709"/>
        <w:jc w:val="both"/>
        <w:rPr>
          <w:sz w:val="28"/>
          <w:szCs w:val="28"/>
        </w:rPr>
      </w:pPr>
      <w:r w:rsidRPr="000B17C1">
        <w:rPr>
          <w:sz w:val="28"/>
          <w:szCs w:val="28"/>
        </w:rPr>
        <w:t>из ГРС ст</w:t>
      </w:r>
      <w:r w:rsidR="00F7043B">
        <w:rPr>
          <w:sz w:val="28"/>
          <w:szCs w:val="28"/>
        </w:rPr>
        <w:t xml:space="preserve">-цы </w:t>
      </w:r>
      <w:r w:rsidRPr="000B17C1">
        <w:rPr>
          <w:sz w:val="28"/>
          <w:szCs w:val="28"/>
        </w:rPr>
        <w:t>Староджерелиевская – 0,6 МПа (6,0 кгс/см²).</w:t>
      </w:r>
    </w:p>
    <w:p w:rsidR="005A1D57" w:rsidRPr="000B17C1" w:rsidRDefault="005A1D57" w:rsidP="005A1D57">
      <w:pPr>
        <w:ind w:firstLine="709"/>
        <w:jc w:val="both"/>
        <w:rPr>
          <w:sz w:val="28"/>
          <w:szCs w:val="28"/>
        </w:rPr>
      </w:pPr>
      <w:r w:rsidRPr="000B17C1">
        <w:rPr>
          <w:sz w:val="28"/>
          <w:szCs w:val="28"/>
        </w:rPr>
        <w:t xml:space="preserve">Подача природного газа потребителям населенных пунктов </w:t>
      </w:r>
      <w:proofErr w:type="spellStart"/>
      <w:r w:rsidRPr="000B17C1">
        <w:rPr>
          <w:sz w:val="28"/>
          <w:szCs w:val="28"/>
        </w:rPr>
        <w:t>Старонижестеблиевского</w:t>
      </w:r>
      <w:proofErr w:type="spellEnd"/>
      <w:r w:rsidRPr="000B17C1">
        <w:rPr>
          <w:sz w:val="28"/>
          <w:szCs w:val="28"/>
        </w:rPr>
        <w:t xml:space="preserve"> сельского поселения </w:t>
      </w:r>
      <w:r w:rsidR="005E2797">
        <w:rPr>
          <w:sz w:val="28"/>
          <w:szCs w:val="28"/>
        </w:rPr>
        <w:t>Красноармейского муниципального района</w:t>
      </w:r>
      <w:r w:rsidRPr="000B17C1">
        <w:rPr>
          <w:sz w:val="28"/>
          <w:szCs w:val="28"/>
        </w:rPr>
        <w:t xml:space="preserve"> осуществляется по существующим газопроводам высокого давления, запроектированным и построенным в соответствии с существующими схемами газоснабжения населенных пунктов.</w:t>
      </w:r>
    </w:p>
    <w:p w:rsidR="005A1D57" w:rsidRPr="000B17C1" w:rsidRDefault="005A1D57" w:rsidP="005A1D57">
      <w:pPr>
        <w:ind w:firstLine="709"/>
        <w:jc w:val="both"/>
        <w:rPr>
          <w:sz w:val="28"/>
          <w:szCs w:val="28"/>
        </w:rPr>
      </w:pPr>
    </w:p>
    <w:p w:rsidR="005A1D57" w:rsidRPr="000B17C1" w:rsidRDefault="005A1D57" w:rsidP="005A1D57">
      <w:pPr>
        <w:ind w:firstLine="709"/>
        <w:jc w:val="center"/>
        <w:rPr>
          <w:b/>
          <w:bCs/>
          <w:sz w:val="28"/>
          <w:szCs w:val="28"/>
        </w:rPr>
      </w:pPr>
      <w:r w:rsidRPr="000B17C1">
        <w:rPr>
          <w:b/>
          <w:bCs/>
          <w:sz w:val="28"/>
          <w:szCs w:val="28"/>
        </w:rPr>
        <w:t>Состояние газоснабжения</w:t>
      </w:r>
    </w:p>
    <w:p w:rsidR="005A1D57" w:rsidRPr="000B17C1" w:rsidRDefault="005A1D57" w:rsidP="005A1D57">
      <w:pPr>
        <w:ind w:firstLine="709"/>
        <w:jc w:val="both"/>
        <w:rPr>
          <w:bCs/>
          <w:sz w:val="28"/>
          <w:szCs w:val="28"/>
        </w:rPr>
      </w:pPr>
    </w:p>
    <w:p w:rsidR="005A1D57" w:rsidRPr="000B17C1" w:rsidRDefault="005A1D57" w:rsidP="005A1D57">
      <w:pPr>
        <w:ind w:firstLine="709"/>
        <w:jc w:val="both"/>
        <w:rPr>
          <w:sz w:val="28"/>
          <w:szCs w:val="28"/>
        </w:rPr>
      </w:pPr>
      <w:r w:rsidRPr="000B17C1">
        <w:rPr>
          <w:sz w:val="28"/>
          <w:szCs w:val="28"/>
        </w:rPr>
        <w:t>Магистральный транспорт природного газа в Краснодарском крае обеспечивают ООО «Кубаньгазпром».</w:t>
      </w:r>
    </w:p>
    <w:p w:rsidR="005A1D57" w:rsidRPr="000B17C1" w:rsidRDefault="005A1D57" w:rsidP="005A1D57">
      <w:pPr>
        <w:ind w:firstLine="709"/>
        <w:jc w:val="both"/>
        <w:rPr>
          <w:sz w:val="28"/>
          <w:szCs w:val="28"/>
        </w:rPr>
      </w:pPr>
      <w:r w:rsidRPr="000B17C1">
        <w:rPr>
          <w:sz w:val="28"/>
          <w:szCs w:val="28"/>
        </w:rPr>
        <w:t xml:space="preserve">На территории </w:t>
      </w:r>
      <w:proofErr w:type="spellStart"/>
      <w:r w:rsidRPr="000B17C1">
        <w:rPr>
          <w:sz w:val="28"/>
          <w:szCs w:val="28"/>
        </w:rPr>
        <w:t>Старонижестеблиевского</w:t>
      </w:r>
      <w:proofErr w:type="spellEnd"/>
      <w:r w:rsidRPr="000B17C1">
        <w:rPr>
          <w:sz w:val="28"/>
          <w:szCs w:val="28"/>
        </w:rPr>
        <w:t xml:space="preserve"> сельского поселения </w:t>
      </w:r>
      <w:r w:rsidR="005E2797">
        <w:rPr>
          <w:sz w:val="28"/>
          <w:szCs w:val="28"/>
        </w:rPr>
        <w:t>Красноармейского муниципального района</w:t>
      </w:r>
      <w:r w:rsidRPr="000B17C1">
        <w:rPr>
          <w:sz w:val="28"/>
          <w:szCs w:val="28"/>
        </w:rPr>
        <w:t xml:space="preserve"> газифицированы природным газом все населенные пункты. Процент газификации составляет менее 70%.</w:t>
      </w:r>
    </w:p>
    <w:p w:rsidR="005A1D57" w:rsidRPr="000B17C1" w:rsidRDefault="005A1D57" w:rsidP="005A1D57">
      <w:pPr>
        <w:ind w:firstLine="709"/>
        <w:jc w:val="both"/>
        <w:rPr>
          <w:sz w:val="28"/>
          <w:szCs w:val="28"/>
        </w:rPr>
      </w:pPr>
      <w:r w:rsidRPr="000B17C1">
        <w:rPr>
          <w:sz w:val="28"/>
          <w:szCs w:val="28"/>
        </w:rPr>
        <w:t>Головные сооружения - газораспределительные станции (ГРС):</w:t>
      </w:r>
    </w:p>
    <w:p w:rsidR="005A1D57" w:rsidRPr="000B17C1" w:rsidRDefault="005A1D57" w:rsidP="002C7556">
      <w:pPr>
        <w:numPr>
          <w:ilvl w:val="0"/>
          <w:numId w:val="93"/>
        </w:numPr>
        <w:ind w:left="0" w:firstLine="709"/>
        <w:jc w:val="both"/>
        <w:rPr>
          <w:sz w:val="28"/>
          <w:szCs w:val="28"/>
        </w:rPr>
      </w:pPr>
      <w:r w:rsidRPr="000B17C1">
        <w:rPr>
          <w:sz w:val="28"/>
          <w:szCs w:val="28"/>
        </w:rPr>
        <w:t>из ГРС ст</w:t>
      </w:r>
      <w:r w:rsidR="00F7043B">
        <w:rPr>
          <w:sz w:val="28"/>
          <w:szCs w:val="28"/>
        </w:rPr>
        <w:t xml:space="preserve">- цы </w:t>
      </w:r>
      <w:r w:rsidRPr="000B17C1">
        <w:rPr>
          <w:sz w:val="28"/>
          <w:szCs w:val="28"/>
        </w:rPr>
        <w:t>Старонижестеблиевская;</w:t>
      </w:r>
    </w:p>
    <w:p w:rsidR="005A1D57" w:rsidRPr="000B17C1" w:rsidRDefault="005A1D57" w:rsidP="002C7556">
      <w:pPr>
        <w:numPr>
          <w:ilvl w:val="0"/>
          <w:numId w:val="93"/>
        </w:numPr>
        <w:ind w:left="0" w:firstLine="709"/>
        <w:jc w:val="both"/>
        <w:rPr>
          <w:sz w:val="28"/>
          <w:szCs w:val="28"/>
        </w:rPr>
      </w:pPr>
      <w:r w:rsidRPr="000B17C1">
        <w:rPr>
          <w:sz w:val="28"/>
          <w:szCs w:val="28"/>
        </w:rPr>
        <w:t>из ГРС ст</w:t>
      </w:r>
      <w:r w:rsidR="00F7043B">
        <w:rPr>
          <w:sz w:val="28"/>
          <w:szCs w:val="28"/>
        </w:rPr>
        <w:t xml:space="preserve">-цы </w:t>
      </w:r>
      <w:r w:rsidRPr="000B17C1">
        <w:rPr>
          <w:sz w:val="28"/>
          <w:szCs w:val="28"/>
        </w:rPr>
        <w:t>Староджерелиевская.</w:t>
      </w:r>
    </w:p>
    <w:p w:rsidR="005A1D57" w:rsidRPr="000B17C1" w:rsidRDefault="005A1D57" w:rsidP="005A1D57">
      <w:pPr>
        <w:ind w:firstLine="709"/>
        <w:jc w:val="both"/>
        <w:rPr>
          <w:sz w:val="28"/>
          <w:szCs w:val="28"/>
        </w:rPr>
      </w:pPr>
      <w:r w:rsidRPr="000B17C1">
        <w:rPr>
          <w:sz w:val="28"/>
          <w:szCs w:val="28"/>
        </w:rPr>
        <w:t>Подача природного газа потребителям производится по сетям газопровода высокого давления</w:t>
      </w:r>
      <w:r w:rsidRPr="000B17C1">
        <w:rPr>
          <w:sz w:val="28"/>
        </w:rPr>
        <w:t>. На территории</w:t>
      </w:r>
      <w:r w:rsidRPr="000B17C1">
        <w:rPr>
          <w:sz w:val="28"/>
          <w:szCs w:val="28"/>
        </w:rPr>
        <w:t xml:space="preserve"> ст</w:t>
      </w:r>
      <w:r w:rsidR="00F7043B">
        <w:rPr>
          <w:sz w:val="28"/>
          <w:szCs w:val="28"/>
        </w:rPr>
        <w:t xml:space="preserve">-цы </w:t>
      </w:r>
      <w:r w:rsidRPr="000B17C1">
        <w:rPr>
          <w:sz w:val="28"/>
          <w:szCs w:val="28"/>
        </w:rPr>
        <w:t>Старонижестеблиевской – 2 ГРП и 16 ШРП, х.</w:t>
      </w:r>
      <w:r w:rsidR="00F7043B">
        <w:rPr>
          <w:sz w:val="28"/>
          <w:szCs w:val="28"/>
        </w:rPr>
        <w:t xml:space="preserve"> </w:t>
      </w:r>
      <w:r w:rsidRPr="000B17C1">
        <w:rPr>
          <w:sz w:val="28"/>
          <w:szCs w:val="28"/>
        </w:rPr>
        <w:t>Восточный-1 ШРП. х.</w:t>
      </w:r>
      <w:r w:rsidR="00F7043B">
        <w:rPr>
          <w:sz w:val="28"/>
          <w:szCs w:val="28"/>
        </w:rPr>
        <w:t xml:space="preserve"> </w:t>
      </w:r>
      <w:r w:rsidRPr="000B17C1">
        <w:rPr>
          <w:sz w:val="28"/>
          <w:szCs w:val="28"/>
        </w:rPr>
        <w:t>Первомайский – 1 ШРП, х.</w:t>
      </w:r>
      <w:r w:rsidR="00F7043B">
        <w:rPr>
          <w:sz w:val="28"/>
          <w:szCs w:val="28"/>
        </w:rPr>
        <w:t xml:space="preserve"> </w:t>
      </w:r>
      <w:r w:rsidRPr="000B17C1">
        <w:rPr>
          <w:sz w:val="28"/>
          <w:szCs w:val="28"/>
        </w:rPr>
        <w:t>Отрубные – 1 ШРП, х.</w:t>
      </w:r>
      <w:r w:rsidR="00F7043B">
        <w:rPr>
          <w:sz w:val="28"/>
          <w:szCs w:val="28"/>
        </w:rPr>
        <w:t xml:space="preserve"> </w:t>
      </w:r>
      <w:r w:rsidRPr="000B17C1">
        <w:rPr>
          <w:sz w:val="28"/>
          <w:szCs w:val="28"/>
        </w:rPr>
        <w:t>Крупский – 6 ШРП</w:t>
      </w:r>
      <w:r w:rsidRPr="000B17C1">
        <w:rPr>
          <w:sz w:val="28"/>
        </w:rPr>
        <w:t>.</w:t>
      </w:r>
    </w:p>
    <w:p w:rsidR="005A1D57" w:rsidRPr="000B17C1" w:rsidRDefault="005A1D57" w:rsidP="005A1D57">
      <w:pPr>
        <w:ind w:firstLine="709"/>
        <w:jc w:val="both"/>
        <w:rPr>
          <w:sz w:val="28"/>
          <w:szCs w:val="28"/>
        </w:rPr>
      </w:pPr>
      <w:r w:rsidRPr="000B17C1">
        <w:rPr>
          <w:sz w:val="28"/>
          <w:szCs w:val="28"/>
        </w:rPr>
        <w:t>Эксплуатацию газопроводов и газового оборудования на территории сельского поселения осуществляет ОАО «Красноармейскаярайгаз».</w:t>
      </w:r>
    </w:p>
    <w:p w:rsidR="005A1D57" w:rsidRPr="000B17C1" w:rsidRDefault="005A1D57" w:rsidP="005A1D57">
      <w:pPr>
        <w:ind w:firstLine="709"/>
        <w:jc w:val="both"/>
        <w:rPr>
          <w:sz w:val="28"/>
          <w:szCs w:val="28"/>
        </w:rPr>
      </w:pPr>
    </w:p>
    <w:p w:rsidR="005A1D57" w:rsidRPr="000B17C1" w:rsidRDefault="005A1D57" w:rsidP="005A1D57">
      <w:pPr>
        <w:ind w:firstLine="709"/>
        <w:jc w:val="center"/>
        <w:rPr>
          <w:sz w:val="28"/>
          <w:szCs w:val="28"/>
        </w:rPr>
      </w:pPr>
      <w:r w:rsidRPr="000B17C1">
        <w:rPr>
          <w:b/>
          <w:sz w:val="28"/>
          <w:szCs w:val="28"/>
        </w:rPr>
        <w:t>Проектное развитие системы газоснабжения</w:t>
      </w:r>
    </w:p>
    <w:p w:rsidR="005A1D57" w:rsidRPr="000B17C1" w:rsidRDefault="005A1D57" w:rsidP="005A1D57">
      <w:pPr>
        <w:ind w:firstLine="709"/>
        <w:jc w:val="both"/>
        <w:rPr>
          <w:sz w:val="28"/>
          <w:szCs w:val="28"/>
        </w:rPr>
      </w:pPr>
    </w:p>
    <w:p w:rsidR="005A1D57" w:rsidRPr="000B17C1" w:rsidRDefault="005A1D57" w:rsidP="005A1D57">
      <w:pPr>
        <w:ind w:firstLine="709"/>
        <w:jc w:val="both"/>
        <w:rPr>
          <w:sz w:val="28"/>
          <w:szCs w:val="28"/>
        </w:rPr>
      </w:pPr>
      <w:r w:rsidRPr="000B17C1">
        <w:rPr>
          <w:sz w:val="28"/>
          <w:szCs w:val="28"/>
        </w:rPr>
        <w:lastRenderedPageBreak/>
        <w:t>Зона газоснабжения охватывает всю территорию сельского поселения. Основные направления развития системы газоснабжения предусматривают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rsidR="005A1D57" w:rsidRPr="000B17C1" w:rsidRDefault="005A1D57" w:rsidP="005A1D57">
      <w:pPr>
        <w:ind w:firstLine="709"/>
        <w:jc w:val="both"/>
        <w:rPr>
          <w:sz w:val="28"/>
          <w:szCs w:val="28"/>
        </w:rPr>
      </w:pPr>
      <w:r w:rsidRPr="000B17C1">
        <w:rPr>
          <w:sz w:val="28"/>
          <w:szCs w:val="28"/>
        </w:rPr>
        <w:t>Направления использования газа:</w:t>
      </w:r>
    </w:p>
    <w:p w:rsidR="005A1D57" w:rsidRPr="000B17C1" w:rsidRDefault="005A1D57" w:rsidP="002C7556">
      <w:pPr>
        <w:numPr>
          <w:ilvl w:val="0"/>
          <w:numId w:val="94"/>
        </w:numPr>
        <w:ind w:left="0" w:firstLine="709"/>
        <w:jc w:val="both"/>
        <w:rPr>
          <w:sz w:val="28"/>
          <w:szCs w:val="28"/>
        </w:rPr>
      </w:pPr>
      <w:r w:rsidRPr="000B17C1">
        <w:rPr>
          <w:sz w:val="28"/>
          <w:szCs w:val="28"/>
        </w:rPr>
        <w:t>хозяйственно-бытовые нужды населения;</w:t>
      </w:r>
    </w:p>
    <w:p w:rsidR="005A1D57" w:rsidRPr="000B17C1" w:rsidRDefault="005A1D57" w:rsidP="002C7556">
      <w:pPr>
        <w:numPr>
          <w:ilvl w:val="0"/>
          <w:numId w:val="94"/>
        </w:numPr>
        <w:ind w:left="0" w:firstLine="709"/>
        <w:jc w:val="both"/>
        <w:rPr>
          <w:sz w:val="28"/>
          <w:szCs w:val="28"/>
        </w:rPr>
      </w:pPr>
      <w:r w:rsidRPr="000B17C1">
        <w:rPr>
          <w:sz w:val="28"/>
          <w:szCs w:val="28"/>
        </w:rPr>
        <w:t>энергоноситель для теплоисточников.</w:t>
      </w:r>
    </w:p>
    <w:p w:rsidR="005A1D57" w:rsidRPr="000B17C1" w:rsidRDefault="005A1D57" w:rsidP="005A1D57">
      <w:pPr>
        <w:shd w:val="clear" w:color="auto" w:fill="FFFFFF"/>
        <w:ind w:firstLine="709"/>
        <w:jc w:val="both"/>
        <w:rPr>
          <w:bCs/>
          <w:sz w:val="28"/>
        </w:rPr>
      </w:pPr>
      <w:r w:rsidRPr="000B17C1">
        <w:rPr>
          <w:bCs/>
          <w:sz w:val="28"/>
        </w:rPr>
        <w:t>Мощности существующих ГРС позволяют осуществить намеченные инвестиционные проекты без увеличения мощности и реконструкции.</w:t>
      </w:r>
    </w:p>
    <w:p w:rsidR="005A1D57" w:rsidRPr="000B17C1" w:rsidRDefault="005A1D57" w:rsidP="005A1D57">
      <w:pPr>
        <w:jc w:val="center"/>
        <w:rPr>
          <w:b/>
          <w:bCs/>
          <w:sz w:val="28"/>
          <w:szCs w:val="28"/>
        </w:rPr>
      </w:pPr>
    </w:p>
    <w:p w:rsidR="005A1D57" w:rsidRPr="000B17C1" w:rsidRDefault="005A1D57" w:rsidP="005A1D57">
      <w:pPr>
        <w:jc w:val="center"/>
        <w:rPr>
          <w:b/>
          <w:bCs/>
          <w:sz w:val="28"/>
          <w:szCs w:val="28"/>
        </w:rPr>
      </w:pPr>
      <w:r w:rsidRPr="000B17C1">
        <w:rPr>
          <w:b/>
          <w:bCs/>
          <w:sz w:val="28"/>
          <w:szCs w:val="28"/>
        </w:rPr>
        <w:t>Отопление</w:t>
      </w:r>
    </w:p>
    <w:p w:rsidR="005A1D57" w:rsidRPr="000B17C1" w:rsidRDefault="005A1D57" w:rsidP="005A1D57">
      <w:pPr>
        <w:jc w:val="both"/>
        <w:rPr>
          <w:sz w:val="28"/>
          <w:szCs w:val="28"/>
        </w:rPr>
      </w:pPr>
    </w:p>
    <w:p w:rsidR="005A1D57" w:rsidRPr="000B17C1" w:rsidRDefault="005A1D57" w:rsidP="005A1D57">
      <w:pPr>
        <w:ind w:firstLine="709"/>
        <w:jc w:val="both"/>
        <w:rPr>
          <w:sz w:val="28"/>
          <w:szCs w:val="28"/>
        </w:rPr>
      </w:pPr>
      <w:r w:rsidRPr="000B17C1">
        <w:rPr>
          <w:sz w:val="28"/>
          <w:szCs w:val="28"/>
        </w:rP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rsidR="005A1D57" w:rsidRPr="000B17C1" w:rsidRDefault="005A1D57" w:rsidP="005A1D57">
      <w:pPr>
        <w:ind w:firstLine="708"/>
        <w:jc w:val="both"/>
        <w:rPr>
          <w:sz w:val="28"/>
          <w:szCs w:val="28"/>
        </w:rPr>
      </w:pPr>
      <w:r w:rsidRPr="000B17C1">
        <w:rPr>
          <w:sz w:val="28"/>
          <w:szCs w:val="28"/>
        </w:rPr>
        <w:t>Отопление и горячее водоснабжение общественных зданий – централизованное, от котельных.</w:t>
      </w:r>
    </w:p>
    <w:p w:rsidR="005A1D57" w:rsidRPr="000B17C1" w:rsidRDefault="005A1D57" w:rsidP="005A1D57">
      <w:pPr>
        <w:ind w:firstLine="708"/>
        <w:jc w:val="center"/>
        <w:rPr>
          <w:b/>
          <w:bCs/>
          <w:sz w:val="28"/>
          <w:szCs w:val="28"/>
        </w:rPr>
      </w:pPr>
    </w:p>
    <w:p w:rsidR="005A1D57" w:rsidRPr="000B17C1" w:rsidRDefault="005A1D57" w:rsidP="005A1D57">
      <w:pPr>
        <w:ind w:firstLine="709"/>
        <w:jc w:val="center"/>
        <w:rPr>
          <w:b/>
          <w:bCs/>
          <w:sz w:val="28"/>
          <w:szCs w:val="28"/>
        </w:rPr>
      </w:pPr>
      <w:r w:rsidRPr="000B17C1">
        <w:rPr>
          <w:b/>
          <w:bCs/>
          <w:sz w:val="28"/>
          <w:szCs w:val="28"/>
        </w:rPr>
        <w:t>Расчетные расходы газа</w:t>
      </w:r>
    </w:p>
    <w:p w:rsidR="005A1D57" w:rsidRPr="000B17C1" w:rsidRDefault="005A1D57" w:rsidP="005A1D57">
      <w:pPr>
        <w:ind w:firstLine="708"/>
        <w:jc w:val="center"/>
        <w:rPr>
          <w:b/>
          <w:bCs/>
          <w:sz w:val="28"/>
          <w:szCs w:val="28"/>
        </w:rPr>
      </w:pPr>
    </w:p>
    <w:p w:rsidR="005A1D57" w:rsidRPr="000B17C1" w:rsidRDefault="005A1D57" w:rsidP="005A1D57">
      <w:pPr>
        <w:pStyle w:val="affd"/>
        <w:ind w:firstLine="708"/>
        <w:jc w:val="both"/>
        <w:rPr>
          <w:rFonts w:ascii="Times New Roman" w:hAnsi="Times New Roman"/>
          <w:sz w:val="28"/>
          <w:szCs w:val="28"/>
        </w:rPr>
      </w:pPr>
      <w:r w:rsidRPr="000B17C1">
        <w:rPr>
          <w:rFonts w:ascii="Times New Roman" w:hAnsi="Times New Roman"/>
          <w:sz w:val="28"/>
          <w:szCs w:val="28"/>
        </w:rPr>
        <w:t xml:space="preserve">Численность населения с учетом проектируемого прироста населения на расчетный срок приведена в таблице </w:t>
      </w:r>
      <w:r>
        <w:rPr>
          <w:rFonts w:ascii="Times New Roman" w:hAnsi="Times New Roman"/>
          <w:sz w:val="28"/>
          <w:szCs w:val="28"/>
        </w:rPr>
        <w:t>40</w:t>
      </w:r>
      <w:r w:rsidRPr="000B17C1">
        <w:rPr>
          <w:rFonts w:ascii="Times New Roman" w:hAnsi="Times New Roman"/>
          <w:sz w:val="28"/>
          <w:szCs w:val="28"/>
        </w:rPr>
        <w:t>.</w:t>
      </w:r>
    </w:p>
    <w:p w:rsidR="005A1D57" w:rsidRPr="000B17C1" w:rsidRDefault="005A1D57" w:rsidP="005A1D57">
      <w:pPr>
        <w:pStyle w:val="affd"/>
        <w:ind w:firstLine="708"/>
        <w:jc w:val="right"/>
        <w:rPr>
          <w:rFonts w:ascii="Times New Roman" w:hAnsi="Times New Roman"/>
          <w:sz w:val="28"/>
          <w:szCs w:val="28"/>
        </w:rPr>
      </w:pPr>
      <w:r w:rsidRPr="000B17C1">
        <w:rPr>
          <w:rFonts w:ascii="Times New Roman" w:hAnsi="Times New Roman"/>
          <w:sz w:val="28"/>
          <w:szCs w:val="28"/>
        </w:rPr>
        <w:t xml:space="preserve">Таблица </w:t>
      </w:r>
      <w:r>
        <w:rPr>
          <w:rFonts w:ascii="Times New Roman" w:hAnsi="Times New Roman"/>
          <w:sz w:val="28"/>
          <w:szCs w:val="28"/>
        </w:rPr>
        <w:t>40</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1985"/>
        <w:gridCol w:w="2381"/>
        <w:gridCol w:w="1984"/>
      </w:tblGrid>
      <w:tr w:rsidR="005A1D57" w:rsidRPr="000B17C1" w:rsidTr="00F7043B">
        <w:trPr>
          <w:cantSplit/>
          <w:trHeight w:val="1513"/>
        </w:trPr>
        <w:tc>
          <w:tcPr>
            <w:tcW w:w="3397" w:type="dxa"/>
            <w:vAlign w:val="center"/>
          </w:tcPr>
          <w:p w:rsidR="005A1D57" w:rsidRPr="000B17C1" w:rsidRDefault="005A1D57" w:rsidP="002C7556">
            <w:pPr>
              <w:jc w:val="center"/>
              <w:rPr>
                <w:b/>
                <w:bCs/>
              </w:rPr>
            </w:pPr>
            <w:r w:rsidRPr="000B17C1">
              <w:rPr>
                <w:b/>
                <w:bCs/>
              </w:rPr>
              <w:t xml:space="preserve">Поселения муниципального образования </w:t>
            </w:r>
            <w:r w:rsidR="005E2797">
              <w:rPr>
                <w:b/>
                <w:bCs/>
              </w:rPr>
              <w:t>Красноармейский муниципальный район</w:t>
            </w:r>
            <w:r w:rsidRPr="000B17C1">
              <w:rPr>
                <w:b/>
                <w:bCs/>
              </w:rPr>
              <w:t xml:space="preserve"> в разрезе населённых пунктов</w:t>
            </w:r>
          </w:p>
          <w:p w:rsidR="005A1D57" w:rsidRPr="000B17C1" w:rsidRDefault="005A1D57" w:rsidP="002C7556">
            <w:pPr>
              <w:jc w:val="center"/>
              <w:rPr>
                <w:b/>
              </w:rPr>
            </w:pPr>
          </w:p>
        </w:tc>
        <w:tc>
          <w:tcPr>
            <w:tcW w:w="1985" w:type="dxa"/>
            <w:vAlign w:val="center"/>
          </w:tcPr>
          <w:p w:rsidR="005A1D57" w:rsidRPr="000B17C1" w:rsidRDefault="005A1D57" w:rsidP="002C7556">
            <w:pPr>
              <w:jc w:val="center"/>
              <w:rPr>
                <w:b/>
                <w:bCs/>
              </w:rPr>
            </w:pPr>
            <w:r w:rsidRPr="000B17C1">
              <w:rPr>
                <w:b/>
                <w:bCs/>
              </w:rPr>
              <w:t>Численность населения на 01.01.2010 года, чел.</w:t>
            </w:r>
          </w:p>
        </w:tc>
        <w:tc>
          <w:tcPr>
            <w:tcW w:w="2381" w:type="dxa"/>
            <w:vAlign w:val="center"/>
          </w:tcPr>
          <w:p w:rsidR="005A1D57" w:rsidRPr="000B17C1" w:rsidRDefault="005A1D57" w:rsidP="002C7556">
            <w:pPr>
              <w:jc w:val="center"/>
              <w:rPr>
                <w:b/>
                <w:bCs/>
                <w:color w:val="000000"/>
              </w:rPr>
            </w:pPr>
            <w:r w:rsidRPr="000B17C1">
              <w:rPr>
                <w:b/>
                <w:bCs/>
                <w:color w:val="000000"/>
              </w:rPr>
              <w:t>Численность</w:t>
            </w:r>
          </w:p>
          <w:p w:rsidR="005A1D57" w:rsidRPr="000B17C1" w:rsidRDefault="005A1D57" w:rsidP="002C7556">
            <w:pPr>
              <w:jc w:val="center"/>
              <w:rPr>
                <w:b/>
                <w:bCs/>
                <w:color w:val="000000"/>
              </w:rPr>
            </w:pPr>
            <w:r w:rsidRPr="000B17C1">
              <w:rPr>
                <w:b/>
                <w:bCs/>
                <w:color w:val="000000"/>
              </w:rPr>
              <w:t xml:space="preserve"> населения на </w:t>
            </w:r>
          </w:p>
          <w:p w:rsidR="005A1D57" w:rsidRPr="000B17C1" w:rsidRDefault="005A1D57" w:rsidP="002C7556">
            <w:pPr>
              <w:jc w:val="center"/>
              <w:rPr>
                <w:b/>
                <w:bCs/>
                <w:color w:val="000000"/>
              </w:rPr>
            </w:pPr>
            <w:r w:rsidRPr="000B17C1">
              <w:rPr>
                <w:b/>
                <w:bCs/>
                <w:color w:val="000000"/>
              </w:rPr>
              <w:t>I очередь строительства</w:t>
            </w:r>
          </w:p>
          <w:p w:rsidR="005A1D57" w:rsidRPr="000B17C1" w:rsidRDefault="005A1D57" w:rsidP="002C7556">
            <w:pPr>
              <w:jc w:val="center"/>
              <w:rPr>
                <w:b/>
                <w:bCs/>
                <w:color w:val="000000"/>
              </w:rPr>
            </w:pPr>
            <w:r w:rsidRPr="000B17C1">
              <w:rPr>
                <w:b/>
                <w:bCs/>
                <w:color w:val="000000"/>
              </w:rPr>
              <w:t xml:space="preserve"> (</w:t>
            </w:r>
            <w:smartTag w:uri="urn:schemas-microsoft-com:office:smarttags" w:element="metricconverter">
              <w:smartTagPr>
                <w:attr w:name="ProductID" w:val="2020 г"/>
              </w:smartTagPr>
              <w:r w:rsidRPr="000B17C1">
                <w:rPr>
                  <w:b/>
                  <w:bCs/>
                  <w:color w:val="000000"/>
                </w:rPr>
                <w:t>2020 г</w:t>
              </w:r>
            </w:smartTag>
            <w:r w:rsidRPr="000B17C1">
              <w:rPr>
                <w:b/>
                <w:bCs/>
                <w:color w:val="000000"/>
              </w:rPr>
              <w:t xml:space="preserve">.), чел. </w:t>
            </w:r>
          </w:p>
        </w:tc>
        <w:tc>
          <w:tcPr>
            <w:tcW w:w="1984" w:type="dxa"/>
            <w:vAlign w:val="center"/>
          </w:tcPr>
          <w:p w:rsidR="005A1D57" w:rsidRPr="000B17C1" w:rsidRDefault="005A1D57" w:rsidP="002C7556">
            <w:pPr>
              <w:jc w:val="center"/>
              <w:rPr>
                <w:b/>
                <w:bCs/>
                <w:color w:val="000000"/>
              </w:rPr>
            </w:pPr>
            <w:r w:rsidRPr="000B17C1">
              <w:rPr>
                <w:b/>
                <w:bCs/>
                <w:color w:val="000000"/>
              </w:rPr>
              <w:t>Численность населения на расчетный срок (</w:t>
            </w:r>
            <w:smartTag w:uri="urn:schemas-microsoft-com:office:smarttags" w:element="metricconverter">
              <w:smartTagPr>
                <w:attr w:name="ProductID" w:val="2030 г"/>
              </w:smartTagPr>
              <w:r w:rsidRPr="000B17C1">
                <w:rPr>
                  <w:b/>
                  <w:bCs/>
                  <w:color w:val="000000"/>
                </w:rPr>
                <w:t>2030 г</w:t>
              </w:r>
            </w:smartTag>
            <w:r w:rsidRPr="000B17C1">
              <w:rPr>
                <w:b/>
                <w:bCs/>
                <w:color w:val="000000"/>
              </w:rPr>
              <w:t>.), чел.</w:t>
            </w:r>
          </w:p>
        </w:tc>
      </w:tr>
      <w:tr w:rsidR="005A1D57" w:rsidRPr="000B17C1" w:rsidTr="00F7043B">
        <w:tc>
          <w:tcPr>
            <w:tcW w:w="3397" w:type="dxa"/>
            <w:vAlign w:val="center"/>
          </w:tcPr>
          <w:p w:rsidR="005A1D57" w:rsidRPr="000B17C1" w:rsidRDefault="005A1D57" w:rsidP="002C7556">
            <w:pPr>
              <w:rPr>
                <w:b/>
                <w:bCs/>
                <w:sz w:val="28"/>
                <w:szCs w:val="28"/>
              </w:rPr>
            </w:pPr>
            <w:r w:rsidRPr="000B17C1">
              <w:rPr>
                <w:b/>
                <w:bCs/>
              </w:rPr>
              <w:t>Старонижестеблиевское сельское поселение</w:t>
            </w:r>
          </w:p>
        </w:tc>
        <w:tc>
          <w:tcPr>
            <w:tcW w:w="1985" w:type="dxa"/>
            <w:vAlign w:val="center"/>
          </w:tcPr>
          <w:p w:rsidR="005A1D57" w:rsidRPr="000B17C1" w:rsidRDefault="005A1D57" w:rsidP="002C7556">
            <w:pPr>
              <w:jc w:val="center"/>
              <w:rPr>
                <w:b/>
              </w:rPr>
            </w:pPr>
            <w:r w:rsidRPr="000B17C1">
              <w:rPr>
                <w:b/>
              </w:rPr>
              <w:t>11576</w:t>
            </w:r>
          </w:p>
        </w:tc>
        <w:tc>
          <w:tcPr>
            <w:tcW w:w="2381" w:type="dxa"/>
            <w:vAlign w:val="center"/>
          </w:tcPr>
          <w:p w:rsidR="005A1D57" w:rsidRPr="000B17C1" w:rsidRDefault="005A1D57" w:rsidP="002C7556">
            <w:pPr>
              <w:jc w:val="center"/>
              <w:rPr>
                <w:b/>
              </w:rPr>
            </w:pPr>
            <w:r w:rsidRPr="000B17C1">
              <w:rPr>
                <w:b/>
              </w:rPr>
              <w:t>12057</w:t>
            </w:r>
          </w:p>
        </w:tc>
        <w:tc>
          <w:tcPr>
            <w:tcW w:w="1984" w:type="dxa"/>
            <w:vAlign w:val="center"/>
          </w:tcPr>
          <w:p w:rsidR="005A1D57" w:rsidRPr="000B17C1" w:rsidRDefault="005A1D57" w:rsidP="002C7556">
            <w:pPr>
              <w:jc w:val="center"/>
              <w:rPr>
                <w:b/>
                <w:sz w:val="28"/>
                <w:szCs w:val="28"/>
              </w:rPr>
            </w:pPr>
            <w:r w:rsidRPr="000B17C1">
              <w:rPr>
                <w:b/>
                <w:sz w:val="28"/>
                <w:szCs w:val="28"/>
              </w:rPr>
              <w:t>12867</w:t>
            </w:r>
          </w:p>
        </w:tc>
      </w:tr>
      <w:tr w:rsidR="005A1D57" w:rsidRPr="000B17C1" w:rsidTr="00F7043B">
        <w:tc>
          <w:tcPr>
            <w:tcW w:w="3397" w:type="dxa"/>
            <w:vAlign w:val="center"/>
          </w:tcPr>
          <w:p w:rsidR="005A1D57" w:rsidRPr="000B17C1" w:rsidRDefault="00F7043B" w:rsidP="002C7556">
            <w:r>
              <w:t>с</w:t>
            </w:r>
            <w:r w:rsidR="005A1D57" w:rsidRPr="000B17C1">
              <w:t>т</w:t>
            </w:r>
            <w:r>
              <w:t xml:space="preserve">-ца </w:t>
            </w:r>
            <w:r w:rsidR="005A1D57" w:rsidRPr="000B17C1">
              <w:t>Старонижестеблиевская</w:t>
            </w:r>
          </w:p>
        </w:tc>
        <w:tc>
          <w:tcPr>
            <w:tcW w:w="1985" w:type="dxa"/>
            <w:vAlign w:val="center"/>
          </w:tcPr>
          <w:p w:rsidR="005A1D57" w:rsidRPr="000B17C1" w:rsidRDefault="005A1D57" w:rsidP="002C7556">
            <w:pPr>
              <w:jc w:val="center"/>
              <w:rPr>
                <w:b/>
                <w:bCs/>
                <w:sz w:val="26"/>
                <w:szCs w:val="26"/>
              </w:rPr>
            </w:pPr>
            <w:r w:rsidRPr="000B17C1">
              <w:rPr>
                <w:sz w:val="26"/>
                <w:szCs w:val="26"/>
              </w:rPr>
              <w:t>10217</w:t>
            </w:r>
          </w:p>
        </w:tc>
        <w:tc>
          <w:tcPr>
            <w:tcW w:w="2381" w:type="dxa"/>
            <w:vAlign w:val="center"/>
          </w:tcPr>
          <w:p w:rsidR="005A1D57" w:rsidRPr="000B17C1" w:rsidRDefault="005A1D57" w:rsidP="002C7556">
            <w:pPr>
              <w:jc w:val="center"/>
              <w:rPr>
                <w:b/>
                <w:bCs/>
                <w:sz w:val="26"/>
                <w:szCs w:val="26"/>
              </w:rPr>
            </w:pPr>
            <w:r w:rsidRPr="000B17C1">
              <w:rPr>
                <w:sz w:val="26"/>
                <w:szCs w:val="26"/>
              </w:rPr>
              <w:t>10 655</w:t>
            </w:r>
          </w:p>
        </w:tc>
        <w:tc>
          <w:tcPr>
            <w:tcW w:w="1984" w:type="dxa"/>
            <w:vAlign w:val="center"/>
          </w:tcPr>
          <w:p w:rsidR="005A1D57" w:rsidRPr="000B17C1" w:rsidRDefault="005A1D57" w:rsidP="002C7556">
            <w:pPr>
              <w:jc w:val="center"/>
              <w:rPr>
                <w:b/>
                <w:bCs/>
                <w:sz w:val="26"/>
                <w:szCs w:val="26"/>
              </w:rPr>
            </w:pPr>
            <w:r w:rsidRPr="000B17C1">
              <w:rPr>
                <w:sz w:val="26"/>
                <w:szCs w:val="26"/>
              </w:rPr>
              <w:t>11 400</w:t>
            </w:r>
          </w:p>
        </w:tc>
      </w:tr>
      <w:tr w:rsidR="005A1D57" w:rsidRPr="000B17C1" w:rsidTr="00F7043B">
        <w:tc>
          <w:tcPr>
            <w:tcW w:w="3397" w:type="dxa"/>
            <w:vAlign w:val="bottom"/>
          </w:tcPr>
          <w:p w:rsidR="005A1D57" w:rsidRPr="000B17C1" w:rsidRDefault="005A1D57" w:rsidP="002C7556">
            <w:pPr>
              <w:ind w:right="-81"/>
            </w:pPr>
            <w:r w:rsidRPr="000B17C1">
              <w:t>х. Крупской</w:t>
            </w:r>
          </w:p>
        </w:tc>
        <w:tc>
          <w:tcPr>
            <w:tcW w:w="1985" w:type="dxa"/>
            <w:vAlign w:val="center"/>
          </w:tcPr>
          <w:p w:rsidR="005A1D57" w:rsidRPr="000B17C1" w:rsidRDefault="005A1D57" w:rsidP="002C7556">
            <w:pPr>
              <w:jc w:val="center"/>
              <w:rPr>
                <w:sz w:val="26"/>
                <w:szCs w:val="26"/>
              </w:rPr>
            </w:pPr>
            <w:r w:rsidRPr="000B17C1">
              <w:rPr>
                <w:sz w:val="26"/>
                <w:szCs w:val="26"/>
              </w:rPr>
              <w:t>852</w:t>
            </w:r>
          </w:p>
        </w:tc>
        <w:tc>
          <w:tcPr>
            <w:tcW w:w="2381" w:type="dxa"/>
            <w:vAlign w:val="center"/>
          </w:tcPr>
          <w:p w:rsidR="005A1D57" w:rsidRPr="000B17C1" w:rsidRDefault="005A1D57" w:rsidP="002C7556">
            <w:pPr>
              <w:jc w:val="center"/>
              <w:rPr>
                <w:sz w:val="26"/>
                <w:szCs w:val="26"/>
              </w:rPr>
            </w:pPr>
            <w:r w:rsidRPr="000B17C1">
              <w:rPr>
                <w:sz w:val="26"/>
                <w:szCs w:val="26"/>
              </w:rPr>
              <w:t>895</w:t>
            </w:r>
          </w:p>
        </w:tc>
        <w:tc>
          <w:tcPr>
            <w:tcW w:w="1984" w:type="dxa"/>
            <w:vAlign w:val="center"/>
          </w:tcPr>
          <w:p w:rsidR="005A1D57" w:rsidRPr="000B17C1" w:rsidRDefault="005A1D57" w:rsidP="002C7556">
            <w:pPr>
              <w:jc w:val="center"/>
              <w:rPr>
                <w:sz w:val="26"/>
                <w:szCs w:val="26"/>
              </w:rPr>
            </w:pPr>
            <w:r w:rsidRPr="000B17C1">
              <w:rPr>
                <w:sz w:val="26"/>
                <w:szCs w:val="26"/>
              </w:rPr>
              <w:t>960</w:t>
            </w:r>
          </w:p>
        </w:tc>
      </w:tr>
      <w:tr w:rsidR="005A1D57" w:rsidRPr="000B17C1" w:rsidTr="00F7043B">
        <w:tc>
          <w:tcPr>
            <w:tcW w:w="3397" w:type="dxa"/>
            <w:vAlign w:val="bottom"/>
          </w:tcPr>
          <w:p w:rsidR="005A1D57" w:rsidRPr="000B17C1" w:rsidRDefault="005A1D57" w:rsidP="002C7556">
            <w:pPr>
              <w:ind w:right="-81"/>
            </w:pPr>
            <w:r w:rsidRPr="000B17C1">
              <w:t>х. Отрубные</w:t>
            </w:r>
          </w:p>
        </w:tc>
        <w:tc>
          <w:tcPr>
            <w:tcW w:w="1985" w:type="dxa"/>
            <w:vAlign w:val="center"/>
          </w:tcPr>
          <w:p w:rsidR="005A1D57" w:rsidRPr="000B17C1" w:rsidRDefault="005A1D57" w:rsidP="002C7556">
            <w:pPr>
              <w:jc w:val="center"/>
              <w:rPr>
                <w:sz w:val="26"/>
                <w:szCs w:val="26"/>
              </w:rPr>
            </w:pPr>
            <w:r w:rsidRPr="000B17C1">
              <w:rPr>
                <w:sz w:val="26"/>
                <w:szCs w:val="26"/>
              </w:rPr>
              <w:t>226</w:t>
            </w:r>
          </w:p>
        </w:tc>
        <w:tc>
          <w:tcPr>
            <w:tcW w:w="2381" w:type="dxa"/>
            <w:vAlign w:val="center"/>
          </w:tcPr>
          <w:p w:rsidR="005A1D57" w:rsidRPr="000B17C1" w:rsidRDefault="005A1D57" w:rsidP="002C7556">
            <w:pPr>
              <w:jc w:val="center"/>
              <w:rPr>
                <w:sz w:val="26"/>
                <w:szCs w:val="26"/>
              </w:rPr>
            </w:pPr>
            <w:r w:rsidRPr="000B17C1">
              <w:rPr>
                <w:sz w:val="26"/>
                <w:szCs w:val="26"/>
              </w:rPr>
              <w:t>226</w:t>
            </w:r>
          </w:p>
        </w:tc>
        <w:tc>
          <w:tcPr>
            <w:tcW w:w="1984" w:type="dxa"/>
            <w:vAlign w:val="center"/>
          </w:tcPr>
          <w:p w:rsidR="005A1D57" w:rsidRPr="000B17C1" w:rsidRDefault="005A1D57" w:rsidP="002C7556">
            <w:pPr>
              <w:jc w:val="center"/>
              <w:rPr>
                <w:sz w:val="26"/>
                <w:szCs w:val="26"/>
              </w:rPr>
            </w:pPr>
            <w:r w:rsidRPr="000B17C1">
              <w:rPr>
                <w:sz w:val="26"/>
                <w:szCs w:val="26"/>
              </w:rPr>
              <w:t>226</w:t>
            </w:r>
          </w:p>
        </w:tc>
      </w:tr>
      <w:tr w:rsidR="005A1D57" w:rsidRPr="000B17C1" w:rsidTr="00F7043B">
        <w:tc>
          <w:tcPr>
            <w:tcW w:w="3397" w:type="dxa"/>
            <w:vAlign w:val="bottom"/>
          </w:tcPr>
          <w:p w:rsidR="005A1D57" w:rsidRPr="000B17C1" w:rsidRDefault="005A1D57" w:rsidP="002C7556">
            <w:pPr>
              <w:ind w:right="-81"/>
            </w:pPr>
            <w:r w:rsidRPr="000B17C1">
              <w:t>х. Восточный</w:t>
            </w:r>
          </w:p>
        </w:tc>
        <w:tc>
          <w:tcPr>
            <w:tcW w:w="1985" w:type="dxa"/>
            <w:vAlign w:val="center"/>
          </w:tcPr>
          <w:p w:rsidR="005A1D57" w:rsidRPr="000B17C1" w:rsidRDefault="005A1D57" w:rsidP="002C7556">
            <w:pPr>
              <w:jc w:val="center"/>
            </w:pPr>
            <w:r w:rsidRPr="000B17C1">
              <w:rPr>
                <w:sz w:val="26"/>
                <w:szCs w:val="26"/>
              </w:rPr>
              <w:t>201</w:t>
            </w:r>
          </w:p>
        </w:tc>
        <w:tc>
          <w:tcPr>
            <w:tcW w:w="2381" w:type="dxa"/>
            <w:vAlign w:val="center"/>
          </w:tcPr>
          <w:p w:rsidR="005A1D57" w:rsidRPr="000B17C1" w:rsidRDefault="005A1D57" w:rsidP="002C7556">
            <w:pPr>
              <w:jc w:val="center"/>
            </w:pPr>
            <w:r w:rsidRPr="000B17C1">
              <w:rPr>
                <w:sz w:val="26"/>
                <w:szCs w:val="26"/>
              </w:rPr>
              <w:t>201</w:t>
            </w:r>
          </w:p>
        </w:tc>
        <w:tc>
          <w:tcPr>
            <w:tcW w:w="1984" w:type="dxa"/>
            <w:vAlign w:val="center"/>
          </w:tcPr>
          <w:p w:rsidR="005A1D57" w:rsidRPr="000B17C1" w:rsidRDefault="005A1D57" w:rsidP="002C7556">
            <w:pPr>
              <w:jc w:val="center"/>
            </w:pPr>
            <w:r w:rsidRPr="000B17C1">
              <w:rPr>
                <w:sz w:val="26"/>
                <w:szCs w:val="26"/>
              </w:rPr>
              <w:t>201</w:t>
            </w:r>
          </w:p>
        </w:tc>
      </w:tr>
      <w:tr w:rsidR="005A1D57" w:rsidRPr="000B17C1" w:rsidTr="00F7043B">
        <w:tc>
          <w:tcPr>
            <w:tcW w:w="3397" w:type="dxa"/>
            <w:vAlign w:val="bottom"/>
          </w:tcPr>
          <w:p w:rsidR="005A1D57" w:rsidRPr="000B17C1" w:rsidRDefault="005A1D57" w:rsidP="002C7556">
            <w:pPr>
              <w:ind w:right="-81"/>
            </w:pPr>
            <w:r w:rsidRPr="000B17C1">
              <w:t>х. Первомайский</w:t>
            </w:r>
          </w:p>
        </w:tc>
        <w:tc>
          <w:tcPr>
            <w:tcW w:w="1985" w:type="dxa"/>
            <w:vAlign w:val="center"/>
          </w:tcPr>
          <w:p w:rsidR="005A1D57" w:rsidRPr="000B17C1" w:rsidRDefault="005A1D57" w:rsidP="002C7556">
            <w:pPr>
              <w:jc w:val="center"/>
              <w:rPr>
                <w:sz w:val="26"/>
                <w:szCs w:val="26"/>
              </w:rPr>
            </w:pPr>
            <w:r w:rsidRPr="000B17C1">
              <w:rPr>
                <w:sz w:val="26"/>
                <w:szCs w:val="26"/>
              </w:rPr>
              <w:t>80</w:t>
            </w:r>
          </w:p>
        </w:tc>
        <w:tc>
          <w:tcPr>
            <w:tcW w:w="2381" w:type="dxa"/>
            <w:vAlign w:val="center"/>
          </w:tcPr>
          <w:p w:rsidR="005A1D57" w:rsidRPr="000B17C1" w:rsidRDefault="005A1D57" w:rsidP="002C7556">
            <w:pPr>
              <w:jc w:val="center"/>
              <w:rPr>
                <w:sz w:val="26"/>
                <w:szCs w:val="26"/>
              </w:rPr>
            </w:pPr>
            <w:r w:rsidRPr="000B17C1">
              <w:rPr>
                <w:sz w:val="26"/>
                <w:szCs w:val="26"/>
              </w:rPr>
              <w:t>80</w:t>
            </w:r>
          </w:p>
        </w:tc>
        <w:tc>
          <w:tcPr>
            <w:tcW w:w="1984" w:type="dxa"/>
            <w:vAlign w:val="center"/>
          </w:tcPr>
          <w:p w:rsidR="005A1D57" w:rsidRPr="000B17C1" w:rsidRDefault="005A1D57" w:rsidP="002C7556">
            <w:pPr>
              <w:jc w:val="center"/>
              <w:rPr>
                <w:sz w:val="26"/>
                <w:szCs w:val="26"/>
              </w:rPr>
            </w:pPr>
            <w:r w:rsidRPr="000B17C1">
              <w:rPr>
                <w:sz w:val="26"/>
                <w:szCs w:val="26"/>
              </w:rPr>
              <w:t>80</w:t>
            </w:r>
          </w:p>
        </w:tc>
      </w:tr>
    </w:tbl>
    <w:p w:rsidR="005A1D57" w:rsidRDefault="005A1D57" w:rsidP="005A1D57">
      <w:pPr>
        <w:ind w:firstLine="709"/>
        <w:jc w:val="both"/>
        <w:rPr>
          <w:sz w:val="28"/>
          <w:szCs w:val="28"/>
        </w:rPr>
      </w:pPr>
      <w:r w:rsidRPr="000B17C1">
        <w:rPr>
          <w:bCs/>
          <w:sz w:val="28"/>
          <w:szCs w:val="28"/>
        </w:rPr>
        <w:t xml:space="preserve">Согласно заданию на разработку проекта генерального плана </w:t>
      </w:r>
      <w:proofErr w:type="spellStart"/>
      <w:r w:rsidRPr="000B17C1">
        <w:rPr>
          <w:bCs/>
          <w:sz w:val="28"/>
          <w:szCs w:val="28"/>
        </w:rPr>
        <w:t>Старонижестеблиевского</w:t>
      </w:r>
      <w:proofErr w:type="spellEnd"/>
      <w:r w:rsidRPr="000B17C1">
        <w:rPr>
          <w:bCs/>
          <w:sz w:val="28"/>
          <w:szCs w:val="28"/>
        </w:rPr>
        <w:t xml:space="preserve"> сельского поселения </w:t>
      </w:r>
      <w:r w:rsidR="005E2797">
        <w:rPr>
          <w:bCs/>
          <w:sz w:val="28"/>
          <w:szCs w:val="28"/>
        </w:rPr>
        <w:t>Красноармейского муниципального района</w:t>
      </w:r>
      <w:r w:rsidRPr="000B17C1">
        <w:rPr>
          <w:sz w:val="28"/>
          <w:szCs w:val="28"/>
        </w:rPr>
        <w:t xml:space="preserve"> был произведен расчет максимальных часовых расходов газа и максимальных годовых расходов газа для всех потребителей на расчетный срок - 2030г. и на </w:t>
      </w:r>
      <w:r w:rsidRPr="000B17C1">
        <w:rPr>
          <w:sz w:val="28"/>
          <w:szCs w:val="28"/>
          <w:lang w:val="en-US"/>
        </w:rPr>
        <w:t>I</w:t>
      </w:r>
      <w:r w:rsidRPr="000B17C1">
        <w:rPr>
          <w:sz w:val="28"/>
          <w:szCs w:val="28"/>
        </w:rPr>
        <w:t xml:space="preserve"> очередь строительства - 2020г. Результаты расчетов представлены в таблицах </w:t>
      </w:r>
      <w:r>
        <w:rPr>
          <w:sz w:val="28"/>
          <w:szCs w:val="28"/>
        </w:rPr>
        <w:t>41</w:t>
      </w:r>
      <w:r w:rsidRPr="000B17C1">
        <w:rPr>
          <w:sz w:val="28"/>
          <w:szCs w:val="28"/>
        </w:rPr>
        <w:t xml:space="preserve"> -</w:t>
      </w:r>
      <w:r>
        <w:rPr>
          <w:sz w:val="28"/>
          <w:szCs w:val="28"/>
        </w:rPr>
        <w:t xml:space="preserve"> 43</w:t>
      </w:r>
      <w:r w:rsidRPr="000B17C1">
        <w:rPr>
          <w:sz w:val="28"/>
          <w:szCs w:val="28"/>
        </w:rPr>
        <w:t>.</w:t>
      </w:r>
    </w:p>
    <w:p w:rsidR="00F7043B" w:rsidRDefault="00F7043B">
      <w:pPr>
        <w:rPr>
          <w:sz w:val="28"/>
          <w:szCs w:val="28"/>
        </w:rPr>
      </w:pPr>
      <w:r>
        <w:rPr>
          <w:sz w:val="28"/>
          <w:szCs w:val="28"/>
        </w:rPr>
        <w:br w:type="page"/>
      </w:r>
    </w:p>
    <w:p w:rsidR="00D3075F" w:rsidRPr="000B17C1" w:rsidRDefault="00D3075F" w:rsidP="00D3075F">
      <w:pPr>
        <w:ind w:firstLine="709"/>
        <w:jc w:val="center"/>
        <w:rPr>
          <w:sz w:val="28"/>
          <w:szCs w:val="28"/>
        </w:rPr>
      </w:pPr>
      <w:r w:rsidRPr="000B17C1">
        <w:rPr>
          <w:b/>
          <w:bCs/>
          <w:sz w:val="28"/>
          <w:szCs w:val="28"/>
        </w:rPr>
        <w:lastRenderedPageBreak/>
        <w:t>Максимальные часовые расходы газа</w:t>
      </w:r>
    </w:p>
    <w:p w:rsidR="00D3075F" w:rsidRPr="000B17C1" w:rsidRDefault="00D3075F" w:rsidP="00D3075F">
      <w:pPr>
        <w:ind w:firstLine="709"/>
        <w:jc w:val="right"/>
        <w:rPr>
          <w:sz w:val="28"/>
          <w:szCs w:val="28"/>
        </w:rPr>
      </w:pPr>
      <w:r w:rsidRPr="000B17C1">
        <w:rPr>
          <w:sz w:val="28"/>
          <w:szCs w:val="28"/>
        </w:rPr>
        <w:t xml:space="preserve">Таблица </w:t>
      </w:r>
      <w:r>
        <w:rPr>
          <w:sz w:val="28"/>
          <w:szCs w:val="28"/>
        </w:rPr>
        <w:t>41</w:t>
      </w:r>
    </w:p>
    <w:p w:rsidR="00D3075F" w:rsidRDefault="00D3075F" w:rsidP="005A1D57">
      <w:pPr>
        <w:ind w:firstLine="709"/>
        <w:jc w:val="both"/>
        <w:rPr>
          <w:sz w:val="28"/>
          <w:szCs w:val="28"/>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5048"/>
        <w:gridCol w:w="1260"/>
        <w:gridCol w:w="1331"/>
        <w:gridCol w:w="1404"/>
      </w:tblGrid>
      <w:tr w:rsidR="00D3075F" w:rsidRPr="000B17C1" w:rsidTr="002C7556">
        <w:tc>
          <w:tcPr>
            <w:tcW w:w="817" w:type="dxa"/>
            <w:vAlign w:val="center"/>
          </w:tcPr>
          <w:p w:rsidR="00D3075F" w:rsidRPr="000B17C1" w:rsidRDefault="00D3075F" w:rsidP="002C7556">
            <w:pPr>
              <w:jc w:val="center"/>
              <w:rPr>
                <w:b/>
                <w:bCs/>
              </w:rPr>
            </w:pPr>
            <w:r w:rsidRPr="000B17C1">
              <w:rPr>
                <w:b/>
                <w:bCs/>
              </w:rPr>
              <w:t>№№ п/п</w:t>
            </w:r>
          </w:p>
        </w:tc>
        <w:tc>
          <w:tcPr>
            <w:tcW w:w="5245" w:type="dxa"/>
            <w:vAlign w:val="center"/>
          </w:tcPr>
          <w:p w:rsidR="00D3075F" w:rsidRPr="000B17C1" w:rsidRDefault="00D3075F" w:rsidP="002C7556">
            <w:pPr>
              <w:jc w:val="center"/>
              <w:rPr>
                <w:b/>
                <w:bCs/>
              </w:rPr>
            </w:pPr>
            <w:r w:rsidRPr="000B17C1">
              <w:rPr>
                <w:b/>
                <w:bCs/>
              </w:rPr>
              <w:t>Наименование</w:t>
            </w:r>
          </w:p>
          <w:p w:rsidR="00D3075F" w:rsidRPr="000B17C1" w:rsidRDefault="00D3075F" w:rsidP="002C7556">
            <w:pPr>
              <w:jc w:val="center"/>
              <w:rPr>
                <w:b/>
                <w:bCs/>
              </w:rPr>
            </w:pPr>
            <w:r w:rsidRPr="000B17C1">
              <w:rPr>
                <w:b/>
                <w:bCs/>
              </w:rPr>
              <w:t>населенного пункта</w:t>
            </w:r>
          </w:p>
        </w:tc>
        <w:tc>
          <w:tcPr>
            <w:tcW w:w="992" w:type="dxa"/>
            <w:vAlign w:val="center"/>
          </w:tcPr>
          <w:p w:rsidR="00D3075F" w:rsidRPr="000B17C1" w:rsidRDefault="00D3075F" w:rsidP="002C7556">
            <w:pPr>
              <w:ind w:left="-108" w:right="-108"/>
              <w:jc w:val="center"/>
              <w:rPr>
                <w:b/>
                <w:bCs/>
              </w:rPr>
            </w:pPr>
            <w:r w:rsidRPr="000B17C1">
              <w:rPr>
                <w:b/>
                <w:bCs/>
              </w:rPr>
              <w:t>Ед-ца</w:t>
            </w:r>
          </w:p>
          <w:p w:rsidR="00D3075F" w:rsidRPr="000B17C1" w:rsidRDefault="00D3075F" w:rsidP="002C7556">
            <w:pPr>
              <w:ind w:left="-108" w:right="-108"/>
              <w:jc w:val="center"/>
              <w:rPr>
                <w:b/>
                <w:bCs/>
              </w:rPr>
            </w:pPr>
            <w:r w:rsidRPr="000B17C1">
              <w:rPr>
                <w:b/>
                <w:bCs/>
              </w:rPr>
              <w:t>измерения</w:t>
            </w:r>
          </w:p>
        </w:tc>
        <w:tc>
          <w:tcPr>
            <w:tcW w:w="1376" w:type="dxa"/>
            <w:vAlign w:val="center"/>
          </w:tcPr>
          <w:p w:rsidR="00D3075F" w:rsidRPr="000B17C1" w:rsidRDefault="00D3075F" w:rsidP="002C7556">
            <w:pPr>
              <w:ind w:left="-108" w:right="-108"/>
              <w:jc w:val="center"/>
              <w:rPr>
                <w:b/>
                <w:bCs/>
              </w:rPr>
            </w:pPr>
            <w:r w:rsidRPr="000B17C1">
              <w:rPr>
                <w:b/>
                <w:bCs/>
              </w:rPr>
              <w:t xml:space="preserve">В т.ч. на </w:t>
            </w:r>
            <w:r w:rsidRPr="000B17C1">
              <w:rPr>
                <w:b/>
                <w:bCs/>
                <w:lang w:val="en-US"/>
              </w:rPr>
              <w:t>I</w:t>
            </w:r>
            <w:r w:rsidRPr="000B17C1">
              <w:rPr>
                <w:b/>
                <w:bCs/>
              </w:rPr>
              <w:t xml:space="preserve"> очередь стр-</w:t>
            </w:r>
            <w:r w:rsidR="00F7043B" w:rsidRPr="000B17C1">
              <w:rPr>
                <w:b/>
                <w:bCs/>
              </w:rPr>
              <w:t>ва 2020</w:t>
            </w:r>
            <w:r w:rsidRPr="000B17C1">
              <w:rPr>
                <w:b/>
                <w:bCs/>
              </w:rPr>
              <w:t>г</w:t>
            </w:r>
          </w:p>
        </w:tc>
        <w:tc>
          <w:tcPr>
            <w:tcW w:w="1418" w:type="dxa"/>
            <w:vAlign w:val="center"/>
          </w:tcPr>
          <w:p w:rsidR="00D3075F" w:rsidRPr="000B17C1" w:rsidRDefault="00D3075F" w:rsidP="002C7556">
            <w:pPr>
              <w:ind w:left="-108" w:right="-108"/>
              <w:jc w:val="center"/>
              <w:rPr>
                <w:b/>
                <w:bCs/>
              </w:rPr>
            </w:pPr>
            <w:r w:rsidRPr="000B17C1">
              <w:rPr>
                <w:b/>
                <w:bCs/>
              </w:rPr>
              <w:t>На расчетный</w:t>
            </w:r>
          </w:p>
          <w:p w:rsidR="00D3075F" w:rsidRPr="000B17C1" w:rsidRDefault="00D3075F" w:rsidP="002C7556">
            <w:pPr>
              <w:ind w:left="-108" w:right="-108"/>
              <w:jc w:val="center"/>
              <w:rPr>
                <w:b/>
                <w:bCs/>
              </w:rPr>
            </w:pPr>
            <w:r w:rsidRPr="000B17C1">
              <w:rPr>
                <w:b/>
                <w:bCs/>
              </w:rPr>
              <w:t>срок</w:t>
            </w:r>
          </w:p>
          <w:p w:rsidR="00D3075F" w:rsidRPr="000B17C1" w:rsidRDefault="00D3075F" w:rsidP="002C7556">
            <w:pPr>
              <w:ind w:left="-108" w:right="-108"/>
              <w:jc w:val="center"/>
              <w:rPr>
                <w:b/>
                <w:bCs/>
              </w:rPr>
            </w:pPr>
            <w:r w:rsidRPr="000B17C1">
              <w:rPr>
                <w:b/>
                <w:bCs/>
              </w:rPr>
              <w:t xml:space="preserve"> 2030г</w:t>
            </w:r>
          </w:p>
        </w:tc>
      </w:tr>
      <w:tr w:rsidR="00D3075F" w:rsidRPr="000B17C1" w:rsidTr="002C7556">
        <w:tc>
          <w:tcPr>
            <w:tcW w:w="817" w:type="dxa"/>
          </w:tcPr>
          <w:p w:rsidR="00D3075F" w:rsidRPr="000B17C1" w:rsidRDefault="00D3075F" w:rsidP="002C7556">
            <w:pPr>
              <w:jc w:val="center"/>
              <w:rPr>
                <w:b/>
                <w:sz w:val="28"/>
                <w:szCs w:val="28"/>
              </w:rPr>
            </w:pPr>
            <w:r w:rsidRPr="000B17C1">
              <w:rPr>
                <w:b/>
                <w:sz w:val="28"/>
                <w:szCs w:val="28"/>
              </w:rPr>
              <w:t>1</w:t>
            </w:r>
          </w:p>
        </w:tc>
        <w:tc>
          <w:tcPr>
            <w:tcW w:w="5245" w:type="dxa"/>
            <w:vAlign w:val="center"/>
          </w:tcPr>
          <w:p w:rsidR="00D3075F" w:rsidRPr="000B17C1" w:rsidRDefault="00D3075F" w:rsidP="002C7556">
            <w:pPr>
              <w:rPr>
                <w:b/>
                <w:bCs/>
                <w:sz w:val="28"/>
                <w:szCs w:val="28"/>
              </w:rPr>
            </w:pPr>
            <w:r w:rsidRPr="000B17C1">
              <w:rPr>
                <w:b/>
                <w:bCs/>
              </w:rPr>
              <w:t>Старонижестеблиевское сельское поселение</w:t>
            </w:r>
          </w:p>
        </w:tc>
        <w:tc>
          <w:tcPr>
            <w:tcW w:w="992" w:type="dxa"/>
            <w:vAlign w:val="center"/>
          </w:tcPr>
          <w:p w:rsidR="00D3075F" w:rsidRPr="000B17C1" w:rsidRDefault="00D3075F" w:rsidP="002C7556">
            <w:pPr>
              <w:jc w:val="center"/>
            </w:pPr>
            <w:r w:rsidRPr="000B17C1">
              <w:rPr>
                <w:color w:val="000000"/>
              </w:rPr>
              <w:t>м³/</w:t>
            </w:r>
            <w:r w:rsidRPr="000B17C1">
              <w:t>ч</w:t>
            </w:r>
          </w:p>
        </w:tc>
        <w:tc>
          <w:tcPr>
            <w:tcW w:w="1376" w:type="dxa"/>
            <w:vAlign w:val="center"/>
          </w:tcPr>
          <w:p w:rsidR="00D3075F" w:rsidRPr="000B17C1" w:rsidRDefault="00D3075F" w:rsidP="002C7556">
            <w:pPr>
              <w:jc w:val="center"/>
              <w:rPr>
                <w:b/>
              </w:rPr>
            </w:pPr>
            <w:r w:rsidRPr="000B17C1">
              <w:rPr>
                <w:b/>
              </w:rPr>
              <w:t>13540</w:t>
            </w:r>
          </w:p>
        </w:tc>
        <w:tc>
          <w:tcPr>
            <w:tcW w:w="1418" w:type="dxa"/>
            <w:vAlign w:val="center"/>
          </w:tcPr>
          <w:p w:rsidR="00D3075F" w:rsidRPr="000B17C1" w:rsidRDefault="00D3075F" w:rsidP="002C7556">
            <w:pPr>
              <w:jc w:val="center"/>
              <w:rPr>
                <w:b/>
              </w:rPr>
            </w:pPr>
            <w:r w:rsidRPr="000B17C1">
              <w:rPr>
                <w:b/>
              </w:rPr>
              <w:t>14783</w:t>
            </w:r>
          </w:p>
        </w:tc>
      </w:tr>
      <w:tr w:rsidR="00D3075F" w:rsidRPr="000B17C1" w:rsidTr="002C7556">
        <w:tc>
          <w:tcPr>
            <w:tcW w:w="817" w:type="dxa"/>
          </w:tcPr>
          <w:p w:rsidR="00D3075F" w:rsidRPr="000B17C1" w:rsidRDefault="00D3075F" w:rsidP="002C7556">
            <w:pPr>
              <w:jc w:val="center"/>
              <w:rPr>
                <w:sz w:val="28"/>
                <w:szCs w:val="28"/>
              </w:rPr>
            </w:pPr>
          </w:p>
        </w:tc>
        <w:tc>
          <w:tcPr>
            <w:tcW w:w="5245" w:type="dxa"/>
            <w:vAlign w:val="center"/>
          </w:tcPr>
          <w:p w:rsidR="00D3075F" w:rsidRPr="000B17C1" w:rsidRDefault="00D3075F" w:rsidP="002C7556">
            <w:pPr>
              <w:numPr>
                <w:ilvl w:val="0"/>
                <w:numId w:val="95"/>
              </w:numPr>
            </w:pPr>
            <w:r w:rsidRPr="000B17C1">
              <w:t>ст</w:t>
            </w:r>
            <w:r w:rsidR="00F7043B">
              <w:t xml:space="preserve">-ца </w:t>
            </w:r>
            <w:r w:rsidRPr="000B17C1">
              <w:t>Старонижестеблиевская</w:t>
            </w:r>
          </w:p>
        </w:tc>
        <w:tc>
          <w:tcPr>
            <w:tcW w:w="992" w:type="dxa"/>
            <w:vAlign w:val="center"/>
          </w:tcPr>
          <w:p w:rsidR="00D3075F" w:rsidRPr="000B17C1" w:rsidRDefault="00D3075F" w:rsidP="002C7556">
            <w:pPr>
              <w:jc w:val="center"/>
            </w:pPr>
            <w:r w:rsidRPr="000B17C1">
              <w:t>-«-</w:t>
            </w:r>
          </w:p>
        </w:tc>
        <w:tc>
          <w:tcPr>
            <w:tcW w:w="1376" w:type="dxa"/>
            <w:vAlign w:val="center"/>
          </w:tcPr>
          <w:p w:rsidR="00D3075F" w:rsidRPr="000B17C1" w:rsidRDefault="00D3075F" w:rsidP="002C7556">
            <w:pPr>
              <w:jc w:val="center"/>
            </w:pPr>
            <w:r w:rsidRPr="000B17C1">
              <w:t>11782</w:t>
            </w:r>
          </w:p>
        </w:tc>
        <w:tc>
          <w:tcPr>
            <w:tcW w:w="1418" w:type="dxa"/>
            <w:vAlign w:val="center"/>
          </w:tcPr>
          <w:p w:rsidR="00D3075F" w:rsidRPr="000B17C1" w:rsidRDefault="00D3075F" w:rsidP="002C7556">
            <w:pPr>
              <w:jc w:val="center"/>
            </w:pPr>
            <w:r w:rsidRPr="000B17C1">
              <w:t>12586</w:t>
            </w:r>
          </w:p>
        </w:tc>
      </w:tr>
      <w:tr w:rsidR="00D3075F" w:rsidRPr="000B17C1" w:rsidTr="002C7556">
        <w:tc>
          <w:tcPr>
            <w:tcW w:w="817" w:type="dxa"/>
          </w:tcPr>
          <w:p w:rsidR="00D3075F" w:rsidRPr="000B17C1" w:rsidRDefault="00D3075F" w:rsidP="002C7556">
            <w:pPr>
              <w:jc w:val="center"/>
              <w:rPr>
                <w:sz w:val="28"/>
                <w:szCs w:val="28"/>
              </w:rPr>
            </w:pPr>
          </w:p>
        </w:tc>
        <w:tc>
          <w:tcPr>
            <w:tcW w:w="5245" w:type="dxa"/>
            <w:vAlign w:val="bottom"/>
          </w:tcPr>
          <w:p w:rsidR="00D3075F" w:rsidRPr="000B17C1" w:rsidRDefault="00D3075F" w:rsidP="002C7556">
            <w:pPr>
              <w:numPr>
                <w:ilvl w:val="0"/>
                <w:numId w:val="95"/>
              </w:numPr>
              <w:ind w:right="-81"/>
            </w:pPr>
            <w:r w:rsidRPr="000B17C1">
              <w:t>х. Крупской</w:t>
            </w:r>
          </w:p>
        </w:tc>
        <w:tc>
          <w:tcPr>
            <w:tcW w:w="992" w:type="dxa"/>
            <w:vAlign w:val="center"/>
          </w:tcPr>
          <w:p w:rsidR="00D3075F" w:rsidRPr="000B17C1" w:rsidRDefault="00D3075F" w:rsidP="002C7556">
            <w:pPr>
              <w:jc w:val="center"/>
            </w:pPr>
            <w:r w:rsidRPr="000B17C1">
              <w:t>-«-</w:t>
            </w:r>
          </w:p>
        </w:tc>
        <w:tc>
          <w:tcPr>
            <w:tcW w:w="1376" w:type="dxa"/>
            <w:vAlign w:val="center"/>
          </w:tcPr>
          <w:p w:rsidR="00D3075F" w:rsidRPr="000B17C1" w:rsidRDefault="00D3075F" w:rsidP="002C7556">
            <w:pPr>
              <w:jc w:val="center"/>
            </w:pPr>
            <w:r w:rsidRPr="000B17C1">
              <w:t>949</w:t>
            </w:r>
          </w:p>
        </w:tc>
        <w:tc>
          <w:tcPr>
            <w:tcW w:w="1418" w:type="dxa"/>
            <w:vAlign w:val="center"/>
          </w:tcPr>
          <w:p w:rsidR="00D3075F" w:rsidRPr="000B17C1" w:rsidRDefault="00D3075F" w:rsidP="002C7556">
            <w:pPr>
              <w:jc w:val="center"/>
            </w:pPr>
            <w:r w:rsidRPr="000B17C1">
              <w:t>1153</w:t>
            </w:r>
          </w:p>
        </w:tc>
      </w:tr>
      <w:tr w:rsidR="00D3075F" w:rsidRPr="000B17C1" w:rsidTr="002C7556">
        <w:tc>
          <w:tcPr>
            <w:tcW w:w="817" w:type="dxa"/>
          </w:tcPr>
          <w:p w:rsidR="00D3075F" w:rsidRPr="000B17C1" w:rsidRDefault="00D3075F" w:rsidP="002C7556">
            <w:pPr>
              <w:jc w:val="center"/>
              <w:rPr>
                <w:sz w:val="28"/>
                <w:szCs w:val="28"/>
              </w:rPr>
            </w:pPr>
          </w:p>
        </w:tc>
        <w:tc>
          <w:tcPr>
            <w:tcW w:w="5245" w:type="dxa"/>
            <w:vAlign w:val="bottom"/>
          </w:tcPr>
          <w:p w:rsidR="00D3075F" w:rsidRPr="000B17C1" w:rsidRDefault="00D3075F" w:rsidP="002C7556">
            <w:pPr>
              <w:numPr>
                <w:ilvl w:val="0"/>
                <w:numId w:val="95"/>
              </w:numPr>
              <w:ind w:right="-81"/>
            </w:pPr>
            <w:r w:rsidRPr="000B17C1">
              <w:t>х. Отрубные</w:t>
            </w:r>
          </w:p>
        </w:tc>
        <w:tc>
          <w:tcPr>
            <w:tcW w:w="992" w:type="dxa"/>
            <w:vAlign w:val="center"/>
          </w:tcPr>
          <w:p w:rsidR="00D3075F" w:rsidRPr="000B17C1" w:rsidRDefault="00D3075F" w:rsidP="002C7556">
            <w:pPr>
              <w:jc w:val="center"/>
            </w:pPr>
            <w:r w:rsidRPr="000B17C1">
              <w:t>-«-</w:t>
            </w:r>
          </w:p>
        </w:tc>
        <w:tc>
          <w:tcPr>
            <w:tcW w:w="1376" w:type="dxa"/>
            <w:vAlign w:val="center"/>
          </w:tcPr>
          <w:p w:rsidR="00D3075F" w:rsidRPr="000B17C1" w:rsidRDefault="00D3075F" w:rsidP="002C7556">
            <w:pPr>
              <w:jc w:val="center"/>
            </w:pPr>
            <w:r w:rsidRPr="000B17C1">
              <w:t>299</w:t>
            </w:r>
          </w:p>
        </w:tc>
        <w:tc>
          <w:tcPr>
            <w:tcW w:w="1418" w:type="dxa"/>
            <w:vAlign w:val="center"/>
          </w:tcPr>
          <w:p w:rsidR="00D3075F" w:rsidRPr="000B17C1" w:rsidRDefault="00D3075F" w:rsidP="002C7556">
            <w:pPr>
              <w:jc w:val="center"/>
            </w:pPr>
            <w:r w:rsidRPr="000B17C1">
              <w:t>433</w:t>
            </w:r>
          </w:p>
        </w:tc>
      </w:tr>
      <w:tr w:rsidR="00D3075F" w:rsidRPr="000B17C1" w:rsidTr="002C7556">
        <w:tc>
          <w:tcPr>
            <w:tcW w:w="817" w:type="dxa"/>
          </w:tcPr>
          <w:p w:rsidR="00D3075F" w:rsidRPr="000B17C1" w:rsidRDefault="00D3075F" w:rsidP="002C7556">
            <w:pPr>
              <w:jc w:val="center"/>
              <w:rPr>
                <w:sz w:val="28"/>
                <w:szCs w:val="28"/>
              </w:rPr>
            </w:pPr>
          </w:p>
        </w:tc>
        <w:tc>
          <w:tcPr>
            <w:tcW w:w="5245" w:type="dxa"/>
            <w:vAlign w:val="bottom"/>
          </w:tcPr>
          <w:p w:rsidR="00D3075F" w:rsidRPr="000B17C1" w:rsidRDefault="00D3075F" w:rsidP="002C7556">
            <w:pPr>
              <w:numPr>
                <w:ilvl w:val="0"/>
                <w:numId w:val="95"/>
              </w:numPr>
              <w:ind w:right="-81"/>
            </w:pPr>
            <w:r w:rsidRPr="000B17C1">
              <w:t>х. Восточный</w:t>
            </w:r>
          </w:p>
        </w:tc>
        <w:tc>
          <w:tcPr>
            <w:tcW w:w="992" w:type="dxa"/>
            <w:vAlign w:val="center"/>
          </w:tcPr>
          <w:p w:rsidR="00D3075F" w:rsidRPr="000B17C1" w:rsidRDefault="00D3075F" w:rsidP="002C7556">
            <w:pPr>
              <w:jc w:val="center"/>
            </w:pPr>
            <w:r w:rsidRPr="000B17C1">
              <w:t>-«-</w:t>
            </w:r>
          </w:p>
        </w:tc>
        <w:tc>
          <w:tcPr>
            <w:tcW w:w="1376" w:type="dxa"/>
            <w:vAlign w:val="center"/>
          </w:tcPr>
          <w:p w:rsidR="00D3075F" w:rsidRPr="000B17C1" w:rsidRDefault="00D3075F" w:rsidP="002C7556">
            <w:pPr>
              <w:jc w:val="center"/>
            </w:pPr>
            <w:r w:rsidRPr="000B17C1">
              <w:t>303</w:t>
            </w:r>
          </w:p>
        </w:tc>
        <w:tc>
          <w:tcPr>
            <w:tcW w:w="1418" w:type="dxa"/>
            <w:vAlign w:val="center"/>
          </w:tcPr>
          <w:p w:rsidR="00D3075F" w:rsidRPr="000B17C1" w:rsidRDefault="00D3075F" w:rsidP="002C7556">
            <w:pPr>
              <w:jc w:val="center"/>
            </w:pPr>
            <w:r w:rsidRPr="000B17C1">
              <w:t>403</w:t>
            </w:r>
          </w:p>
        </w:tc>
      </w:tr>
      <w:tr w:rsidR="00D3075F" w:rsidRPr="000B17C1" w:rsidTr="002C7556">
        <w:tc>
          <w:tcPr>
            <w:tcW w:w="817" w:type="dxa"/>
          </w:tcPr>
          <w:p w:rsidR="00D3075F" w:rsidRPr="000B17C1" w:rsidRDefault="00D3075F" w:rsidP="002C7556">
            <w:pPr>
              <w:jc w:val="center"/>
              <w:rPr>
                <w:sz w:val="28"/>
                <w:szCs w:val="28"/>
              </w:rPr>
            </w:pPr>
          </w:p>
        </w:tc>
        <w:tc>
          <w:tcPr>
            <w:tcW w:w="5245" w:type="dxa"/>
            <w:vAlign w:val="bottom"/>
          </w:tcPr>
          <w:p w:rsidR="00D3075F" w:rsidRPr="000B17C1" w:rsidRDefault="00D3075F" w:rsidP="002C7556">
            <w:pPr>
              <w:numPr>
                <w:ilvl w:val="0"/>
                <w:numId w:val="95"/>
              </w:numPr>
              <w:ind w:right="-81"/>
            </w:pPr>
            <w:r w:rsidRPr="000B17C1">
              <w:t>х. Первомайский</w:t>
            </w:r>
          </w:p>
        </w:tc>
        <w:tc>
          <w:tcPr>
            <w:tcW w:w="992" w:type="dxa"/>
            <w:vAlign w:val="center"/>
          </w:tcPr>
          <w:p w:rsidR="00D3075F" w:rsidRPr="000B17C1" w:rsidRDefault="00D3075F" w:rsidP="002C7556">
            <w:pPr>
              <w:jc w:val="center"/>
            </w:pPr>
            <w:r w:rsidRPr="000B17C1">
              <w:t>-«-</w:t>
            </w:r>
          </w:p>
        </w:tc>
        <w:tc>
          <w:tcPr>
            <w:tcW w:w="1376" w:type="dxa"/>
            <w:vAlign w:val="center"/>
          </w:tcPr>
          <w:p w:rsidR="00D3075F" w:rsidRPr="000B17C1" w:rsidRDefault="00D3075F" w:rsidP="002C7556">
            <w:pPr>
              <w:jc w:val="center"/>
            </w:pPr>
            <w:r w:rsidRPr="000B17C1">
              <w:t>207</w:t>
            </w:r>
          </w:p>
        </w:tc>
        <w:tc>
          <w:tcPr>
            <w:tcW w:w="1418" w:type="dxa"/>
            <w:vAlign w:val="center"/>
          </w:tcPr>
          <w:p w:rsidR="00D3075F" w:rsidRPr="000B17C1" w:rsidRDefault="00D3075F" w:rsidP="002C7556">
            <w:pPr>
              <w:jc w:val="center"/>
            </w:pPr>
            <w:r w:rsidRPr="000B17C1">
              <w:t>207</w:t>
            </w:r>
          </w:p>
        </w:tc>
      </w:tr>
    </w:tbl>
    <w:p w:rsidR="00D3075F" w:rsidRDefault="00D3075F" w:rsidP="005A1D57">
      <w:pPr>
        <w:ind w:firstLine="709"/>
        <w:jc w:val="both"/>
        <w:rPr>
          <w:sz w:val="28"/>
          <w:szCs w:val="28"/>
        </w:rPr>
      </w:pPr>
    </w:p>
    <w:p w:rsidR="00D3075F" w:rsidRPr="000B17C1" w:rsidRDefault="00D3075F" w:rsidP="005A1D57">
      <w:pPr>
        <w:ind w:firstLine="709"/>
        <w:jc w:val="both"/>
        <w:rPr>
          <w:sz w:val="28"/>
          <w:szCs w:val="28"/>
        </w:rPr>
      </w:pPr>
    </w:p>
    <w:p w:rsidR="00D3075F" w:rsidRPr="000B17C1" w:rsidRDefault="00D3075F" w:rsidP="00D3075F">
      <w:pPr>
        <w:ind w:firstLine="709"/>
        <w:jc w:val="center"/>
        <w:rPr>
          <w:b/>
          <w:bCs/>
          <w:sz w:val="28"/>
          <w:szCs w:val="28"/>
        </w:rPr>
      </w:pPr>
      <w:r w:rsidRPr="000B17C1">
        <w:rPr>
          <w:b/>
          <w:bCs/>
          <w:sz w:val="28"/>
          <w:szCs w:val="28"/>
        </w:rPr>
        <w:t>Максимальные годовые расходы газа</w:t>
      </w:r>
    </w:p>
    <w:p w:rsidR="00D3075F" w:rsidRDefault="00D3075F" w:rsidP="00D3075F">
      <w:pPr>
        <w:ind w:firstLine="709"/>
        <w:jc w:val="right"/>
        <w:rPr>
          <w:sz w:val="28"/>
          <w:szCs w:val="28"/>
        </w:rPr>
      </w:pPr>
      <w:r w:rsidRPr="000B17C1">
        <w:rPr>
          <w:sz w:val="28"/>
          <w:szCs w:val="28"/>
        </w:rPr>
        <w:t xml:space="preserve">Таблица </w:t>
      </w:r>
      <w:r>
        <w:rPr>
          <w:sz w:val="28"/>
          <w:szCs w:val="28"/>
        </w:rPr>
        <w:t>42</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5019"/>
        <w:gridCol w:w="1280"/>
        <w:gridCol w:w="1361"/>
        <w:gridCol w:w="1388"/>
      </w:tblGrid>
      <w:tr w:rsidR="00D3075F" w:rsidRPr="000B17C1" w:rsidTr="002C7556">
        <w:tc>
          <w:tcPr>
            <w:tcW w:w="800" w:type="dxa"/>
            <w:vAlign w:val="center"/>
          </w:tcPr>
          <w:p w:rsidR="00D3075F" w:rsidRPr="000B17C1" w:rsidRDefault="00D3075F" w:rsidP="002C7556">
            <w:pPr>
              <w:jc w:val="center"/>
              <w:rPr>
                <w:b/>
                <w:bCs/>
              </w:rPr>
            </w:pPr>
            <w:r w:rsidRPr="000B17C1">
              <w:rPr>
                <w:b/>
                <w:bCs/>
              </w:rPr>
              <w:t>№№ п/п</w:t>
            </w:r>
          </w:p>
        </w:tc>
        <w:tc>
          <w:tcPr>
            <w:tcW w:w="5019" w:type="dxa"/>
            <w:vAlign w:val="center"/>
          </w:tcPr>
          <w:p w:rsidR="00D3075F" w:rsidRPr="000B17C1" w:rsidRDefault="00D3075F" w:rsidP="002C7556">
            <w:pPr>
              <w:jc w:val="center"/>
              <w:rPr>
                <w:b/>
                <w:bCs/>
              </w:rPr>
            </w:pPr>
            <w:r w:rsidRPr="000B17C1">
              <w:rPr>
                <w:b/>
                <w:bCs/>
              </w:rPr>
              <w:t>Наименование</w:t>
            </w:r>
          </w:p>
          <w:p w:rsidR="00D3075F" w:rsidRPr="000B17C1" w:rsidRDefault="00D3075F" w:rsidP="002C7556">
            <w:pPr>
              <w:jc w:val="center"/>
              <w:rPr>
                <w:b/>
                <w:bCs/>
              </w:rPr>
            </w:pPr>
            <w:r w:rsidRPr="000B17C1">
              <w:rPr>
                <w:b/>
                <w:bCs/>
              </w:rPr>
              <w:t>населенного пункта</w:t>
            </w:r>
          </w:p>
        </w:tc>
        <w:tc>
          <w:tcPr>
            <w:tcW w:w="1280" w:type="dxa"/>
            <w:vAlign w:val="center"/>
          </w:tcPr>
          <w:p w:rsidR="00D3075F" w:rsidRPr="000B17C1" w:rsidRDefault="00D3075F" w:rsidP="002C7556">
            <w:pPr>
              <w:ind w:left="-108" w:right="-108"/>
              <w:jc w:val="center"/>
              <w:rPr>
                <w:b/>
                <w:bCs/>
              </w:rPr>
            </w:pPr>
            <w:r w:rsidRPr="000B17C1">
              <w:rPr>
                <w:b/>
                <w:bCs/>
              </w:rPr>
              <w:t>Ед-ца</w:t>
            </w:r>
          </w:p>
          <w:p w:rsidR="00D3075F" w:rsidRPr="000B17C1" w:rsidRDefault="00D3075F" w:rsidP="002C7556">
            <w:pPr>
              <w:ind w:left="-108" w:right="-108"/>
              <w:jc w:val="center"/>
              <w:rPr>
                <w:b/>
                <w:bCs/>
              </w:rPr>
            </w:pPr>
            <w:r w:rsidRPr="000B17C1">
              <w:rPr>
                <w:b/>
                <w:bCs/>
              </w:rPr>
              <w:t>измерения</w:t>
            </w:r>
          </w:p>
        </w:tc>
        <w:tc>
          <w:tcPr>
            <w:tcW w:w="1361" w:type="dxa"/>
            <w:vAlign w:val="center"/>
          </w:tcPr>
          <w:p w:rsidR="00D3075F" w:rsidRPr="000B17C1" w:rsidRDefault="00D3075F" w:rsidP="002C7556">
            <w:pPr>
              <w:ind w:left="-108" w:right="-108"/>
              <w:jc w:val="center"/>
              <w:rPr>
                <w:b/>
                <w:bCs/>
              </w:rPr>
            </w:pPr>
            <w:r w:rsidRPr="000B17C1">
              <w:rPr>
                <w:b/>
                <w:bCs/>
              </w:rPr>
              <w:t>В т.ч. на I очередь стр-ва 2020г</w:t>
            </w:r>
          </w:p>
        </w:tc>
        <w:tc>
          <w:tcPr>
            <w:tcW w:w="1388" w:type="dxa"/>
            <w:vAlign w:val="center"/>
          </w:tcPr>
          <w:p w:rsidR="00D3075F" w:rsidRPr="000B17C1" w:rsidRDefault="00D3075F" w:rsidP="002C7556">
            <w:pPr>
              <w:ind w:left="-108" w:right="-108"/>
              <w:jc w:val="center"/>
              <w:rPr>
                <w:b/>
                <w:bCs/>
              </w:rPr>
            </w:pPr>
            <w:r w:rsidRPr="000B17C1">
              <w:rPr>
                <w:b/>
                <w:bCs/>
              </w:rPr>
              <w:t>На расчетный</w:t>
            </w:r>
          </w:p>
          <w:p w:rsidR="00D3075F" w:rsidRPr="000B17C1" w:rsidRDefault="00D3075F" w:rsidP="002C7556">
            <w:pPr>
              <w:ind w:left="-108" w:right="-108"/>
              <w:jc w:val="center"/>
              <w:rPr>
                <w:b/>
                <w:bCs/>
              </w:rPr>
            </w:pPr>
            <w:r w:rsidRPr="000B17C1">
              <w:rPr>
                <w:b/>
                <w:bCs/>
              </w:rPr>
              <w:t>срок</w:t>
            </w:r>
          </w:p>
          <w:p w:rsidR="00D3075F" w:rsidRPr="000B17C1" w:rsidRDefault="00D3075F" w:rsidP="002C7556">
            <w:pPr>
              <w:ind w:left="-108" w:right="-108"/>
              <w:jc w:val="center"/>
              <w:rPr>
                <w:b/>
                <w:bCs/>
              </w:rPr>
            </w:pPr>
            <w:r w:rsidRPr="000B17C1">
              <w:rPr>
                <w:b/>
                <w:bCs/>
              </w:rPr>
              <w:t>2030г</w:t>
            </w:r>
          </w:p>
        </w:tc>
      </w:tr>
      <w:tr w:rsidR="00D3075F" w:rsidRPr="000B17C1" w:rsidTr="002C7556">
        <w:tc>
          <w:tcPr>
            <w:tcW w:w="800" w:type="dxa"/>
            <w:vAlign w:val="center"/>
          </w:tcPr>
          <w:p w:rsidR="00D3075F" w:rsidRPr="000B17C1" w:rsidRDefault="00D3075F" w:rsidP="002C7556">
            <w:pPr>
              <w:jc w:val="center"/>
              <w:rPr>
                <w:b/>
                <w:bCs/>
                <w:sz w:val="28"/>
                <w:szCs w:val="28"/>
              </w:rPr>
            </w:pPr>
            <w:r w:rsidRPr="000B17C1">
              <w:rPr>
                <w:b/>
                <w:bCs/>
                <w:sz w:val="28"/>
                <w:szCs w:val="28"/>
              </w:rPr>
              <w:t>1</w:t>
            </w:r>
          </w:p>
        </w:tc>
        <w:tc>
          <w:tcPr>
            <w:tcW w:w="5019" w:type="dxa"/>
            <w:vAlign w:val="center"/>
          </w:tcPr>
          <w:p w:rsidR="00D3075F" w:rsidRPr="000B17C1" w:rsidRDefault="00D3075F" w:rsidP="002C7556">
            <w:pPr>
              <w:rPr>
                <w:b/>
                <w:bCs/>
                <w:sz w:val="28"/>
                <w:szCs w:val="28"/>
              </w:rPr>
            </w:pPr>
            <w:r w:rsidRPr="000B17C1">
              <w:rPr>
                <w:b/>
                <w:bCs/>
              </w:rPr>
              <w:t>Старонижестеблиевское сельское поселение</w:t>
            </w:r>
          </w:p>
        </w:tc>
        <w:tc>
          <w:tcPr>
            <w:tcW w:w="1280" w:type="dxa"/>
            <w:vAlign w:val="center"/>
          </w:tcPr>
          <w:p w:rsidR="00D3075F" w:rsidRPr="000B17C1" w:rsidRDefault="002620FE" w:rsidP="002C7556">
            <w:pPr>
              <w:ind w:left="-108" w:right="-108"/>
              <w:jc w:val="center"/>
              <w:rPr>
                <w:b/>
                <w:bCs/>
              </w:rPr>
            </w:pPr>
            <w:r w:rsidRPr="000B17C1">
              <w:rPr>
                <w:b/>
                <w:bCs/>
              </w:rPr>
              <w:t>тыс. м</w:t>
            </w:r>
            <w:r w:rsidR="00D3075F" w:rsidRPr="000B17C1">
              <w:rPr>
                <w:b/>
                <w:bCs/>
              </w:rPr>
              <w:t>³/ч</w:t>
            </w:r>
          </w:p>
        </w:tc>
        <w:tc>
          <w:tcPr>
            <w:tcW w:w="1361" w:type="dxa"/>
            <w:vAlign w:val="center"/>
          </w:tcPr>
          <w:p w:rsidR="00D3075F" w:rsidRPr="000B17C1" w:rsidRDefault="00D3075F" w:rsidP="002C7556">
            <w:pPr>
              <w:jc w:val="center"/>
              <w:rPr>
                <w:b/>
              </w:rPr>
            </w:pPr>
            <w:r w:rsidRPr="000B17C1">
              <w:rPr>
                <w:b/>
              </w:rPr>
              <w:t>24372</w:t>
            </w:r>
          </w:p>
        </w:tc>
        <w:tc>
          <w:tcPr>
            <w:tcW w:w="1388" w:type="dxa"/>
            <w:vAlign w:val="center"/>
          </w:tcPr>
          <w:p w:rsidR="00D3075F" w:rsidRPr="000B17C1" w:rsidRDefault="00D3075F" w:rsidP="002C7556">
            <w:pPr>
              <w:jc w:val="center"/>
              <w:rPr>
                <w:b/>
              </w:rPr>
            </w:pPr>
            <w:r w:rsidRPr="000B17C1">
              <w:rPr>
                <w:b/>
              </w:rPr>
              <w:t>26609</w:t>
            </w:r>
          </w:p>
        </w:tc>
      </w:tr>
      <w:tr w:rsidR="00D3075F" w:rsidRPr="000B17C1" w:rsidTr="002C7556">
        <w:tc>
          <w:tcPr>
            <w:tcW w:w="800" w:type="dxa"/>
            <w:vAlign w:val="center"/>
          </w:tcPr>
          <w:p w:rsidR="00D3075F" w:rsidRPr="000B17C1" w:rsidRDefault="00D3075F" w:rsidP="002C7556">
            <w:pPr>
              <w:jc w:val="center"/>
              <w:rPr>
                <w:b/>
                <w:bCs/>
              </w:rPr>
            </w:pPr>
          </w:p>
        </w:tc>
        <w:tc>
          <w:tcPr>
            <w:tcW w:w="5019" w:type="dxa"/>
            <w:vAlign w:val="center"/>
          </w:tcPr>
          <w:p w:rsidR="00D3075F" w:rsidRPr="000B17C1" w:rsidRDefault="00D3075F" w:rsidP="002C7556">
            <w:pPr>
              <w:numPr>
                <w:ilvl w:val="0"/>
                <w:numId w:val="96"/>
              </w:numPr>
            </w:pPr>
            <w:r w:rsidRPr="000B17C1">
              <w:t>ст</w:t>
            </w:r>
            <w:r w:rsidR="00F7043B">
              <w:t xml:space="preserve">-ца </w:t>
            </w:r>
            <w:r w:rsidRPr="000B17C1">
              <w:t>Старонижестеблиевская</w:t>
            </w:r>
          </w:p>
        </w:tc>
        <w:tc>
          <w:tcPr>
            <w:tcW w:w="1280" w:type="dxa"/>
            <w:vAlign w:val="center"/>
          </w:tcPr>
          <w:p w:rsidR="00D3075F" w:rsidRPr="000B17C1" w:rsidRDefault="00D3075F" w:rsidP="002C7556">
            <w:pPr>
              <w:ind w:left="-108" w:right="-108"/>
              <w:jc w:val="center"/>
              <w:rPr>
                <w:b/>
                <w:bCs/>
              </w:rPr>
            </w:pPr>
            <w:r w:rsidRPr="000B17C1">
              <w:rPr>
                <w:b/>
                <w:bCs/>
              </w:rPr>
              <w:t>-«-</w:t>
            </w:r>
          </w:p>
        </w:tc>
        <w:tc>
          <w:tcPr>
            <w:tcW w:w="1361" w:type="dxa"/>
            <w:vAlign w:val="center"/>
          </w:tcPr>
          <w:p w:rsidR="00D3075F" w:rsidRPr="000B17C1" w:rsidRDefault="00D3075F" w:rsidP="002C7556">
            <w:pPr>
              <w:jc w:val="center"/>
            </w:pPr>
            <w:r w:rsidRPr="000B17C1">
              <w:t>21207</w:t>
            </w:r>
          </w:p>
        </w:tc>
        <w:tc>
          <w:tcPr>
            <w:tcW w:w="1388" w:type="dxa"/>
            <w:vAlign w:val="center"/>
          </w:tcPr>
          <w:p w:rsidR="00D3075F" w:rsidRPr="000B17C1" w:rsidRDefault="00D3075F" w:rsidP="002C7556">
            <w:pPr>
              <w:jc w:val="center"/>
            </w:pPr>
            <w:r w:rsidRPr="000B17C1">
              <w:t>22655</w:t>
            </w:r>
          </w:p>
        </w:tc>
      </w:tr>
      <w:tr w:rsidR="00D3075F" w:rsidRPr="000B17C1" w:rsidTr="002C7556">
        <w:tc>
          <w:tcPr>
            <w:tcW w:w="800" w:type="dxa"/>
            <w:vAlign w:val="center"/>
          </w:tcPr>
          <w:p w:rsidR="00D3075F" w:rsidRPr="000B17C1" w:rsidRDefault="00D3075F" w:rsidP="002C7556">
            <w:pPr>
              <w:jc w:val="center"/>
              <w:rPr>
                <w:b/>
                <w:bCs/>
              </w:rPr>
            </w:pPr>
          </w:p>
        </w:tc>
        <w:tc>
          <w:tcPr>
            <w:tcW w:w="5019" w:type="dxa"/>
            <w:vAlign w:val="bottom"/>
          </w:tcPr>
          <w:p w:rsidR="00D3075F" w:rsidRPr="000B17C1" w:rsidRDefault="00D3075F" w:rsidP="002C7556">
            <w:pPr>
              <w:numPr>
                <w:ilvl w:val="0"/>
                <w:numId w:val="96"/>
              </w:numPr>
              <w:ind w:right="-81"/>
            </w:pPr>
            <w:r w:rsidRPr="000B17C1">
              <w:t>х. Крупской</w:t>
            </w:r>
          </w:p>
        </w:tc>
        <w:tc>
          <w:tcPr>
            <w:tcW w:w="1280" w:type="dxa"/>
            <w:vAlign w:val="center"/>
          </w:tcPr>
          <w:p w:rsidR="00D3075F" w:rsidRPr="000B17C1" w:rsidRDefault="00D3075F" w:rsidP="002C7556">
            <w:pPr>
              <w:ind w:left="-108" w:right="-108"/>
              <w:jc w:val="center"/>
              <w:rPr>
                <w:b/>
                <w:bCs/>
              </w:rPr>
            </w:pPr>
            <w:r w:rsidRPr="000B17C1">
              <w:rPr>
                <w:b/>
                <w:bCs/>
              </w:rPr>
              <w:t>-«-</w:t>
            </w:r>
          </w:p>
        </w:tc>
        <w:tc>
          <w:tcPr>
            <w:tcW w:w="1361" w:type="dxa"/>
            <w:vAlign w:val="center"/>
          </w:tcPr>
          <w:p w:rsidR="00D3075F" w:rsidRPr="000B17C1" w:rsidRDefault="00D3075F" w:rsidP="002C7556">
            <w:pPr>
              <w:jc w:val="center"/>
            </w:pPr>
            <w:r w:rsidRPr="000B17C1">
              <w:t>1708</w:t>
            </w:r>
          </w:p>
        </w:tc>
        <w:tc>
          <w:tcPr>
            <w:tcW w:w="1388" w:type="dxa"/>
            <w:vAlign w:val="center"/>
          </w:tcPr>
          <w:p w:rsidR="00D3075F" w:rsidRPr="000B17C1" w:rsidRDefault="00D3075F" w:rsidP="002C7556">
            <w:pPr>
              <w:jc w:val="center"/>
            </w:pPr>
            <w:r w:rsidRPr="000B17C1">
              <w:t>2076</w:t>
            </w:r>
          </w:p>
        </w:tc>
      </w:tr>
      <w:tr w:rsidR="00D3075F" w:rsidRPr="000B17C1" w:rsidTr="002C7556">
        <w:tc>
          <w:tcPr>
            <w:tcW w:w="800" w:type="dxa"/>
            <w:vAlign w:val="center"/>
          </w:tcPr>
          <w:p w:rsidR="00D3075F" w:rsidRPr="000B17C1" w:rsidRDefault="00D3075F" w:rsidP="002C7556">
            <w:pPr>
              <w:jc w:val="center"/>
              <w:rPr>
                <w:b/>
                <w:bCs/>
              </w:rPr>
            </w:pPr>
          </w:p>
        </w:tc>
        <w:tc>
          <w:tcPr>
            <w:tcW w:w="5019" w:type="dxa"/>
            <w:vAlign w:val="bottom"/>
          </w:tcPr>
          <w:p w:rsidR="00D3075F" w:rsidRPr="000B17C1" w:rsidRDefault="00D3075F" w:rsidP="002C7556">
            <w:pPr>
              <w:numPr>
                <w:ilvl w:val="0"/>
                <w:numId w:val="96"/>
              </w:numPr>
              <w:ind w:right="-81"/>
            </w:pPr>
            <w:r w:rsidRPr="000B17C1">
              <w:t>х. Отрубные</w:t>
            </w:r>
          </w:p>
        </w:tc>
        <w:tc>
          <w:tcPr>
            <w:tcW w:w="1280" w:type="dxa"/>
            <w:vAlign w:val="center"/>
          </w:tcPr>
          <w:p w:rsidR="00D3075F" w:rsidRPr="000B17C1" w:rsidRDefault="00D3075F" w:rsidP="002C7556">
            <w:pPr>
              <w:ind w:left="-108" w:right="-108"/>
              <w:jc w:val="center"/>
              <w:rPr>
                <w:b/>
                <w:bCs/>
              </w:rPr>
            </w:pPr>
            <w:r w:rsidRPr="000B17C1">
              <w:t>-«-</w:t>
            </w:r>
          </w:p>
        </w:tc>
        <w:tc>
          <w:tcPr>
            <w:tcW w:w="1361" w:type="dxa"/>
            <w:vAlign w:val="center"/>
          </w:tcPr>
          <w:p w:rsidR="00D3075F" w:rsidRPr="000B17C1" w:rsidRDefault="00D3075F" w:rsidP="002C7556">
            <w:pPr>
              <w:jc w:val="center"/>
            </w:pPr>
            <w:r w:rsidRPr="000B17C1">
              <w:t>538</w:t>
            </w:r>
          </w:p>
        </w:tc>
        <w:tc>
          <w:tcPr>
            <w:tcW w:w="1388" w:type="dxa"/>
            <w:vAlign w:val="center"/>
          </w:tcPr>
          <w:p w:rsidR="00D3075F" w:rsidRPr="000B17C1" w:rsidRDefault="00D3075F" w:rsidP="002C7556">
            <w:pPr>
              <w:jc w:val="center"/>
            </w:pPr>
            <w:r w:rsidRPr="000B17C1">
              <w:t>779</w:t>
            </w:r>
          </w:p>
        </w:tc>
      </w:tr>
      <w:tr w:rsidR="00D3075F" w:rsidRPr="000B17C1" w:rsidTr="002C7556">
        <w:tc>
          <w:tcPr>
            <w:tcW w:w="800" w:type="dxa"/>
            <w:vAlign w:val="center"/>
          </w:tcPr>
          <w:p w:rsidR="00D3075F" w:rsidRPr="000B17C1" w:rsidRDefault="00D3075F" w:rsidP="002C7556">
            <w:pPr>
              <w:jc w:val="center"/>
              <w:rPr>
                <w:b/>
                <w:bCs/>
              </w:rPr>
            </w:pPr>
          </w:p>
        </w:tc>
        <w:tc>
          <w:tcPr>
            <w:tcW w:w="5019" w:type="dxa"/>
            <w:vAlign w:val="bottom"/>
          </w:tcPr>
          <w:p w:rsidR="00D3075F" w:rsidRPr="000B17C1" w:rsidRDefault="00D3075F" w:rsidP="002C7556">
            <w:pPr>
              <w:numPr>
                <w:ilvl w:val="0"/>
                <w:numId w:val="96"/>
              </w:numPr>
              <w:ind w:right="-81"/>
            </w:pPr>
            <w:r w:rsidRPr="000B17C1">
              <w:t>х. Восточный</w:t>
            </w:r>
          </w:p>
        </w:tc>
        <w:tc>
          <w:tcPr>
            <w:tcW w:w="1280" w:type="dxa"/>
            <w:vAlign w:val="center"/>
          </w:tcPr>
          <w:p w:rsidR="00D3075F" w:rsidRPr="000B17C1" w:rsidRDefault="00D3075F" w:rsidP="002C7556">
            <w:pPr>
              <w:ind w:left="-108" w:right="-108"/>
              <w:jc w:val="center"/>
              <w:rPr>
                <w:b/>
                <w:bCs/>
              </w:rPr>
            </w:pPr>
            <w:r w:rsidRPr="000B17C1">
              <w:t>-«-</w:t>
            </w:r>
          </w:p>
        </w:tc>
        <w:tc>
          <w:tcPr>
            <w:tcW w:w="1361" w:type="dxa"/>
            <w:vAlign w:val="center"/>
          </w:tcPr>
          <w:p w:rsidR="00D3075F" w:rsidRPr="000B17C1" w:rsidRDefault="00D3075F" w:rsidP="002C7556">
            <w:pPr>
              <w:jc w:val="center"/>
            </w:pPr>
            <w:r w:rsidRPr="000B17C1">
              <w:t>546</w:t>
            </w:r>
          </w:p>
        </w:tc>
        <w:tc>
          <w:tcPr>
            <w:tcW w:w="1388" w:type="dxa"/>
            <w:vAlign w:val="center"/>
          </w:tcPr>
          <w:p w:rsidR="00D3075F" w:rsidRPr="000B17C1" w:rsidRDefault="00D3075F" w:rsidP="002C7556">
            <w:pPr>
              <w:jc w:val="center"/>
            </w:pPr>
            <w:r w:rsidRPr="000B17C1">
              <w:t>726</w:t>
            </w:r>
          </w:p>
        </w:tc>
      </w:tr>
      <w:tr w:rsidR="00D3075F" w:rsidRPr="000B17C1" w:rsidTr="002C7556">
        <w:tc>
          <w:tcPr>
            <w:tcW w:w="800" w:type="dxa"/>
            <w:vAlign w:val="center"/>
          </w:tcPr>
          <w:p w:rsidR="00D3075F" w:rsidRPr="000B17C1" w:rsidRDefault="00D3075F" w:rsidP="002C7556">
            <w:pPr>
              <w:jc w:val="center"/>
              <w:rPr>
                <w:b/>
                <w:bCs/>
              </w:rPr>
            </w:pPr>
          </w:p>
        </w:tc>
        <w:tc>
          <w:tcPr>
            <w:tcW w:w="5019" w:type="dxa"/>
            <w:vAlign w:val="bottom"/>
          </w:tcPr>
          <w:p w:rsidR="00D3075F" w:rsidRPr="000B17C1" w:rsidRDefault="00D3075F" w:rsidP="002C7556">
            <w:pPr>
              <w:numPr>
                <w:ilvl w:val="0"/>
                <w:numId w:val="96"/>
              </w:numPr>
              <w:ind w:right="-81"/>
            </w:pPr>
            <w:r w:rsidRPr="000B17C1">
              <w:t>х. Первомайский</w:t>
            </w:r>
          </w:p>
        </w:tc>
        <w:tc>
          <w:tcPr>
            <w:tcW w:w="1280" w:type="dxa"/>
            <w:vAlign w:val="center"/>
          </w:tcPr>
          <w:p w:rsidR="00D3075F" w:rsidRPr="000B17C1" w:rsidRDefault="00D3075F" w:rsidP="002C7556">
            <w:pPr>
              <w:ind w:left="-108" w:right="-108"/>
              <w:jc w:val="center"/>
            </w:pPr>
            <w:r w:rsidRPr="000B17C1">
              <w:t>-«-</w:t>
            </w:r>
          </w:p>
        </w:tc>
        <w:tc>
          <w:tcPr>
            <w:tcW w:w="1361" w:type="dxa"/>
            <w:vAlign w:val="center"/>
          </w:tcPr>
          <w:p w:rsidR="00D3075F" w:rsidRPr="000B17C1" w:rsidRDefault="00D3075F" w:rsidP="002C7556">
            <w:pPr>
              <w:jc w:val="center"/>
            </w:pPr>
            <w:r w:rsidRPr="000B17C1">
              <w:t>372</w:t>
            </w:r>
          </w:p>
        </w:tc>
        <w:tc>
          <w:tcPr>
            <w:tcW w:w="1388" w:type="dxa"/>
            <w:vAlign w:val="center"/>
          </w:tcPr>
          <w:p w:rsidR="00D3075F" w:rsidRPr="000B17C1" w:rsidRDefault="00D3075F" w:rsidP="002C7556">
            <w:pPr>
              <w:jc w:val="center"/>
            </w:pPr>
            <w:r w:rsidRPr="000B17C1">
              <w:t>372</w:t>
            </w:r>
          </w:p>
        </w:tc>
      </w:tr>
    </w:tbl>
    <w:p w:rsidR="00D3075F" w:rsidRDefault="00D3075F" w:rsidP="00D3075F">
      <w:pPr>
        <w:ind w:firstLine="709"/>
        <w:jc w:val="both"/>
        <w:rPr>
          <w:b/>
          <w:sz w:val="28"/>
          <w:szCs w:val="28"/>
        </w:rPr>
      </w:pPr>
    </w:p>
    <w:p w:rsidR="00D3075F" w:rsidRPr="000B17C1" w:rsidRDefault="00D3075F" w:rsidP="00D3075F">
      <w:pPr>
        <w:ind w:firstLine="709"/>
        <w:jc w:val="both"/>
        <w:rPr>
          <w:b/>
        </w:rPr>
      </w:pPr>
      <w:r w:rsidRPr="00A30357">
        <w:rPr>
          <w:b/>
          <w:sz w:val="28"/>
          <w:szCs w:val="28"/>
        </w:rPr>
        <w:t xml:space="preserve">Основные технико-экономические показатели по разделу «Газоснабжение» </w:t>
      </w:r>
    </w:p>
    <w:p w:rsidR="00D3075F" w:rsidRDefault="00D3075F" w:rsidP="00D3075F">
      <w:pPr>
        <w:ind w:firstLine="709"/>
        <w:jc w:val="right"/>
        <w:rPr>
          <w:sz w:val="28"/>
          <w:szCs w:val="28"/>
        </w:rPr>
      </w:pPr>
      <w:r w:rsidRPr="00A30357">
        <w:rPr>
          <w:sz w:val="28"/>
          <w:szCs w:val="28"/>
        </w:rPr>
        <w:t xml:space="preserve">Таблица </w:t>
      </w:r>
      <w:r>
        <w:rPr>
          <w:sz w:val="28"/>
          <w:szCs w:val="28"/>
        </w:rPr>
        <w:t>43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817"/>
        <w:gridCol w:w="992"/>
        <w:gridCol w:w="1428"/>
        <w:gridCol w:w="1424"/>
        <w:gridCol w:w="1412"/>
      </w:tblGrid>
      <w:tr w:rsidR="00D3075F" w:rsidRPr="000B17C1" w:rsidTr="002C7556">
        <w:trPr>
          <w:cantSplit/>
          <w:trHeight w:val="640"/>
        </w:trPr>
        <w:tc>
          <w:tcPr>
            <w:tcW w:w="708" w:type="dxa"/>
            <w:vAlign w:val="center"/>
          </w:tcPr>
          <w:p w:rsidR="00D3075F" w:rsidRPr="000B17C1" w:rsidRDefault="00D3075F" w:rsidP="002C7556">
            <w:pPr>
              <w:jc w:val="center"/>
              <w:rPr>
                <w:b/>
                <w:bCs/>
              </w:rPr>
            </w:pPr>
            <w:r w:rsidRPr="000B17C1">
              <w:rPr>
                <w:b/>
                <w:bCs/>
              </w:rPr>
              <w:t>№ п/п</w:t>
            </w:r>
          </w:p>
        </w:tc>
        <w:tc>
          <w:tcPr>
            <w:tcW w:w="3817" w:type="dxa"/>
            <w:vAlign w:val="center"/>
          </w:tcPr>
          <w:p w:rsidR="00D3075F" w:rsidRPr="000B17C1" w:rsidRDefault="00D3075F" w:rsidP="002C7556">
            <w:pPr>
              <w:jc w:val="center"/>
              <w:rPr>
                <w:b/>
                <w:bCs/>
              </w:rPr>
            </w:pPr>
            <w:r w:rsidRPr="000B17C1">
              <w:rPr>
                <w:b/>
                <w:bCs/>
              </w:rPr>
              <w:t>Показатели</w:t>
            </w:r>
          </w:p>
        </w:tc>
        <w:tc>
          <w:tcPr>
            <w:tcW w:w="992" w:type="dxa"/>
            <w:vAlign w:val="center"/>
          </w:tcPr>
          <w:p w:rsidR="00D3075F" w:rsidRPr="000B17C1" w:rsidRDefault="00D3075F" w:rsidP="002C7556">
            <w:pPr>
              <w:jc w:val="center"/>
              <w:rPr>
                <w:b/>
                <w:bCs/>
              </w:rPr>
            </w:pPr>
            <w:r w:rsidRPr="000B17C1">
              <w:rPr>
                <w:b/>
                <w:bCs/>
              </w:rPr>
              <w:t>Ед-ца</w:t>
            </w:r>
          </w:p>
          <w:p w:rsidR="00D3075F" w:rsidRPr="000B17C1" w:rsidRDefault="00D3075F" w:rsidP="002C7556">
            <w:pPr>
              <w:jc w:val="center"/>
              <w:rPr>
                <w:b/>
                <w:bCs/>
              </w:rPr>
            </w:pPr>
            <w:r w:rsidRPr="000B17C1">
              <w:rPr>
                <w:b/>
                <w:bCs/>
              </w:rPr>
              <w:t>измерения</w:t>
            </w:r>
          </w:p>
        </w:tc>
        <w:tc>
          <w:tcPr>
            <w:tcW w:w="1428" w:type="dxa"/>
            <w:vAlign w:val="center"/>
          </w:tcPr>
          <w:p w:rsidR="00D3075F" w:rsidRPr="000B17C1" w:rsidRDefault="00D3075F" w:rsidP="002C7556">
            <w:pPr>
              <w:jc w:val="center"/>
              <w:rPr>
                <w:b/>
                <w:bCs/>
              </w:rPr>
            </w:pPr>
            <w:r w:rsidRPr="000B17C1">
              <w:rPr>
                <w:b/>
                <w:bCs/>
              </w:rPr>
              <w:t>Современное состояние</w:t>
            </w:r>
          </w:p>
          <w:p w:rsidR="00D3075F" w:rsidRPr="000B17C1" w:rsidRDefault="00D3075F" w:rsidP="002C7556">
            <w:pPr>
              <w:jc w:val="center"/>
              <w:rPr>
                <w:b/>
                <w:bCs/>
              </w:rPr>
            </w:pPr>
            <w:r w:rsidRPr="000B17C1">
              <w:rPr>
                <w:b/>
                <w:bCs/>
              </w:rPr>
              <w:t>2009г</w:t>
            </w:r>
          </w:p>
        </w:tc>
        <w:tc>
          <w:tcPr>
            <w:tcW w:w="1424" w:type="dxa"/>
            <w:vAlign w:val="center"/>
          </w:tcPr>
          <w:p w:rsidR="00D3075F" w:rsidRPr="000B17C1" w:rsidRDefault="00D3075F" w:rsidP="002C7556">
            <w:pPr>
              <w:ind w:left="-108" w:right="-108"/>
              <w:jc w:val="center"/>
              <w:rPr>
                <w:b/>
                <w:bCs/>
              </w:rPr>
            </w:pPr>
            <w:r w:rsidRPr="000B17C1">
              <w:rPr>
                <w:b/>
                <w:bCs/>
              </w:rPr>
              <w:t xml:space="preserve">В т.ч. на </w:t>
            </w:r>
            <w:r w:rsidRPr="000B17C1">
              <w:rPr>
                <w:b/>
                <w:bCs/>
                <w:lang w:val="en-US"/>
              </w:rPr>
              <w:t>I</w:t>
            </w:r>
            <w:r w:rsidRPr="000B17C1">
              <w:rPr>
                <w:b/>
                <w:bCs/>
              </w:rPr>
              <w:t xml:space="preserve"> очередь стр-</w:t>
            </w:r>
            <w:r w:rsidR="00F7043B" w:rsidRPr="000B17C1">
              <w:rPr>
                <w:b/>
                <w:bCs/>
              </w:rPr>
              <w:t>ва 2020</w:t>
            </w:r>
            <w:r w:rsidRPr="000B17C1">
              <w:rPr>
                <w:b/>
                <w:bCs/>
              </w:rPr>
              <w:t>г</w:t>
            </w:r>
          </w:p>
        </w:tc>
        <w:tc>
          <w:tcPr>
            <w:tcW w:w="1412" w:type="dxa"/>
            <w:vAlign w:val="center"/>
          </w:tcPr>
          <w:p w:rsidR="00D3075F" w:rsidRPr="000B17C1" w:rsidRDefault="00D3075F" w:rsidP="002C7556">
            <w:pPr>
              <w:ind w:left="-108" w:right="-108"/>
              <w:jc w:val="center"/>
              <w:rPr>
                <w:b/>
                <w:bCs/>
              </w:rPr>
            </w:pPr>
            <w:r w:rsidRPr="000B17C1">
              <w:rPr>
                <w:b/>
                <w:bCs/>
              </w:rPr>
              <w:t>На расчетный</w:t>
            </w:r>
          </w:p>
          <w:p w:rsidR="00D3075F" w:rsidRPr="000B17C1" w:rsidRDefault="00D3075F" w:rsidP="002C7556">
            <w:pPr>
              <w:ind w:left="-108" w:right="-108"/>
              <w:jc w:val="center"/>
              <w:rPr>
                <w:b/>
                <w:bCs/>
              </w:rPr>
            </w:pPr>
            <w:r w:rsidRPr="000B17C1">
              <w:rPr>
                <w:b/>
                <w:bCs/>
              </w:rPr>
              <w:t>срок</w:t>
            </w:r>
          </w:p>
          <w:p w:rsidR="00D3075F" w:rsidRPr="000B17C1" w:rsidRDefault="00D3075F" w:rsidP="002C7556">
            <w:pPr>
              <w:ind w:left="-108" w:right="-108"/>
              <w:jc w:val="center"/>
              <w:rPr>
                <w:b/>
                <w:bCs/>
              </w:rPr>
            </w:pPr>
            <w:r w:rsidRPr="000B17C1">
              <w:rPr>
                <w:b/>
                <w:bCs/>
              </w:rPr>
              <w:t>2030г</w:t>
            </w:r>
          </w:p>
        </w:tc>
      </w:tr>
      <w:tr w:rsidR="00D3075F" w:rsidRPr="000B17C1" w:rsidTr="002C7556">
        <w:trPr>
          <w:cantSplit/>
          <w:trHeight w:hRule="exact" w:val="340"/>
        </w:trPr>
        <w:tc>
          <w:tcPr>
            <w:tcW w:w="708" w:type="dxa"/>
            <w:vAlign w:val="center"/>
          </w:tcPr>
          <w:p w:rsidR="00D3075F" w:rsidRPr="000B17C1" w:rsidRDefault="00D3075F" w:rsidP="002C7556">
            <w:pPr>
              <w:jc w:val="center"/>
              <w:rPr>
                <w:b/>
                <w:bCs/>
              </w:rPr>
            </w:pPr>
            <w:r w:rsidRPr="000B17C1">
              <w:rPr>
                <w:b/>
                <w:bCs/>
              </w:rPr>
              <w:t>6.4</w:t>
            </w:r>
          </w:p>
        </w:tc>
        <w:tc>
          <w:tcPr>
            <w:tcW w:w="3817" w:type="dxa"/>
            <w:vAlign w:val="center"/>
          </w:tcPr>
          <w:p w:rsidR="00D3075F" w:rsidRPr="000B17C1" w:rsidRDefault="00D3075F" w:rsidP="002C7556">
            <w:pPr>
              <w:jc w:val="center"/>
              <w:rPr>
                <w:b/>
                <w:bCs/>
              </w:rPr>
            </w:pPr>
            <w:r w:rsidRPr="000B17C1">
              <w:rPr>
                <w:b/>
              </w:rPr>
              <w:t>Газоснабжение</w:t>
            </w:r>
          </w:p>
        </w:tc>
        <w:tc>
          <w:tcPr>
            <w:tcW w:w="992" w:type="dxa"/>
            <w:vAlign w:val="center"/>
          </w:tcPr>
          <w:p w:rsidR="00D3075F" w:rsidRPr="000B17C1" w:rsidRDefault="00D3075F" w:rsidP="002C7556">
            <w:pPr>
              <w:jc w:val="center"/>
              <w:rPr>
                <w:bCs/>
              </w:rPr>
            </w:pPr>
          </w:p>
        </w:tc>
        <w:tc>
          <w:tcPr>
            <w:tcW w:w="1428" w:type="dxa"/>
            <w:vAlign w:val="center"/>
          </w:tcPr>
          <w:p w:rsidR="00D3075F" w:rsidRPr="000B17C1" w:rsidRDefault="00D3075F" w:rsidP="002C7556">
            <w:pPr>
              <w:jc w:val="center"/>
              <w:rPr>
                <w:bCs/>
              </w:rPr>
            </w:pPr>
          </w:p>
        </w:tc>
        <w:tc>
          <w:tcPr>
            <w:tcW w:w="1424" w:type="dxa"/>
            <w:vAlign w:val="center"/>
          </w:tcPr>
          <w:p w:rsidR="00D3075F" w:rsidRPr="000B17C1" w:rsidRDefault="00D3075F" w:rsidP="002C7556">
            <w:pPr>
              <w:jc w:val="center"/>
              <w:rPr>
                <w:bCs/>
              </w:rPr>
            </w:pPr>
          </w:p>
        </w:tc>
        <w:tc>
          <w:tcPr>
            <w:tcW w:w="1412" w:type="dxa"/>
          </w:tcPr>
          <w:p w:rsidR="00D3075F" w:rsidRPr="000B17C1" w:rsidRDefault="00D3075F" w:rsidP="002C7556">
            <w:pPr>
              <w:jc w:val="center"/>
              <w:rPr>
                <w:bCs/>
              </w:rPr>
            </w:pPr>
          </w:p>
        </w:tc>
      </w:tr>
      <w:tr w:rsidR="00D3075F" w:rsidRPr="000B17C1" w:rsidTr="002C7556">
        <w:trPr>
          <w:cantSplit/>
          <w:trHeight w:hRule="exact" w:val="629"/>
        </w:trPr>
        <w:tc>
          <w:tcPr>
            <w:tcW w:w="708" w:type="dxa"/>
            <w:vAlign w:val="center"/>
          </w:tcPr>
          <w:p w:rsidR="00D3075F" w:rsidRPr="000B17C1" w:rsidRDefault="00D3075F" w:rsidP="002C7556">
            <w:pPr>
              <w:jc w:val="center"/>
              <w:rPr>
                <w:bCs/>
              </w:rPr>
            </w:pPr>
            <w:r w:rsidRPr="000B17C1">
              <w:rPr>
                <w:bCs/>
              </w:rPr>
              <w:t>6.4.1</w:t>
            </w:r>
          </w:p>
        </w:tc>
        <w:tc>
          <w:tcPr>
            <w:tcW w:w="3817" w:type="dxa"/>
            <w:vAlign w:val="center"/>
          </w:tcPr>
          <w:p w:rsidR="00D3075F" w:rsidRPr="000B17C1" w:rsidRDefault="00D3075F" w:rsidP="002C7556">
            <w:pPr>
              <w:rPr>
                <w:bCs/>
                <w:sz w:val="26"/>
                <w:szCs w:val="26"/>
              </w:rPr>
            </w:pPr>
            <w:r w:rsidRPr="000B17C1">
              <w:rPr>
                <w:bCs/>
                <w:sz w:val="26"/>
                <w:szCs w:val="26"/>
              </w:rPr>
              <w:t>Удельный вес газа в топливном балансе н/п</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rPr>
                <w:bCs/>
                <w:sz w:val="28"/>
                <w:szCs w:val="28"/>
              </w:rPr>
            </w:pPr>
            <w:r w:rsidRPr="000B17C1">
              <w:rPr>
                <w:bCs/>
                <w:sz w:val="28"/>
                <w:szCs w:val="28"/>
              </w:rPr>
              <w:t>70</w:t>
            </w:r>
          </w:p>
        </w:tc>
        <w:tc>
          <w:tcPr>
            <w:tcW w:w="1424" w:type="dxa"/>
            <w:vAlign w:val="center"/>
          </w:tcPr>
          <w:p w:rsidR="00D3075F" w:rsidRPr="000B17C1" w:rsidRDefault="00D3075F" w:rsidP="002C7556">
            <w:pPr>
              <w:jc w:val="center"/>
              <w:rPr>
                <w:bCs/>
                <w:sz w:val="28"/>
                <w:szCs w:val="28"/>
              </w:rPr>
            </w:pPr>
            <w:r w:rsidRPr="000B17C1">
              <w:rPr>
                <w:bCs/>
                <w:sz w:val="28"/>
                <w:szCs w:val="28"/>
              </w:rPr>
              <w:t>100</w:t>
            </w:r>
          </w:p>
        </w:tc>
        <w:tc>
          <w:tcPr>
            <w:tcW w:w="1412" w:type="dxa"/>
            <w:vAlign w:val="center"/>
          </w:tcPr>
          <w:p w:rsidR="00D3075F" w:rsidRPr="000B17C1" w:rsidRDefault="00D3075F" w:rsidP="002C7556">
            <w:pPr>
              <w:jc w:val="center"/>
              <w:rPr>
                <w:bCs/>
                <w:sz w:val="28"/>
                <w:szCs w:val="28"/>
              </w:rPr>
            </w:pPr>
            <w:r w:rsidRPr="000B17C1">
              <w:rPr>
                <w:bCs/>
                <w:sz w:val="28"/>
                <w:szCs w:val="28"/>
              </w:rPr>
              <w:t>100</w:t>
            </w:r>
          </w:p>
        </w:tc>
      </w:tr>
      <w:tr w:rsidR="00D3075F" w:rsidRPr="000B17C1" w:rsidTr="002C7556">
        <w:trPr>
          <w:cantSplit/>
          <w:trHeight w:hRule="exact" w:val="629"/>
        </w:trPr>
        <w:tc>
          <w:tcPr>
            <w:tcW w:w="708" w:type="dxa"/>
            <w:vAlign w:val="center"/>
          </w:tcPr>
          <w:p w:rsidR="00D3075F" w:rsidRPr="000B17C1" w:rsidRDefault="00D3075F" w:rsidP="002C7556">
            <w:pPr>
              <w:jc w:val="center"/>
              <w:rPr>
                <w:bCs/>
              </w:rPr>
            </w:pPr>
            <w:r w:rsidRPr="000B17C1">
              <w:rPr>
                <w:bCs/>
              </w:rPr>
              <w:t>6.4.2</w:t>
            </w:r>
          </w:p>
        </w:tc>
        <w:tc>
          <w:tcPr>
            <w:tcW w:w="3817" w:type="dxa"/>
            <w:vAlign w:val="center"/>
          </w:tcPr>
          <w:p w:rsidR="00D3075F" w:rsidRPr="000B17C1" w:rsidRDefault="00D3075F" w:rsidP="002C7556">
            <w:pPr>
              <w:rPr>
                <w:bCs/>
                <w:sz w:val="26"/>
                <w:szCs w:val="26"/>
              </w:rPr>
            </w:pPr>
            <w:r w:rsidRPr="000B17C1">
              <w:rPr>
                <w:bCs/>
                <w:sz w:val="26"/>
                <w:szCs w:val="26"/>
              </w:rPr>
              <w:t>Потребление газа по Старонижестеблиевскому с/п - всего, в том числе:</w:t>
            </w:r>
          </w:p>
        </w:tc>
        <w:tc>
          <w:tcPr>
            <w:tcW w:w="992" w:type="dxa"/>
            <w:vAlign w:val="center"/>
          </w:tcPr>
          <w:p w:rsidR="00D3075F" w:rsidRPr="000B17C1" w:rsidRDefault="00D3075F" w:rsidP="002C7556">
            <w:pPr>
              <w:jc w:val="center"/>
              <w:rPr>
                <w:bCs/>
                <w:sz w:val="22"/>
                <w:szCs w:val="22"/>
              </w:rPr>
            </w:pPr>
            <w:r w:rsidRPr="000B17C1">
              <w:rPr>
                <w:sz w:val="22"/>
                <w:szCs w:val="22"/>
              </w:rPr>
              <w:t>тыс. м</w:t>
            </w:r>
            <w:r w:rsidRPr="000B17C1">
              <w:rPr>
                <w:sz w:val="22"/>
                <w:szCs w:val="22"/>
                <w:vertAlign w:val="superscript"/>
              </w:rPr>
              <w:t>3</w:t>
            </w:r>
            <w:r w:rsidRPr="000B17C1">
              <w:rPr>
                <w:sz w:val="22"/>
                <w:szCs w:val="22"/>
              </w:rPr>
              <w:t>/год</w:t>
            </w:r>
          </w:p>
        </w:tc>
        <w:tc>
          <w:tcPr>
            <w:tcW w:w="1428" w:type="dxa"/>
            <w:vAlign w:val="center"/>
          </w:tcPr>
          <w:p w:rsidR="00D3075F" w:rsidRPr="000B17C1" w:rsidRDefault="00D3075F" w:rsidP="002C7556">
            <w:pPr>
              <w:jc w:val="center"/>
              <w:rPr>
                <w:b/>
              </w:rPr>
            </w:pPr>
            <w:r w:rsidRPr="000B17C1">
              <w:rPr>
                <w:b/>
              </w:rPr>
              <w:t>-</w:t>
            </w:r>
          </w:p>
        </w:tc>
        <w:tc>
          <w:tcPr>
            <w:tcW w:w="1424" w:type="dxa"/>
            <w:vAlign w:val="center"/>
          </w:tcPr>
          <w:p w:rsidR="00D3075F" w:rsidRPr="000B17C1" w:rsidRDefault="00D3075F" w:rsidP="002C7556">
            <w:pPr>
              <w:jc w:val="center"/>
              <w:rPr>
                <w:b/>
                <w:sz w:val="28"/>
                <w:szCs w:val="28"/>
              </w:rPr>
            </w:pPr>
            <w:r w:rsidRPr="000B17C1">
              <w:rPr>
                <w:b/>
                <w:sz w:val="28"/>
                <w:szCs w:val="28"/>
              </w:rPr>
              <w:t>24372</w:t>
            </w:r>
          </w:p>
        </w:tc>
        <w:tc>
          <w:tcPr>
            <w:tcW w:w="1412" w:type="dxa"/>
            <w:vAlign w:val="center"/>
          </w:tcPr>
          <w:p w:rsidR="00D3075F" w:rsidRPr="000B17C1" w:rsidRDefault="00D3075F" w:rsidP="002C7556">
            <w:pPr>
              <w:jc w:val="center"/>
              <w:rPr>
                <w:b/>
                <w:sz w:val="28"/>
                <w:szCs w:val="28"/>
              </w:rPr>
            </w:pPr>
            <w:r w:rsidRPr="000B17C1">
              <w:rPr>
                <w:b/>
                <w:sz w:val="28"/>
                <w:szCs w:val="28"/>
              </w:rPr>
              <w:t>26609</w:t>
            </w:r>
          </w:p>
        </w:tc>
      </w:tr>
      <w:tr w:rsidR="00D3075F" w:rsidRPr="000B17C1" w:rsidTr="002C7556">
        <w:trPr>
          <w:trHeight w:hRule="exact" w:val="397"/>
        </w:trPr>
        <w:tc>
          <w:tcPr>
            <w:tcW w:w="708" w:type="dxa"/>
          </w:tcPr>
          <w:p w:rsidR="00D3075F" w:rsidRPr="000B17C1" w:rsidRDefault="00D3075F" w:rsidP="002C7556">
            <w:pPr>
              <w:jc w:val="center"/>
              <w:rPr>
                <w:bCs/>
              </w:rPr>
            </w:pPr>
          </w:p>
        </w:tc>
        <w:tc>
          <w:tcPr>
            <w:tcW w:w="3817" w:type="dxa"/>
            <w:vAlign w:val="center"/>
          </w:tcPr>
          <w:p w:rsidR="00D3075F" w:rsidRPr="000B17C1" w:rsidRDefault="00D3075F" w:rsidP="00F7043B">
            <w:r w:rsidRPr="000B17C1">
              <w:t>ст</w:t>
            </w:r>
            <w:r w:rsidR="00F7043B">
              <w:t xml:space="preserve">-ца </w:t>
            </w:r>
            <w:r w:rsidRPr="000B17C1">
              <w:t>Старонижестеблиевская</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pPr>
            <w:r w:rsidRPr="000B17C1">
              <w:t>-</w:t>
            </w:r>
          </w:p>
        </w:tc>
        <w:tc>
          <w:tcPr>
            <w:tcW w:w="1424" w:type="dxa"/>
            <w:vAlign w:val="center"/>
          </w:tcPr>
          <w:p w:rsidR="00D3075F" w:rsidRPr="000B17C1" w:rsidRDefault="00D3075F" w:rsidP="002C7556">
            <w:pPr>
              <w:jc w:val="center"/>
              <w:rPr>
                <w:sz w:val="28"/>
                <w:szCs w:val="28"/>
              </w:rPr>
            </w:pPr>
            <w:r w:rsidRPr="000B17C1">
              <w:rPr>
                <w:sz w:val="28"/>
                <w:szCs w:val="28"/>
              </w:rPr>
              <w:t>21207</w:t>
            </w:r>
          </w:p>
        </w:tc>
        <w:tc>
          <w:tcPr>
            <w:tcW w:w="1412" w:type="dxa"/>
            <w:vAlign w:val="center"/>
          </w:tcPr>
          <w:p w:rsidR="00D3075F" w:rsidRPr="000B17C1" w:rsidRDefault="00D3075F" w:rsidP="002C7556">
            <w:pPr>
              <w:jc w:val="center"/>
              <w:rPr>
                <w:sz w:val="28"/>
                <w:szCs w:val="28"/>
              </w:rPr>
            </w:pPr>
            <w:r w:rsidRPr="000B17C1">
              <w:rPr>
                <w:sz w:val="28"/>
                <w:szCs w:val="28"/>
              </w:rPr>
              <w:t>22655</w:t>
            </w:r>
          </w:p>
        </w:tc>
      </w:tr>
      <w:tr w:rsidR="00D3075F" w:rsidRPr="000B17C1" w:rsidTr="002C7556">
        <w:trPr>
          <w:trHeight w:hRule="exact" w:val="397"/>
        </w:trPr>
        <w:tc>
          <w:tcPr>
            <w:tcW w:w="708" w:type="dxa"/>
          </w:tcPr>
          <w:p w:rsidR="00D3075F" w:rsidRPr="000B17C1" w:rsidRDefault="00D3075F" w:rsidP="002C7556">
            <w:pPr>
              <w:jc w:val="center"/>
              <w:rPr>
                <w:bCs/>
              </w:rPr>
            </w:pPr>
          </w:p>
        </w:tc>
        <w:tc>
          <w:tcPr>
            <w:tcW w:w="3817" w:type="dxa"/>
            <w:vAlign w:val="bottom"/>
          </w:tcPr>
          <w:p w:rsidR="00D3075F" w:rsidRPr="000B17C1" w:rsidRDefault="00D3075F" w:rsidP="002C7556">
            <w:pPr>
              <w:numPr>
                <w:ilvl w:val="0"/>
                <w:numId w:val="97"/>
              </w:numPr>
              <w:ind w:right="-81"/>
            </w:pPr>
            <w:r w:rsidRPr="000B17C1">
              <w:t>х. Крупской</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pPr>
            <w:r w:rsidRPr="000B17C1">
              <w:t>-</w:t>
            </w:r>
          </w:p>
        </w:tc>
        <w:tc>
          <w:tcPr>
            <w:tcW w:w="1424" w:type="dxa"/>
            <w:vAlign w:val="center"/>
          </w:tcPr>
          <w:p w:rsidR="00D3075F" w:rsidRPr="000B17C1" w:rsidRDefault="00D3075F" w:rsidP="002C7556">
            <w:pPr>
              <w:jc w:val="center"/>
              <w:rPr>
                <w:sz w:val="28"/>
                <w:szCs w:val="28"/>
              </w:rPr>
            </w:pPr>
            <w:r w:rsidRPr="000B17C1">
              <w:rPr>
                <w:sz w:val="28"/>
                <w:szCs w:val="28"/>
              </w:rPr>
              <w:t>1708</w:t>
            </w:r>
          </w:p>
        </w:tc>
        <w:tc>
          <w:tcPr>
            <w:tcW w:w="1412" w:type="dxa"/>
            <w:vAlign w:val="center"/>
          </w:tcPr>
          <w:p w:rsidR="00D3075F" w:rsidRPr="000B17C1" w:rsidRDefault="00D3075F" w:rsidP="002C7556">
            <w:pPr>
              <w:jc w:val="center"/>
              <w:rPr>
                <w:sz w:val="28"/>
                <w:szCs w:val="28"/>
              </w:rPr>
            </w:pPr>
            <w:r w:rsidRPr="000B17C1">
              <w:rPr>
                <w:sz w:val="28"/>
                <w:szCs w:val="28"/>
              </w:rPr>
              <w:t>2076</w:t>
            </w:r>
          </w:p>
        </w:tc>
      </w:tr>
      <w:tr w:rsidR="00D3075F" w:rsidRPr="000B17C1" w:rsidTr="002C7556">
        <w:trPr>
          <w:trHeight w:hRule="exact" w:val="397"/>
        </w:trPr>
        <w:tc>
          <w:tcPr>
            <w:tcW w:w="708" w:type="dxa"/>
          </w:tcPr>
          <w:p w:rsidR="00D3075F" w:rsidRPr="000B17C1" w:rsidRDefault="00D3075F" w:rsidP="002C7556">
            <w:pPr>
              <w:jc w:val="center"/>
              <w:rPr>
                <w:bCs/>
              </w:rPr>
            </w:pPr>
          </w:p>
        </w:tc>
        <w:tc>
          <w:tcPr>
            <w:tcW w:w="3817" w:type="dxa"/>
            <w:vAlign w:val="bottom"/>
          </w:tcPr>
          <w:p w:rsidR="00D3075F" w:rsidRPr="000B17C1" w:rsidRDefault="00D3075F" w:rsidP="002C7556">
            <w:pPr>
              <w:numPr>
                <w:ilvl w:val="0"/>
                <w:numId w:val="97"/>
              </w:numPr>
              <w:ind w:right="-81"/>
            </w:pPr>
            <w:r w:rsidRPr="000B17C1">
              <w:t>х. Отрубные</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pPr>
            <w:r w:rsidRPr="000B17C1">
              <w:t>-</w:t>
            </w:r>
          </w:p>
        </w:tc>
        <w:tc>
          <w:tcPr>
            <w:tcW w:w="1424" w:type="dxa"/>
            <w:vAlign w:val="center"/>
          </w:tcPr>
          <w:p w:rsidR="00D3075F" w:rsidRPr="000B17C1" w:rsidRDefault="00D3075F" w:rsidP="002C7556">
            <w:pPr>
              <w:jc w:val="center"/>
              <w:rPr>
                <w:sz w:val="28"/>
                <w:szCs w:val="28"/>
              </w:rPr>
            </w:pPr>
            <w:r w:rsidRPr="000B17C1">
              <w:rPr>
                <w:sz w:val="28"/>
                <w:szCs w:val="28"/>
              </w:rPr>
              <w:t>538</w:t>
            </w:r>
          </w:p>
        </w:tc>
        <w:tc>
          <w:tcPr>
            <w:tcW w:w="1412" w:type="dxa"/>
            <w:vAlign w:val="center"/>
          </w:tcPr>
          <w:p w:rsidR="00D3075F" w:rsidRPr="000B17C1" w:rsidRDefault="00D3075F" w:rsidP="002C7556">
            <w:pPr>
              <w:jc w:val="center"/>
              <w:rPr>
                <w:sz w:val="28"/>
                <w:szCs w:val="28"/>
              </w:rPr>
            </w:pPr>
            <w:r w:rsidRPr="000B17C1">
              <w:rPr>
                <w:sz w:val="28"/>
                <w:szCs w:val="28"/>
              </w:rPr>
              <w:t>779</w:t>
            </w:r>
          </w:p>
        </w:tc>
      </w:tr>
      <w:tr w:rsidR="00D3075F" w:rsidRPr="000B17C1" w:rsidTr="002C7556">
        <w:trPr>
          <w:trHeight w:hRule="exact" w:val="397"/>
        </w:trPr>
        <w:tc>
          <w:tcPr>
            <w:tcW w:w="708" w:type="dxa"/>
          </w:tcPr>
          <w:p w:rsidR="00D3075F" w:rsidRPr="000B17C1" w:rsidRDefault="00D3075F" w:rsidP="002C7556">
            <w:pPr>
              <w:jc w:val="center"/>
              <w:rPr>
                <w:bCs/>
              </w:rPr>
            </w:pPr>
          </w:p>
        </w:tc>
        <w:tc>
          <w:tcPr>
            <w:tcW w:w="3817" w:type="dxa"/>
            <w:vAlign w:val="bottom"/>
          </w:tcPr>
          <w:p w:rsidR="00D3075F" w:rsidRPr="000B17C1" w:rsidRDefault="00D3075F" w:rsidP="002C7556">
            <w:pPr>
              <w:numPr>
                <w:ilvl w:val="0"/>
                <w:numId w:val="97"/>
              </w:numPr>
              <w:ind w:right="-81"/>
            </w:pPr>
            <w:r w:rsidRPr="000B17C1">
              <w:t>х. Восточный</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pPr>
            <w:r w:rsidRPr="000B17C1">
              <w:t>-</w:t>
            </w:r>
          </w:p>
        </w:tc>
        <w:tc>
          <w:tcPr>
            <w:tcW w:w="1424" w:type="dxa"/>
            <w:vAlign w:val="center"/>
          </w:tcPr>
          <w:p w:rsidR="00D3075F" w:rsidRPr="000B17C1" w:rsidRDefault="00D3075F" w:rsidP="002C7556">
            <w:pPr>
              <w:jc w:val="center"/>
              <w:rPr>
                <w:sz w:val="28"/>
                <w:szCs w:val="28"/>
              </w:rPr>
            </w:pPr>
            <w:r w:rsidRPr="000B17C1">
              <w:rPr>
                <w:sz w:val="28"/>
                <w:szCs w:val="28"/>
              </w:rPr>
              <w:t>546</w:t>
            </w:r>
          </w:p>
        </w:tc>
        <w:tc>
          <w:tcPr>
            <w:tcW w:w="1412" w:type="dxa"/>
            <w:vAlign w:val="center"/>
          </w:tcPr>
          <w:p w:rsidR="00D3075F" w:rsidRPr="000B17C1" w:rsidRDefault="00D3075F" w:rsidP="002C7556">
            <w:pPr>
              <w:jc w:val="center"/>
              <w:rPr>
                <w:sz w:val="28"/>
                <w:szCs w:val="28"/>
              </w:rPr>
            </w:pPr>
            <w:r w:rsidRPr="000B17C1">
              <w:rPr>
                <w:sz w:val="28"/>
                <w:szCs w:val="28"/>
              </w:rPr>
              <w:t>726</w:t>
            </w:r>
          </w:p>
        </w:tc>
      </w:tr>
      <w:tr w:rsidR="00D3075F" w:rsidRPr="000B17C1" w:rsidTr="002C7556">
        <w:trPr>
          <w:trHeight w:hRule="exact" w:val="397"/>
        </w:trPr>
        <w:tc>
          <w:tcPr>
            <w:tcW w:w="708" w:type="dxa"/>
          </w:tcPr>
          <w:p w:rsidR="00D3075F" w:rsidRPr="000B17C1" w:rsidRDefault="00D3075F" w:rsidP="002C7556">
            <w:pPr>
              <w:jc w:val="center"/>
              <w:rPr>
                <w:bCs/>
              </w:rPr>
            </w:pPr>
          </w:p>
        </w:tc>
        <w:tc>
          <w:tcPr>
            <w:tcW w:w="3817" w:type="dxa"/>
            <w:vAlign w:val="bottom"/>
          </w:tcPr>
          <w:p w:rsidR="00D3075F" w:rsidRPr="000B17C1" w:rsidRDefault="00D3075F" w:rsidP="002C7556">
            <w:pPr>
              <w:numPr>
                <w:ilvl w:val="0"/>
                <w:numId w:val="97"/>
              </w:numPr>
              <w:ind w:right="-81"/>
            </w:pPr>
            <w:r w:rsidRPr="000B17C1">
              <w:t>х. Первомайский</w:t>
            </w:r>
          </w:p>
        </w:tc>
        <w:tc>
          <w:tcPr>
            <w:tcW w:w="992" w:type="dxa"/>
            <w:vAlign w:val="center"/>
          </w:tcPr>
          <w:p w:rsidR="00D3075F" w:rsidRPr="000B17C1" w:rsidRDefault="00D3075F" w:rsidP="002C7556">
            <w:pPr>
              <w:jc w:val="center"/>
              <w:rPr>
                <w:bCs/>
                <w:sz w:val="22"/>
                <w:szCs w:val="22"/>
              </w:rPr>
            </w:pPr>
            <w:r w:rsidRPr="000B17C1">
              <w:rPr>
                <w:bCs/>
                <w:sz w:val="22"/>
                <w:szCs w:val="22"/>
              </w:rPr>
              <w:t>-«-</w:t>
            </w:r>
          </w:p>
        </w:tc>
        <w:tc>
          <w:tcPr>
            <w:tcW w:w="1428" w:type="dxa"/>
            <w:vAlign w:val="center"/>
          </w:tcPr>
          <w:p w:rsidR="00D3075F" w:rsidRPr="000B17C1" w:rsidRDefault="00D3075F" w:rsidP="002C7556">
            <w:pPr>
              <w:jc w:val="center"/>
            </w:pPr>
            <w:r w:rsidRPr="000B17C1">
              <w:t>-</w:t>
            </w:r>
          </w:p>
        </w:tc>
        <w:tc>
          <w:tcPr>
            <w:tcW w:w="1424" w:type="dxa"/>
            <w:vAlign w:val="center"/>
          </w:tcPr>
          <w:p w:rsidR="00D3075F" w:rsidRPr="000B17C1" w:rsidRDefault="00D3075F" w:rsidP="002C7556">
            <w:pPr>
              <w:jc w:val="center"/>
              <w:rPr>
                <w:sz w:val="28"/>
                <w:szCs w:val="28"/>
              </w:rPr>
            </w:pPr>
            <w:r w:rsidRPr="000B17C1">
              <w:rPr>
                <w:sz w:val="28"/>
                <w:szCs w:val="28"/>
              </w:rPr>
              <w:t>372</w:t>
            </w:r>
          </w:p>
        </w:tc>
        <w:tc>
          <w:tcPr>
            <w:tcW w:w="1412" w:type="dxa"/>
            <w:vAlign w:val="center"/>
          </w:tcPr>
          <w:p w:rsidR="00D3075F" w:rsidRPr="000B17C1" w:rsidRDefault="00D3075F" w:rsidP="002C7556">
            <w:pPr>
              <w:jc w:val="center"/>
              <w:rPr>
                <w:sz w:val="28"/>
                <w:szCs w:val="28"/>
              </w:rPr>
            </w:pPr>
            <w:r w:rsidRPr="000B17C1">
              <w:rPr>
                <w:sz w:val="28"/>
                <w:szCs w:val="28"/>
              </w:rPr>
              <w:t>372</w:t>
            </w:r>
          </w:p>
        </w:tc>
      </w:tr>
      <w:tr w:rsidR="00D3075F" w:rsidRPr="000B17C1" w:rsidTr="002C7556">
        <w:trPr>
          <w:trHeight w:hRule="exact" w:val="689"/>
        </w:trPr>
        <w:tc>
          <w:tcPr>
            <w:tcW w:w="708" w:type="dxa"/>
            <w:vAlign w:val="center"/>
          </w:tcPr>
          <w:p w:rsidR="00D3075F" w:rsidRPr="000B17C1" w:rsidRDefault="00D3075F" w:rsidP="002C7556">
            <w:pPr>
              <w:jc w:val="center"/>
              <w:rPr>
                <w:bCs/>
              </w:rPr>
            </w:pPr>
            <w:r w:rsidRPr="000B17C1">
              <w:rPr>
                <w:bCs/>
              </w:rPr>
              <w:t>6.4.3</w:t>
            </w:r>
          </w:p>
        </w:tc>
        <w:tc>
          <w:tcPr>
            <w:tcW w:w="3817" w:type="dxa"/>
            <w:vAlign w:val="center"/>
          </w:tcPr>
          <w:p w:rsidR="00D3075F" w:rsidRPr="000B17C1" w:rsidRDefault="00D3075F" w:rsidP="002C7556">
            <w:pPr>
              <w:rPr>
                <w:sz w:val="26"/>
                <w:szCs w:val="26"/>
              </w:rPr>
            </w:pPr>
            <w:r w:rsidRPr="000B17C1">
              <w:rPr>
                <w:sz w:val="26"/>
                <w:szCs w:val="26"/>
              </w:rPr>
              <w:t>Источники подачи газа</w:t>
            </w:r>
          </w:p>
        </w:tc>
        <w:tc>
          <w:tcPr>
            <w:tcW w:w="992" w:type="dxa"/>
            <w:vAlign w:val="center"/>
          </w:tcPr>
          <w:p w:rsidR="00D3075F" w:rsidRPr="000B17C1" w:rsidRDefault="00D3075F" w:rsidP="002C7556">
            <w:pPr>
              <w:jc w:val="center"/>
              <w:rPr>
                <w:bCs/>
                <w:sz w:val="22"/>
                <w:szCs w:val="22"/>
              </w:rPr>
            </w:pPr>
          </w:p>
        </w:tc>
        <w:tc>
          <w:tcPr>
            <w:tcW w:w="1428" w:type="dxa"/>
            <w:vAlign w:val="center"/>
          </w:tcPr>
          <w:p w:rsidR="00D3075F" w:rsidRPr="000B17C1" w:rsidRDefault="00D3075F" w:rsidP="002C7556">
            <w:pPr>
              <w:jc w:val="center"/>
              <w:rPr>
                <w:bCs/>
                <w:sz w:val="22"/>
                <w:szCs w:val="22"/>
              </w:rPr>
            </w:pPr>
            <w:r w:rsidRPr="000B17C1">
              <w:rPr>
                <w:bCs/>
                <w:sz w:val="22"/>
                <w:szCs w:val="22"/>
              </w:rPr>
              <w:t>ГРС, ГРП, ШРП</w:t>
            </w:r>
          </w:p>
        </w:tc>
        <w:tc>
          <w:tcPr>
            <w:tcW w:w="1424" w:type="dxa"/>
            <w:vAlign w:val="center"/>
          </w:tcPr>
          <w:p w:rsidR="00D3075F" w:rsidRPr="000B17C1" w:rsidRDefault="00D3075F" w:rsidP="002C7556">
            <w:pPr>
              <w:jc w:val="center"/>
              <w:rPr>
                <w:bCs/>
                <w:sz w:val="22"/>
                <w:szCs w:val="22"/>
              </w:rPr>
            </w:pPr>
            <w:r w:rsidRPr="000B17C1">
              <w:rPr>
                <w:bCs/>
                <w:sz w:val="22"/>
                <w:szCs w:val="22"/>
              </w:rPr>
              <w:t>ГРС, ГРП, ШРП</w:t>
            </w:r>
          </w:p>
        </w:tc>
        <w:tc>
          <w:tcPr>
            <w:tcW w:w="1412" w:type="dxa"/>
            <w:vAlign w:val="center"/>
          </w:tcPr>
          <w:p w:rsidR="00D3075F" w:rsidRPr="000B17C1" w:rsidRDefault="00D3075F" w:rsidP="002C7556">
            <w:pPr>
              <w:jc w:val="center"/>
              <w:rPr>
                <w:bCs/>
                <w:sz w:val="22"/>
                <w:szCs w:val="22"/>
              </w:rPr>
            </w:pPr>
            <w:r w:rsidRPr="000B17C1">
              <w:rPr>
                <w:bCs/>
                <w:sz w:val="22"/>
                <w:szCs w:val="22"/>
              </w:rPr>
              <w:t>ГРС, ГРП, ШРП</w:t>
            </w:r>
          </w:p>
        </w:tc>
      </w:tr>
      <w:tr w:rsidR="00D3075F" w:rsidRPr="000B17C1" w:rsidTr="002C7556">
        <w:trPr>
          <w:trHeight w:hRule="exact" w:val="680"/>
        </w:trPr>
        <w:tc>
          <w:tcPr>
            <w:tcW w:w="708" w:type="dxa"/>
            <w:vAlign w:val="center"/>
          </w:tcPr>
          <w:p w:rsidR="00D3075F" w:rsidRPr="000B17C1" w:rsidRDefault="00D3075F" w:rsidP="002C7556">
            <w:pPr>
              <w:jc w:val="center"/>
              <w:rPr>
                <w:bCs/>
              </w:rPr>
            </w:pPr>
            <w:r w:rsidRPr="000B17C1">
              <w:rPr>
                <w:bCs/>
              </w:rPr>
              <w:t>6.4.4</w:t>
            </w:r>
          </w:p>
        </w:tc>
        <w:tc>
          <w:tcPr>
            <w:tcW w:w="3817" w:type="dxa"/>
            <w:vAlign w:val="center"/>
          </w:tcPr>
          <w:p w:rsidR="00D3075F" w:rsidRPr="000B17C1" w:rsidRDefault="00D3075F" w:rsidP="002C7556">
            <w:pPr>
              <w:rPr>
                <w:sz w:val="26"/>
                <w:szCs w:val="26"/>
              </w:rPr>
            </w:pPr>
            <w:r w:rsidRPr="000B17C1">
              <w:rPr>
                <w:sz w:val="26"/>
                <w:szCs w:val="26"/>
              </w:rPr>
              <w:t>Протяженность сетей высокого давления</w:t>
            </w:r>
          </w:p>
          <w:p w:rsidR="00D3075F" w:rsidRPr="000B17C1" w:rsidRDefault="00D3075F" w:rsidP="002C7556">
            <w:pPr>
              <w:rPr>
                <w:sz w:val="26"/>
                <w:szCs w:val="26"/>
              </w:rPr>
            </w:pPr>
          </w:p>
        </w:tc>
        <w:tc>
          <w:tcPr>
            <w:tcW w:w="992" w:type="dxa"/>
            <w:vAlign w:val="center"/>
          </w:tcPr>
          <w:p w:rsidR="00D3075F" w:rsidRPr="000B17C1" w:rsidRDefault="00D3075F" w:rsidP="002C7556">
            <w:pPr>
              <w:jc w:val="center"/>
              <w:rPr>
                <w:bCs/>
                <w:sz w:val="22"/>
                <w:szCs w:val="22"/>
              </w:rPr>
            </w:pPr>
            <w:r w:rsidRPr="000B17C1">
              <w:rPr>
                <w:sz w:val="22"/>
                <w:szCs w:val="22"/>
              </w:rPr>
              <w:t>км</w:t>
            </w:r>
          </w:p>
        </w:tc>
        <w:tc>
          <w:tcPr>
            <w:tcW w:w="1428" w:type="dxa"/>
            <w:vAlign w:val="center"/>
          </w:tcPr>
          <w:p w:rsidR="00D3075F" w:rsidRPr="000B17C1" w:rsidRDefault="00D3075F" w:rsidP="002C7556">
            <w:pPr>
              <w:jc w:val="center"/>
              <w:rPr>
                <w:b/>
                <w:bCs/>
                <w:sz w:val="28"/>
                <w:szCs w:val="28"/>
              </w:rPr>
            </w:pPr>
            <w:r w:rsidRPr="000B17C1">
              <w:rPr>
                <w:b/>
                <w:bCs/>
                <w:sz w:val="28"/>
                <w:szCs w:val="28"/>
              </w:rPr>
              <w:t>25,2</w:t>
            </w:r>
          </w:p>
        </w:tc>
        <w:tc>
          <w:tcPr>
            <w:tcW w:w="1424" w:type="dxa"/>
            <w:vAlign w:val="center"/>
          </w:tcPr>
          <w:p w:rsidR="00D3075F" w:rsidRPr="000B17C1" w:rsidRDefault="00D3075F" w:rsidP="002C7556">
            <w:pPr>
              <w:jc w:val="center"/>
              <w:rPr>
                <w:b/>
                <w:bCs/>
                <w:sz w:val="28"/>
                <w:szCs w:val="28"/>
              </w:rPr>
            </w:pPr>
            <w:r w:rsidRPr="000B17C1">
              <w:rPr>
                <w:b/>
                <w:bCs/>
                <w:sz w:val="28"/>
                <w:szCs w:val="28"/>
              </w:rPr>
              <w:t>25,8</w:t>
            </w:r>
          </w:p>
        </w:tc>
        <w:tc>
          <w:tcPr>
            <w:tcW w:w="1412" w:type="dxa"/>
            <w:vAlign w:val="center"/>
          </w:tcPr>
          <w:p w:rsidR="00D3075F" w:rsidRPr="000B17C1" w:rsidRDefault="00D3075F" w:rsidP="002C7556">
            <w:pPr>
              <w:jc w:val="center"/>
              <w:rPr>
                <w:b/>
                <w:bCs/>
                <w:sz w:val="28"/>
                <w:szCs w:val="28"/>
              </w:rPr>
            </w:pPr>
            <w:r w:rsidRPr="000B17C1">
              <w:rPr>
                <w:b/>
                <w:bCs/>
                <w:sz w:val="28"/>
                <w:szCs w:val="28"/>
              </w:rPr>
              <w:t>27,3</w:t>
            </w:r>
          </w:p>
        </w:tc>
      </w:tr>
    </w:tbl>
    <w:p w:rsidR="00D3075F" w:rsidRPr="00A30357" w:rsidRDefault="00D3075F" w:rsidP="00D3075F">
      <w:pPr>
        <w:ind w:firstLine="709"/>
        <w:jc w:val="right"/>
        <w:rPr>
          <w:sz w:val="28"/>
          <w:szCs w:val="28"/>
        </w:rPr>
      </w:pPr>
    </w:p>
    <w:p w:rsidR="00D3075F" w:rsidRPr="000B17C1" w:rsidRDefault="00D3075F" w:rsidP="00D3075F">
      <w:pPr>
        <w:ind w:firstLine="709"/>
        <w:jc w:val="right"/>
        <w:rPr>
          <w:sz w:val="28"/>
          <w:szCs w:val="28"/>
        </w:rPr>
      </w:pPr>
    </w:p>
    <w:p w:rsidR="00D2306B" w:rsidRDefault="00CC4149" w:rsidP="00D2306B">
      <w:pPr>
        <w:pStyle w:val="31"/>
        <w:rPr>
          <w:sz w:val="28"/>
          <w:szCs w:val="28"/>
        </w:rPr>
      </w:pPr>
      <w:bookmarkStart w:id="105" w:name="_Toc137711659"/>
      <w:bookmarkStart w:id="106" w:name="_Toc200444411"/>
      <w:r w:rsidRPr="00CC4149">
        <w:rPr>
          <w:sz w:val="28"/>
          <w:szCs w:val="28"/>
        </w:rPr>
        <w:t>2.10.5. ПРОВОДНЫЕ СРЕДСТВА СВЯЗИ</w:t>
      </w:r>
      <w:bookmarkEnd w:id="105"/>
      <w:bookmarkEnd w:id="106"/>
    </w:p>
    <w:p w:rsidR="00CC4149" w:rsidRPr="00CC4149" w:rsidRDefault="00CC4149" w:rsidP="00CC4149">
      <w:pPr>
        <w:rPr>
          <w:lang w:eastAsia="en-US"/>
        </w:rPr>
      </w:pPr>
    </w:p>
    <w:p w:rsidR="00D2306B" w:rsidRPr="000B17C1" w:rsidRDefault="00D2306B" w:rsidP="00D2306B">
      <w:pPr>
        <w:ind w:right="-1"/>
        <w:jc w:val="center"/>
        <w:rPr>
          <w:b/>
          <w:sz w:val="28"/>
        </w:rPr>
      </w:pPr>
      <w:r w:rsidRPr="000B17C1">
        <w:rPr>
          <w:b/>
          <w:sz w:val="28"/>
        </w:rPr>
        <w:t>Общая часть</w:t>
      </w:r>
    </w:p>
    <w:p w:rsidR="00D2306B" w:rsidRPr="000B17C1" w:rsidRDefault="00D2306B" w:rsidP="00D2306B">
      <w:pPr>
        <w:spacing w:line="360" w:lineRule="auto"/>
        <w:rPr>
          <w:b/>
          <w:sz w:val="28"/>
        </w:rPr>
      </w:pPr>
    </w:p>
    <w:p w:rsidR="00D2306B" w:rsidRPr="000B17C1" w:rsidRDefault="00D2306B" w:rsidP="00CC4149">
      <w:pPr>
        <w:ind w:firstLine="680"/>
        <w:jc w:val="both"/>
        <w:rPr>
          <w:sz w:val="28"/>
        </w:rPr>
      </w:pPr>
      <w:r w:rsidRPr="000B17C1">
        <w:rPr>
          <w:sz w:val="28"/>
        </w:rPr>
        <w:t xml:space="preserve">Основной задачей данного раздела на стадии генерального плана развития средств связи </w:t>
      </w:r>
      <w:proofErr w:type="spellStart"/>
      <w:r w:rsidRPr="000B17C1">
        <w:rPr>
          <w:sz w:val="28"/>
        </w:rPr>
        <w:t>Старонижестеблиевского</w:t>
      </w:r>
      <w:proofErr w:type="spellEnd"/>
      <w:r w:rsidRPr="000B17C1">
        <w:rPr>
          <w:sz w:val="28"/>
        </w:rPr>
        <w:t xml:space="preserve"> сельского поселения </w:t>
      </w:r>
      <w:r w:rsidR="005E2797">
        <w:rPr>
          <w:sz w:val="28"/>
        </w:rPr>
        <w:t>Красноармейского муниципального района</w:t>
      </w:r>
      <w:r w:rsidRPr="000B17C1">
        <w:rPr>
          <w:sz w:val="28"/>
        </w:rPr>
        <w:t xml:space="preserve"> Краснодарского края на расчетный срок (2030г.)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 расчет их номерной емкости.</w:t>
      </w:r>
    </w:p>
    <w:p w:rsidR="00D2306B" w:rsidRPr="000B17C1" w:rsidRDefault="00D2306B" w:rsidP="00CC4149">
      <w:pPr>
        <w:ind w:firstLine="680"/>
        <w:jc w:val="both"/>
        <w:rPr>
          <w:sz w:val="28"/>
          <w:szCs w:val="28"/>
        </w:rPr>
      </w:pPr>
      <w:r w:rsidRPr="000B17C1">
        <w:rPr>
          <w:sz w:val="28"/>
          <w:szCs w:val="28"/>
        </w:rPr>
        <w:t xml:space="preserve">Данный раздел разработан на основании задания на проектирование и справки о телефонизации и радиофикации Старонижестеблиевского сельского поселения, выданной </w:t>
      </w:r>
      <w:r w:rsidRPr="000B17C1">
        <w:rPr>
          <w:sz w:val="28"/>
        </w:rPr>
        <w:t xml:space="preserve">Красноармейским </w:t>
      </w:r>
      <w:r w:rsidRPr="000B17C1">
        <w:rPr>
          <w:sz w:val="28"/>
          <w:szCs w:val="28"/>
        </w:rPr>
        <w:t>ЛТУ по состоянию на 24.08.10г.</w:t>
      </w:r>
    </w:p>
    <w:p w:rsidR="00D2306B" w:rsidRPr="000B17C1" w:rsidRDefault="00D2306B" w:rsidP="00CC4149">
      <w:pPr>
        <w:ind w:firstLine="680"/>
        <w:jc w:val="both"/>
        <w:rPr>
          <w:sz w:val="28"/>
        </w:rPr>
      </w:pPr>
      <w:r w:rsidRPr="000B17C1">
        <w:rPr>
          <w:sz w:val="28"/>
        </w:rPr>
        <w:t>Проектные решения раздела «Проводные средства связи» приняты в соответствии со следующими документами:</w:t>
      </w:r>
    </w:p>
    <w:p w:rsidR="00D2306B" w:rsidRPr="000B17C1" w:rsidRDefault="00D2306B" w:rsidP="00CC4149">
      <w:pPr>
        <w:pStyle w:val="2a"/>
        <w:spacing w:after="0" w:line="240" w:lineRule="auto"/>
        <w:ind w:left="0" w:firstLine="680"/>
        <w:rPr>
          <w:sz w:val="28"/>
        </w:rPr>
      </w:pPr>
      <w:r w:rsidRPr="000B17C1">
        <w:rPr>
          <w:sz w:val="28"/>
        </w:rPr>
        <w:t>1. Архитектурно-планировочные и экономические части проекта генерального плана Старонижестеблиевского сельского поселения на расчетный срок (2030г.).</w:t>
      </w:r>
    </w:p>
    <w:p w:rsidR="00D2306B" w:rsidRPr="000B17C1" w:rsidRDefault="00D2306B" w:rsidP="00D2306B">
      <w:pPr>
        <w:ind w:right="-1" w:firstLine="709"/>
        <w:jc w:val="both"/>
        <w:rPr>
          <w:sz w:val="28"/>
        </w:rPr>
      </w:pPr>
      <w:r w:rsidRPr="000B17C1">
        <w:rPr>
          <w:sz w:val="28"/>
        </w:rPr>
        <w:t>2. СНиП 11-04-2003 «Инструкция о порядке разработки, согласования, экспертизы и утверждения градостроительной документации».</w:t>
      </w:r>
    </w:p>
    <w:p w:rsidR="00D2306B" w:rsidRPr="000B17C1" w:rsidRDefault="00D2306B" w:rsidP="00D2306B">
      <w:pPr>
        <w:ind w:right="-1" w:firstLine="709"/>
        <w:jc w:val="both"/>
        <w:rPr>
          <w:sz w:val="28"/>
        </w:rPr>
      </w:pPr>
      <w:r w:rsidRPr="000B17C1">
        <w:rPr>
          <w:sz w:val="28"/>
        </w:rPr>
        <w:t>3. Федеральный закон о связи № 126-ФЗ от 7 июля 2003 года.</w:t>
      </w:r>
    </w:p>
    <w:p w:rsidR="00D2306B" w:rsidRPr="000B17C1" w:rsidRDefault="00D2306B" w:rsidP="00D2306B">
      <w:pPr>
        <w:ind w:firstLine="709"/>
        <w:jc w:val="both"/>
        <w:rPr>
          <w:sz w:val="28"/>
          <w:szCs w:val="28"/>
        </w:rPr>
      </w:pPr>
      <w:r w:rsidRPr="000B17C1">
        <w:rPr>
          <w:sz w:val="28"/>
          <w:szCs w:val="28"/>
        </w:rPr>
        <w:t>На территории Старонижестеблиевского сельского поселения услуги связи оказывают следующие предприятия:</w:t>
      </w:r>
    </w:p>
    <w:p w:rsidR="00D2306B" w:rsidRPr="000B17C1" w:rsidRDefault="00D2306B" w:rsidP="00D2306B">
      <w:pPr>
        <w:ind w:firstLine="709"/>
        <w:jc w:val="both"/>
        <w:rPr>
          <w:sz w:val="28"/>
          <w:szCs w:val="28"/>
        </w:rPr>
      </w:pPr>
      <w:r w:rsidRPr="000B17C1">
        <w:rPr>
          <w:sz w:val="28"/>
          <w:szCs w:val="28"/>
        </w:rPr>
        <w:t>- </w:t>
      </w:r>
      <w:r w:rsidRPr="000B17C1">
        <w:rPr>
          <w:sz w:val="28"/>
        </w:rPr>
        <w:t xml:space="preserve">Красноармейский </w:t>
      </w:r>
      <w:r w:rsidRPr="000B17C1">
        <w:rPr>
          <w:sz w:val="28"/>
          <w:szCs w:val="28"/>
        </w:rPr>
        <w:t>линейно-технический участок (ЛТУ) Западного узла электросвязи (УЭС) Краснодарского филиала ОАО «Южная телекоммуникационная компания» - местная и внутризоновая телефонная связь (в том числе с использованием таксофонов), документальная связь, проводное вещание, передача данных</w:t>
      </w:r>
      <w:r>
        <w:rPr>
          <w:sz w:val="28"/>
          <w:szCs w:val="28"/>
        </w:rPr>
        <w:t xml:space="preserve">, доступ в сеть Интернет. Кроме </w:t>
      </w:r>
      <w:r w:rsidRPr="000B17C1">
        <w:rPr>
          <w:sz w:val="28"/>
          <w:szCs w:val="28"/>
        </w:rPr>
        <w:t>того</w:t>
      </w:r>
      <w:r>
        <w:rPr>
          <w:sz w:val="28"/>
          <w:szCs w:val="28"/>
        </w:rPr>
        <w:t>,</w:t>
      </w:r>
      <w:r w:rsidRPr="000B17C1">
        <w:rPr>
          <w:sz w:val="28"/>
          <w:szCs w:val="28"/>
        </w:rPr>
        <w:t xml:space="preserve"> </w:t>
      </w:r>
      <w:r w:rsidRPr="000B17C1">
        <w:rPr>
          <w:sz w:val="28"/>
        </w:rPr>
        <w:t xml:space="preserve">Красноармейский </w:t>
      </w:r>
      <w:r w:rsidRPr="000B17C1">
        <w:rPr>
          <w:sz w:val="28"/>
          <w:szCs w:val="28"/>
        </w:rPr>
        <w:t>ЛТУ предлагает такие услуги связи, как мультисервисные сети, широкополосный доступ (</w:t>
      </w:r>
      <w:r w:rsidRPr="000B17C1">
        <w:rPr>
          <w:sz w:val="28"/>
          <w:szCs w:val="28"/>
          <w:lang w:val="en-US"/>
        </w:rPr>
        <w:t>ISDN</w:t>
      </w:r>
      <w:r w:rsidRPr="000B17C1">
        <w:rPr>
          <w:sz w:val="28"/>
          <w:szCs w:val="28"/>
        </w:rPr>
        <w:t xml:space="preserve">, </w:t>
      </w:r>
      <w:r w:rsidRPr="000B17C1">
        <w:rPr>
          <w:sz w:val="28"/>
          <w:szCs w:val="28"/>
          <w:lang w:val="en-US"/>
        </w:rPr>
        <w:t>ADSL</w:t>
      </w:r>
      <w:r w:rsidRPr="000B17C1">
        <w:rPr>
          <w:sz w:val="28"/>
          <w:szCs w:val="28"/>
        </w:rPr>
        <w:t xml:space="preserve">), </w:t>
      </w:r>
      <w:r w:rsidRPr="000B17C1">
        <w:rPr>
          <w:sz w:val="28"/>
          <w:szCs w:val="28"/>
          <w:lang w:val="en-US"/>
        </w:rPr>
        <w:t>IP</w:t>
      </w:r>
      <w:r w:rsidRPr="000B17C1">
        <w:rPr>
          <w:sz w:val="28"/>
          <w:szCs w:val="28"/>
        </w:rPr>
        <w:t xml:space="preserve">-телефония, </w:t>
      </w:r>
      <w:r w:rsidRPr="000B17C1">
        <w:rPr>
          <w:sz w:val="28"/>
          <w:szCs w:val="28"/>
          <w:lang w:val="en-US"/>
        </w:rPr>
        <w:t>VPN</w:t>
      </w:r>
      <w:r w:rsidRPr="000B17C1">
        <w:rPr>
          <w:sz w:val="28"/>
          <w:szCs w:val="28"/>
        </w:rPr>
        <w:t xml:space="preserve"> (виртуальные частные сети).</w:t>
      </w:r>
    </w:p>
    <w:p w:rsidR="00D2306B" w:rsidRPr="000B17C1" w:rsidRDefault="00D2306B" w:rsidP="00D2306B">
      <w:pPr>
        <w:ind w:firstLine="709"/>
        <w:jc w:val="both"/>
        <w:rPr>
          <w:sz w:val="28"/>
          <w:szCs w:val="28"/>
        </w:rPr>
      </w:pPr>
      <w:r w:rsidRPr="000B17C1">
        <w:rPr>
          <w:sz w:val="28"/>
          <w:szCs w:val="28"/>
        </w:rPr>
        <w:t>- ОАО «Ростелеком» - национальный телекоммуникационный оператор, обеспечивающей международную и междугородную связь на всей территории Российской Федерации.</w:t>
      </w:r>
    </w:p>
    <w:p w:rsidR="00D2306B" w:rsidRPr="000B17C1" w:rsidRDefault="00D2306B" w:rsidP="00D2306B">
      <w:pPr>
        <w:ind w:firstLine="709"/>
        <w:jc w:val="both"/>
        <w:rPr>
          <w:sz w:val="28"/>
          <w:szCs w:val="28"/>
        </w:rPr>
      </w:pPr>
      <w:r w:rsidRPr="000B17C1">
        <w:rPr>
          <w:sz w:val="28"/>
          <w:szCs w:val="28"/>
        </w:rPr>
        <w:lastRenderedPageBreak/>
        <w:t>- </w:t>
      </w:r>
      <w:r w:rsidRPr="000B17C1">
        <w:rPr>
          <w:sz w:val="28"/>
        </w:rPr>
        <w:t xml:space="preserve">Красноармейское </w:t>
      </w:r>
      <w:r w:rsidRPr="000B17C1">
        <w:rPr>
          <w:sz w:val="28"/>
          <w:szCs w:val="28"/>
        </w:rPr>
        <w:t>отделение почтовой связи Управления федеральной почтовой связи (УФПС) Краснодарского края - филиала ФГУП «Почта России» - почтовые услуги, финансовые услуги, универсальные услуги связи (доступ к сети Интернет через пункты коллективного доступа).</w:t>
      </w:r>
    </w:p>
    <w:p w:rsidR="00D2306B" w:rsidRPr="000B17C1" w:rsidRDefault="00D2306B" w:rsidP="00D2306B">
      <w:pPr>
        <w:ind w:firstLine="709"/>
        <w:jc w:val="both"/>
        <w:rPr>
          <w:sz w:val="28"/>
        </w:rPr>
      </w:pPr>
    </w:p>
    <w:p w:rsidR="00D2306B" w:rsidRPr="000B17C1" w:rsidRDefault="00D2306B" w:rsidP="00D2306B">
      <w:pPr>
        <w:jc w:val="center"/>
        <w:rPr>
          <w:b/>
          <w:sz w:val="28"/>
        </w:rPr>
      </w:pPr>
      <w:r w:rsidRPr="000B17C1">
        <w:rPr>
          <w:b/>
          <w:sz w:val="28"/>
        </w:rPr>
        <w:t>Телефонизация</w:t>
      </w:r>
    </w:p>
    <w:p w:rsidR="00D2306B" w:rsidRPr="000B17C1" w:rsidRDefault="00D2306B" w:rsidP="00D2306B">
      <w:pPr>
        <w:rPr>
          <w:sz w:val="28"/>
        </w:rPr>
      </w:pPr>
    </w:p>
    <w:p w:rsidR="00D2306B" w:rsidRPr="006409D1" w:rsidRDefault="00D2306B" w:rsidP="006409D1">
      <w:pPr>
        <w:ind w:firstLine="680"/>
        <w:jc w:val="both"/>
        <w:rPr>
          <w:sz w:val="28"/>
          <w:szCs w:val="28"/>
        </w:rPr>
      </w:pPr>
      <w:r w:rsidRPr="006409D1">
        <w:rPr>
          <w:sz w:val="28"/>
          <w:szCs w:val="28"/>
        </w:rPr>
        <w:t>Телефонизация сельского поселения в настоящее время осуществляется от следующих АТС:</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АТСЭ типа «Квазар», расположенной в ст. Старонижестеблиевская по ул. Кубанская, 23. Монтированная емкость АТС - 1696 номеров, задействовано 1660 номеров. К АТС подключено 8 абонентов х. Первомайский и 9 абонентов х. Восточный.</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АТСЭ типа «Квазар», расположенной в х. Крупской по ул. Народная, 53. Монтированная емкость АТС - 264 номера, задействовано 257 номеров. К АТС подключено 33 абонента х. Отрубные.</w:t>
      </w:r>
    </w:p>
    <w:p w:rsidR="00D2306B" w:rsidRPr="006409D1" w:rsidRDefault="00D2306B" w:rsidP="006409D1">
      <w:pPr>
        <w:ind w:firstLine="680"/>
        <w:jc w:val="both"/>
        <w:rPr>
          <w:sz w:val="28"/>
          <w:szCs w:val="28"/>
        </w:rPr>
      </w:pPr>
      <w:r w:rsidRPr="006409D1">
        <w:rPr>
          <w:sz w:val="28"/>
          <w:szCs w:val="28"/>
        </w:rPr>
        <w:t>Из ст</w:t>
      </w:r>
      <w:r w:rsidR="002620FE">
        <w:rPr>
          <w:sz w:val="28"/>
          <w:szCs w:val="28"/>
        </w:rPr>
        <w:t>-цы</w:t>
      </w:r>
      <w:r w:rsidRPr="006409D1">
        <w:rPr>
          <w:sz w:val="28"/>
          <w:szCs w:val="28"/>
        </w:rPr>
        <w:t> Старонижестеблиевская в направлении ст. Полтавская имеется одна соединительная линия (ВОЛС).</w:t>
      </w:r>
    </w:p>
    <w:p w:rsidR="00D2306B" w:rsidRPr="006409D1" w:rsidRDefault="00D2306B" w:rsidP="006409D1">
      <w:pPr>
        <w:ind w:firstLine="680"/>
        <w:jc w:val="both"/>
        <w:rPr>
          <w:sz w:val="28"/>
          <w:szCs w:val="28"/>
        </w:rPr>
      </w:pPr>
      <w:r w:rsidRPr="006409D1">
        <w:rPr>
          <w:sz w:val="28"/>
          <w:szCs w:val="28"/>
        </w:rPr>
        <w:t>Из х. Крупской в направлении ст</w:t>
      </w:r>
      <w:r w:rsidR="002620FE">
        <w:rPr>
          <w:sz w:val="28"/>
          <w:szCs w:val="28"/>
        </w:rPr>
        <w:t>-цы</w:t>
      </w:r>
      <w:r w:rsidRPr="006409D1">
        <w:rPr>
          <w:sz w:val="28"/>
          <w:szCs w:val="28"/>
        </w:rPr>
        <w:t> Старонижестеблиевская имеется одна соединительная линия.</w:t>
      </w:r>
    </w:p>
    <w:p w:rsidR="00D2306B" w:rsidRPr="006409D1" w:rsidRDefault="00D2306B" w:rsidP="006409D1">
      <w:pPr>
        <w:ind w:firstLine="680"/>
        <w:jc w:val="both"/>
        <w:rPr>
          <w:sz w:val="28"/>
          <w:szCs w:val="28"/>
        </w:rPr>
      </w:pPr>
      <w:r w:rsidRPr="006409D1">
        <w:rPr>
          <w:sz w:val="28"/>
          <w:szCs w:val="28"/>
        </w:rPr>
        <w:t>Расчетная емкость АТС, необходимая для телефонизации Старонижестеблиевского сельского поселения в 2030г., основываются на следующих положениях:</w:t>
      </w:r>
    </w:p>
    <w:p w:rsidR="00D2306B" w:rsidRPr="006409D1" w:rsidRDefault="00D2306B" w:rsidP="006409D1">
      <w:pPr>
        <w:tabs>
          <w:tab w:val="num" w:pos="0"/>
        </w:tabs>
        <w:ind w:firstLine="680"/>
        <w:jc w:val="both"/>
        <w:rPr>
          <w:sz w:val="28"/>
          <w:szCs w:val="28"/>
        </w:rPr>
      </w:pPr>
      <w:r w:rsidRPr="006409D1">
        <w:rPr>
          <w:sz w:val="28"/>
          <w:szCs w:val="28"/>
        </w:rPr>
        <w:t>Каждой семье обеспечить установку телефона.</w:t>
      </w:r>
    </w:p>
    <w:p w:rsidR="00D2306B" w:rsidRPr="006409D1" w:rsidRDefault="00D2306B" w:rsidP="006409D1">
      <w:pPr>
        <w:tabs>
          <w:tab w:val="num" w:pos="0"/>
        </w:tabs>
        <w:ind w:firstLine="680"/>
        <w:jc w:val="both"/>
        <w:rPr>
          <w:sz w:val="28"/>
          <w:szCs w:val="28"/>
        </w:rPr>
      </w:pPr>
      <w:r w:rsidRPr="006409D1">
        <w:rPr>
          <w:sz w:val="28"/>
          <w:szCs w:val="28"/>
        </w:rPr>
        <w:t>Количество телефонов для хозяйственного сектора по отдельным группам потребителей на 1000 человек работающих должно составлять:</w:t>
      </w:r>
    </w:p>
    <w:p w:rsidR="00D2306B" w:rsidRPr="006409D1" w:rsidRDefault="00D2306B" w:rsidP="006409D1">
      <w:pPr>
        <w:tabs>
          <w:tab w:val="num" w:pos="-4962"/>
        </w:tabs>
        <w:ind w:firstLine="680"/>
        <w:jc w:val="both"/>
        <w:rPr>
          <w:sz w:val="28"/>
          <w:szCs w:val="28"/>
        </w:rPr>
      </w:pPr>
      <w:r w:rsidRPr="006409D1">
        <w:rPr>
          <w:sz w:val="28"/>
          <w:szCs w:val="28"/>
        </w:rPr>
        <w:t xml:space="preserve">промышленность, транспорт, строительство </w:t>
      </w:r>
      <w:r w:rsidRPr="006409D1">
        <w:rPr>
          <w:sz w:val="28"/>
          <w:szCs w:val="28"/>
        </w:rPr>
        <w:tab/>
        <w:t>210 тлф.</w:t>
      </w:r>
    </w:p>
    <w:p w:rsidR="00D2306B" w:rsidRPr="006409D1" w:rsidRDefault="00D2306B" w:rsidP="006409D1">
      <w:pPr>
        <w:tabs>
          <w:tab w:val="num" w:pos="-4962"/>
        </w:tabs>
        <w:ind w:firstLine="680"/>
        <w:jc w:val="both"/>
        <w:rPr>
          <w:sz w:val="28"/>
          <w:szCs w:val="28"/>
        </w:rPr>
      </w:pPr>
      <w:r w:rsidRPr="006409D1">
        <w:rPr>
          <w:sz w:val="28"/>
          <w:szCs w:val="28"/>
        </w:rPr>
        <w:t>торговля, соцкультбыт</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270 тлф.</w:t>
      </w:r>
    </w:p>
    <w:p w:rsidR="00D2306B" w:rsidRPr="006409D1" w:rsidRDefault="00D2306B" w:rsidP="006409D1">
      <w:pPr>
        <w:tabs>
          <w:tab w:val="num" w:pos="-4962"/>
        </w:tabs>
        <w:ind w:firstLine="680"/>
        <w:jc w:val="both"/>
        <w:rPr>
          <w:sz w:val="28"/>
          <w:szCs w:val="28"/>
        </w:rPr>
      </w:pPr>
      <w:r w:rsidRPr="006409D1">
        <w:rPr>
          <w:sz w:val="28"/>
          <w:szCs w:val="28"/>
        </w:rPr>
        <w:t>наука и просвещение</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710 тлф.</w:t>
      </w:r>
    </w:p>
    <w:p w:rsidR="00D2306B" w:rsidRPr="006409D1" w:rsidRDefault="00D2306B" w:rsidP="006409D1">
      <w:pPr>
        <w:tabs>
          <w:tab w:val="num" w:pos="-4962"/>
        </w:tabs>
        <w:ind w:firstLine="680"/>
        <w:jc w:val="both"/>
        <w:rPr>
          <w:sz w:val="28"/>
          <w:szCs w:val="28"/>
        </w:rPr>
      </w:pPr>
      <w:r w:rsidRPr="006409D1">
        <w:rPr>
          <w:sz w:val="28"/>
          <w:szCs w:val="28"/>
        </w:rPr>
        <w:t xml:space="preserve">здравоохранение </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580 тлф.</w:t>
      </w:r>
    </w:p>
    <w:p w:rsidR="00D2306B" w:rsidRPr="006409D1" w:rsidRDefault="00D2306B" w:rsidP="006409D1">
      <w:pPr>
        <w:tabs>
          <w:tab w:val="num" w:pos="-4962"/>
        </w:tabs>
        <w:ind w:firstLine="680"/>
        <w:jc w:val="both"/>
        <w:rPr>
          <w:sz w:val="28"/>
          <w:szCs w:val="28"/>
        </w:rPr>
      </w:pPr>
      <w:r w:rsidRPr="006409D1">
        <w:rPr>
          <w:sz w:val="28"/>
          <w:szCs w:val="28"/>
        </w:rPr>
        <w:t>управление</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1000 тлф.</w:t>
      </w:r>
    </w:p>
    <w:p w:rsidR="00D2306B" w:rsidRPr="006409D1" w:rsidRDefault="00D2306B" w:rsidP="006409D1">
      <w:pPr>
        <w:ind w:firstLine="680"/>
        <w:jc w:val="both"/>
        <w:rPr>
          <w:sz w:val="28"/>
          <w:szCs w:val="28"/>
        </w:rPr>
      </w:pPr>
      <w:r w:rsidRPr="006409D1">
        <w:rPr>
          <w:sz w:val="28"/>
          <w:szCs w:val="28"/>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rsidR="00D2306B" w:rsidRPr="006409D1" w:rsidRDefault="00D2306B" w:rsidP="006409D1">
      <w:pPr>
        <w:ind w:firstLine="680"/>
        <w:jc w:val="both"/>
        <w:rPr>
          <w:sz w:val="28"/>
          <w:szCs w:val="28"/>
        </w:rPr>
      </w:pPr>
      <w:r w:rsidRPr="006409D1">
        <w:rPr>
          <w:sz w:val="28"/>
          <w:szCs w:val="28"/>
        </w:rPr>
        <w:t>промышленность, транспорт, строительство</w:t>
      </w:r>
      <w:r w:rsidRPr="006409D1">
        <w:rPr>
          <w:sz w:val="28"/>
          <w:szCs w:val="28"/>
        </w:rPr>
        <w:tab/>
        <w:t>76%;</w:t>
      </w:r>
    </w:p>
    <w:p w:rsidR="00D2306B" w:rsidRPr="006409D1" w:rsidRDefault="00D2306B" w:rsidP="006409D1">
      <w:pPr>
        <w:ind w:firstLine="680"/>
        <w:jc w:val="both"/>
        <w:rPr>
          <w:sz w:val="28"/>
          <w:szCs w:val="28"/>
        </w:rPr>
      </w:pPr>
      <w:r w:rsidRPr="006409D1">
        <w:rPr>
          <w:sz w:val="28"/>
          <w:szCs w:val="28"/>
        </w:rPr>
        <w:t>торговля, соцкультбыт</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12%;</w:t>
      </w:r>
    </w:p>
    <w:p w:rsidR="00D2306B" w:rsidRPr="006409D1" w:rsidRDefault="00D2306B" w:rsidP="006409D1">
      <w:pPr>
        <w:ind w:firstLine="680"/>
        <w:jc w:val="both"/>
        <w:rPr>
          <w:sz w:val="28"/>
          <w:szCs w:val="28"/>
        </w:rPr>
      </w:pPr>
      <w:r w:rsidRPr="006409D1">
        <w:rPr>
          <w:sz w:val="28"/>
          <w:szCs w:val="28"/>
        </w:rPr>
        <w:t>наука и просвещение</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6%;</w:t>
      </w:r>
    </w:p>
    <w:p w:rsidR="00D2306B" w:rsidRPr="006409D1" w:rsidRDefault="00D2306B" w:rsidP="006409D1">
      <w:pPr>
        <w:ind w:firstLine="680"/>
        <w:jc w:val="both"/>
        <w:rPr>
          <w:sz w:val="28"/>
          <w:szCs w:val="28"/>
        </w:rPr>
      </w:pPr>
      <w:r w:rsidRPr="006409D1">
        <w:rPr>
          <w:sz w:val="28"/>
          <w:szCs w:val="28"/>
        </w:rPr>
        <w:t>здравоохранение</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4%;</w:t>
      </w:r>
    </w:p>
    <w:p w:rsidR="00D2306B" w:rsidRPr="006409D1" w:rsidRDefault="00D2306B" w:rsidP="006409D1">
      <w:pPr>
        <w:ind w:firstLine="680"/>
        <w:jc w:val="both"/>
        <w:rPr>
          <w:sz w:val="28"/>
          <w:szCs w:val="28"/>
        </w:rPr>
      </w:pPr>
      <w:r w:rsidRPr="006409D1">
        <w:rPr>
          <w:sz w:val="28"/>
          <w:szCs w:val="28"/>
        </w:rPr>
        <w:t>управление</w:t>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r>
      <w:r w:rsidRPr="006409D1">
        <w:rPr>
          <w:sz w:val="28"/>
          <w:szCs w:val="28"/>
        </w:rPr>
        <w:tab/>
        <w:t>2%.</w:t>
      </w:r>
    </w:p>
    <w:p w:rsidR="00D2306B" w:rsidRPr="006409D1" w:rsidRDefault="00D2306B" w:rsidP="006409D1">
      <w:pPr>
        <w:ind w:firstLine="680"/>
        <w:jc w:val="both"/>
        <w:rPr>
          <w:sz w:val="28"/>
          <w:szCs w:val="28"/>
        </w:rPr>
      </w:pPr>
      <w:r w:rsidRPr="006409D1">
        <w:rPr>
          <w:sz w:val="28"/>
          <w:szCs w:val="28"/>
        </w:rPr>
        <w:t>Потребности хозяйственного сектора в телефонной связи на 1000 человек работающих составит:</w:t>
      </w:r>
    </w:p>
    <w:p w:rsidR="00D2306B" w:rsidRPr="006409D1" w:rsidRDefault="00D2306B" w:rsidP="006409D1">
      <w:pPr>
        <w:ind w:firstLine="680"/>
        <w:jc w:val="both"/>
        <w:rPr>
          <w:sz w:val="28"/>
          <w:szCs w:val="28"/>
        </w:rPr>
      </w:pPr>
      <w:r w:rsidRPr="006409D1">
        <w:rPr>
          <w:sz w:val="28"/>
          <w:szCs w:val="28"/>
        </w:rPr>
        <w:t>210</w:t>
      </w:r>
      <w:r w:rsidRPr="006409D1">
        <w:rPr>
          <w:sz w:val="28"/>
          <w:szCs w:val="28"/>
        </w:rPr>
        <w:sym w:font="Symbol" w:char="F0B4"/>
      </w:r>
      <w:r w:rsidRPr="006409D1">
        <w:rPr>
          <w:sz w:val="28"/>
          <w:szCs w:val="28"/>
        </w:rPr>
        <w:t>0.76+270</w:t>
      </w:r>
      <w:r w:rsidRPr="006409D1">
        <w:rPr>
          <w:sz w:val="28"/>
          <w:szCs w:val="28"/>
        </w:rPr>
        <w:sym w:font="Symbol" w:char="F0B4"/>
      </w:r>
      <w:r w:rsidRPr="006409D1">
        <w:rPr>
          <w:sz w:val="28"/>
          <w:szCs w:val="28"/>
        </w:rPr>
        <w:t>0.12+710</w:t>
      </w:r>
      <w:r w:rsidRPr="006409D1">
        <w:rPr>
          <w:sz w:val="28"/>
          <w:szCs w:val="28"/>
        </w:rPr>
        <w:sym w:font="Symbol" w:char="F0B4"/>
      </w:r>
      <w:r w:rsidRPr="006409D1">
        <w:rPr>
          <w:sz w:val="28"/>
          <w:szCs w:val="28"/>
        </w:rPr>
        <w:t>0.06+580</w:t>
      </w:r>
      <w:r w:rsidRPr="006409D1">
        <w:rPr>
          <w:sz w:val="28"/>
          <w:szCs w:val="28"/>
        </w:rPr>
        <w:sym w:font="Symbol" w:char="F0B4"/>
      </w:r>
      <w:r w:rsidRPr="006409D1">
        <w:rPr>
          <w:sz w:val="28"/>
          <w:szCs w:val="28"/>
        </w:rPr>
        <w:t>0.04+1000</w:t>
      </w:r>
      <w:r w:rsidRPr="006409D1">
        <w:rPr>
          <w:sz w:val="28"/>
          <w:szCs w:val="28"/>
        </w:rPr>
        <w:sym w:font="Symbol" w:char="F0B4"/>
      </w:r>
      <w:r w:rsidRPr="006409D1">
        <w:rPr>
          <w:sz w:val="28"/>
          <w:szCs w:val="28"/>
        </w:rPr>
        <w:t>0.02=279 тлф.</w:t>
      </w:r>
    </w:p>
    <w:p w:rsidR="00D2306B" w:rsidRPr="006409D1" w:rsidRDefault="00D2306B" w:rsidP="006409D1">
      <w:pPr>
        <w:ind w:firstLine="680"/>
        <w:jc w:val="both"/>
        <w:rPr>
          <w:sz w:val="28"/>
          <w:szCs w:val="28"/>
        </w:rPr>
      </w:pPr>
      <w:r w:rsidRPr="006409D1">
        <w:rPr>
          <w:sz w:val="28"/>
          <w:szCs w:val="28"/>
        </w:rPr>
        <w:t>Эта норма, пересчитанная на 1000 человек населения, будет составлять:</w:t>
      </w:r>
    </w:p>
    <w:p w:rsidR="00D2306B" w:rsidRPr="006409D1" w:rsidRDefault="00D2306B" w:rsidP="006409D1">
      <w:pPr>
        <w:ind w:firstLine="680"/>
        <w:jc w:val="both"/>
        <w:rPr>
          <w:sz w:val="28"/>
          <w:szCs w:val="28"/>
        </w:rPr>
      </w:pPr>
      <w:r w:rsidRPr="006409D1">
        <w:rPr>
          <w:sz w:val="28"/>
          <w:szCs w:val="28"/>
        </w:rPr>
        <w:t>279</w:t>
      </w:r>
      <w:r w:rsidRPr="006409D1">
        <w:rPr>
          <w:sz w:val="28"/>
          <w:szCs w:val="28"/>
        </w:rPr>
        <w:sym w:font="Symbol" w:char="F0B4"/>
      </w:r>
      <w:r w:rsidRPr="006409D1">
        <w:rPr>
          <w:sz w:val="28"/>
          <w:szCs w:val="28"/>
        </w:rPr>
        <w:t>0.3=84 тлф. (300 работающих на 1000 человек населения).</w:t>
      </w:r>
    </w:p>
    <w:p w:rsidR="00D2306B" w:rsidRPr="006409D1" w:rsidRDefault="002620FE" w:rsidP="006409D1">
      <w:pPr>
        <w:ind w:firstLine="680"/>
        <w:jc w:val="both"/>
        <w:rPr>
          <w:sz w:val="28"/>
          <w:szCs w:val="28"/>
        </w:rPr>
      </w:pPr>
      <w:r w:rsidRPr="006409D1">
        <w:rPr>
          <w:sz w:val="28"/>
          <w:szCs w:val="28"/>
        </w:rPr>
        <w:lastRenderedPageBreak/>
        <w:t>Согласно произведенным расчетам,</w:t>
      </w:r>
      <w:r w:rsidR="00D2306B" w:rsidRPr="006409D1">
        <w:rPr>
          <w:sz w:val="28"/>
          <w:szCs w:val="28"/>
        </w:rPr>
        <w:t xml:space="preserve"> количество телефонов в пересчете на 1000 человек населения составит:</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 xml:space="preserve">для сектора хозяйственной деятельности </w:t>
      </w:r>
      <w:r w:rsidRPr="006409D1">
        <w:rPr>
          <w:sz w:val="28"/>
          <w:szCs w:val="28"/>
        </w:rPr>
        <w:tab/>
        <w:t>84 тлф.;</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для жилого сектора в 2020 году</w:t>
      </w:r>
      <w:r w:rsidRPr="006409D1">
        <w:rPr>
          <w:sz w:val="28"/>
          <w:szCs w:val="28"/>
        </w:rPr>
        <w:tab/>
      </w:r>
      <w:r w:rsidRPr="006409D1">
        <w:rPr>
          <w:sz w:val="28"/>
          <w:szCs w:val="28"/>
        </w:rPr>
        <w:tab/>
      </w:r>
      <w:r w:rsidRPr="006409D1">
        <w:rPr>
          <w:sz w:val="28"/>
          <w:szCs w:val="28"/>
        </w:rPr>
        <w:tab/>
        <w:t>374 тлф.;</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для жилого сектора в 2030 году</w:t>
      </w:r>
      <w:r w:rsidRPr="006409D1">
        <w:rPr>
          <w:sz w:val="28"/>
          <w:szCs w:val="28"/>
        </w:rPr>
        <w:tab/>
      </w:r>
      <w:r w:rsidRPr="006409D1">
        <w:rPr>
          <w:sz w:val="28"/>
          <w:szCs w:val="28"/>
        </w:rPr>
        <w:tab/>
      </w:r>
      <w:r w:rsidRPr="006409D1">
        <w:rPr>
          <w:sz w:val="28"/>
          <w:szCs w:val="28"/>
        </w:rPr>
        <w:tab/>
        <w:t>370 тлф.</w:t>
      </w:r>
    </w:p>
    <w:p w:rsidR="00D2306B" w:rsidRPr="006409D1" w:rsidRDefault="00D2306B" w:rsidP="006409D1">
      <w:pPr>
        <w:ind w:firstLine="680"/>
        <w:jc w:val="both"/>
        <w:rPr>
          <w:sz w:val="28"/>
          <w:szCs w:val="28"/>
        </w:rPr>
      </w:pPr>
      <w:r w:rsidRPr="006409D1">
        <w:rPr>
          <w:sz w:val="28"/>
          <w:szCs w:val="28"/>
        </w:rPr>
        <w:t>Таким образом, для полного удовлетворения потребностей хозяйственной деятельности и населения жилого сектора в телефонной связи к 2020 году (на I очередь строительства) понадобится 458 телефонов на 1000 человек населения. Общее количество телефонов в Старонижестеблиевском сельском поселении при численности населения 12057 человек должно составить:</w:t>
      </w:r>
    </w:p>
    <w:p w:rsidR="00D2306B" w:rsidRPr="006409D1" w:rsidRDefault="00D2306B" w:rsidP="006409D1">
      <w:pPr>
        <w:ind w:firstLine="680"/>
        <w:jc w:val="both"/>
        <w:rPr>
          <w:sz w:val="28"/>
          <w:szCs w:val="28"/>
        </w:rPr>
      </w:pPr>
      <w:r w:rsidRPr="006409D1">
        <w:rPr>
          <w:sz w:val="28"/>
          <w:szCs w:val="28"/>
        </w:rPr>
        <w:t>12057</w:t>
      </w:r>
      <w:r w:rsidRPr="006409D1">
        <w:rPr>
          <w:sz w:val="28"/>
          <w:szCs w:val="28"/>
        </w:rPr>
        <w:object w:dxaOrig="180" w:dyaOrig="200">
          <v:shape id="_x0000_i1026" type="#_x0000_t75" style="width:9pt;height:9pt" o:ole="" fillcolor="window">
            <v:imagedata r:id="rId13" o:title=""/>
          </v:shape>
          <o:OLEObject Type="Embed" ProgID="Equation.3" ShapeID="_x0000_i1026" DrawAspect="Content" ObjectID="_1826804829" r:id="rId14"/>
        </w:object>
      </w:r>
      <w:r w:rsidRPr="006409D1">
        <w:rPr>
          <w:sz w:val="28"/>
          <w:szCs w:val="28"/>
        </w:rPr>
        <w:t>0,458=5525 номеров, в том числе:</w:t>
      </w:r>
    </w:p>
    <w:p w:rsidR="00D2306B" w:rsidRPr="006409D1" w:rsidRDefault="00D2306B" w:rsidP="006409D1">
      <w:pPr>
        <w:ind w:firstLine="680"/>
        <w:jc w:val="both"/>
        <w:rPr>
          <w:sz w:val="28"/>
          <w:szCs w:val="28"/>
        </w:rPr>
      </w:pPr>
      <w:r w:rsidRPr="006409D1">
        <w:rPr>
          <w:sz w:val="28"/>
          <w:szCs w:val="28"/>
        </w:rPr>
        <w:t>ст. Старонижестеблиевская</w:t>
      </w:r>
      <w:r w:rsidRPr="006409D1">
        <w:rPr>
          <w:sz w:val="28"/>
          <w:szCs w:val="28"/>
        </w:rPr>
        <w:tab/>
      </w:r>
      <w:r w:rsidRPr="006409D1">
        <w:rPr>
          <w:sz w:val="28"/>
          <w:szCs w:val="28"/>
        </w:rPr>
        <w:tab/>
        <w:t>4892 номера;</w:t>
      </w:r>
    </w:p>
    <w:p w:rsidR="00D2306B" w:rsidRPr="006409D1" w:rsidRDefault="00D2306B" w:rsidP="006409D1">
      <w:pPr>
        <w:ind w:firstLine="680"/>
        <w:jc w:val="both"/>
        <w:rPr>
          <w:sz w:val="28"/>
          <w:szCs w:val="28"/>
        </w:rPr>
      </w:pPr>
      <w:r w:rsidRPr="006409D1">
        <w:rPr>
          <w:sz w:val="28"/>
          <w:szCs w:val="28"/>
        </w:rPr>
        <w:t>х. Крупской</w:t>
      </w:r>
      <w:r w:rsidRPr="006409D1">
        <w:rPr>
          <w:sz w:val="28"/>
          <w:szCs w:val="28"/>
        </w:rPr>
        <w:tab/>
      </w:r>
      <w:r w:rsidRPr="006409D1">
        <w:rPr>
          <w:sz w:val="28"/>
          <w:szCs w:val="28"/>
        </w:rPr>
        <w:tab/>
      </w:r>
      <w:r w:rsidRPr="006409D1">
        <w:rPr>
          <w:sz w:val="28"/>
          <w:szCs w:val="28"/>
        </w:rPr>
        <w:tab/>
      </w:r>
      <w:r w:rsidRPr="006409D1">
        <w:rPr>
          <w:sz w:val="28"/>
          <w:szCs w:val="28"/>
        </w:rPr>
        <w:tab/>
        <w:t>353 номера;</w:t>
      </w:r>
    </w:p>
    <w:p w:rsidR="00D2306B" w:rsidRPr="006409D1" w:rsidRDefault="00D2306B" w:rsidP="006409D1">
      <w:pPr>
        <w:ind w:firstLine="680"/>
        <w:jc w:val="both"/>
        <w:rPr>
          <w:sz w:val="28"/>
          <w:szCs w:val="28"/>
        </w:rPr>
      </w:pPr>
      <w:r w:rsidRPr="006409D1">
        <w:rPr>
          <w:sz w:val="28"/>
          <w:szCs w:val="28"/>
        </w:rPr>
        <w:t>х. Отрубные</w:t>
      </w:r>
      <w:r w:rsidRPr="006409D1">
        <w:rPr>
          <w:sz w:val="28"/>
          <w:szCs w:val="28"/>
        </w:rPr>
        <w:tab/>
      </w:r>
      <w:r w:rsidRPr="006409D1">
        <w:rPr>
          <w:sz w:val="28"/>
          <w:szCs w:val="28"/>
        </w:rPr>
        <w:tab/>
      </w:r>
      <w:r w:rsidRPr="006409D1">
        <w:rPr>
          <w:sz w:val="28"/>
          <w:szCs w:val="28"/>
        </w:rPr>
        <w:tab/>
      </w:r>
      <w:r w:rsidRPr="006409D1">
        <w:rPr>
          <w:sz w:val="28"/>
          <w:szCs w:val="28"/>
        </w:rPr>
        <w:tab/>
        <w:t>125 номеров;</w:t>
      </w:r>
    </w:p>
    <w:p w:rsidR="00D2306B" w:rsidRPr="006409D1" w:rsidRDefault="00D2306B" w:rsidP="006409D1">
      <w:pPr>
        <w:ind w:firstLine="680"/>
        <w:jc w:val="both"/>
        <w:rPr>
          <w:sz w:val="28"/>
          <w:szCs w:val="28"/>
        </w:rPr>
      </w:pPr>
      <w:r w:rsidRPr="006409D1">
        <w:rPr>
          <w:sz w:val="28"/>
          <w:szCs w:val="28"/>
        </w:rPr>
        <w:t>х. Восточный</w:t>
      </w:r>
      <w:r w:rsidRPr="006409D1">
        <w:rPr>
          <w:sz w:val="28"/>
          <w:szCs w:val="28"/>
        </w:rPr>
        <w:tab/>
      </w:r>
      <w:r w:rsidRPr="006409D1">
        <w:rPr>
          <w:sz w:val="28"/>
          <w:szCs w:val="28"/>
        </w:rPr>
        <w:tab/>
      </w:r>
      <w:r w:rsidRPr="006409D1">
        <w:rPr>
          <w:sz w:val="28"/>
          <w:szCs w:val="28"/>
        </w:rPr>
        <w:tab/>
      </w:r>
      <w:r w:rsidRPr="006409D1">
        <w:rPr>
          <w:sz w:val="28"/>
          <w:szCs w:val="28"/>
        </w:rPr>
        <w:tab/>
        <w:t>100 номеров;</w:t>
      </w:r>
    </w:p>
    <w:p w:rsidR="00D2306B" w:rsidRPr="006409D1" w:rsidRDefault="00D2306B" w:rsidP="006409D1">
      <w:pPr>
        <w:ind w:firstLine="680"/>
        <w:jc w:val="both"/>
        <w:rPr>
          <w:sz w:val="28"/>
          <w:szCs w:val="28"/>
        </w:rPr>
      </w:pPr>
      <w:r w:rsidRPr="006409D1">
        <w:rPr>
          <w:sz w:val="28"/>
          <w:szCs w:val="28"/>
        </w:rPr>
        <w:t>х. Первомайский</w:t>
      </w:r>
      <w:r w:rsidRPr="006409D1">
        <w:rPr>
          <w:sz w:val="28"/>
          <w:szCs w:val="28"/>
        </w:rPr>
        <w:tab/>
      </w:r>
      <w:r w:rsidRPr="006409D1">
        <w:rPr>
          <w:sz w:val="28"/>
          <w:szCs w:val="28"/>
        </w:rPr>
        <w:tab/>
      </w:r>
      <w:r w:rsidRPr="006409D1">
        <w:rPr>
          <w:sz w:val="28"/>
          <w:szCs w:val="28"/>
        </w:rPr>
        <w:tab/>
      </w:r>
      <w:r w:rsidRPr="006409D1">
        <w:rPr>
          <w:sz w:val="28"/>
          <w:szCs w:val="28"/>
        </w:rPr>
        <w:tab/>
        <w:t>48 номеров,</w:t>
      </w:r>
    </w:p>
    <w:p w:rsidR="00D2306B" w:rsidRPr="006409D1" w:rsidRDefault="00D2306B" w:rsidP="006409D1">
      <w:pPr>
        <w:ind w:firstLine="680"/>
        <w:jc w:val="both"/>
        <w:rPr>
          <w:sz w:val="28"/>
          <w:szCs w:val="28"/>
        </w:rPr>
      </w:pPr>
      <w:r w:rsidRPr="006409D1">
        <w:rPr>
          <w:sz w:val="28"/>
          <w:szCs w:val="28"/>
        </w:rPr>
        <w:t>что потребует увеличения общей емкости АТС до 5550 номеров.</w:t>
      </w:r>
    </w:p>
    <w:p w:rsidR="00D2306B" w:rsidRPr="006409D1" w:rsidRDefault="00D2306B" w:rsidP="006409D1">
      <w:pPr>
        <w:ind w:firstLine="680"/>
        <w:jc w:val="both"/>
        <w:rPr>
          <w:sz w:val="28"/>
          <w:szCs w:val="28"/>
        </w:rPr>
      </w:pPr>
      <w:r w:rsidRPr="006409D1">
        <w:rPr>
          <w:sz w:val="28"/>
          <w:szCs w:val="28"/>
        </w:rPr>
        <w:t>На расчетный срок общее количество телефонов для полного удовлетворения потребностей в телефонной связи при численности населения Старонижестеблиевского сельского поселения 12867 человек должно составить:</w:t>
      </w:r>
    </w:p>
    <w:p w:rsidR="00D2306B" w:rsidRPr="006409D1" w:rsidRDefault="00D2306B" w:rsidP="006409D1">
      <w:pPr>
        <w:ind w:firstLine="680"/>
        <w:jc w:val="both"/>
        <w:rPr>
          <w:sz w:val="28"/>
          <w:szCs w:val="28"/>
        </w:rPr>
      </w:pPr>
      <w:r w:rsidRPr="006409D1">
        <w:rPr>
          <w:sz w:val="28"/>
          <w:szCs w:val="28"/>
        </w:rPr>
        <w:t>12867</w:t>
      </w:r>
      <w:r w:rsidRPr="006409D1">
        <w:rPr>
          <w:sz w:val="28"/>
          <w:szCs w:val="28"/>
        </w:rPr>
        <w:sym w:font="Symbol" w:char="F0B4"/>
      </w:r>
      <w:r w:rsidRPr="006409D1">
        <w:rPr>
          <w:sz w:val="28"/>
          <w:szCs w:val="28"/>
        </w:rPr>
        <w:t>0,454=5846 номеров, в том числе:</w:t>
      </w:r>
    </w:p>
    <w:p w:rsidR="00D2306B" w:rsidRPr="006409D1" w:rsidRDefault="00D2306B" w:rsidP="006409D1">
      <w:pPr>
        <w:ind w:firstLine="680"/>
        <w:jc w:val="both"/>
        <w:rPr>
          <w:sz w:val="28"/>
          <w:szCs w:val="28"/>
        </w:rPr>
      </w:pPr>
      <w:r w:rsidRPr="006409D1">
        <w:rPr>
          <w:sz w:val="28"/>
          <w:szCs w:val="28"/>
        </w:rPr>
        <w:t>ст. Старонижестеблиевская</w:t>
      </w:r>
      <w:r w:rsidRPr="006409D1">
        <w:rPr>
          <w:sz w:val="28"/>
          <w:szCs w:val="28"/>
        </w:rPr>
        <w:tab/>
      </w:r>
      <w:r w:rsidRPr="006409D1">
        <w:rPr>
          <w:sz w:val="28"/>
          <w:szCs w:val="28"/>
        </w:rPr>
        <w:tab/>
        <w:t>5186 номеров;</w:t>
      </w:r>
    </w:p>
    <w:p w:rsidR="00D2306B" w:rsidRPr="006409D1" w:rsidRDefault="00D2306B" w:rsidP="006409D1">
      <w:pPr>
        <w:ind w:firstLine="680"/>
        <w:jc w:val="both"/>
        <w:rPr>
          <w:sz w:val="28"/>
          <w:szCs w:val="28"/>
        </w:rPr>
      </w:pPr>
      <w:r w:rsidRPr="006409D1">
        <w:rPr>
          <w:sz w:val="28"/>
          <w:szCs w:val="28"/>
        </w:rPr>
        <w:t>х. Крупской</w:t>
      </w:r>
      <w:r w:rsidRPr="006409D1">
        <w:rPr>
          <w:sz w:val="28"/>
          <w:szCs w:val="28"/>
        </w:rPr>
        <w:tab/>
      </w:r>
      <w:r w:rsidRPr="006409D1">
        <w:rPr>
          <w:sz w:val="28"/>
          <w:szCs w:val="28"/>
        </w:rPr>
        <w:tab/>
      </w:r>
      <w:r w:rsidRPr="006409D1">
        <w:rPr>
          <w:sz w:val="28"/>
          <w:szCs w:val="28"/>
        </w:rPr>
        <w:tab/>
      </w:r>
      <w:r w:rsidRPr="006409D1">
        <w:rPr>
          <w:sz w:val="28"/>
          <w:szCs w:val="28"/>
        </w:rPr>
        <w:tab/>
        <w:t>381 номер;</w:t>
      </w:r>
    </w:p>
    <w:p w:rsidR="00D2306B" w:rsidRPr="006409D1" w:rsidRDefault="00D2306B" w:rsidP="006409D1">
      <w:pPr>
        <w:ind w:firstLine="680"/>
        <w:jc w:val="both"/>
        <w:rPr>
          <w:sz w:val="28"/>
          <w:szCs w:val="28"/>
        </w:rPr>
      </w:pPr>
      <w:r w:rsidRPr="006409D1">
        <w:rPr>
          <w:sz w:val="28"/>
          <w:szCs w:val="28"/>
        </w:rPr>
        <w:t>х. Отрубные</w:t>
      </w:r>
      <w:r w:rsidRPr="006409D1">
        <w:rPr>
          <w:sz w:val="28"/>
          <w:szCs w:val="28"/>
        </w:rPr>
        <w:tab/>
      </w:r>
      <w:r w:rsidRPr="006409D1">
        <w:rPr>
          <w:sz w:val="28"/>
          <w:szCs w:val="28"/>
        </w:rPr>
        <w:tab/>
      </w:r>
      <w:r w:rsidRPr="006409D1">
        <w:rPr>
          <w:sz w:val="28"/>
          <w:szCs w:val="28"/>
        </w:rPr>
        <w:tab/>
      </w:r>
      <w:r w:rsidRPr="006409D1">
        <w:rPr>
          <w:sz w:val="28"/>
          <w:szCs w:val="28"/>
        </w:rPr>
        <w:tab/>
        <w:t>125 номеров;</w:t>
      </w:r>
    </w:p>
    <w:p w:rsidR="00D2306B" w:rsidRPr="006409D1" w:rsidRDefault="00D2306B" w:rsidP="006409D1">
      <w:pPr>
        <w:ind w:firstLine="680"/>
        <w:jc w:val="both"/>
        <w:rPr>
          <w:sz w:val="28"/>
          <w:szCs w:val="28"/>
        </w:rPr>
      </w:pPr>
      <w:r w:rsidRPr="006409D1">
        <w:rPr>
          <w:sz w:val="28"/>
          <w:szCs w:val="28"/>
        </w:rPr>
        <w:t>х. Восточный</w:t>
      </w:r>
      <w:r w:rsidRPr="006409D1">
        <w:rPr>
          <w:sz w:val="28"/>
          <w:szCs w:val="28"/>
        </w:rPr>
        <w:tab/>
      </w:r>
      <w:r w:rsidRPr="006409D1">
        <w:rPr>
          <w:sz w:val="28"/>
          <w:szCs w:val="28"/>
        </w:rPr>
        <w:tab/>
      </w:r>
      <w:r w:rsidRPr="006409D1">
        <w:rPr>
          <w:sz w:val="28"/>
          <w:szCs w:val="28"/>
        </w:rPr>
        <w:tab/>
      </w:r>
      <w:r w:rsidRPr="006409D1">
        <w:rPr>
          <w:sz w:val="28"/>
          <w:szCs w:val="28"/>
        </w:rPr>
        <w:tab/>
        <w:t>100 номеров;</w:t>
      </w:r>
    </w:p>
    <w:p w:rsidR="00D2306B" w:rsidRPr="006409D1" w:rsidRDefault="00D2306B" w:rsidP="006409D1">
      <w:pPr>
        <w:ind w:firstLine="680"/>
        <w:jc w:val="both"/>
        <w:rPr>
          <w:sz w:val="28"/>
          <w:szCs w:val="28"/>
        </w:rPr>
      </w:pPr>
      <w:r w:rsidRPr="006409D1">
        <w:rPr>
          <w:sz w:val="28"/>
          <w:szCs w:val="28"/>
        </w:rPr>
        <w:t>х. Первомайский</w:t>
      </w:r>
      <w:r w:rsidRPr="006409D1">
        <w:rPr>
          <w:sz w:val="28"/>
          <w:szCs w:val="28"/>
        </w:rPr>
        <w:tab/>
      </w:r>
      <w:r w:rsidRPr="006409D1">
        <w:rPr>
          <w:sz w:val="28"/>
          <w:szCs w:val="28"/>
        </w:rPr>
        <w:tab/>
      </w:r>
      <w:r w:rsidRPr="006409D1">
        <w:rPr>
          <w:sz w:val="28"/>
          <w:szCs w:val="28"/>
        </w:rPr>
        <w:tab/>
      </w:r>
      <w:r w:rsidRPr="006409D1">
        <w:rPr>
          <w:sz w:val="28"/>
          <w:szCs w:val="28"/>
        </w:rPr>
        <w:tab/>
        <w:t>48 номеров,</w:t>
      </w:r>
    </w:p>
    <w:p w:rsidR="00D2306B" w:rsidRPr="006409D1" w:rsidRDefault="00D2306B" w:rsidP="006409D1">
      <w:pPr>
        <w:ind w:firstLine="680"/>
        <w:jc w:val="both"/>
        <w:rPr>
          <w:sz w:val="28"/>
          <w:szCs w:val="28"/>
        </w:rPr>
      </w:pPr>
      <w:r w:rsidRPr="006409D1">
        <w:rPr>
          <w:sz w:val="28"/>
          <w:szCs w:val="28"/>
        </w:rPr>
        <w:t>что потребует увеличения общей емкости АТС до 5900 номеров.</w:t>
      </w:r>
    </w:p>
    <w:p w:rsidR="00D2306B" w:rsidRPr="006409D1" w:rsidRDefault="00D2306B" w:rsidP="006409D1">
      <w:pPr>
        <w:ind w:firstLine="680"/>
        <w:jc w:val="both"/>
        <w:rPr>
          <w:sz w:val="28"/>
          <w:szCs w:val="28"/>
        </w:rPr>
      </w:pPr>
      <w:r w:rsidRPr="006409D1">
        <w:rPr>
          <w:sz w:val="28"/>
          <w:szCs w:val="28"/>
        </w:rPr>
        <w:t>Из произведенных расчетов и анализа схемы генерального плана Старонижестеблиевского сельского поселения видно, что центры телефонной нагрузки, учитывающие перспективу развития населенных пунктов на 2030 год, находятся в зоне распределительных и магистральных сетей уже действующих АТС, поэтому проектом генерального плана не предполагается строительство новых АТС.</w:t>
      </w:r>
    </w:p>
    <w:p w:rsidR="00D2306B" w:rsidRPr="006409D1" w:rsidRDefault="00D2306B" w:rsidP="006409D1">
      <w:pPr>
        <w:ind w:firstLine="680"/>
        <w:jc w:val="both"/>
        <w:rPr>
          <w:sz w:val="28"/>
          <w:szCs w:val="28"/>
        </w:rPr>
      </w:pPr>
      <w:r w:rsidRPr="006409D1">
        <w:rPr>
          <w:sz w:val="28"/>
          <w:szCs w:val="28"/>
        </w:rPr>
        <w:t>Для развития средств связи на I очередь строительства предусматривается:</w:t>
      </w:r>
    </w:p>
    <w:p w:rsidR="00D2306B" w:rsidRPr="006409D1" w:rsidRDefault="00D2306B" w:rsidP="006409D1">
      <w:pPr>
        <w:ind w:firstLine="680"/>
        <w:jc w:val="both"/>
        <w:rPr>
          <w:sz w:val="28"/>
          <w:szCs w:val="28"/>
        </w:rPr>
      </w:pPr>
      <w:r w:rsidRPr="006409D1">
        <w:rPr>
          <w:sz w:val="28"/>
          <w:szCs w:val="28"/>
        </w:rPr>
        <w:t>-</w:t>
      </w:r>
      <w:r w:rsidRPr="006409D1">
        <w:rPr>
          <w:sz w:val="28"/>
          <w:szCs w:val="28"/>
        </w:rPr>
        <w:tab/>
        <w:t>демонтаж существующей АТСЭ «Квазар» в ст. Старонижестеблиевская и на освобождающихся площадях монтаж оборудования цифровой ОПС типа SI-2000 емкостью 5060 номеров;</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демонтаж существующей АТСЭ «Квазар» в х. Крупской и на освобождающихся площадях монтаж оборудования цифровой ОПС типа SI-2000 емкостью 490 номеров;</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 xml:space="preserve">расширение и реконструкция линейно-кабельных сооружений связи </w:t>
      </w:r>
      <w:r w:rsidR="002620FE" w:rsidRPr="006409D1">
        <w:rPr>
          <w:sz w:val="28"/>
          <w:szCs w:val="28"/>
        </w:rPr>
        <w:t>в зонах,</w:t>
      </w:r>
      <w:r w:rsidRPr="006409D1">
        <w:rPr>
          <w:sz w:val="28"/>
          <w:szCs w:val="28"/>
        </w:rPr>
        <w:t xml:space="preserve"> существующей и проектируемой застройках с использованием как медных, так и оптических кабелей;</w:t>
      </w:r>
    </w:p>
    <w:p w:rsidR="00D2306B" w:rsidRPr="006409D1" w:rsidRDefault="00D2306B" w:rsidP="006409D1">
      <w:pPr>
        <w:pStyle w:val="2a"/>
        <w:spacing w:after="0" w:line="240" w:lineRule="auto"/>
        <w:ind w:left="0" w:firstLine="680"/>
        <w:rPr>
          <w:sz w:val="28"/>
          <w:szCs w:val="28"/>
        </w:rPr>
      </w:pPr>
      <w:r w:rsidRPr="006409D1">
        <w:rPr>
          <w:sz w:val="28"/>
          <w:szCs w:val="28"/>
        </w:rPr>
        <w:lastRenderedPageBreak/>
        <w:t>-</w:t>
      </w:r>
      <w:r w:rsidRPr="006409D1">
        <w:rPr>
          <w:sz w:val="28"/>
          <w:szCs w:val="28"/>
        </w:rPr>
        <w:tab/>
        <w:t>переключение существующих и подключение новых абонентов на реконструируемые АТС.</w:t>
      </w:r>
    </w:p>
    <w:p w:rsidR="00D2306B" w:rsidRPr="006409D1" w:rsidRDefault="00D2306B" w:rsidP="006409D1">
      <w:pPr>
        <w:pStyle w:val="2a"/>
        <w:spacing w:after="0" w:line="240" w:lineRule="auto"/>
        <w:ind w:left="0" w:firstLine="680"/>
        <w:rPr>
          <w:sz w:val="28"/>
          <w:szCs w:val="28"/>
        </w:rPr>
      </w:pPr>
      <w:r w:rsidRPr="006409D1">
        <w:rPr>
          <w:sz w:val="28"/>
          <w:szCs w:val="28"/>
        </w:rPr>
        <w:t>Для развития средств связи на расчетный срок предусматривается:</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расширение номерной емкости АТС SI-2000 в ст. Старонижестеблиевская до 5370 номеров;</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расширение номерной емкости АТС SI-2000 в х. Крупской до 530 номеров;</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 xml:space="preserve">расширение и реконструкция линейно-кабельных сооружений связи </w:t>
      </w:r>
      <w:r w:rsidR="002620FE" w:rsidRPr="006409D1">
        <w:rPr>
          <w:sz w:val="28"/>
          <w:szCs w:val="28"/>
        </w:rPr>
        <w:t>в зонах,</w:t>
      </w:r>
      <w:r w:rsidRPr="006409D1">
        <w:rPr>
          <w:sz w:val="28"/>
          <w:szCs w:val="28"/>
        </w:rPr>
        <w:t xml:space="preserve"> существующей и проектируемой застройках с использованием как медных, так и оптических кабелей;</w:t>
      </w:r>
    </w:p>
    <w:p w:rsidR="00D2306B" w:rsidRPr="006409D1" w:rsidRDefault="00D2306B" w:rsidP="006409D1">
      <w:pPr>
        <w:pStyle w:val="2a"/>
        <w:spacing w:after="0" w:line="240" w:lineRule="auto"/>
        <w:ind w:left="0" w:firstLine="680"/>
        <w:rPr>
          <w:sz w:val="28"/>
          <w:szCs w:val="28"/>
        </w:rPr>
      </w:pPr>
      <w:r w:rsidRPr="006409D1">
        <w:rPr>
          <w:sz w:val="28"/>
          <w:szCs w:val="28"/>
        </w:rPr>
        <w:t>-</w:t>
      </w:r>
      <w:r w:rsidRPr="006409D1">
        <w:rPr>
          <w:sz w:val="28"/>
          <w:szCs w:val="28"/>
        </w:rPr>
        <w:tab/>
        <w:t>подключение новых абонентов к АТС.</w:t>
      </w:r>
    </w:p>
    <w:p w:rsidR="00D2306B" w:rsidRPr="006409D1" w:rsidRDefault="00D2306B" w:rsidP="006409D1">
      <w:pPr>
        <w:pStyle w:val="2a"/>
        <w:spacing w:after="0" w:line="240" w:lineRule="auto"/>
        <w:ind w:left="0" w:firstLine="680"/>
        <w:rPr>
          <w:sz w:val="28"/>
          <w:szCs w:val="28"/>
        </w:rPr>
      </w:pPr>
      <w:r w:rsidRPr="006409D1">
        <w:rPr>
          <w:sz w:val="28"/>
          <w:szCs w:val="28"/>
        </w:rPr>
        <w:t>Кроме того, на основании Федерального закона о связи № 126-ФЗ от 7 июля 2003 года в каждом поселении должно быть установлено не менее чем один таксофон с обеспечением бесплатного доступа к экстренным оперативным службам. В поселениях с населением не менее чем пятьсот человек должен быть создан не менее чем один пункт коллективного доступа к сети "Интернет".</w:t>
      </w:r>
    </w:p>
    <w:p w:rsidR="00D2306B" w:rsidRPr="006409D1" w:rsidRDefault="00D2306B" w:rsidP="006409D1">
      <w:pPr>
        <w:ind w:firstLine="680"/>
        <w:jc w:val="both"/>
        <w:rPr>
          <w:sz w:val="28"/>
          <w:szCs w:val="28"/>
        </w:rPr>
      </w:pPr>
      <w:r w:rsidRPr="006409D1">
        <w:rPr>
          <w:sz w:val="28"/>
          <w:szCs w:val="28"/>
        </w:rPr>
        <w:t>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(гигабитные пассивные оптические сети), что позволит удовлетворить потребности в пропускной способности для всех видов IP-трафика абонентов сельского поселения.</w:t>
      </w:r>
    </w:p>
    <w:p w:rsidR="00D2306B" w:rsidRPr="006409D1" w:rsidRDefault="00D2306B" w:rsidP="006409D1">
      <w:pPr>
        <w:ind w:firstLine="680"/>
        <w:jc w:val="both"/>
        <w:rPr>
          <w:sz w:val="28"/>
          <w:szCs w:val="28"/>
        </w:rPr>
      </w:pPr>
      <w:r w:rsidRPr="006409D1">
        <w:rPr>
          <w:sz w:val="28"/>
          <w:szCs w:val="28"/>
        </w:rPr>
        <w:t>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rsidR="00D2306B" w:rsidRPr="006409D1" w:rsidRDefault="00D2306B" w:rsidP="006409D1">
      <w:pPr>
        <w:ind w:firstLine="680"/>
        <w:jc w:val="both"/>
        <w:rPr>
          <w:sz w:val="28"/>
          <w:szCs w:val="28"/>
        </w:rPr>
      </w:pPr>
      <w:r w:rsidRPr="006409D1">
        <w:rPr>
          <w:sz w:val="28"/>
          <w:szCs w:val="28"/>
        </w:rPr>
        <w:t xml:space="preserve">На стадии генерального плана рассматриваются перспективы возможного развития проводных средств связи на расчетный срок.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 т.д., определяются на последующих этапах проектирования при наличии финансирования строительства объектов связи. </w:t>
      </w:r>
    </w:p>
    <w:p w:rsidR="00D2306B" w:rsidRDefault="00D2306B" w:rsidP="006409D1">
      <w:pPr>
        <w:pStyle w:val="2a"/>
        <w:spacing w:after="0" w:line="240" w:lineRule="auto"/>
        <w:ind w:left="0" w:firstLine="680"/>
        <w:rPr>
          <w:sz w:val="28"/>
          <w:szCs w:val="28"/>
        </w:rPr>
      </w:pPr>
      <w:r w:rsidRPr="006409D1">
        <w:rPr>
          <w:sz w:val="28"/>
          <w:szCs w:val="28"/>
        </w:rPr>
        <w:t>Проектом генерального плана предусматривается также увеличение сферы услуг, предоставляемых альтернативными средствами связи (мобильная связь, интернет, IP-телефония и т.д.).</w:t>
      </w:r>
    </w:p>
    <w:p w:rsidR="006409D1" w:rsidRPr="006409D1" w:rsidRDefault="006409D1" w:rsidP="006409D1">
      <w:pPr>
        <w:pStyle w:val="2a"/>
        <w:spacing w:after="0" w:line="240" w:lineRule="auto"/>
        <w:ind w:left="0" w:firstLine="680"/>
        <w:rPr>
          <w:sz w:val="28"/>
          <w:szCs w:val="28"/>
        </w:rPr>
      </w:pPr>
    </w:p>
    <w:p w:rsidR="00D2306B" w:rsidRPr="006409D1" w:rsidRDefault="00D2306B" w:rsidP="006409D1">
      <w:pPr>
        <w:ind w:firstLine="680"/>
        <w:jc w:val="center"/>
        <w:rPr>
          <w:b/>
          <w:sz w:val="28"/>
          <w:szCs w:val="28"/>
        </w:rPr>
      </w:pPr>
      <w:r w:rsidRPr="006409D1">
        <w:rPr>
          <w:b/>
          <w:sz w:val="28"/>
          <w:szCs w:val="28"/>
        </w:rPr>
        <w:t>Радиофикация</w:t>
      </w:r>
    </w:p>
    <w:p w:rsidR="00D2306B" w:rsidRPr="006409D1" w:rsidRDefault="00D2306B" w:rsidP="006409D1">
      <w:pPr>
        <w:ind w:firstLine="680"/>
        <w:rPr>
          <w:sz w:val="28"/>
          <w:szCs w:val="28"/>
        </w:rPr>
      </w:pPr>
    </w:p>
    <w:p w:rsidR="00D2306B" w:rsidRPr="006409D1" w:rsidRDefault="00D2306B" w:rsidP="006409D1">
      <w:pPr>
        <w:ind w:firstLine="680"/>
        <w:jc w:val="both"/>
        <w:rPr>
          <w:sz w:val="28"/>
          <w:szCs w:val="28"/>
        </w:rPr>
      </w:pPr>
      <w:r w:rsidRPr="006409D1">
        <w:rPr>
          <w:sz w:val="28"/>
          <w:szCs w:val="28"/>
        </w:rPr>
        <w:t>В настоящее время в Старонижестеблиевском сельском поселении проводное радиовещание отсутствует. Используется эфирное радиовещание.</w:t>
      </w:r>
    </w:p>
    <w:p w:rsidR="00D2306B" w:rsidRPr="006409D1" w:rsidRDefault="00D2306B" w:rsidP="006409D1">
      <w:pPr>
        <w:ind w:firstLine="680"/>
        <w:jc w:val="both"/>
        <w:rPr>
          <w:sz w:val="28"/>
          <w:szCs w:val="28"/>
        </w:rPr>
      </w:pPr>
      <w:r w:rsidRPr="006409D1">
        <w:rPr>
          <w:sz w:val="28"/>
          <w:szCs w:val="28"/>
        </w:rPr>
        <w:lastRenderedPageBreak/>
        <w:t>Учитывая большие затраты по обслуживанию радиосети проводного вещания, проектом генерального плана для радиофикации Старонижестеблиевского сельского поселения предусматривается система многопрограммного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передатчиков в диапазоне частот 65,8-74 и 87,5-108 МГц на одной несущей частоте. В комплектацию системы входят:</w:t>
      </w:r>
    </w:p>
    <w:p w:rsidR="00D2306B" w:rsidRPr="006409D1" w:rsidRDefault="00D2306B" w:rsidP="006409D1">
      <w:pPr>
        <w:ind w:firstLine="680"/>
        <w:jc w:val="both"/>
        <w:rPr>
          <w:sz w:val="28"/>
          <w:szCs w:val="28"/>
        </w:rPr>
      </w:pPr>
      <w:r w:rsidRPr="006409D1">
        <w:rPr>
          <w:sz w:val="28"/>
          <w:szCs w:val="28"/>
        </w:rPr>
        <w:t>- передатчик;</w:t>
      </w:r>
    </w:p>
    <w:p w:rsidR="00D2306B" w:rsidRPr="006409D1" w:rsidRDefault="00D2306B" w:rsidP="006409D1">
      <w:pPr>
        <w:ind w:firstLine="680"/>
        <w:jc w:val="both"/>
        <w:rPr>
          <w:sz w:val="28"/>
          <w:szCs w:val="28"/>
        </w:rPr>
      </w:pPr>
      <w:r w:rsidRPr="006409D1">
        <w:rPr>
          <w:sz w:val="28"/>
          <w:szCs w:val="28"/>
        </w:rPr>
        <w:t>- 3-х программный кодер;</w:t>
      </w:r>
    </w:p>
    <w:p w:rsidR="00D2306B" w:rsidRPr="006409D1" w:rsidRDefault="00D2306B" w:rsidP="006409D1">
      <w:pPr>
        <w:ind w:firstLine="680"/>
        <w:jc w:val="both"/>
        <w:rPr>
          <w:sz w:val="28"/>
          <w:szCs w:val="28"/>
        </w:rPr>
      </w:pPr>
      <w:r w:rsidRPr="006409D1">
        <w:rPr>
          <w:sz w:val="28"/>
          <w:szCs w:val="28"/>
        </w:rPr>
        <w:t>- абонентские 3-х программные приемники.</w:t>
      </w:r>
    </w:p>
    <w:p w:rsidR="00D2306B" w:rsidRPr="006409D1" w:rsidRDefault="00D2306B" w:rsidP="006409D1">
      <w:pPr>
        <w:ind w:firstLine="680"/>
        <w:jc w:val="both"/>
        <w:rPr>
          <w:sz w:val="28"/>
          <w:szCs w:val="28"/>
        </w:rPr>
      </w:pPr>
      <w:r w:rsidRPr="006409D1">
        <w:rPr>
          <w:sz w:val="28"/>
          <w:szCs w:val="28"/>
        </w:rPr>
        <w:t>Сигналы вещательных передатчиков могут быть приняты на типовые УКВ-ЧМ приемники, оборудованные специальными декодерами для сигналов однопрограммного и 3-х программного вещания. Приемники можно устанавливать как в частных домах, так и в многоквартирных жилых домах.</w:t>
      </w:r>
    </w:p>
    <w:p w:rsidR="00D2306B" w:rsidRPr="000B17C1" w:rsidRDefault="00D2306B" w:rsidP="00122BBD">
      <w:pPr>
        <w:ind w:firstLine="680"/>
        <w:jc w:val="both"/>
        <w:rPr>
          <w:sz w:val="28"/>
          <w:szCs w:val="28"/>
        </w:rPr>
      </w:pPr>
      <w:r w:rsidRPr="006409D1">
        <w:rPr>
          <w:sz w:val="28"/>
          <w:szCs w:val="28"/>
        </w:rPr>
        <w:t>Для обеспечения радиовещания в Старонижестеблиевском сельском поселении проектом генерального плана предусматривается строительство радиоузла в ст. Старонижестеблиевская с установкой передатчика типа «Октод-</w:t>
      </w:r>
      <w:r w:rsidRPr="006409D1">
        <w:rPr>
          <w:sz w:val="28"/>
          <w:szCs w:val="28"/>
          <w:lang w:val="en-US"/>
        </w:rPr>
        <w:t>FM</w:t>
      </w:r>
      <w:r w:rsidRPr="006409D1">
        <w:rPr>
          <w:sz w:val="28"/>
          <w:szCs w:val="28"/>
        </w:rPr>
        <w:t>» мощностью, обеспечивающей уверенный прием сигналов</w:t>
      </w:r>
      <w:r w:rsidRPr="000B17C1">
        <w:rPr>
          <w:sz w:val="28"/>
          <w:szCs w:val="28"/>
        </w:rPr>
        <w:t xml:space="preserve"> абонентами поселения.</w:t>
      </w:r>
    </w:p>
    <w:p w:rsidR="00D2306B" w:rsidRPr="000B17C1" w:rsidRDefault="00D2306B" w:rsidP="00122BBD">
      <w:pPr>
        <w:ind w:firstLine="680"/>
        <w:jc w:val="center"/>
        <w:rPr>
          <w:sz w:val="28"/>
        </w:rPr>
      </w:pPr>
      <w:r w:rsidRPr="000B17C1">
        <w:rPr>
          <w:b/>
          <w:sz w:val="28"/>
        </w:rPr>
        <w:t>Телевидение</w:t>
      </w:r>
    </w:p>
    <w:p w:rsidR="00D2306B" w:rsidRPr="000B17C1" w:rsidRDefault="00D2306B" w:rsidP="00122BBD">
      <w:pPr>
        <w:pStyle w:val="2a"/>
        <w:spacing w:after="0" w:line="240" w:lineRule="auto"/>
        <w:ind w:left="0" w:firstLine="680"/>
        <w:rPr>
          <w:sz w:val="28"/>
        </w:rPr>
      </w:pPr>
    </w:p>
    <w:p w:rsidR="00D2306B" w:rsidRPr="000B17C1" w:rsidRDefault="00D2306B" w:rsidP="00122BBD">
      <w:pPr>
        <w:pStyle w:val="2a"/>
        <w:spacing w:after="0" w:line="240" w:lineRule="auto"/>
        <w:ind w:left="0" w:firstLine="680"/>
        <w:rPr>
          <w:sz w:val="28"/>
        </w:rPr>
      </w:pPr>
      <w:r w:rsidRPr="000B17C1">
        <w:rPr>
          <w:sz w:val="28"/>
        </w:rPr>
        <w:t>Для развития сети телевизионного вещания предусматривается на базе существующих телевизионных узлов и действующих ретрансляторов обеспечивать передачу новых телевизионных каналов</w:t>
      </w:r>
      <w:r w:rsidRPr="000B17C1">
        <w:rPr>
          <w:sz w:val="28"/>
          <w:szCs w:val="28"/>
        </w:rPr>
        <w:t xml:space="preserve"> в обычном и цифровом формате</w:t>
      </w:r>
      <w:r w:rsidRPr="000B17C1">
        <w:rPr>
          <w:sz w:val="28"/>
        </w:rPr>
        <w:t>, что позволит иметь доступ к любым, в том числе и к независимым, каналам информации.</w:t>
      </w:r>
      <w:r w:rsidRPr="000B17C1">
        <w:rPr>
          <w:sz w:val="28"/>
          <w:szCs w:val="28"/>
        </w:rPr>
        <w:t xml:space="preserve"> В качестве рекомендации, предлагается на коммерческой основе, используя технологии </w:t>
      </w:r>
      <w:r w:rsidRPr="000B17C1">
        <w:rPr>
          <w:sz w:val="28"/>
          <w:szCs w:val="28"/>
          <w:lang w:val="en-US"/>
        </w:rPr>
        <w:t>NGN</w:t>
      </w:r>
      <w:r w:rsidRPr="000B17C1">
        <w:rPr>
          <w:sz w:val="28"/>
          <w:szCs w:val="28"/>
        </w:rPr>
        <w:t>, создавать системы кабельного телевидения.</w:t>
      </w:r>
    </w:p>
    <w:p w:rsidR="00D2306B" w:rsidRPr="000B17C1" w:rsidRDefault="00D2306B" w:rsidP="00122BBD">
      <w:pPr>
        <w:pStyle w:val="2a"/>
        <w:spacing w:after="0" w:line="240" w:lineRule="auto"/>
        <w:ind w:left="0" w:firstLine="680"/>
        <w:rPr>
          <w:sz w:val="28"/>
          <w:szCs w:val="28"/>
        </w:rPr>
      </w:pPr>
    </w:p>
    <w:p w:rsidR="00D2306B" w:rsidRPr="000B17C1" w:rsidRDefault="00D2306B" w:rsidP="00122BBD">
      <w:pPr>
        <w:ind w:firstLine="680"/>
        <w:jc w:val="center"/>
        <w:rPr>
          <w:b/>
          <w:sz w:val="28"/>
        </w:rPr>
      </w:pPr>
      <w:r w:rsidRPr="000B17C1">
        <w:rPr>
          <w:b/>
          <w:sz w:val="28"/>
        </w:rPr>
        <w:t>Почтовая связь</w:t>
      </w:r>
    </w:p>
    <w:p w:rsidR="00D2306B" w:rsidRPr="000B17C1" w:rsidRDefault="00D2306B" w:rsidP="00122BBD">
      <w:pPr>
        <w:ind w:firstLine="680"/>
        <w:rPr>
          <w:sz w:val="28"/>
        </w:rPr>
      </w:pPr>
    </w:p>
    <w:p w:rsidR="00D2306B" w:rsidRPr="000B17C1" w:rsidRDefault="00D2306B" w:rsidP="00122BBD">
      <w:pPr>
        <w:ind w:firstLine="680"/>
        <w:jc w:val="both"/>
        <w:rPr>
          <w:sz w:val="28"/>
          <w:szCs w:val="28"/>
        </w:rPr>
      </w:pPr>
      <w:r w:rsidRPr="000B17C1">
        <w:rPr>
          <w:sz w:val="28"/>
        </w:rPr>
        <w:t xml:space="preserve">В Старонижестеблиевском сельском поселении в настоящее время имеется 3 отделения почтовой связи </w:t>
      </w:r>
      <w:r w:rsidRPr="000B17C1">
        <w:rPr>
          <w:sz w:val="28"/>
          <w:szCs w:val="28"/>
        </w:rPr>
        <w:t>Управления федеральной почтовой связи (УФПС) Краснодарского края - филиала ФГУП «Почта России», которые обеспечивают для населения почтовые услуги, финансовые услуги, универсальные услуги связи.</w:t>
      </w:r>
    </w:p>
    <w:p w:rsidR="00D2306B" w:rsidRPr="000B17C1" w:rsidRDefault="00D2306B" w:rsidP="00122BBD">
      <w:pPr>
        <w:ind w:firstLine="680"/>
        <w:jc w:val="both"/>
        <w:rPr>
          <w:sz w:val="28"/>
        </w:rPr>
      </w:pPr>
      <w:r w:rsidRPr="000B17C1">
        <w:rPr>
          <w:sz w:val="28"/>
        </w:rPr>
        <w:t>В отделениях связи предполагается организация коллективного доступа к ресурсам Интернет.</w:t>
      </w:r>
    </w:p>
    <w:p w:rsidR="00D2306B" w:rsidRPr="000B17C1" w:rsidRDefault="00D2306B" w:rsidP="00122BBD">
      <w:pPr>
        <w:ind w:firstLine="680"/>
        <w:jc w:val="both"/>
        <w:rPr>
          <w:sz w:val="28"/>
        </w:rPr>
      </w:pPr>
    </w:p>
    <w:p w:rsidR="00D2306B" w:rsidRPr="000B17C1" w:rsidRDefault="00D2306B" w:rsidP="00122BBD">
      <w:pPr>
        <w:ind w:firstLine="680"/>
        <w:jc w:val="center"/>
        <w:rPr>
          <w:b/>
          <w:sz w:val="28"/>
        </w:rPr>
      </w:pPr>
      <w:r w:rsidRPr="000B17C1">
        <w:rPr>
          <w:b/>
          <w:sz w:val="28"/>
        </w:rPr>
        <w:t>Сотовая связь</w:t>
      </w:r>
    </w:p>
    <w:p w:rsidR="00D2306B" w:rsidRPr="000B17C1" w:rsidRDefault="00D2306B" w:rsidP="00122BBD">
      <w:pPr>
        <w:ind w:firstLine="680"/>
        <w:jc w:val="both"/>
        <w:rPr>
          <w:sz w:val="28"/>
        </w:rPr>
      </w:pPr>
    </w:p>
    <w:p w:rsidR="00D2306B" w:rsidRPr="000B17C1" w:rsidRDefault="00D2306B" w:rsidP="00122BBD">
      <w:pPr>
        <w:ind w:firstLine="680"/>
        <w:jc w:val="both"/>
        <w:rPr>
          <w:sz w:val="28"/>
          <w:szCs w:val="28"/>
        </w:rPr>
      </w:pPr>
      <w:r w:rsidRPr="000B17C1">
        <w:rPr>
          <w:sz w:val="28"/>
          <w:szCs w:val="28"/>
        </w:rPr>
        <w:t>Сотовая связь на территории Старонижестеблиевского сельского поселения предоставляется следующими операторами:</w:t>
      </w:r>
    </w:p>
    <w:p w:rsidR="00D2306B" w:rsidRPr="000B17C1" w:rsidRDefault="00D2306B" w:rsidP="00122BBD">
      <w:pPr>
        <w:ind w:firstLine="680"/>
        <w:jc w:val="both"/>
        <w:rPr>
          <w:sz w:val="28"/>
          <w:szCs w:val="28"/>
        </w:rPr>
      </w:pPr>
      <w:r w:rsidRPr="000B17C1">
        <w:rPr>
          <w:sz w:val="28"/>
          <w:szCs w:val="28"/>
        </w:rPr>
        <w:lastRenderedPageBreak/>
        <w:t>- филиалом ОАО «Мобильные ТелеСистемы» (МТС) в Краснодарском крае;</w:t>
      </w:r>
    </w:p>
    <w:p w:rsidR="00D2306B" w:rsidRPr="000B17C1" w:rsidRDefault="00D2306B" w:rsidP="00122BBD">
      <w:pPr>
        <w:ind w:firstLine="680"/>
        <w:jc w:val="both"/>
        <w:rPr>
          <w:sz w:val="28"/>
          <w:szCs w:val="28"/>
        </w:rPr>
      </w:pPr>
      <w:r w:rsidRPr="000B17C1">
        <w:rPr>
          <w:sz w:val="28"/>
          <w:szCs w:val="28"/>
        </w:rPr>
        <w:t>- ЗАО «Мобиком Кавказ» (торговая марка Мегафон);</w:t>
      </w:r>
    </w:p>
    <w:p w:rsidR="00D2306B" w:rsidRPr="000B17C1" w:rsidRDefault="00D2306B" w:rsidP="00122BBD">
      <w:pPr>
        <w:ind w:firstLine="680"/>
        <w:rPr>
          <w:sz w:val="28"/>
        </w:rPr>
      </w:pPr>
      <w:r w:rsidRPr="000B17C1">
        <w:rPr>
          <w:sz w:val="28"/>
          <w:szCs w:val="28"/>
        </w:rPr>
        <w:t>- Краснодарским филиалом ОАО «ВымпелКом» (торговая марка БиЛайн).</w:t>
      </w:r>
    </w:p>
    <w:p w:rsidR="00D2306B" w:rsidRPr="000B17C1" w:rsidRDefault="00D2306B" w:rsidP="00122BBD">
      <w:pPr>
        <w:ind w:firstLine="680"/>
        <w:rPr>
          <w:sz w:val="28"/>
        </w:rPr>
      </w:pPr>
    </w:p>
    <w:p w:rsidR="00D2306B" w:rsidRPr="000B17C1" w:rsidRDefault="00D2306B" w:rsidP="00122BBD">
      <w:pPr>
        <w:ind w:firstLine="680"/>
        <w:jc w:val="center"/>
        <w:rPr>
          <w:b/>
          <w:sz w:val="28"/>
        </w:rPr>
      </w:pPr>
      <w:r w:rsidRPr="000B17C1">
        <w:rPr>
          <w:b/>
          <w:sz w:val="28"/>
        </w:rPr>
        <w:t>Основные технико-экономические показатели по разделу</w:t>
      </w:r>
    </w:p>
    <w:p w:rsidR="00D2306B" w:rsidRPr="000B17C1" w:rsidRDefault="00D2306B" w:rsidP="00122BBD">
      <w:pPr>
        <w:ind w:firstLine="680"/>
        <w:jc w:val="center"/>
        <w:rPr>
          <w:b/>
          <w:sz w:val="28"/>
        </w:rPr>
      </w:pPr>
      <w:r w:rsidRPr="000B17C1">
        <w:rPr>
          <w:b/>
          <w:sz w:val="28"/>
        </w:rPr>
        <w:t>«Проводные средства связи»</w:t>
      </w:r>
    </w:p>
    <w:p w:rsidR="00D2306B" w:rsidRDefault="00D2306B" w:rsidP="00122BBD">
      <w:pPr>
        <w:ind w:firstLine="680"/>
        <w:jc w:val="right"/>
        <w:rPr>
          <w:sz w:val="28"/>
        </w:rPr>
      </w:pPr>
      <w:r w:rsidRPr="000B17C1">
        <w:rPr>
          <w:sz w:val="28"/>
        </w:rPr>
        <w:t xml:space="preserve">Таблица </w:t>
      </w:r>
      <w:r>
        <w:rPr>
          <w:sz w:val="28"/>
        </w:rPr>
        <w:t>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276"/>
        <w:gridCol w:w="1417"/>
        <w:gridCol w:w="1513"/>
        <w:gridCol w:w="1513"/>
      </w:tblGrid>
      <w:tr w:rsidR="008B6CE6" w:rsidRPr="000B17C1" w:rsidTr="00FD56F1">
        <w:trPr>
          <w:cantSplit/>
          <w:trHeight w:val="770"/>
          <w:tblHeader/>
        </w:trPr>
        <w:tc>
          <w:tcPr>
            <w:tcW w:w="709" w:type="dxa"/>
            <w:vAlign w:val="center"/>
          </w:tcPr>
          <w:p w:rsidR="008B6CE6" w:rsidRPr="002620FE" w:rsidRDefault="008B6CE6" w:rsidP="00FD56F1">
            <w:pPr>
              <w:jc w:val="center"/>
              <w:rPr>
                <w:b/>
                <w:sz w:val="22"/>
                <w:szCs w:val="22"/>
              </w:rPr>
            </w:pPr>
            <w:r w:rsidRPr="002620FE">
              <w:rPr>
                <w:b/>
                <w:sz w:val="22"/>
                <w:szCs w:val="22"/>
              </w:rPr>
              <w:t>№№</w:t>
            </w:r>
          </w:p>
          <w:p w:rsidR="008B6CE6" w:rsidRPr="002620FE" w:rsidRDefault="008B6CE6" w:rsidP="00FD56F1">
            <w:pPr>
              <w:jc w:val="center"/>
              <w:rPr>
                <w:b/>
                <w:sz w:val="22"/>
                <w:szCs w:val="22"/>
              </w:rPr>
            </w:pPr>
            <w:r w:rsidRPr="002620FE">
              <w:rPr>
                <w:b/>
                <w:sz w:val="22"/>
                <w:szCs w:val="22"/>
              </w:rPr>
              <w:t>п/п</w:t>
            </w:r>
          </w:p>
        </w:tc>
        <w:tc>
          <w:tcPr>
            <w:tcW w:w="3402" w:type="dxa"/>
            <w:vAlign w:val="center"/>
          </w:tcPr>
          <w:p w:rsidR="008B6CE6" w:rsidRPr="002620FE" w:rsidRDefault="008B6CE6" w:rsidP="00FD56F1">
            <w:pPr>
              <w:jc w:val="center"/>
              <w:rPr>
                <w:b/>
                <w:sz w:val="22"/>
                <w:szCs w:val="22"/>
              </w:rPr>
            </w:pPr>
            <w:r w:rsidRPr="002620FE">
              <w:rPr>
                <w:b/>
                <w:sz w:val="22"/>
                <w:szCs w:val="22"/>
              </w:rPr>
              <w:t>Показатели</w:t>
            </w:r>
          </w:p>
        </w:tc>
        <w:tc>
          <w:tcPr>
            <w:tcW w:w="1276" w:type="dxa"/>
            <w:vAlign w:val="center"/>
          </w:tcPr>
          <w:p w:rsidR="008B6CE6" w:rsidRPr="002620FE" w:rsidRDefault="008B6CE6" w:rsidP="00FD56F1">
            <w:pPr>
              <w:jc w:val="center"/>
              <w:rPr>
                <w:b/>
                <w:sz w:val="22"/>
                <w:szCs w:val="22"/>
              </w:rPr>
            </w:pPr>
            <w:r w:rsidRPr="002620FE">
              <w:rPr>
                <w:b/>
                <w:sz w:val="22"/>
                <w:szCs w:val="22"/>
              </w:rPr>
              <w:t>Ед.</w:t>
            </w:r>
          </w:p>
          <w:p w:rsidR="008B6CE6" w:rsidRPr="002620FE" w:rsidRDefault="008B6CE6" w:rsidP="00FD56F1">
            <w:pPr>
              <w:jc w:val="center"/>
              <w:rPr>
                <w:b/>
                <w:sz w:val="22"/>
                <w:szCs w:val="22"/>
              </w:rPr>
            </w:pPr>
            <w:r w:rsidRPr="002620FE">
              <w:rPr>
                <w:b/>
                <w:sz w:val="22"/>
                <w:szCs w:val="22"/>
              </w:rPr>
              <w:t>измерения</w:t>
            </w:r>
          </w:p>
        </w:tc>
        <w:tc>
          <w:tcPr>
            <w:tcW w:w="1417" w:type="dxa"/>
            <w:vAlign w:val="center"/>
          </w:tcPr>
          <w:p w:rsidR="008B6CE6" w:rsidRPr="002620FE" w:rsidRDefault="008B6CE6" w:rsidP="00FD56F1">
            <w:pPr>
              <w:ind w:left="-108" w:right="-108"/>
              <w:jc w:val="center"/>
              <w:rPr>
                <w:b/>
                <w:sz w:val="22"/>
                <w:szCs w:val="22"/>
              </w:rPr>
            </w:pPr>
            <w:r w:rsidRPr="002620FE">
              <w:rPr>
                <w:b/>
                <w:sz w:val="22"/>
                <w:szCs w:val="22"/>
              </w:rPr>
              <w:t>Современное</w:t>
            </w:r>
          </w:p>
          <w:p w:rsidR="008B6CE6" w:rsidRPr="002620FE" w:rsidRDefault="008B6CE6" w:rsidP="00FD56F1">
            <w:pPr>
              <w:ind w:left="-108" w:right="-108"/>
              <w:jc w:val="center"/>
              <w:rPr>
                <w:b/>
                <w:sz w:val="22"/>
                <w:szCs w:val="22"/>
              </w:rPr>
            </w:pPr>
            <w:r w:rsidRPr="002620FE">
              <w:rPr>
                <w:b/>
                <w:sz w:val="22"/>
                <w:szCs w:val="22"/>
              </w:rPr>
              <w:t>состояние</w:t>
            </w:r>
          </w:p>
          <w:p w:rsidR="008B6CE6" w:rsidRPr="002620FE" w:rsidRDefault="008B6CE6" w:rsidP="00FD56F1">
            <w:pPr>
              <w:ind w:left="-108" w:right="-108"/>
              <w:jc w:val="center"/>
              <w:rPr>
                <w:b/>
                <w:sz w:val="22"/>
                <w:szCs w:val="22"/>
              </w:rPr>
            </w:pPr>
            <w:r w:rsidRPr="002620FE">
              <w:rPr>
                <w:b/>
                <w:sz w:val="22"/>
                <w:szCs w:val="22"/>
              </w:rPr>
              <w:t>2010г.</w:t>
            </w:r>
          </w:p>
        </w:tc>
        <w:tc>
          <w:tcPr>
            <w:tcW w:w="1513" w:type="dxa"/>
            <w:vAlign w:val="center"/>
          </w:tcPr>
          <w:p w:rsidR="008B6CE6" w:rsidRPr="002620FE" w:rsidRDefault="008B6CE6" w:rsidP="00FD56F1">
            <w:pPr>
              <w:ind w:left="-108" w:right="-154"/>
              <w:jc w:val="center"/>
              <w:rPr>
                <w:b/>
                <w:sz w:val="22"/>
                <w:szCs w:val="22"/>
              </w:rPr>
            </w:pPr>
            <w:r w:rsidRPr="002620FE">
              <w:rPr>
                <w:b/>
                <w:sz w:val="22"/>
                <w:szCs w:val="22"/>
              </w:rPr>
              <w:t>На расчётный</w:t>
            </w:r>
          </w:p>
          <w:p w:rsidR="008B6CE6" w:rsidRPr="002620FE" w:rsidRDefault="008B6CE6" w:rsidP="00FD56F1">
            <w:pPr>
              <w:ind w:left="-108" w:right="-154"/>
              <w:jc w:val="center"/>
              <w:rPr>
                <w:b/>
                <w:sz w:val="22"/>
                <w:szCs w:val="22"/>
              </w:rPr>
            </w:pPr>
            <w:r w:rsidRPr="002620FE">
              <w:rPr>
                <w:b/>
                <w:sz w:val="22"/>
                <w:szCs w:val="22"/>
              </w:rPr>
              <w:t>срок</w:t>
            </w:r>
          </w:p>
          <w:p w:rsidR="008B6CE6" w:rsidRPr="002620FE" w:rsidRDefault="008B6CE6" w:rsidP="00FD56F1">
            <w:pPr>
              <w:ind w:left="-108" w:right="-154"/>
              <w:jc w:val="center"/>
              <w:rPr>
                <w:b/>
                <w:sz w:val="22"/>
                <w:szCs w:val="22"/>
              </w:rPr>
            </w:pPr>
            <w:r w:rsidRPr="002620FE">
              <w:rPr>
                <w:b/>
                <w:sz w:val="22"/>
                <w:szCs w:val="22"/>
              </w:rPr>
              <w:t>2030г.</w:t>
            </w:r>
          </w:p>
        </w:tc>
        <w:tc>
          <w:tcPr>
            <w:tcW w:w="1513" w:type="dxa"/>
            <w:vAlign w:val="center"/>
          </w:tcPr>
          <w:p w:rsidR="008B6CE6" w:rsidRPr="002620FE" w:rsidRDefault="008B6CE6" w:rsidP="00FD56F1">
            <w:pPr>
              <w:ind w:left="-62" w:right="-58"/>
              <w:jc w:val="center"/>
              <w:rPr>
                <w:b/>
                <w:sz w:val="22"/>
                <w:szCs w:val="22"/>
              </w:rPr>
            </w:pPr>
            <w:r w:rsidRPr="002620FE">
              <w:rPr>
                <w:b/>
                <w:sz w:val="22"/>
                <w:szCs w:val="22"/>
              </w:rPr>
              <w:t>1 очередь строит</w:t>
            </w:r>
            <w:r w:rsidR="002620FE">
              <w:rPr>
                <w:b/>
                <w:sz w:val="22"/>
                <w:szCs w:val="22"/>
              </w:rPr>
              <w:t>-</w:t>
            </w:r>
            <w:r w:rsidRPr="002620FE">
              <w:rPr>
                <w:b/>
                <w:sz w:val="22"/>
                <w:szCs w:val="22"/>
              </w:rPr>
              <w:t>ства</w:t>
            </w:r>
          </w:p>
          <w:p w:rsidR="008B6CE6" w:rsidRPr="002620FE" w:rsidRDefault="008B6CE6" w:rsidP="00FD56F1">
            <w:pPr>
              <w:ind w:left="-62" w:right="-58"/>
              <w:jc w:val="center"/>
              <w:rPr>
                <w:b/>
                <w:sz w:val="22"/>
                <w:szCs w:val="22"/>
              </w:rPr>
            </w:pPr>
            <w:r w:rsidRPr="002620FE">
              <w:rPr>
                <w:b/>
                <w:sz w:val="22"/>
                <w:szCs w:val="22"/>
              </w:rPr>
              <w:t>2020г.</w:t>
            </w:r>
          </w:p>
        </w:tc>
      </w:tr>
      <w:tr w:rsidR="008B6CE6" w:rsidRPr="000B17C1" w:rsidTr="00FD56F1">
        <w:trPr>
          <w:cantSplit/>
          <w:trHeight w:hRule="exact" w:val="340"/>
        </w:trPr>
        <w:tc>
          <w:tcPr>
            <w:tcW w:w="9830" w:type="dxa"/>
            <w:gridSpan w:val="6"/>
            <w:vAlign w:val="center"/>
          </w:tcPr>
          <w:p w:rsidR="008B6CE6" w:rsidRPr="000B17C1" w:rsidRDefault="002620FE" w:rsidP="00FD56F1">
            <w:pPr>
              <w:ind w:right="-185"/>
              <w:jc w:val="center"/>
              <w:rPr>
                <w:b/>
              </w:rPr>
            </w:pPr>
            <w:r>
              <w:rPr>
                <w:b/>
                <w:sz w:val="28"/>
              </w:rPr>
              <w:t>с</w:t>
            </w:r>
            <w:r w:rsidR="008B6CE6" w:rsidRPr="000B17C1">
              <w:rPr>
                <w:b/>
                <w:sz w:val="28"/>
              </w:rPr>
              <w:t>т</w:t>
            </w:r>
            <w:r>
              <w:rPr>
                <w:b/>
                <w:sz w:val="28"/>
              </w:rPr>
              <w:t>-ца</w:t>
            </w:r>
            <w:r w:rsidR="008B6CE6" w:rsidRPr="000B17C1">
              <w:rPr>
                <w:b/>
                <w:sz w:val="28"/>
              </w:rPr>
              <w:t xml:space="preserve"> Старонижестеблиевская</w:t>
            </w:r>
          </w:p>
        </w:tc>
      </w:tr>
      <w:tr w:rsidR="008B6CE6" w:rsidRPr="000B17C1" w:rsidTr="00FD56F1">
        <w:trPr>
          <w:cantSplit/>
          <w:trHeight w:val="54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35</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4695</w:t>
            </w:r>
          </w:p>
        </w:tc>
        <w:tc>
          <w:tcPr>
            <w:tcW w:w="1513" w:type="dxa"/>
            <w:vAlign w:val="center"/>
          </w:tcPr>
          <w:p w:rsidR="008B6CE6" w:rsidRPr="000B17C1" w:rsidRDefault="008B6CE6" w:rsidP="00FD56F1">
            <w:pPr>
              <w:jc w:val="center"/>
              <w:rPr>
                <w:sz w:val="28"/>
                <w:szCs w:val="28"/>
              </w:rPr>
            </w:pPr>
            <w:r w:rsidRPr="000B17C1">
              <w:rPr>
                <w:sz w:val="28"/>
                <w:szCs w:val="28"/>
              </w:rPr>
              <w:t>5186</w:t>
            </w:r>
          </w:p>
        </w:tc>
        <w:tc>
          <w:tcPr>
            <w:tcW w:w="1513" w:type="dxa"/>
            <w:vAlign w:val="center"/>
          </w:tcPr>
          <w:p w:rsidR="008B6CE6" w:rsidRPr="000B17C1" w:rsidRDefault="008B6CE6" w:rsidP="00FD56F1">
            <w:pPr>
              <w:jc w:val="center"/>
              <w:rPr>
                <w:sz w:val="28"/>
                <w:szCs w:val="28"/>
              </w:rPr>
            </w:pPr>
            <w:r w:rsidRPr="000B17C1">
              <w:rPr>
                <w:sz w:val="28"/>
                <w:szCs w:val="28"/>
              </w:rPr>
              <w:t>4892</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3837</w:t>
            </w:r>
          </w:p>
        </w:tc>
        <w:tc>
          <w:tcPr>
            <w:tcW w:w="1513" w:type="dxa"/>
            <w:vAlign w:val="center"/>
          </w:tcPr>
          <w:p w:rsidR="008B6CE6" w:rsidRPr="000B17C1" w:rsidRDefault="008B6CE6" w:rsidP="00FD56F1">
            <w:pPr>
              <w:jc w:val="center"/>
              <w:rPr>
                <w:sz w:val="28"/>
                <w:szCs w:val="28"/>
              </w:rPr>
            </w:pPr>
            <w:r w:rsidRPr="000B17C1">
              <w:rPr>
                <w:sz w:val="28"/>
                <w:szCs w:val="28"/>
              </w:rPr>
              <w:t>4228</w:t>
            </w:r>
          </w:p>
        </w:tc>
        <w:tc>
          <w:tcPr>
            <w:tcW w:w="1513" w:type="dxa"/>
            <w:vAlign w:val="center"/>
          </w:tcPr>
          <w:p w:rsidR="008B6CE6" w:rsidRPr="000B17C1" w:rsidRDefault="008B6CE6" w:rsidP="00FD56F1">
            <w:pPr>
              <w:jc w:val="center"/>
              <w:rPr>
                <w:sz w:val="28"/>
                <w:szCs w:val="28"/>
              </w:rPr>
            </w:pPr>
            <w:r w:rsidRPr="000B17C1">
              <w:rPr>
                <w:sz w:val="28"/>
                <w:szCs w:val="28"/>
              </w:rPr>
              <w:t>3997</w:t>
            </w:r>
          </w:p>
        </w:tc>
      </w:tr>
      <w:tr w:rsidR="008B6CE6" w:rsidRPr="000B17C1" w:rsidTr="00FD56F1">
        <w:trPr>
          <w:cantSplit/>
          <w:trHeight w:hRule="exact" w:val="340"/>
        </w:trPr>
        <w:tc>
          <w:tcPr>
            <w:tcW w:w="9830" w:type="dxa"/>
            <w:gridSpan w:val="6"/>
            <w:vAlign w:val="center"/>
          </w:tcPr>
          <w:p w:rsidR="008B6CE6" w:rsidRPr="000B17C1" w:rsidRDefault="008B6CE6" w:rsidP="00FD56F1">
            <w:pPr>
              <w:jc w:val="center"/>
              <w:rPr>
                <w:b/>
              </w:rPr>
            </w:pPr>
            <w:r w:rsidRPr="000B17C1">
              <w:rPr>
                <w:b/>
                <w:sz w:val="28"/>
              </w:rPr>
              <w:t>х. Крупской</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67</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336</w:t>
            </w:r>
          </w:p>
        </w:tc>
        <w:tc>
          <w:tcPr>
            <w:tcW w:w="1513" w:type="dxa"/>
            <w:vAlign w:val="center"/>
          </w:tcPr>
          <w:p w:rsidR="008B6CE6" w:rsidRPr="000B17C1" w:rsidRDefault="008B6CE6" w:rsidP="00FD56F1">
            <w:pPr>
              <w:jc w:val="center"/>
              <w:rPr>
                <w:sz w:val="28"/>
                <w:szCs w:val="28"/>
              </w:rPr>
            </w:pPr>
            <w:r w:rsidRPr="000B17C1">
              <w:rPr>
                <w:sz w:val="28"/>
                <w:szCs w:val="28"/>
              </w:rPr>
              <w:t>381</w:t>
            </w:r>
          </w:p>
        </w:tc>
        <w:tc>
          <w:tcPr>
            <w:tcW w:w="1513" w:type="dxa"/>
            <w:vAlign w:val="center"/>
          </w:tcPr>
          <w:p w:rsidR="008B6CE6" w:rsidRPr="000B17C1" w:rsidRDefault="008B6CE6" w:rsidP="00FD56F1">
            <w:pPr>
              <w:jc w:val="center"/>
              <w:rPr>
                <w:sz w:val="28"/>
                <w:szCs w:val="28"/>
              </w:rPr>
            </w:pPr>
            <w:r w:rsidRPr="000B17C1">
              <w:rPr>
                <w:sz w:val="28"/>
                <w:szCs w:val="28"/>
              </w:rPr>
              <w:t>353</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264</w:t>
            </w:r>
          </w:p>
        </w:tc>
        <w:tc>
          <w:tcPr>
            <w:tcW w:w="1513" w:type="dxa"/>
            <w:vAlign w:val="center"/>
          </w:tcPr>
          <w:p w:rsidR="008B6CE6" w:rsidRPr="000B17C1" w:rsidRDefault="008B6CE6" w:rsidP="00FD56F1">
            <w:pPr>
              <w:jc w:val="center"/>
              <w:rPr>
                <w:sz w:val="28"/>
                <w:szCs w:val="28"/>
              </w:rPr>
            </w:pPr>
            <w:r w:rsidRPr="000B17C1">
              <w:rPr>
                <w:sz w:val="28"/>
                <w:szCs w:val="28"/>
              </w:rPr>
              <w:t>300</w:t>
            </w:r>
          </w:p>
        </w:tc>
        <w:tc>
          <w:tcPr>
            <w:tcW w:w="1513" w:type="dxa"/>
            <w:vAlign w:val="center"/>
          </w:tcPr>
          <w:p w:rsidR="008B6CE6" w:rsidRPr="000B17C1" w:rsidRDefault="008B6CE6" w:rsidP="00FD56F1">
            <w:pPr>
              <w:jc w:val="center"/>
              <w:rPr>
                <w:sz w:val="28"/>
                <w:szCs w:val="28"/>
              </w:rPr>
            </w:pPr>
            <w:r w:rsidRPr="000B17C1">
              <w:rPr>
                <w:sz w:val="28"/>
                <w:szCs w:val="28"/>
              </w:rPr>
              <w:t>278</w:t>
            </w:r>
          </w:p>
        </w:tc>
      </w:tr>
      <w:tr w:rsidR="008B6CE6" w:rsidRPr="000B17C1" w:rsidTr="00FD56F1">
        <w:trPr>
          <w:cantSplit/>
          <w:trHeight w:val="420"/>
        </w:trPr>
        <w:tc>
          <w:tcPr>
            <w:tcW w:w="9830" w:type="dxa"/>
            <w:gridSpan w:val="6"/>
            <w:vAlign w:val="center"/>
          </w:tcPr>
          <w:p w:rsidR="008B6CE6" w:rsidRPr="000B17C1" w:rsidRDefault="008B6CE6" w:rsidP="00FD56F1">
            <w:pPr>
              <w:jc w:val="center"/>
              <w:rPr>
                <w:b/>
              </w:rPr>
            </w:pPr>
            <w:r w:rsidRPr="000B17C1">
              <w:rPr>
                <w:b/>
                <w:sz w:val="28"/>
              </w:rPr>
              <w:t>х. Отрубные</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26</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125</w:t>
            </w:r>
          </w:p>
        </w:tc>
        <w:tc>
          <w:tcPr>
            <w:tcW w:w="1513" w:type="dxa"/>
            <w:vAlign w:val="center"/>
          </w:tcPr>
          <w:p w:rsidR="008B6CE6" w:rsidRPr="000B17C1" w:rsidRDefault="008B6CE6" w:rsidP="00FD56F1">
            <w:pPr>
              <w:jc w:val="center"/>
              <w:rPr>
                <w:sz w:val="28"/>
                <w:szCs w:val="28"/>
              </w:rPr>
            </w:pPr>
            <w:r w:rsidRPr="000B17C1">
              <w:rPr>
                <w:sz w:val="28"/>
                <w:szCs w:val="28"/>
              </w:rPr>
              <w:t>125</w:t>
            </w:r>
          </w:p>
        </w:tc>
        <w:tc>
          <w:tcPr>
            <w:tcW w:w="1513" w:type="dxa"/>
            <w:vAlign w:val="center"/>
          </w:tcPr>
          <w:p w:rsidR="008B6CE6" w:rsidRPr="000B17C1" w:rsidRDefault="008B6CE6" w:rsidP="00FD56F1">
            <w:pPr>
              <w:jc w:val="center"/>
              <w:rPr>
                <w:sz w:val="28"/>
                <w:szCs w:val="28"/>
              </w:rPr>
            </w:pPr>
            <w:r w:rsidRPr="000B17C1">
              <w:rPr>
                <w:sz w:val="28"/>
                <w:szCs w:val="28"/>
              </w:rPr>
              <w:t>125</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106</w:t>
            </w:r>
          </w:p>
        </w:tc>
        <w:tc>
          <w:tcPr>
            <w:tcW w:w="1513" w:type="dxa"/>
            <w:vAlign w:val="center"/>
          </w:tcPr>
          <w:p w:rsidR="008B6CE6" w:rsidRPr="000B17C1" w:rsidRDefault="008B6CE6" w:rsidP="00FD56F1">
            <w:pPr>
              <w:jc w:val="center"/>
              <w:rPr>
                <w:sz w:val="28"/>
                <w:szCs w:val="28"/>
              </w:rPr>
            </w:pPr>
            <w:r w:rsidRPr="000B17C1">
              <w:rPr>
                <w:sz w:val="28"/>
                <w:szCs w:val="28"/>
              </w:rPr>
              <w:t>106</w:t>
            </w:r>
          </w:p>
        </w:tc>
        <w:tc>
          <w:tcPr>
            <w:tcW w:w="1513" w:type="dxa"/>
            <w:vAlign w:val="center"/>
          </w:tcPr>
          <w:p w:rsidR="008B6CE6" w:rsidRPr="000B17C1" w:rsidRDefault="008B6CE6" w:rsidP="00FD56F1">
            <w:pPr>
              <w:jc w:val="center"/>
              <w:rPr>
                <w:sz w:val="28"/>
                <w:szCs w:val="28"/>
              </w:rPr>
            </w:pPr>
            <w:r w:rsidRPr="000B17C1">
              <w:rPr>
                <w:sz w:val="28"/>
                <w:szCs w:val="28"/>
              </w:rPr>
              <w:t>106</w:t>
            </w:r>
          </w:p>
        </w:tc>
      </w:tr>
      <w:tr w:rsidR="008B6CE6" w:rsidRPr="000B17C1" w:rsidTr="00FD56F1">
        <w:trPr>
          <w:cantSplit/>
          <w:trHeight w:val="420"/>
        </w:trPr>
        <w:tc>
          <w:tcPr>
            <w:tcW w:w="9830" w:type="dxa"/>
            <w:gridSpan w:val="6"/>
            <w:vAlign w:val="center"/>
          </w:tcPr>
          <w:p w:rsidR="008B6CE6" w:rsidRPr="000B17C1" w:rsidRDefault="008B6CE6" w:rsidP="00FD56F1">
            <w:pPr>
              <w:jc w:val="center"/>
              <w:rPr>
                <w:b/>
              </w:rPr>
            </w:pPr>
            <w:r w:rsidRPr="000B17C1">
              <w:rPr>
                <w:b/>
                <w:sz w:val="28"/>
              </w:rPr>
              <w:t>х. Восточный</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9</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83</w:t>
            </w:r>
          </w:p>
        </w:tc>
        <w:tc>
          <w:tcPr>
            <w:tcW w:w="1513" w:type="dxa"/>
            <w:vAlign w:val="center"/>
          </w:tcPr>
          <w:p w:rsidR="008B6CE6" w:rsidRPr="000B17C1" w:rsidRDefault="008B6CE6" w:rsidP="00FD56F1">
            <w:pPr>
              <w:jc w:val="center"/>
              <w:rPr>
                <w:sz w:val="28"/>
                <w:szCs w:val="28"/>
              </w:rPr>
            </w:pPr>
            <w:r w:rsidRPr="000B17C1">
              <w:rPr>
                <w:sz w:val="28"/>
                <w:szCs w:val="28"/>
              </w:rPr>
              <w:t>83</w:t>
            </w:r>
          </w:p>
        </w:tc>
        <w:tc>
          <w:tcPr>
            <w:tcW w:w="1513" w:type="dxa"/>
            <w:vAlign w:val="center"/>
          </w:tcPr>
          <w:p w:rsidR="008B6CE6" w:rsidRPr="000B17C1" w:rsidRDefault="008B6CE6" w:rsidP="00FD56F1">
            <w:pPr>
              <w:jc w:val="center"/>
              <w:rPr>
                <w:sz w:val="28"/>
                <w:szCs w:val="28"/>
              </w:rPr>
            </w:pPr>
            <w:r w:rsidRPr="000B17C1">
              <w:rPr>
                <w:sz w:val="28"/>
                <w:szCs w:val="28"/>
              </w:rPr>
              <w:t>83</w:t>
            </w:r>
          </w:p>
        </w:tc>
      </w:tr>
      <w:tr w:rsidR="008B6CE6" w:rsidRPr="000B17C1" w:rsidTr="00FD56F1">
        <w:trPr>
          <w:cantSplit/>
          <w:trHeight w:val="420"/>
        </w:trPr>
        <w:tc>
          <w:tcPr>
            <w:tcW w:w="9830" w:type="dxa"/>
            <w:gridSpan w:val="6"/>
            <w:vAlign w:val="center"/>
          </w:tcPr>
          <w:p w:rsidR="008B6CE6" w:rsidRPr="000B17C1" w:rsidRDefault="008B6CE6" w:rsidP="00FD56F1">
            <w:pPr>
              <w:jc w:val="center"/>
              <w:rPr>
                <w:b/>
              </w:rPr>
            </w:pPr>
            <w:r w:rsidRPr="000B17C1">
              <w:rPr>
                <w:b/>
                <w:sz w:val="28"/>
              </w:rPr>
              <w:t>х. Первомайский</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17</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48</w:t>
            </w:r>
          </w:p>
        </w:tc>
        <w:tc>
          <w:tcPr>
            <w:tcW w:w="1513" w:type="dxa"/>
            <w:vAlign w:val="center"/>
          </w:tcPr>
          <w:p w:rsidR="008B6CE6" w:rsidRPr="000B17C1" w:rsidRDefault="008B6CE6" w:rsidP="00FD56F1">
            <w:pPr>
              <w:jc w:val="center"/>
              <w:rPr>
                <w:sz w:val="28"/>
                <w:szCs w:val="28"/>
              </w:rPr>
            </w:pPr>
            <w:r w:rsidRPr="000B17C1">
              <w:rPr>
                <w:sz w:val="28"/>
                <w:szCs w:val="28"/>
              </w:rPr>
              <w:t>48</w:t>
            </w:r>
          </w:p>
        </w:tc>
        <w:tc>
          <w:tcPr>
            <w:tcW w:w="1513" w:type="dxa"/>
            <w:vAlign w:val="center"/>
          </w:tcPr>
          <w:p w:rsidR="008B6CE6" w:rsidRPr="000B17C1" w:rsidRDefault="008B6CE6" w:rsidP="00FD56F1">
            <w:pPr>
              <w:jc w:val="center"/>
              <w:rPr>
                <w:sz w:val="28"/>
                <w:szCs w:val="28"/>
              </w:rPr>
            </w:pPr>
            <w:r w:rsidRPr="000B17C1">
              <w:rPr>
                <w:sz w:val="28"/>
                <w:szCs w:val="28"/>
              </w:rPr>
              <w:t>48</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48</w:t>
            </w:r>
          </w:p>
        </w:tc>
        <w:tc>
          <w:tcPr>
            <w:tcW w:w="1513" w:type="dxa"/>
            <w:vAlign w:val="center"/>
          </w:tcPr>
          <w:p w:rsidR="008B6CE6" w:rsidRPr="000B17C1" w:rsidRDefault="008B6CE6" w:rsidP="00FD56F1">
            <w:pPr>
              <w:jc w:val="center"/>
              <w:rPr>
                <w:sz w:val="28"/>
                <w:szCs w:val="28"/>
              </w:rPr>
            </w:pPr>
            <w:r w:rsidRPr="000B17C1">
              <w:rPr>
                <w:sz w:val="28"/>
                <w:szCs w:val="28"/>
              </w:rPr>
              <w:t>48</w:t>
            </w:r>
          </w:p>
        </w:tc>
        <w:tc>
          <w:tcPr>
            <w:tcW w:w="1513" w:type="dxa"/>
            <w:vAlign w:val="center"/>
          </w:tcPr>
          <w:p w:rsidR="008B6CE6" w:rsidRPr="000B17C1" w:rsidRDefault="008B6CE6" w:rsidP="00FD56F1">
            <w:pPr>
              <w:jc w:val="center"/>
              <w:rPr>
                <w:sz w:val="28"/>
                <w:szCs w:val="28"/>
              </w:rPr>
            </w:pPr>
            <w:r w:rsidRPr="000B17C1">
              <w:rPr>
                <w:sz w:val="28"/>
                <w:szCs w:val="28"/>
              </w:rPr>
              <w:t>48</w:t>
            </w:r>
          </w:p>
        </w:tc>
      </w:tr>
      <w:tr w:rsidR="008B6CE6" w:rsidRPr="000B17C1" w:rsidTr="00FD56F1">
        <w:trPr>
          <w:cantSplit/>
          <w:trHeight w:val="420"/>
        </w:trPr>
        <w:tc>
          <w:tcPr>
            <w:tcW w:w="9830" w:type="dxa"/>
            <w:gridSpan w:val="6"/>
            <w:vAlign w:val="center"/>
          </w:tcPr>
          <w:p w:rsidR="008B6CE6" w:rsidRPr="000B17C1" w:rsidRDefault="008B6CE6" w:rsidP="00FD56F1">
            <w:pPr>
              <w:jc w:val="center"/>
              <w:rPr>
                <w:b/>
              </w:rPr>
            </w:pPr>
            <w:r w:rsidRPr="000B17C1">
              <w:rPr>
                <w:b/>
                <w:sz w:val="28"/>
              </w:rPr>
              <w:t>Старонижестеблиевское сельское поселение, всего:</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1</w:t>
            </w:r>
          </w:p>
        </w:tc>
        <w:tc>
          <w:tcPr>
            <w:tcW w:w="3402" w:type="dxa"/>
            <w:vAlign w:val="center"/>
          </w:tcPr>
          <w:p w:rsidR="008B6CE6" w:rsidRPr="000B17C1" w:rsidRDefault="008B6CE6" w:rsidP="00FD56F1">
            <w:r w:rsidRPr="000B17C1">
              <w:t>Охват населения телевизионным вещанием</w:t>
            </w:r>
          </w:p>
        </w:tc>
        <w:tc>
          <w:tcPr>
            <w:tcW w:w="1276" w:type="dxa"/>
            <w:vAlign w:val="center"/>
          </w:tcPr>
          <w:p w:rsidR="008B6CE6" w:rsidRPr="000B17C1" w:rsidRDefault="008B6CE6" w:rsidP="00FD56F1">
            <w:pPr>
              <w:jc w:val="center"/>
            </w:pPr>
            <w:r w:rsidRPr="000B17C1">
              <w:t>% населения</w:t>
            </w:r>
          </w:p>
        </w:tc>
        <w:tc>
          <w:tcPr>
            <w:tcW w:w="1417"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jc w:val="center"/>
            </w:pPr>
            <w:r w:rsidRPr="000B17C1">
              <w:t>2</w:t>
            </w:r>
          </w:p>
        </w:tc>
        <w:tc>
          <w:tcPr>
            <w:tcW w:w="3402" w:type="dxa"/>
            <w:vAlign w:val="center"/>
          </w:tcPr>
          <w:p w:rsidR="008B6CE6" w:rsidRPr="000B17C1" w:rsidRDefault="008B6CE6" w:rsidP="00FD56F1">
            <w:r w:rsidRPr="000B17C1">
              <w:t>Обеспеченность населения телефонной сетью общего пользования</w:t>
            </w:r>
          </w:p>
        </w:tc>
        <w:tc>
          <w:tcPr>
            <w:tcW w:w="1276" w:type="dxa"/>
            <w:vAlign w:val="center"/>
          </w:tcPr>
          <w:p w:rsidR="008B6CE6" w:rsidRPr="000B17C1" w:rsidRDefault="008B6CE6" w:rsidP="00FD56F1">
            <w:pPr>
              <w:ind w:left="-108" w:right="-108" w:firstLine="108"/>
              <w:jc w:val="center"/>
            </w:pPr>
            <w:r w:rsidRPr="000B17C1">
              <w:t>номеров на 100 семей</w:t>
            </w:r>
          </w:p>
        </w:tc>
        <w:tc>
          <w:tcPr>
            <w:tcW w:w="1417" w:type="dxa"/>
            <w:vAlign w:val="center"/>
          </w:tcPr>
          <w:p w:rsidR="008B6CE6" w:rsidRPr="000B17C1" w:rsidRDefault="008B6CE6" w:rsidP="00FD56F1">
            <w:pPr>
              <w:jc w:val="center"/>
              <w:rPr>
                <w:sz w:val="28"/>
                <w:szCs w:val="28"/>
              </w:rPr>
            </w:pPr>
            <w:r w:rsidRPr="000B17C1">
              <w:rPr>
                <w:sz w:val="28"/>
                <w:szCs w:val="28"/>
              </w:rPr>
              <w:t>36</w:t>
            </w:r>
          </w:p>
        </w:tc>
        <w:tc>
          <w:tcPr>
            <w:tcW w:w="1513" w:type="dxa"/>
            <w:vAlign w:val="center"/>
          </w:tcPr>
          <w:p w:rsidR="008B6CE6" w:rsidRPr="000B17C1" w:rsidRDefault="008B6CE6" w:rsidP="00FD56F1">
            <w:pPr>
              <w:jc w:val="center"/>
              <w:rPr>
                <w:sz w:val="28"/>
                <w:szCs w:val="28"/>
              </w:rPr>
            </w:pPr>
            <w:r w:rsidRPr="000B17C1">
              <w:rPr>
                <w:sz w:val="28"/>
                <w:szCs w:val="28"/>
              </w:rPr>
              <w:t>100</w:t>
            </w:r>
          </w:p>
        </w:tc>
        <w:tc>
          <w:tcPr>
            <w:tcW w:w="1513" w:type="dxa"/>
            <w:vAlign w:val="center"/>
          </w:tcPr>
          <w:p w:rsidR="008B6CE6" w:rsidRPr="000B17C1" w:rsidRDefault="008B6CE6" w:rsidP="00FD56F1">
            <w:pPr>
              <w:jc w:val="center"/>
              <w:rPr>
                <w:sz w:val="28"/>
                <w:szCs w:val="28"/>
              </w:rPr>
            </w:pPr>
            <w:r w:rsidRPr="000B17C1">
              <w:rPr>
                <w:sz w:val="28"/>
                <w:szCs w:val="28"/>
              </w:rPr>
              <w:t>100</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r w:rsidRPr="000B17C1">
              <w:t>3</w:t>
            </w:r>
          </w:p>
        </w:tc>
        <w:tc>
          <w:tcPr>
            <w:tcW w:w="3402" w:type="dxa"/>
            <w:vAlign w:val="center"/>
          </w:tcPr>
          <w:p w:rsidR="008B6CE6" w:rsidRPr="000B17C1" w:rsidRDefault="008B6CE6" w:rsidP="00FD56F1">
            <w:r w:rsidRPr="000B17C1">
              <w:t>Расчетное количество телефонов</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5310</w:t>
            </w:r>
          </w:p>
        </w:tc>
        <w:tc>
          <w:tcPr>
            <w:tcW w:w="1513" w:type="dxa"/>
            <w:vAlign w:val="center"/>
          </w:tcPr>
          <w:p w:rsidR="008B6CE6" w:rsidRPr="000B17C1" w:rsidRDefault="008B6CE6" w:rsidP="00FD56F1">
            <w:pPr>
              <w:jc w:val="center"/>
              <w:rPr>
                <w:sz w:val="28"/>
                <w:szCs w:val="28"/>
              </w:rPr>
            </w:pPr>
            <w:r w:rsidRPr="000B17C1">
              <w:rPr>
                <w:sz w:val="28"/>
                <w:szCs w:val="28"/>
              </w:rPr>
              <w:t>5846</w:t>
            </w:r>
          </w:p>
        </w:tc>
        <w:tc>
          <w:tcPr>
            <w:tcW w:w="1513" w:type="dxa"/>
            <w:vAlign w:val="center"/>
          </w:tcPr>
          <w:p w:rsidR="008B6CE6" w:rsidRPr="000B17C1" w:rsidRDefault="008B6CE6" w:rsidP="00FD56F1">
            <w:pPr>
              <w:jc w:val="center"/>
              <w:rPr>
                <w:sz w:val="28"/>
                <w:szCs w:val="28"/>
              </w:rPr>
            </w:pPr>
            <w:r w:rsidRPr="000B17C1">
              <w:rPr>
                <w:sz w:val="28"/>
                <w:szCs w:val="28"/>
              </w:rPr>
              <w:t>5525</w:t>
            </w:r>
          </w:p>
        </w:tc>
      </w:tr>
      <w:tr w:rsidR="008B6CE6" w:rsidRPr="000B17C1" w:rsidTr="00FD56F1">
        <w:trPr>
          <w:cantSplit/>
          <w:trHeight w:val="420"/>
        </w:trPr>
        <w:tc>
          <w:tcPr>
            <w:tcW w:w="709" w:type="dxa"/>
            <w:vAlign w:val="center"/>
          </w:tcPr>
          <w:p w:rsidR="008B6CE6" w:rsidRPr="000B17C1" w:rsidRDefault="008B6CE6" w:rsidP="00FD56F1">
            <w:pPr>
              <w:snapToGrid w:val="0"/>
              <w:jc w:val="center"/>
            </w:pPr>
          </w:p>
        </w:tc>
        <w:tc>
          <w:tcPr>
            <w:tcW w:w="3402" w:type="dxa"/>
            <w:vAlign w:val="center"/>
          </w:tcPr>
          <w:p w:rsidR="008B6CE6" w:rsidRPr="000B17C1" w:rsidRDefault="008B6CE6" w:rsidP="00FD56F1">
            <w:r w:rsidRPr="000B17C1">
              <w:t>в т.ч. по жилому сектору</w:t>
            </w:r>
          </w:p>
        </w:tc>
        <w:tc>
          <w:tcPr>
            <w:tcW w:w="1276" w:type="dxa"/>
            <w:vAlign w:val="center"/>
          </w:tcPr>
          <w:p w:rsidR="008B6CE6" w:rsidRPr="000B17C1" w:rsidRDefault="008B6CE6" w:rsidP="00FD56F1">
            <w:pPr>
              <w:snapToGrid w:val="0"/>
              <w:ind w:left="-108" w:right="-108" w:firstLine="108"/>
              <w:jc w:val="center"/>
            </w:pPr>
            <w:r w:rsidRPr="000B17C1">
              <w:t>шт.</w:t>
            </w:r>
          </w:p>
        </w:tc>
        <w:tc>
          <w:tcPr>
            <w:tcW w:w="1417" w:type="dxa"/>
            <w:vAlign w:val="center"/>
          </w:tcPr>
          <w:p w:rsidR="008B6CE6" w:rsidRPr="000B17C1" w:rsidRDefault="008B6CE6" w:rsidP="00FD56F1">
            <w:pPr>
              <w:jc w:val="center"/>
              <w:rPr>
                <w:sz w:val="28"/>
                <w:szCs w:val="28"/>
              </w:rPr>
            </w:pPr>
            <w:r w:rsidRPr="000B17C1">
              <w:rPr>
                <w:sz w:val="28"/>
                <w:szCs w:val="28"/>
              </w:rPr>
              <w:t>4338</w:t>
            </w:r>
          </w:p>
        </w:tc>
        <w:tc>
          <w:tcPr>
            <w:tcW w:w="1513" w:type="dxa"/>
            <w:vAlign w:val="center"/>
          </w:tcPr>
          <w:p w:rsidR="008B6CE6" w:rsidRPr="000B17C1" w:rsidRDefault="008B6CE6" w:rsidP="00FD56F1">
            <w:pPr>
              <w:jc w:val="center"/>
              <w:rPr>
                <w:sz w:val="28"/>
                <w:szCs w:val="28"/>
              </w:rPr>
            </w:pPr>
            <w:r w:rsidRPr="000B17C1">
              <w:rPr>
                <w:sz w:val="28"/>
                <w:szCs w:val="28"/>
              </w:rPr>
              <w:t>4765</w:t>
            </w:r>
          </w:p>
        </w:tc>
        <w:tc>
          <w:tcPr>
            <w:tcW w:w="1513" w:type="dxa"/>
            <w:vAlign w:val="center"/>
          </w:tcPr>
          <w:p w:rsidR="008B6CE6" w:rsidRPr="000B17C1" w:rsidRDefault="008B6CE6" w:rsidP="00FD56F1">
            <w:pPr>
              <w:jc w:val="center"/>
              <w:rPr>
                <w:sz w:val="28"/>
                <w:szCs w:val="28"/>
              </w:rPr>
            </w:pPr>
            <w:r w:rsidRPr="000B17C1">
              <w:rPr>
                <w:sz w:val="28"/>
                <w:szCs w:val="28"/>
              </w:rPr>
              <w:t>4512</w:t>
            </w:r>
          </w:p>
        </w:tc>
      </w:tr>
    </w:tbl>
    <w:p w:rsidR="008B6CE6" w:rsidRPr="000B17C1" w:rsidRDefault="008B6CE6" w:rsidP="00122BBD">
      <w:pPr>
        <w:ind w:firstLine="680"/>
        <w:jc w:val="right"/>
        <w:rPr>
          <w:sz w:val="28"/>
        </w:rPr>
      </w:pPr>
    </w:p>
    <w:p w:rsidR="008B6CE6" w:rsidRPr="008B6CE6" w:rsidRDefault="008B6CE6" w:rsidP="008B6CE6">
      <w:pPr>
        <w:pStyle w:val="31"/>
        <w:rPr>
          <w:sz w:val="28"/>
          <w:szCs w:val="28"/>
        </w:rPr>
      </w:pPr>
      <w:bookmarkStart w:id="107" w:name="_Toc137711660"/>
      <w:bookmarkStart w:id="108" w:name="_Toc200444412"/>
      <w:r>
        <w:rPr>
          <w:sz w:val="28"/>
          <w:szCs w:val="28"/>
        </w:rPr>
        <w:t xml:space="preserve">2.11. </w:t>
      </w:r>
      <w:r w:rsidRPr="008B6CE6">
        <w:rPr>
          <w:sz w:val="28"/>
          <w:szCs w:val="28"/>
        </w:rPr>
        <w:t>РАЗВИТИЕ ТРАНСПОРТНОЙ ИНФРАСТРУКТУРЫ</w:t>
      </w:r>
      <w:bookmarkEnd w:id="107"/>
      <w:bookmarkEnd w:id="108"/>
    </w:p>
    <w:p w:rsidR="008B6CE6" w:rsidRPr="000B17C1" w:rsidRDefault="008B6CE6" w:rsidP="008B6CE6">
      <w:pPr>
        <w:jc w:val="center"/>
        <w:rPr>
          <w:b/>
          <w:bCs/>
          <w:sz w:val="28"/>
          <w:szCs w:val="28"/>
        </w:rPr>
      </w:pPr>
    </w:p>
    <w:p w:rsidR="008B6CE6" w:rsidRPr="00731FAE" w:rsidRDefault="008B6CE6" w:rsidP="008B6CE6">
      <w:pPr>
        <w:ind w:firstLine="680"/>
        <w:jc w:val="both"/>
        <w:rPr>
          <w:sz w:val="28"/>
          <w:szCs w:val="28"/>
        </w:rPr>
      </w:pPr>
      <w:r w:rsidRPr="000B17C1">
        <w:rPr>
          <w:sz w:val="28"/>
          <w:szCs w:val="28"/>
        </w:rPr>
        <w:t xml:space="preserve">Административный центр Старонижестеблиевского сельского поселения – станица Старонижестеблиевская – связана с другими населенными пунктами района и края автомобильными дорогами регионального или межмуниципального значения </w:t>
      </w:r>
      <w:r w:rsidRPr="00731FAE">
        <w:rPr>
          <w:sz w:val="28"/>
          <w:szCs w:val="28"/>
        </w:rPr>
        <w:t>«ст-ца Старонижестеблиевская</w:t>
      </w:r>
      <w:r>
        <w:rPr>
          <w:sz w:val="28"/>
          <w:szCs w:val="28"/>
        </w:rPr>
        <w:t xml:space="preserve"> </w:t>
      </w:r>
      <w:r w:rsidRPr="00731FAE">
        <w:rPr>
          <w:sz w:val="28"/>
          <w:szCs w:val="28"/>
        </w:rPr>
        <w:t>-</w:t>
      </w:r>
      <w:r>
        <w:rPr>
          <w:sz w:val="28"/>
          <w:szCs w:val="28"/>
        </w:rPr>
        <w:t xml:space="preserve"> </w:t>
      </w:r>
      <w:r w:rsidRPr="00731FAE">
        <w:rPr>
          <w:sz w:val="28"/>
          <w:szCs w:val="28"/>
        </w:rPr>
        <w:t xml:space="preserve">ст-ца Ивановская» </w:t>
      </w:r>
      <w:r w:rsidRPr="00731FAE">
        <w:rPr>
          <w:sz w:val="28"/>
          <w:szCs w:val="28"/>
          <w:lang w:val="en-US"/>
        </w:rPr>
        <w:t>IV</w:t>
      </w:r>
      <w:r w:rsidRPr="00731FAE">
        <w:rPr>
          <w:sz w:val="28"/>
          <w:szCs w:val="28"/>
        </w:rPr>
        <w:t xml:space="preserve"> технической категории, «г.Тимашевск</w:t>
      </w:r>
      <w:r>
        <w:rPr>
          <w:sz w:val="28"/>
          <w:szCs w:val="28"/>
        </w:rPr>
        <w:t xml:space="preserve"> </w:t>
      </w:r>
      <w:r w:rsidRPr="00731FAE">
        <w:rPr>
          <w:sz w:val="28"/>
          <w:szCs w:val="28"/>
        </w:rPr>
        <w:t>-</w:t>
      </w:r>
      <w:r>
        <w:rPr>
          <w:sz w:val="28"/>
          <w:szCs w:val="28"/>
        </w:rPr>
        <w:t xml:space="preserve"> </w:t>
      </w:r>
      <w:r w:rsidRPr="00731FAE">
        <w:rPr>
          <w:sz w:val="28"/>
          <w:szCs w:val="28"/>
        </w:rPr>
        <w:t xml:space="preserve">ст-ца Полтавская» </w:t>
      </w:r>
      <w:r w:rsidRPr="00731FAE">
        <w:rPr>
          <w:sz w:val="28"/>
          <w:szCs w:val="28"/>
          <w:lang w:val="en-US"/>
        </w:rPr>
        <w:t>II</w:t>
      </w:r>
      <w:r w:rsidRPr="00731FAE">
        <w:rPr>
          <w:sz w:val="28"/>
          <w:szCs w:val="28"/>
        </w:rPr>
        <w:t xml:space="preserve"> -</w:t>
      </w:r>
      <w:r w:rsidRPr="00731FAE">
        <w:rPr>
          <w:sz w:val="28"/>
          <w:szCs w:val="28"/>
          <w:lang w:val="en-US"/>
        </w:rPr>
        <w:t>III</w:t>
      </w:r>
      <w:r w:rsidRPr="00731FAE">
        <w:rPr>
          <w:sz w:val="28"/>
          <w:szCs w:val="28"/>
        </w:rPr>
        <w:t xml:space="preserve"> технической категории, «ст-ца Старонижестеблиевская</w:t>
      </w:r>
      <w:r>
        <w:rPr>
          <w:sz w:val="28"/>
          <w:szCs w:val="28"/>
        </w:rPr>
        <w:t xml:space="preserve"> </w:t>
      </w:r>
      <w:r w:rsidRPr="00731FAE">
        <w:rPr>
          <w:sz w:val="28"/>
          <w:szCs w:val="28"/>
        </w:rPr>
        <w:t>-</w:t>
      </w:r>
      <w:r>
        <w:rPr>
          <w:sz w:val="28"/>
          <w:szCs w:val="28"/>
        </w:rPr>
        <w:t xml:space="preserve"> ст</w:t>
      </w:r>
      <w:r w:rsidRPr="00731FAE">
        <w:rPr>
          <w:sz w:val="28"/>
          <w:szCs w:val="28"/>
        </w:rPr>
        <w:t xml:space="preserve">-ца Староджерелиевская» </w:t>
      </w:r>
      <w:r w:rsidRPr="00731FAE">
        <w:rPr>
          <w:sz w:val="28"/>
          <w:szCs w:val="28"/>
          <w:lang w:val="en-US"/>
        </w:rPr>
        <w:t>IV</w:t>
      </w:r>
      <w:r>
        <w:rPr>
          <w:sz w:val="28"/>
          <w:szCs w:val="28"/>
        </w:rPr>
        <w:t xml:space="preserve"> технической категории</w:t>
      </w:r>
      <w:r w:rsidRPr="00731FAE">
        <w:rPr>
          <w:sz w:val="28"/>
          <w:szCs w:val="28"/>
        </w:rPr>
        <w:t xml:space="preserve">, а также железная дорога </w:t>
      </w:r>
      <w:r>
        <w:rPr>
          <w:sz w:val="28"/>
          <w:szCs w:val="28"/>
        </w:rPr>
        <w:t>«Тимашевская – Крымская»</w:t>
      </w:r>
      <w:r w:rsidRPr="00731FAE">
        <w:rPr>
          <w:sz w:val="28"/>
          <w:szCs w:val="28"/>
        </w:rPr>
        <w:t>. В центре поселения имеется грузопассажирская железнодорожная станция «Ангелинская».</w:t>
      </w:r>
    </w:p>
    <w:p w:rsidR="008B6CE6" w:rsidRPr="000B17C1" w:rsidRDefault="008B6CE6" w:rsidP="008B6CE6">
      <w:pPr>
        <w:ind w:firstLine="680"/>
        <w:jc w:val="both"/>
        <w:rPr>
          <w:sz w:val="28"/>
          <w:szCs w:val="28"/>
        </w:rPr>
      </w:pPr>
      <w:r w:rsidRPr="000B17C1">
        <w:rPr>
          <w:sz w:val="28"/>
          <w:szCs w:val="28"/>
        </w:rPr>
        <w:t>Развитие транспортной инфраструктуры поселения основано на совершенствовании существующей системы внешнего транспорта и поселковой уличной сети с учетом роста интенсивности движения на расчетный срок.</w:t>
      </w:r>
    </w:p>
    <w:p w:rsidR="008B6CE6" w:rsidRDefault="008B6CE6" w:rsidP="008B6CE6">
      <w:pPr>
        <w:ind w:firstLine="680"/>
        <w:jc w:val="both"/>
        <w:rPr>
          <w:sz w:val="28"/>
          <w:szCs w:val="28"/>
        </w:rPr>
      </w:pPr>
      <w:r>
        <w:rPr>
          <w:sz w:val="28"/>
          <w:szCs w:val="28"/>
        </w:rPr>
        <w:t>Согласно Схеме территориального планирования Российской Федерации, в области федерального транспорта,</w:t>
      </w:r>
      <w:r w:rsidRPr="000B17C1">
        <w:rPr>
          <w:sz w:val="28"/>
          <w:szCs w:val="28"/>
        </w:rPr>
        <w:t xml:space="preserve"> на перспективу</w:t>
      </w:r>
      <w:r>
        <w:rPr>
          <w:sz w:val="28"/>
          <w:szCs w:val="28"/>
        </w:rPr>
        <w:t>,</w:t>
      </w:r>
      <w:r w:rsidRPr="000B17C1">
        <w:rPr>
          <w:sz w:val="28"/>
          <w:szCs w:val="28"/>
        </w:rPr>
        <w:t xml:space="preserve"> </w:t>
      </w:r>
      <w:r>
        <w:rPr>
          <w:sz w:val="28"/>
          <w:szCs w:val="28"/>
        </w:rPr>
        <w:t xml:space="preserve">предусмотрена реконструкция </w:t>
      </w:r>
      <w:r w:rsidRPr="00731FAE">
        <w:rPr>
          <w:sz w:val="28"/>
          <w:szCs w:val="28"/>
        </w:rPr>
        <w:t>железн</w:t>
      </w:r>
      <w:r>
        <w:rPr>
          <w:sz w:val="28"/>
          <w:szCs w:val="28"/>
        </w:rPr>
        <w:t>ой</w:t>
      </w:r>
      <w:r w:rsidRPr="00731FAE">
        <w:rPr>
          <w:sz w:val="28"/>
          <w:szCs w:val="28"/>
        </w:rPr>
        <w:t xml:space="preserve"> дорог</w:t>
      </w:r>
      <w:r>
        <w:rPr>
          <w:sz w:val="28"/>
          <w:szCs w:val="28"/>
        </w:rPr>
        <w:t>и</w:t>
      </w:r>
      <w:r w:rsidRPr="00731FAE">
        <w:rPr>
          <w:sz w:val="28"/>
          <w:szCs w:val="28"/>
        </w:rPr>
        <w:t xml:space="preserve"> направления Тимашевск-Темрюк</w:t>
      </w:r>
      <w:r>
        <w:rPr>
          <w:sz w:val="28"/>
          <w:szCs w:val="28"/>
        </w:rPr>
        <w:t>.</w:t>
      </w:r>
    </w:p>
    <w:p w:rsidR="008B6CE6" w:rsidRPr="000B17C1" w:rsidRDefault="008B6CE6" w:rsidP="008B6CE6">
      <w:pPr>
        <w:ind w:firstLine="680"/>
        <w:jc w:val="both"/>
        <w:rPr>
          <w:sz w:val="28"/>
          <w:szCs w:val="28"/>
        </w:rPr>
      </w:pPr>
      <w:r w:rsidRPr="000B17C1">
        <w:rPr>
          <w:sz w:val="28"/>
          <w:szCs w:val="28"/>
        </w:rPr>
        <w:t xml:space="preserve">Предложения по устройству развязок требует детальной проработки специализированной организацией на следующей стадии проектирования. На стадии разработки генерального плана трассировки дорог, типы примыканий </w:t>
      </w:r>
      <w:r w:rsidRPr="000B17C1">
        <w:rPr>
          <w:sz w:val="28"/>
          <w:szCs w:val="28"/>
        </w:rPr>
        <w:lastRenderedPageBreak/>
        <w:t>даны ориентировочно и служат основанием только для резервирования территорий.</w:t>
      </w:r>
    </w:p>
    <w:p w:rsidR="008B6CE6" w:rsidRPr="000B17C1" w:rsidRDefault="008B6CE6" w:rsidP="008B6CE6">
      <w:pPr>
        <w:ind w:firstLine="680"/>
        <w:jc w:val="both"/>
        <w:rPr>
          <w:sz w:val="28"/>
          <w:szCs w:val="28"/>
        </w:rPr>
      </w:pPr>
      <w:r w:rsidRPr="000B17C1">
        <w:rPr>
          <w:sz w:val="28"/>
          <w:szCs w:val="28"/>
        </w:rPr>
        <w:t>В месте пересечения улиц Первомайская и Шевченко предлагается размещение автопавильона с кассами и стоянкой пассажирского автотранспорта местного сообщения.</w:t>
      </w:r>
    </w:p>
    <w:p w:rsidR="008B6CE6" w:rsidRPr="000B17C1" w:rsidRDefault="008B6CE6" w:rsidP="008B6CE6">
      <w:pPr>
        <w:ind w:firstLine="680"/>
        <w:jc w:val="both"/>
        <w:rPr>
          <w:sz w:val="28"/>
          <w:szCs w:val="28"/>
        </w:rPr>
      </w:pPr>
      <w:r w:rsidRPr="000B17C1">
        <w:rPr>
          <w:sz w:val="28"/>
          <w:szCs w:val="28"/>
        </w:rPr>
        <w:t xml:space="preserve">Проектом учитывается проект устройства переезда автомобильной дороги ст-ца Старонижестеблиевская-ст-ца Ивановская через железную дорогу, планируемый к реализации Северо-Кавказской железной дорогой, путем строительства путепровода. При этом необходим </w:t>
      </w:r>
      <w:r w:rsidRPr="000B17C1">
        <w:rPr>
          <w:b/>
          <w:sz w:val="28"/>
          <w:szCs w:val="28"/>
        </w:rPr>
        <w:t>вынос жилой застройки станицы, расположенной вдоль насыпи – подъема на путепровод для создания нормативных санитарных условий проживания</w:t>
      </w:r>
      <w:r w:rsidRPr="000B17C1">
        <w:rPr>
          <w:sz w:val="28"/>
          <w:szCs w:val="28"/>
        </w:rPr>
        <w:t xml:space="preserve"> (инсоляция, возможность организации подъезда, в том числе специальной техники – пожарной машины, например).</w:t>
      </w:r>
    </w:p>
    <w:p w:rsidR="008B6CE6" w:rsidRPr="000B17C1" w:rsidRDefault="008B6CE6" w:rsidP="008B6CE6">
      <w:pPr>
        <w:ind w:firstLine="680"/>
        <w:jc w:val="both"/>
        <w:rPr>
          <w:sz w:val="28"/>
          <w:szCs w:val="28"/>
        </w:rPr>
      </w:pPr>
      <w:r w:rsidRPr="000B17C1">
        <w:rPr>
          <w:sz w:val="28"/>
          <w:szCs w:val="28"/>
        </w:rPr>
        <w:t xml:space="preserve">Благодаря достаточно развитой сети автодорог и наличию железнодорожной станции и в связи с интенсивно возрастающим уровнем автомобилизации проектом предполагается развитие сферы обслуживания транспорта – объектов дорожного сервиса. Территории </w:t>
      </w:r>
      <w:r>
        <w:rPr>
          <w:sz w:val="28"/>
          <w:szCs w:val="28"/>
        </w:rPr>
        <w:t>для размещения объектов транспортной инфраструктуры</w:t>
      </w:r>
      <w:r w:rsidRPr="000B17C1">
        <w:rPr>
          <w:sz w:val="28"/>
          <w:szCs w:val="28"/>
        </w:rPr>
        <w:t xml:space="preserve"> предусмотрен</w:t>
      </w:r>
      <w:r>
        <w:rPr>
          <w:sz w:val="28"/>
          <w:szCs w:val="28"/>
        </w:rPr>
        <w:t>а</w:t>
      </w:r>
      <w:r w:rsidRPr="000B17C1">
        <w:rPr>
          <w:sz w:val="28"/>
          <w:szCs w:val="28"/>
        </w:rPr>
        <w:t xml:space="preserve"> вдоль автомобильной дороги ст-ца Старонижестеблиевская-ст-ца </w:t>
      </w:r>
      <w:r>
        <w:rPr>
          <w:sz w:val="28"/>
          <w:szCs w:val="28"/>
        </w:rPr>
        <w:t>Полтавская</w:t>
      </w:r>
      <w:r w:rsidRPr="000B17C1">
        <w:rPr>
          <w:sz w:val="28"/>
          <w:szCs w:val="28"/>
        </w:rPr>
        <w:t>. Здесь получит свое развитие строительство АЗС, пунктов технического обслуживания автомобилей, моек, стоянок и объектов, оптовых рынков, магазинов, кафе, гостиниц.</w:t>
      </w:r>
    </w:p>
    <w:p w:rsidR="008B6CE6" w:rsidRPr="000B17C1" w:rsidRDefault="008B6CE6" w:rsidP="008B6CE6">
      <w:pPr>
        <w:ind w:firstLine="680"/>
        <w:jc w:val="both"/>
        <w:rPr>
          <w:sz w:val="28"/>
          <w:szCs w:val="28"/>
        </w:rPr>
      </w:pPr>
      <w:r w:rsidRPr="000B17C1">
        <w:rPr>
          <w:sz w:val="28"/>
          <w:szCs w:val="28"/>
        </w:rPr>
        <w:t>Проектом предлагается развитие уличной сети станицы и хуторов поселения, основанное на сохранении существующей регулярной сетки улиц и дорог. Улично-дорожная сеть населенных пунктов поселения сложилась в виде непре</w:t>
      </w:r>
      <w:r>
        <w:rPr>
          <w:sz w:val="28"/>
          <w:szCs w:val="28"/>
        </w:rPr>
        <w:t>рывной системы, но зачастую без</w:t>
      </w:r>
      <w:r w:rsidRPr="000B17C1">
        <w:rPr>
          <w:sz w:val="28"/>
          <w:szCs w:val="28"/>
        </w:rPr>
        <w:t xml:space="preserve"> дифференциации улиц  по их значению, без учета интенсивности транспортного велосипедного и пешеходного движения, архитектурно-планировочной организации территории и характера застройки. </w:t>
      </w:r>
    </w:p>
    <w:p w:rsidR="008B6CE6" w:rsidRPr="000B17C1" w:rsidRDefault="008B6CE6" w:rsidP="008B6CE6">
      <w:pPr>
        <w:ind w:firstLine="680"/>
        <w:jc w:val="both"/>
        <w:rPr>
          <w:sz w:val="28"/>
          <w:szCs w:val="28"/>
        </w:rPr>
      </w:pPr>
      <w:r w:rsidRPr="000B17C1">
        <w:rPr>
          <w:sz w:val="28"/>
          <w:szCs w:val="28"/>
        </w:rPr>
        <w:t>Проектируемая транспортная схема является органичным развитием сложившейся транспортной структуры и заключается в увеличении ее пропускной способности, организации дублирующих направлений, создании новых автодорог в перспективных районах, обеспечивающих удобные, быстрые и безопасные связи со всеми функциональными зонами, объектами внешнего транспорта и автомобильными дорогами общей сети.</w:t>
      </w:r>
    </w:p>
    <w:p w:rsidR="008B6CE6" w:rsidRPr="000B17C1" w:rsidRDefault="008B6CE6" w:rsidP="008B6CE6">
      <w:pPr>
        <w:ind w:firstLine="680"/>
        <w:jc w:val="both"/>
        <w:rPr>
          <w:sz w:val="28"/>
          <w:szCs w:val="28"/>
        </w:rPr>
      </w:pPr>
      <w:r w:rsidRPr="000B17C1">
        <w:rPr>
          <w:sz w:val="28"/>
          <w:szCs w:val="28"/>
        </w:rPr>
        <w:t xml:space="preserve">В составе улично-дорожной сети выделены </w:t>
      </w:r>
      <w:r>
        <w:rPr>
          <w:sz w:val="28"/>
          <w:szCs w:val="28"/>
        </w:rPr>
        <w:t xml:space="preserve">главные </w:t>
      </w:r>
      <w:r w:rsidRPr="000B17C1">
        <w:rPr>
          <w:sz w:val="28"/>
          <w:szCs w:val="28"/>
        </w:rPr>
        <w:t xml:space="preserve">улицы и </w:t>
      </w:r>
      <w:r>
        <w:rPr>
          <w:sz w:val="28"/>
          <w:szCs w:val="28"/>
        </w:rPr>
        <w:t xml:space="preserve">улицы в жилой застройке. </w:t>
      </w:r>
    </w:p>
    <w:p w:rsidR="008B6CE6" w:rsidRPr="000B17C1" w:rsidRDefault="008B6CE6" w:rsidP="008B6CE6">
      <w:pPr>
        <w:ind w:firstLine="680"/>
        <w:jc w:val="both"/>
        <w:rPr>
          <w:sz w:val="28"/>
          <w:szCs w:val="28"/>
        </w:rPr>
      </w:pPr>
      <w:r w:rsidRPr="000B17C1">
        <w:rPr>
          <w:sz w:val="28"/>
          <w:szCs w:val="28"/>
        </w:rPr>
        <w:t xml:space="preserve">Ширина главных улиц продиктована сложившейся застройкой и в ряде случаев необходимостью увеличения их пропускной способности согласно функциональному назначению, что и определило ширину в красных линиях 22,0 – </w:t>
      </w:r>
      <w:smartTag w:uri="urn:schemas-microsoft-com:office:smarttags" w:element="metricconverter">
        <w:smartTagPr>
          <w:attr w:name="ProductID" w:val="36,0 м"/>
        </w:smartTagPr>
        <w:r w:rsidRPr="000B17C1">
          <w:rPr>
            <w:sz w:val="28"/>
            <w:szCs w:val="28"/>
          </w:rPr>
          <w:t>36,0 м</w:t>
        </w:r>
      </w:smartTag>
      <w:r w:rsidRPr="000B17C1">
        <w:rPr>
          <w:sz w:val="28"/>
          <w:szCs w:val="28"/>
        </w:rPr>
        <w:t xml:space="preserve">., проезжей части – 7,0 </w:t>
      </w:r>
      <w:smartTag w:uri="urn:schemas-microsoft-com:office:smarttags" w:element="metricconverter">
        <w:smartTagPr>
          <w:attr w:name="ProductID" w:val="-8,0 м"/>
        </w:smartTagPr>
        <w:r w:rsidRPr="000B17C1">
          <w:rPr>
            <w:sz w:val="28"/>
            <w:szCs w:val="28"/>
          </w:rPr>
          <w:t>-8,0 м</w:t>
        </w:r>
      </w:smartTag>
      <w:r w:rsidRPr="000B17C1">
        <w:rPr>
          <w:sz w:val="28"/>
          <w:szCs w:val="28"/>
        </w:rPr>
        <w:t xml:space="preserve">. </w:t>
      </w:r>
    </w:p>
    <w:p w:rsidR="008B6CE6" w:rsidRPr="000B17C1" w:rsidRDefault="008B6CE6" w:rsidP="008B6CE6">
      <w:pPr>
        <w:ind w:firstLine="680"/>
        <w:jc w:val="both"/>
        <w:rPr>
          <w:sz w:val="28"/>
          <w:szCs w:val="28"/>
        </w:rPr>
      </w:pPr>
      <w:r w:rsidRPr="000B17C1">
        <w:rPr>
          <w:sz w:val="28"/>
          <w:szCs w:val="28"/>
        </w:rPr>
        <w:t xml:space="preserve">Главные улицы в новых проектируемых жилых микрорайонах обозначены условно, без названий. </w:t>
      </w:r>
    </w:p>
    <w:p w:rsidR="008B6CE6" w:rsidRPr="000B17C1" w:rsidRDefault="008B6CE6" w:rsidP="008B6CE6">
      <w:pPr>
        <w:ind w:firstLine="680"/>
        <w:jc w:val="both"/>
        <w:rPr>
          <w:sz w:val="28"/>
          <w:szCs w:val="28"/>
        </w:rPr>
      </w:pPr>
      <w:r w:rsidRPr="000B17C1">
        <w:rPr>
          <w:sz w:val="28"/>
          <w:szCs w:val="28"/>
        </w:rPr>
        <w:t xml:space="preserve">При реконструкции улично-дорожной сети необходимо выполнить благоустройство улиц и дорог, устройство усовершенствованного покрытия, </w:t>
      </w:r>
      <w:r w:rsidRPr="000B17C1">
        <w:rPr>
          <w:sz w:val="28"/>
          <w:szCs w:val="28"/>
        </w:rPr>
        <w:lastRenderedPageBreak/>
        <w:t>«карманов» для остановки общественного транспорта, а также уширение проезжих частей улиц перед перекрестками.</w:t>
      </w:r>
    </w:p>
    <w:p w:rsidR="008B6CE6" w:rsidRPr="000B17C1" w:rsidRDefault="008B6CE6" w:rsidP="008B6CE6">
      <w:pPr>
        <w:ind w:firstLine="680"/>
        <w:jc w:val="both"/>
        <w:rPr>
          <w:sz w:val="28"/>
          <w:szCs w:val="28"/>
        </w:rPr>
      </w:pPr>
      <w:r w:rsidRPr="000B17C1">
        <w:rPr>
          <w:sz w:val="28"/>
          <w:szCs w:val="28"/>
        </w:rPr>
        <w:t xml:space="preserve">Особое внимание при проведении реконструкции улично-дорожной сети необходимо уделить обеспечению удобства и безопасности пешеходного движения. </w:t>
      </w:r>
    </w:p>
    <w:p w:rsidR="008B6CE6" w:rsidRPr="000B17C1" w:rsidRDefault="008B6CE6" w:rsidP="008B6CE6">
      <w:pPr>
        <w:ind w:firstLine="680"/>
        <w:jc w:val="both"/>
        <w:rPr>
          <w:sz w:val="28"/>
          <w:szCs w:val="28"/>
        </w:rPr>
      </w:pPr>
      <w:r w:rsidRPr="000B17C1">
        <w:rPr>
          <w:sz w:val="28"/>
          <w:szCs w:val="28"/>
        </w:rPr>
        <w:t>В существующем общественном центре станицы Старонижестеблиевской проектом рекомендуется в праздничные и выходные дни выделить бестранспортную зону, где вся площадь улиц будет отдана под пешеходное движение: это участки улиц Красной (от Мира до Кубанской), Базарной от Кубанской до Кооперативной), Кооперативной (от Ленина до Советской).</w:t>
      </w:r>
    </w:p>
    <w:p w:rsidR="008B6CE6" w:rsidRDefault="008B6CE6" w:rsidP="008B6CE6">
      <w:pPr>
        <w:ind w:firstLine="680"/>
        <w:jc w:val="both"/>
        <w:rPr>
          <w:sz w:val="28"/>
          <w:szCs w:val="28"/>
        </w:rPr>
      </w:pPr>
      <w:r w:rsidRPr="000B17C1">
        <w:rPr>
          <w:sz w:val="28"/>
          <w:szCs w:val="28"/>
        </w:rPr>
        <w:t>Для улучшения обслуживания населения проектом предусматривается размещение открытых стоянок для временной парковки легковых автомобилей в жилых районах, производственных зонах, в общественных центрах, в зонах массового отдыха. На стоянках выделяется не менее 2-х процентов мест для автомобилей инвалидов.</w:t>
      </w:r>
    </w:p>
    <w:p w:rsidR="008B6CE6" w:rsidRPr="000B17C1" w:rsidRDefault="008B6CE6" w:rsidP="008B6CE6">
      <w:pPr>
        <w:ind w:firstLine="680"/>
        <w:jc w:val="both"/>
        <w:rPr>
          <w:sz w:val="28"/>
          <w:szCs w:val="28"/>
        </w:rPr>
      </w:pPr>
    </w:p>
    <w:p w:rsidR="008B6CE6" w:rsidRPr="008B6CE6" w:rsidRDefault="008B6CE6" w:rsidP="008B6CE6">
      <w:pPr>
        <w:pStyle w:val="31"/>
        <w:rPr>
          <w:sz w:val="28"/>
          <w:szCs w:val="28"/>
        </w:rPr>
      </w:pPr>
      <w:bookmarkStart w:id="109" w:name="_Toc137711661"/>
      <w:bookmarkStart w:id="110" w:name="_Toc200444413"/>
      <w:r>
        <w:rPr>
          <w:sz w:val="28"/>
          <w:szCs w:val="28"/>
        </w:rPr>
        <w:t xml:space="preserve">2.12. </w:t>
      </w:r>
      <w:r w:rsidRPr="008B6CE6">
        <w:rPr>
          <w:sz w:val="28"/>
          <w:szCs w:val="28"/>
        </w:rPr>
        <w:t>ОБЕСПЕЧЕНИЕ ПОЖАРНОЙ БЕЗОПАСНОСТИ</w:t>
      </w:r>
      <w:bookmarkEnd w:id="109"/>
      <w:bookmarkEnd w:id="110"/>
    </w:p>
    <w:p w:rsidR="008B6CE6" w:rsidRPr="000B17C1" w:rsidRDefault="008B6CE6" w:rsidP="008B6CE6">
      <w:pPr>
        <w:ind w:firstLine="709"/>
        <w:jc w:val="center"/>
        <w:rPr>
          <w:b/>
          <w:sz w:val="28"/>
          <w:szCs w:val="28"/>
        </w:rPr>
      </w:pPr>
    </w:p>
    <w:p w:rsidR="008B6CE6" w:rsidRPr="000B17C1" w:rsidRDefault="008B6CE6" w:rsidP="008B6CE6">
      <w:pPr>
        <w:pStyle w:val="ConsPlusNormal"/>
        <w:widowControl/>
        <w:ind w:firstLine="709"/>
        <w:jc w:val="both"/>
        <w:rPr>
          <w:rFonts w:ascii="Times New Roman" w:hAnsi="Times New Roman" w:cs="Times New Roman"/>
          <w:sz w:val="28"/>
          <w:szCs w:val="28"/>
        </w:rPr>
      </w:pPr>
      <w:r w:rsidRPr="000B17C1">
        <w:rPr>
          <w:rFonts w:ascii="Times New Roman" w:hAnsi="Times New Roman" w:cs="Times New Roman"/>
          <w:sz w:val="28"/>
          <w:szCs w:val="28"/>
        </w:rPr>
        <w:t>Целью разработки мероприятий по пожарной безопасности в генеральном плане Старонижестеблиевского сельского поселения является обеспечение</w:t>
      </w:r>
      <w:r w:rsidRPr="000B17C1">
        <w:t xml:space="preserve"> </w:t>
      </w:r>
      <w:r w:rsidRPr="000B17C1">
        <w:rPr>
          <w:rFonts w:ascii="Times New Roman" w:hAnsi="Times New Roman" w:cs="Times New Roman"/>
          <w:sz w:val="28"/>
          <w:szCs w:val="28"/>
        </w:rPr>
        <w:t xml:space="preserve">защиты жизни, здоровья, имущества граждан и юридических лиц, государственного и муниципального имущества от пожаров. </w:t>
      </w:r>
    </w:p>
    <w:p w:rsidR="008B6CE6" w:rsidRPr="000B17C1" w:rsidRDefault="008B6CE6" w:rsidP="008B6CE6">
      <w:pPr>
        <w:tabs>
          <w:tab w:val="left" w:pos="705"/>
        </w:tabs>
        <w:ind w:firstLine="709"/>
        <w:jc w:val="both"/>
        <w:rPr>
          <w:sz w:val="28"/>
          <w:szCs w:val="28"/>
        </w:rPr>
      </w:pPr>
      <w:r w:rsidRPr="000B17C1">
        <w:rPr>
          <w:sz w:val="28"/>
          <w:szCs w:val="28"/>
        </w:rPr>
        <w:t>В настоящее время на территории станицы Старонижестеблиевской функционирует пожарное депо на 1 автомашину, расположенное в зоне общественного центра станицы на ул. Красной.</w:t>
      </w:r>
    </w:p>
    <w:p w:rsidR="008B6CE6" w:rsidRPr="000B17C1" w:rsidRDefault="008B6CE6" w:rsidP="008B6CE6">
      <w:pPr>
        <w:tabs>
          <w:tab w:val="left" w:pos="705"/>
        </w:tabs>
        <w:ind w:firstLine="709"/>
        <w:jc w:val="both"/>
        <w:rPr>
          <w:sz w:val="28"/>
          <w:szCs w:val="28"/>
        </w:rPr>
      </w:pPr>
      <w:r w:rsidRPr="000B17C1">
        <w:rPr>
          <w:sz w:val="28"/>
          <w:szCs w:val="28"/>
        </w:rPr>
        <w:t xml:space="preserve">Дислокация подразделений пожарной охраны на территории поселения должна соответствовать условиям, при которых время прибытия первого подразделения к месту вызова в сельских поселениях не должно превышать 20 минут. </w:t>
      </w:r>
      <w:r>
        <w:rPr>
          <w:sz w:val="28"/>
          <w:szCs w:val="28"/>
        </w:rPr>
        <w:t>Место</w:t>
      </w:r>
      <w:r w:rsidRPr="000B17C1">
        <w:rPr>
          <w:sz w:val="28"/>
          <w:szCs w:val="28"/>
        </w:rPr>
        <w:t>расположени</w:t>
      </w:r>
      <w:r>
        <w:rPr>
          <w:sz w:val="28"/>
          <w:szCs w:val="28"/>
        </w:rPr>
        <w:t>е</w:t>
      </w:r>
      <w:r w:rsidRPr="000B17C1">
        <w:rPr>
          <w:sz w:val="28"/>
          <w:szCs w:val="28"/>
        </w:rPr>
        <w:t xml:space="preserve"> существующего депо соответствует этим требованиям. </w:t>
      </w:r>
    </w:p>
    <w:p w:rsidR="008B6CE6" w:rsidRPr="000B17C1" w:rsidRDefault="00EF3D5A" w:rsidP="008B6CE6">
      <w:pPr>
        <w:tabs>
          <w:tab w:val="left" w:pos="705"/>
        </w:tabs>
        <w:ind w:firstLine="709"/>
        <w:jc w:val="both"/>
        <w:rPr>
          <w:sz w:val="28"/>
          <w:szCs w:val="28"/>
          <w:lang w:eastAsia="ar-SA"/>
        </w:rPr>
      </w:pPr>
      <w:r w:rsidRPr="00EF3D5A">
        <w:rPr>
          <w:sz w:val="28"/>
          <w:szCs w:val="28"/>
        </w:rPr>
        <w:t>П</w:t>
      </w:r>
      <w:r w:rsidR="008B6CE6" w:rsidRPr="00EF3D5A">
        <w:rPr>
          <w:sz w:val="28"/>
          <w:szCs w:val="28"/>
        </w:rPr>
        <w:t xml:space="preserve">ланируется реконструкция пожарного депо с возможностью размещения 6 автомашин </w:t>
      </w:r>
      <w:r w:rsidR="008B6CE6" w:rsidRPr="00EF3D5A">
        <w:rPr>
          <w:sz w:val="28"/>
          <w:szCs w:val="28"/>
          <w:lang w:eastAsia="ar-SA"/>
        </w:rPr>
        <w:t xml:space="preserve">согласно требованиям приложения 7 НПБ 101-95 </w:t>
      </w:r>
      <w:r w:rsidR="008B6CE6" w:rsidRPr="00EF3D5A">
        <w:rPr>
          <w:sz w:val="28"/>
          <w:szCs w:val="28"/>
        </w:rPr>
        <w:t>на существующей территории в Старонижестеблиевской</w:t>
      </w:r>
      <w:r w:rsidR="008B6CE6" w:rsidRPr="00EF3D5A">
        <w:rPr>
          <w:sz w:val="28"/>
          <w:szCs w:val="28"/>
          <w:lang w:eastAsia="ar-SA"/>
        </w:rPr>
        <w:t>,</w:t>
      </w:r>
      <w:r w:rsidR="008B6CE6" w:rsidRPr="000B17C1">
        <w:rPr>
          <w:b/>
          <w:sz w:val="28"/>
          <w:szCs w:val="28"/>
          <w:lang w:eastAsia="ar-SA"/>
        </w:rPr>
        <w:t xml:space="preserve"> </w:t>
      </w:r>
      <w:r w:rsidR="008B6CE6" w:rsidRPr="000B17C1">
        <w:rPr>
          <w:sz w:val="28"/>
          <w:szCs w:val="28"/>
          <w:lang w:eastAsia="ar-SA"/>
        </w:rPr>
        <w:t>рассчитанного на обслуживание всех населенных пунктов поселения.</w:t>
      </w:r>
    </w:p>
    <w:p w:rsidR="008B6CE6" w:rsidRPr="000B17C1" w:rsidRDefault="008B6CE6" w:rsidP="008B6CE6">
      <w:pPr>
        <w:pStyle w:val="ConsPlusNormal"/>
        <w:widowControl/>
        <w:ind w:firstLine="709"/>
        <w:jc w:val="both"/>
        <w:rPr>
          <w:rFonts w:ascii="Times New Roman" w:hAnsi="Times New Roman" w:cs="Times New Roman"/>
          <w:sz w:val="28"/>
          <w:szCs w:val="28"/>
        </w:rPr>
      </w:pPr>
      <w:r w:rsidRPr="000B17C1">
        <w:rPr>
          <w:rFonts w:ascii="Times New Roman" w:hAnsi="Times New Roman" w:cs="Times New Roman"/>
          <w:sz w:val="28"/>
          <w:szCs w:val="28"/>
        </w:rPr>
        <w:t>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8B6CE6" w:rsidRPr="000B17C1" w:rsidRDefault="008B6CE6" w:rsidP="008B6CE6">
      <w:pPr>
        <w:tabs>
          <w:tab w:val="left" w:pos="9781"/>
        </w:tabs>
        <w:ind w:firstLine="851"/>
        <w:jc w:val="both"/>
        <w:rPr>
          <w:rFonts w:eastAsia="Arial Unicode MS"/>
          <w:bCs/>
          <w:sz w:val="28"/>
          <w:szCs w:val="28"/>
        </w:rPr>
      </w:pPr>
      <w:r w:rsidRPr="000B17C1">
        <w:rPr>
          <w:rFonts w:eastAsia="Arial Unicode MS"/>
          <w:bCs/>
          <w:sz w:val="28"/>
          <w:szCs w:val="28"/>
        </w:rPr>
        <w:t xml:space="preserve">В соответствии с Федеральным Законом </w:t>
      </w:r>
      <w:r w:rsidRPr="000B17C1">
        <w:rPr>
          <w:sz w:val="28"/>
          <w:szCs w:val="28"/>
        </w:rPr>
        <w:t>22 июля 2008 года N 123-ФЗ «Технический регламент о требованиях пожарной безопасности»:</w:t>
      </w:r>
    </w:p>
    <w:p w:rsidR="008B6CE6" w:rsidRPr="000B17C1" w:rsidRDefault="008B6CE6" w:rsidP="008B6CE6">
      <w:pPr>
        <w:numPr>
          <w:ilvl w:val="0"/>
          <w:numId w:val="102"/>
        </w:numPr>
        <w:tabs>
          <w:tab w:val="left" w:pos="0"/>
        </w:tabs>
        <w:ind w:left="0" w:firstLine="709"/>
        <w:jc w:val="both"/>
        <w:rPr>
          <w:sz w:val="28"/>
          <w:szCs w:val="28"/>
        </w:rPr>
      </w:pPr>
      <w:r w:rsidRPr="000B17C1">
        <w:rPr>
          <w:sz w:val="28"/>
          <w:szCs w:val="28"/>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w:t>
      </w:r>
      <w:r w:rsidRPr="000B17C1">
        <w:rPr>
          <w:sz w:val="28"/>
          <w:szCs w:val="28"/>
        </w:rPr>
        <w:lastRenderedPageBreak/>
        <w:t>обязательна разработка декларации о промышленной безопасности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w:t>
      </w:r>
    </w:p>
    <w:p w:rsidR="008B6CE6" w:rsidRPr="000B17C1" w:rsidRDefault="008B6CE6" w:rsidP="008B6CE6">
      <w:pPr>
        <w:pStyle w:val="ConsPlusNormal"/>
        <w:widowControl/>
        <w:numPr>
          <w:ilvl w:val="0"/>
          <w:numId w:val="102"/>
        </w:numPr>
        <w:tabs>
          <w:tab w:val="left" w:pos="0"/>
        </w:tabs>
        <w:ind w:left="0" w:firstLine="709"/>
        <w:jc w:val="both"/>
        <w:rPr>
          <w:rFonts w:ascii="Times New Roman" w:hAnsi="Times New Roman" w:cs="Times New Roman"/>
          <w:sz w:val="28"/>
          <w:szCs w:val="28"/>
        </w:rPr>
      </w:pPr>
      <w:r w:rsidRPr="000B17C1">
        <w:rPr>
          <w:rFonts w:ascii="Times New Roman" w:hAnsi="Times New Roman" w:cs="Times New Roman"/>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8B6CE6" w:rsidRPr="000B17C1" w:rsidRDefault="008B6CE6" w:rsidP="008B6CE6">
      <w:pPr>
        <w:numPr>
          <w:ilvl w:val="0"/>
          <w:numId w:val="102"/>
        </w:numPr>
        <w:tabs>
          <w:tab w:val="left" w:pos="0"/>
        </w:tabs>
        <w:ind w:left="0" w:firstLine="709"/>
        <w:jc w:val="both"/>
        <w:rPr>
          <w:sz w:val="28"/>
          <w:szCs w:val="28"/>
        </w:rPr>
      </w:pPr>
      <w:r w:rsidRPr="000B17C1">
        <w:rPr>
          <w:sz w:val="28"/>
          <w:szCs w:val="28"/>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0B17C1">
          <w:rPr>
            <w:sz w:val="28"/>
            <w:szCs w:val="28"/>
          </w:rPr>
          <w:t>50 метров</w:t>
        </w:r>
      </w:smartTag>
    </w:p>
    <w:p w:rsidR="008B6CE6" w:rsidRPr="000B17C1" w:rsidRDefault="008B6CE6" w:rsidP="008B6CE6">
      <w:pPr>
        <w:numPr>
          <w:ilvl w:val="0"/>
          <w:numId w:val="102"/>
        </w:numPr>
        <w:tabs>
          <w:tab w:val="left" w:pos="0"/>
        </w:tabs>
        <w:ind w:left="0" w:firstLine="709"/>
        <w:jc w:val="both"/>
        <w:rPr>
          <w:sz w:val="28"/>
          <w:szCs w:val="28"/>
        </w:rPr>
      </w:pPr>
      <w:r w:rsidRPr="000B17C1">
        <w:rPr>
          <w:sz w:val="28"/>
          <w:szCs w:val="28"/>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w:t>
      </w:r>
    </w:p>
    <w:p w:rsidR="008B6CE6" w:rsidRPr="000B17C1" w:rsidRDefault="008B6CE6" w:rsidP="008B6CE6">
      <w:pPr>
        <w:numPr>
          <w:ilvl w:val="0"/>
          <w:numId w:val="102"/>
        </w:numPr>
        <w:tabs>
          <w:tab w:val="left" w:pos="0"/>
        </w:tabs>
        <w:ind w:left="0" w:firstLine="709"/>
        <w:jc w:val="both"/>
        <w:rPr>
          <w:sz w:val="28"/>
          <w:szCs w:val="28"/>
        </w:rPr>
      </w:pPr>
      <w:r w:rsidRPr="000B17C1">
        <w:rPr>
          <w:sz w:val="28"/>
          <w:szCs w:val="28"/>
        </w:rPr>
        <w:t>На территориях поселений и городских округов должны быть источники наружного или внутреннего противопожарного водоснабжения.</w:t>
      </w:r>
    </w:p>
    <w:p w:rsidR="008B6CE6" w:rsidRPr="000B17C1" w:rsidRDefault="008B6CE6" w:rsidP="008B6CE6">
      <w:pPr>
        <w:jc w:val="both"/>
        <w:rPr>
          <w:sz w:val="28"/>
          <w:szCs w:val="28"/>
        </w:rPr>
      </w:pPr>
      <w:r w:rsidRPr="000B17C1">
        <w:rPr>
          <w:sz w:val="28"/>
          <w:szCs w:val="28"/>
        </w:rPr>
        <w:t>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8B6CE6" w:rsidRPr="000B17C1" w:rsidRDefault="008B6CE6" w:rsidP="008B6CE6">
      <w:pPr>
        <w:ind w:right="284" w:firstLine="709"/>
        <w:jc w:val="center"/>
        <w:rPr>
          <w:b/>
          <w:sz w:val="28"/>
        </w:rPr>
      </w:pPr>
    </w:p>
    <w:p w:rsidR="008B6CE6" w:rsidRPr="008B6CE6" w:rsidRDefault="008B6CE6" w:rsidP="008B6CE6">
      <w:pPr>
        <w:pStyle w:val="31"/>
        <w:rPr>
          <w:sz w:val="28"/>
          <w:szCs w:val="28"/>
        </w:rPr>
      </w:pPr>
      <w:bookmarkStart w:id="111" w:name="_Toc137711662"/>
      <w:bookmarkStart w:id="112" w:name="_Toc200444414"/>
      <w:r>
        <w:rPr>
          <w:sz w:val="28"/>
          <w:szCs w:val="28"/>
        </w:rPr>
        <w:t xml:space="preserve">2.13. </w:t>
      </w:r>
      <w:r w:rsidRPr="008B6CE6">
        <w:rPr>
          <w:sz w:val="28"/>
          <w:szCs w:val="28"/>
        </w:rPr>
        <w:t>САНИТАРНАЯ ОЧИСТКА ТЕРРИТОРИИ</w:t>
      </w:r>
      <w:bookmarkEnd w:id="111"/>
      <w:bookmarkEnd w:id="112"/>
    </w:p>
    <w:p w:rsidR="008B6CE6" w:rsidRPr="000B17C1" w:rsidRDefault="008B6CE6" w:rsidP="008B6CE6">
      <w:pPr>
        <w:ind w:right="141" w:firstLine="709"/>
        <w:jc w:val="both"/>
        <w:rPr>
          <w:sz w:val="28"/>
          <w:szCs w:val="28"/>
        </w:rPr>
      </w:pPr>
    </w:p>
    <w:p w:rsidR="008B6CE6" w:rsidRPr="000B17C1" w:rsidRDefault="008B6CE6" w:rsidP="008B6CE6">
      <w:pPr>
        <w:ind w:firstLine="709"/>
        <w:jc w:val="both"/>
        <w:rPr>
          <w:sz w:val="28"/>
          <w:szCs w:val="28"/>
        </w:rPr>
      </w:pPr>
      <w:r w:rsidRPr="000B17C1">
        <w:rPr>
          <w:sz w:val="28"/>
          <w:szCs w:val="28"/>
        </w:rPr>
        <w:t>Санитарная очистка населенных мест – это часть мероприятий по охране окружающей среды и в современных условиях представляет собой сложную в организационном и техническом отношении отрасль коммунального хозяйства.</w:t>
      </w:r>
    </w:p>
    <w:p w:rsidR="008B6CE6" w:rsidRPr="000B17C1" w:rsidRDefault="008B6CE6" w:rsidP="008B6CE6">
      <w:pPr>
        <w:ind w:firstLine="709"/>
        <w:jc w:val="both"/>
        <w:rPr>
          <w:sz w:val="28"/>
          <w:szCs w:val="28"/>
        </w:rPr>
      </w:pPr>
      <w:r w:rsidRPr="000B17C1">
        <w:rPr>
          <w:sz w:val="28"/>
          <w:szCs w:val="28"/>
        </w:rPr>
        <w:t>Она призвана обеспечить нормативный уровень санитарно – гигиенического состояния населенных пунктов, снижение неблагоприятного воздействия отходов производства и потребления на здоровье населения и среду обитания человека.</w:t>
      </w:r>
    </w:p>
    <w:p w:rsidR="008B6CE6" w:rsidRPr="000B17C1" w:rsidRDefault="008B6CE6" w:rsidP="008B6CE6">
      <w:pPr>
        <w:ind w:firstLine="709"/>
        <w:jc w:val="both"/>
        <w:rPr>
          <w:sz w:val="28"/>
          <w:szCs w:val="28"/>
        </w:rPr>
      </w:pPr>
      <w:r w:rsidRPr="000B17C1">
        <w:rPr>
          <w:sz w:val="28"/>
          <w:szCs w:val="28"/>
        </w:rPr>
        <w:t>Все виды отходов подлежат сбору, использованию, обезвреживанию, условия и способы, которых должны быть безопасными для окружающей среды и оговариваются в «Проектах нормативов образования отходов и лимитов на их размещения» (ПНООЛР).</w:t>
      </w:r>
    </w:p>
    <w:p w:rsidR="008B6CE6" w:rsidRPr="000B17C1" w:rsidRDefault="008B6CE6" w:rsidP="008B6CE6">
      <w:pPr>
        <w:ind w:firstLine="709"/>
        <w:jc w:val="both"/>
        <w:rPr>
          <w:sz w:val="28"/>
          <w:szCs w:val="28"/>
        </w:rPr>
      </w:pPr>
      <w:r w:rsidRPr="000B17C1">
        <w:rPr>
          <w:sz w:val="28"/>
          <w:szCs w:val="28"/>
        </w:rPr>
        <w:t xml:space="preserve">В </w:t>
      </w:r>
      <w:r w:rsidRPr="000B17C1">
        <w:rPr>
          <w:color w:val="000000"/>
          <w:spacing w:val="4"/>
          <w:sz w:val="28"/>
          <w:szCs w:val="28"/>
        </w:rPr>
        <w:t>настоящее</w:t>
      </w:r>
      <w:r w:rsidRPr="000B17C1">
        <w:rPr>
          <w:sz w:val="28"/>
          <w:szCs w:val="28"/>
        </w:rPr>
        <w:t xml:space="preserve"> время в станице Старонижестеблиевской и хуторах поселения мусор вывозится усовершенствованную свалку, расположенную в районном центре станице Полтавской.</w:t>
      </w:r>
    </w:p>
    <w:p w:rsidR="008B6CE6" w:rsidRPr="000B17C1" w:rsidRDefault="008B6CE6" w:rsidP="008B6CE6">
      <w:pPr>
        <w:ind w:firstLine="709"/>
        <w:jc w:val="both"/>
        <w:rPr>
          <w:rFonts w:eastAsia="Arial Unicode MS"/>
          <w:sz w:val="28"/>
          <w:szCs w:val="28"/>
        </w:rPr>
      </w:pPr>
      <w:r w:rsidRPr="000B17C1">
        <w:rPr>
          <w:rFonts w:eastAsia="Arial Unicode MS"/>
          <w:sz w:val="28"/>
          <w:szCs w:val="28"/>
        </w:rPr>
        <w:t>Мероприятия по организации санитарной очистки территории населенных пунктов поселения в целом должны быть разработаны отдельным проектом.</w:t>
      </w:r>
    </w:p>
    <w:p w:rsidR="008B6CE6" w:rsidRPr="000B17C1" w:rsidRDefault="00C95932" w:rsidP="008B6CE6">
      <w:pPr>
        <w:ind w:firstLine="709"/>
        <w:jc w:val="both"/>
        <w:rPr>
          <w:rFonts w:eastAsia="Arial Unicode MS"/>
          <w:sz w:val="28"/>
          <w:szCs w:val="28"/>
        </w:rPr>
      </w:pPr>
      <w:r>
        <w:rPr>
          <w:rFonts w:eastAsia="Arial Unicode MS"/>
          <w:sz w:val="28"/>
          <w:szCs w:val="28"/>
        </w:rPr>
        <w:t>П</w:t>
      </w:r>
      <w:r w:rsidR="008B6CE6" w:rsidRPr="000B17C1">
        <w:rPr>
          <w:rFonts w:eastAsia="Arial Unicode MS"/>
          <w:sz w:val="28"/>
          <w:szCs w:val="28"/>
        </w:rPr>
        <w:t>редлагается создание планово-регулярной системы сбора и удаления бытовых отходов с последующим захоронением Т</w:t>
      </w:r>
      <w:r w:rsidR="008B6CE6">
        <w:rPr>
          <w:rFonts w:eastAsia="Arial Unicode MS"/>
          <w:sz w:val="28"/>
          <w:szCs w:val="28"/>
        </w:rPr>
        <w:t>К</w:t>
      </w:r>
      <w:r w:rsidR="008B6CE6" w:rsidRPr="000B17C1">
        <w:rPr>
          <w:rFonts w:eastAsia="Arial Unicode MS"/>
          <w:sz w:val="28"/>
          <w:szCs w:val="28"/>
        </w:rPr>
        <w:t>О на существующем усовершенствованном полигоне в центре муниципального образования станице Полтавской.</w:t>
      </w:r>
    </w:p>
    <w:p w:rsidR="008B6CE6" w:rsidRPr="000B17C1" w:rsidRDefault="008B6CE6" w:rsidP="008B6CE6">
      <w:pPr>
        <w:ind w:firstLine="709"/>
        <w:jc w:val="both"/>
        <w:rPr>
          <w:sz w:val="28"/>
          <w:szCs w:val="28"/>
          <w:lang w:eastAsia="ar-SA"/>
        </w:rPr>
      </w:pPr>
      <w:r w:rsidRPr="000B17C1">
        <w:rPr>
          <w:sz w:val="28"/>
          <w:szCs w:val="28"/>
          <w:lang w:eastAsia="ar-SA"/>
        </w:rPr>
        <w:lastRenderedPageBreak/>
        <w:t xml:space="preserve">Для сбора крупногабаритных отходов необходимо предусмотреть установку бункеров-накопителей емкостью </w:t>
      </w:r>
      <w:smartTag w:uri="urn:schemas-microsoft-com:office:smarttags" w:element="metricconverter">
        <w:smartTagPr>
          <w:attr w:name="ProductID" w:val="5,0 м3"/>
        </w:smartTagPr>
        <w:r w:rsidRPr="000B17C1">
          <w:rPr>
            <w:sz w:val="28"/>
            <w:szCs w:val="28"/>
            <w:lang w:eastAsia="ar-SA"/>
          </w:rPr>
          <w:t>5,0 м3</w:t>
        </w:r>
      </w:smartTag>
      <w:r w:rsidRPr="000B17C1">
        <w:rPr>
          <w:sz w:val="28"/>
          <w:szCs w:val="28"/>
          <w:lang w:eastAsia="ar-SA"/>
        </w:rPr>
        <w:t xml:space="preserve"> на специально оборудованных площадках. Вывоз должен производиться по мере заполнения, но не реже одного раза в неделю.</w:t>
      </w:r>
    </w:p>
    <w:p w:rsidR="008B6CE6" w:rsidRPr="000B17C1" w:rsidRDefault="008B6CE6" w:rsidP="008B6CE6">
      <w:pPr>
        <w:ind w:firstLine="709"/>
        <w:jc w:val="both"/>
        <w:rPr>
          <w:sz w:val="28"/>
          <w:szCs w:val="28"/>
        </w:rPr>
      </w:pPr>
      <w:r w:rsidRPr="000B17C1">
        <w:rPr>
          <w:sz w:val="28"/>
          <w:szCs w:val="28"/>
        </w:rPr>
        <w:t>Очистка станицы Старонижестеблиевой и хуторов должна осуществляться муниципальным предприятием по уборке населенных пунктов.</w:t>
      </w:r>
    </w:p>
    <w:p w:rsidR="008B6CE6" w:rsidRPr="000B17C1" w:rsidRDefault="008B6CE6" w:rsidP="008B6CE6">
      <w:pPr>
        <w:tabs>
          <w:tab w:val="left" w:pos="9781"/>
        </w:tabs>
        <w:ind w:firstLine="709"/>
        <w:jc w:val="both"/>
        <w:rPr>
          <w:sz w:val="28"/>
          <w:szCs w:val="28"/>
        </w:rPr>
      </w:pPr>
      <w:r w:rsidRPr="000B17C1">
        <w:rPr>
          <w:sz w:val="28"/>
          <w:szCs w:val="28"/>
        </w:rPr>
        <w:t>Согласно санитарным и технологическим нормам и правилам сбор и удаление бытовых отходов предлагается осуществлять по планово - регулярной системе, включающей в себя:</w:t>
      </w:r>
    </w:p>
    <w:p w:rsidR="008B6CE6" w:rsidRPr="000B17C1" w:rsidRDefault="008B6CE6" w:rsidP="008B6CE6">
      <w:pPr>
        <w:tabs>
          <w:tab w:val="left" w:pos="9781"/>
        </w:tabs>
        <w:ind w:left="709"/>
        <w:jc w:val="both"/>
        <w:rPr>
          <w:sz w:val="28"/>
          <w:szCs w:val="28"/>
        </w:rPr>
      </w:pPr>
      <w:r w:rsidRPr="000B17C1">
        <w:rPr>
          <w:sz w:val="28"/>
          <w:szCs w:val="28"/>
        </w:rPr>
        <w:t>- организацию сбора и временного хранения бытовых отходов в местах их образования;</w:t>
      </w:r>
    </w:p>
    <w:p w:rsidR="008B6CE6" w:rsidRPr="000B17C1" w:rsidRDefault="008B6CE6" w:rsidP="008B6CE6">
      <w:pPr>
        <w:tabs>
          <w:tab w:val="left" w:pos="9781"/>
        </w:tabs>
        <w:ind w:left="709"/>
        <w:jc w:val="both"/>
        <w:rPr>
          <w:sz w:val="28"/>
          <w:szCs w:val="28"/>
        </w:rPr>
      </w:pPr>
      <w:r w:rsidRPr="000B17C1">
        <w:rPr>
          <w:sz w:val="28"/>
          <w:szCs w:val="28"/>
        </w:rPr>
        <w:t>- своевременное удаление бытовых отходов с территорий домовладений и организаций;</w:t>
      </w:r>
    </w:p>
    <w:p w:rsidR="008B6CE6" w:rsidRPr="000B17C1" w:rsidRDefault="008B6CE6" w:rsidP="008B6CE6">
      <w:pPr>
        <w:tabs>
          <w:tab w:val="left" w:pos="9781"/>
        </w:tabs>
        <w:ind w:left="709"/>
        <w:jc w:val="both"/>
        <w:rPr>
          <w:sz w:val="28"/>
          <w:szCs w:val="28"/>
        </w:rPr>
      </w:pPr>
      <w:r w:rsidRPr="000B17C1">
        <w:rPr>
          <w:sz w:val="28"/>
          <w:szCs w:val="28"/>
        </w:rPr>
        <w:t>- осуществление обезвреживания и утилизации бытовых отходов.</w:t>
      </w:r>
    </w:p>
    <w:p w:rsidR="008B6CE6" w:rsidRPr="000B17C1" w:rsidRDefault="008B6CE6" w:rsidP="008B6CE6">
      <w:pPr>
        <w:tabs>
          <w:tab w:val="left" w:pos="9781"/>
        </w:tabs>
        <w:ind w:firstLine="709"/>
        <w:jc w:val="both"/>
        <w:rPr>
          <w:sz w:val="28"/>
          <w:szCs w:val="28"/>
        </w:rPr>
      </w:pPr>
      <w:r w:rsidRPr="000B17C1">
        <w:rPr>
          <w:sz w:val="28"/>
          <w:szCs w:val="28"/>
        </w:rPr>
        <w:t>Для осуществления данных мероприятий в зонах жилой застройки, а также возле зданий и сооружений общественного назначения планируется разместить специальные площадки для мусоросборников – контейнерные площадки. Они должны иметь твердое водонепроницаемое покрытие, ограждение и отделяться живой изгородью зеленых насаждений.</w:t>
      </w:r>
    </w:p>
    <w:p w:rsidR="008B6CE6" w:rsidRPr="000B17C1" w:rsidRDefault="008B6CE6" w:rsidP="008B6CE6">
      <w:pPr>
        <w:ind w:firstLine="709"/>
        <w:jc w:val="both"/>
        <w:rPr>
          <w:color w:val="000000"/>
          <w:sz w:val="28"/>
          <w:szCs w:val="28"/>
        </w:rPr>
      </w:pPr>
      <w:r w:rsidRPr="000B17C1">
        <w:rPr>
          <w:color w:val="000000"/>
          <w:spacing w:val="4"/>
          <w:sz w:val="28"/>
          <w:szCs w:val="28"/>
        </w:rPr>
        <w:t xml:space="preserve">Количество всех </w:t>
      </w:r>
      <w:r>
        <w:rPr>
          <w:color w:val="000000"/>
          <w:spacing w:val="4"/>
          <w:sz w:val="28"/>
          <w:szCs w:val="28"/>
        </w:rPr>
        <w:t>коммунальных</w:t>
      </w:r>
      <w:r w:rsidRPr="000B17C1">
        <w:rPr>
          <w:color w:val="000000"/>
          <w:spacing w:val="4"/>
          <w:sz w:val="28"/>
          <w:szCs w:val="28"/>
        </w:rPr>
        <w:t xml:space="preserve"> отходов, о</w:t>
      </w:r>
      <w:r w:rsidRPr="000B17C1">
        <w:rPr>
          <w:bCs/>
          <w:sz w:val="28"/>
          <w:szCs w:val="28"/>
        </w:rPr>
        <w:t xml:space="preserve">пределение необходимого количества контейнеров и бункеров для сбора </w:t>
      </w:r>
      <w:r>
        <w:rPr>
          <w:rFonts w:eastAsia="Arial Unicode MS"/>
          <w:sz w:val="28"/>
          <w:szCs w:val="28"/>
        </w:rPr>
        <w:t>ТК</w:t>
      </w:r>
      <w:r w:rsidRPr="000B17C1">
        <w:rPr>
          <w:rFonts w:eastAsia="Arial Unicode MS"/>
          <w:sz w:val="28"/>
          <w:szCs w:val="28"/>
        </w:rPr>
        <w:t>О</w:t>
      </w:r>
      <w:r w:rsidRPr="000B17C1">
        <w:rPr>
          <w:bCs/>
          <w:sz w:val="28"/>
          <w:szCs w:val="28"/>
        </w:rPr>
        <w:t xml:space="preserve"> и КГО и периодичность вывоза, а также количество необходимых для вывоза отходов </w:t>
      </w:r>
      <w:r w:rsidRPr="000B17C1">
        <w:rPr>
          <w:sz w:val="28"/>
          <w:szCs w:val="28"/>
        </w:rPr>
        <w:t>мусоровозов</w:t>
      </w:r>
      <w:r w:rsidRPr="000B17C1">
        <w:rPr>
          <w:bCs/>
          <w:sz w:val="28"/>
          <w:szCs w:val="28"/>
        </w:rPr>
        <w:t xml:space="preserve"> </w:t>
      </w:r>
      <w:r w:rsidRPr="000B17C1">
        <w:rPr>
          <w:color w:val="000000"/>
          <w:spacing w:val="4"/>
          <w:sz w:val="28"/>
          <w:szCs w:val="28"/>
        </w:rPr>
        <w:t xml:space="preserve">на расчетный срок проекта генерального плана и первую очередь строительства определяется </w:t>
      </w:r>
      <w:r w:rsidRPr="000B17C1">
        <w:rPr>
          <w:color w:val="000000"/>
          <w:spacing w:val="5"/>
          <w:sz w:val="28"/>
          <w:szCs w:val="28"/>
        </w:rPr>
        <w:t xml:space="preserve">согласно приложению 11 СНиП 2.07.01-89* с учетом постоянного и </w:t>
      </w:r>
      <w:r w:rsidRPr="000B17C1">
        <w:rPr>
          <w:color w:val="000000"/>
          <w:sz w:val="28"/>
          <w:szCs w:val="28"/>
        </w:rPr>
        <w:t>временного населения и приводится в разделе «Охрана окружающей среды».</w:t>
      </w:r>
    </w:p>
    <w:p w:rsidR="008B6CE6" w:rsidRPr="000B17C1" w:rsidRDefault="008B6CE6" w:rsidP="008B6CE6">
      <w:pPr>
        <w:ind w:firstLine="709"/>
        <w:jc w:val="both"/>
        <w:rPr>
          <w:sz w:val="28"/>
          <w:szCs w:val="28"/>
        </w:rPr>
      </w:pPr>
      <w:r w:rsidRPr="000B17C1">
        <w:rPr>
          <w:sz w:val="28"/>
          <w:szCs w:val="28"/>
        </w:rPr>
        <w:t xml:space="preserve">В дальнейшем предусматривается утилизация твердых бытовых отходов на мусороперерабатывающем заводе муниципального образования </w:t>
      </w:r>
      <w:r w:rsidR="005E2797">
        <w:rPr>
          <w:sz w:val="28"/>
          <w:szCs w:val="28"/>
        </w:rPr>
        <w:t>Красноармейский муниципальный район</w:t>
      </w:r>
      <w:r w:rsidRPr="000B17C1">
        <w:rPr>
          <w:sz w:val="28"/>
          <w:szCs w:val="28"/>
        </w:rPr>
        <w:t xml:space="preserve">. </w:t>
      </w:r>
    </w:p>
    <w:p w:rsidR="008B6CE6" w:rsidRDefault="008B6CE6" w:rsidP="008B6CE6">
      <w:pPr>
        <w:ind w:firstLine="709"/>
        <w:jc w:val="both"/>
        <w:rPr>
          <w:sz w:val="28"/>
          <w:szCs w:val="28"/>
        </w:rPr>
      </w:pPr>
      <w:r w:rsidRPr="000B17C1">
        <w:rPr>
          <w:sz w:val="28"/>
          <w:szCs w:val="28"/>
        </w:rPr>
        <w:t>При реализации данной схемы обращения с отходами опасность загрязнения окружающей среды на планируемой территории отсутствует.</w:t>
      </w:r>
    </w:p>
    <w:p w:rsidR="008B6CE6" w:rsidRDefault="008B6CE6" w:rsidP="008B6CE6">
      <w:pPr>
        <w:ind w:firstLine="709"/>
        <w:jc w:val="both"/>
        <w:rPr>
          <w:sz w:val="28"/>
          <w:szCs w:val="28"/>
        </w:rPr>
      </w:pPr>
    </w:p>
    <w:p w:rsidR="008B6CE6" w:rsidRPr="00BD336A" w:rsidRDefault="008B6CE6" w:rsidP="008B6CE6">
      <w:pPr>
        <w:ind w:firstLine="709"/>
        <w:jc w:val="both"/>
        <w:rPr>
          <w:color w:val="FF0000"/>
          <w:sz w:val="28"/>
          <w:szCs w:val="28"/>
        </w:rPr>
      </w:pPr>
    </w:p>
    <w:p w:rsidR="008B6CE6" w:rsidRPr="00BD336A" w:rsidRDefault="008B6CE6" w:rsidP="008B6CE6">
      <w:pPr>
        <w:ind w:firstLine="709"/>
        <w:jc w:val="both"/>
        <w:rPr>
          <w:color w:val="FF0000"/>
          <w:sz w:val="28"/>
          <w:szCs w:val="28"/>
        </w:rPr>
      </w:pPr>
    </w:p>
    <w:p w:rsidR="008B6CE6" w:rsidRPr="00D222EA" w:rsidRDefault="008B6CE6" w:rsidP="008B6CE6">
      <w:pPr>
        <w:pStyle w:val="31"/>
        <w:rPr>
          <w:sz w:val="28"/>
          <w:szCs w:val="28"/>
        </w:rPr>
      </w:pPr>
      <w:bookmarkStart w:id="113" w:name="_Toc137711664"/>
      <w:bookmarkStart w:id="114" w:name="_Toc200444415"/>
      <w:r w:rsidRPr="00D222EA">
        <w:rPr>
          <w:sz w:val="28"/>
          <w:szCs w:val="28"/>
        </w:rPr>
        <w:t>2.1</w:t>
      </w:r>
      <w:r w:rsidR="00523E81" w:rsidRPr="00D222EA">
        <w:rPr>
          <w:sz w:val="28"/>
          <w:szCs w:val="28"/>
        </w:rPr>
        <w:t>4</w:t>
      </w:r>
      <w:r w:rsidRPr="00D222EA">
        <w:rPr>
          <w:sz w:val="28"/>
          <w:szCs w:val="28"/>
        </w:rPr>
        <w:t>. БАЛАНС ЗЕМЕЛЬ ПО КАТЕГОРИЯМ</w:t>
      </w:r>
      <w:bookmarkEnd w:id="113"/>
      <w:bookmarkEnd w:id="114"/>
    </w:p>
    <w:p w:rsidR="008B6CE6" w:rsidRDefault="008B6CE6" w:rsidP="008B6CE6">
      <w:pPr>
        <w:ind w:right="-108"/>
        <w:jc w:val="right"/>
        <w:rPr>
          <w:sz w:val="28"/>
        </w:rPr>
      </w:pPr>
      <w:r w:rsidRPr="00A30357">
        <w:rPr>
          <w:sz w:val="28"/>
        </w:rPr>
        <w:t xml:space="preserve">Таблица </w:t>
      </w:r>
      <w:r>
        <w:rPr>
          <w:sz w:val="28"/>
        </w:rPr>
        <w:t>45</w:t>
      </w:r>
    </w:p>
    <w:tbl>
      <w:tblPr>
        <w:tblW w:w="9771" w:type="dxa"/>
        <w:tblLook w:val="04A0" w:firstRow="1" w:lastRow="0" w:firstColumn="1" w:lastColumn="0" w:noHBand="0" w:noVBand="1"/>
      </w:tblPr>
      <w:tblGrid>
        <w:gridCol w:w="600"/>
        <w:gridCol w:w="5060"/>
        <w:gridCol w:w="1985"/>
        <w:gridCol w:w="2126"/>
      </w:tblGrid>
      <w:tr w:rsidR="00D222EA" w:rsidRPr="00D222EA" w:rsidTr="00D222EA">
        <w:trPr>
          <w:trHeight w:val="315"/>
        </w:trPr>
        <w:tc>
          <w:tcPr>
            <w:tcW w:w="600" w:type="dxa"/>
            <w:vMerge w:val="restart"/>
            <w:tcBorders>
              <w:top w:val="single" w:sz="8" w:space="0" w:color="auto"/>
              <w:left w:val="single" w:sz="8" w:space="0" w:color="auto"/>
              <w:bottom w:val="nil"/>
              <w:right w:val="single" w:sz="4" w:space="0" w:color="auto"/>
            </w:tcBorders>
            <w:shd w:val="clear" w:color="auto" w:fill="auto"/>
            <w:noWrap/>
            <w:vAlign w:val="bottom"/>
            <w:hideMark/>
          </w:tcPr>
          <w:p w:rsidR="00D222EA" w:rsidRPr="00D222EA" w:rsidRDefault="00D222EA">
            <w:pPr>
              <w:jc w:val="center"/>
              <w:rPr>
                <w:color w:val="000000"/>
              </w:rPr>
            </w:pPr>
            <w:r w:rsidRPr="00D222EA">
              <w:rPr>
                <w:color w:val="000000"/>
              </w:rPr>
              <w:t> </w:t>
            </w:r>
          </w:p>
        </w:tc>
        <w:tc>
          <w:tcPr>
            <w:tcW w:w="506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D222EA" w:rsidRPr="00D222EA" w:rsidRDefault="00D222EA">
            <w:pPr>
              <w:jc w:val="center"/>
              <w:rPr>
                <w:b/>
                <w:bCs/>
                <w:color w:val="000000"/>
              </w:rPr>
            </w:pPr>
            <w:r w:rsidRPr="00D222EA">
              <w:rPr>
                <w:b/>
                <w:bCs/>
                <w:color w:val="000000"/>
              </w:rPr>
              <w:t>Категория</w:t>
            </w:r>
          </w:p>
        </w:tc>
        <w:tc>
          <w:tcPr>
            <w:tcW w:w="4111" w:type="dxa"/>
            <w:gridSpan w:val="2"/>
            <w:tcBorders>
              <w:top w:val="single" w:sz="8" w:space="0" w:color="auto"/>
              <w:left w:val="nil"/>
              <w:bottom w:val="single" w:sz="4" w:space="0" w:color="auto"/>
              <w:right w:val="single" w:sz="8" w:space="0" w:color="000000"/>
            </w:tcBorders>
            <w:shd w:val="clear" w:color="auto" w:fill="auto"/>
            <w:noWrap/>
            <w:vAlign w:val="center"/>
            <w:hideMark/>
          </w:tcPr>
          <w:p w:rsidR="00D222EA" w:rsidRPr="00D222EA" w:rsidRDefault="00D222EA">
            <w:pPr>
              <w:jc w:val="center"/>
              <w:rPr>
                <w:b/>
                <w:bCs/>
                <w:color w:val="000000"/>
              </w:rPr>
            </w:pPr>
            <w:r w:rsidRPr="00D222EA">
              <w:rPr>
                <w:b/>
                <w:bCs/>
                <w:color w:val="000000"/>
              </w:rPr>
              <w:t>Площадь, га</w:t>
            </w:r>
          </w:p>
        </w:tc>
      </w:tr>
      <w:tr w:rsidR="00D222EA" w:rsidRPr="00D222EA" w:rsidTr="00D222EA">
        <w:trPr>
          <w:trHeight w:val="600"/>
        </w:trPr>
        <w:tc>
          <w:tcPr>
            <w:tcW w:w="600" w:type="dxa"/>
            <w:vMerge/>
            <w:tcBorders>
              <w:top w:val="single" w:sz="8" w:space="0" w:color="auto"/>
              <w:left w:val="single" w:sz="8" w:space="0" w:color="auto"/>
              <w:bottom w:val="nil"/>
              <w:right w:val="single" w:sz="4" w:space="0" w:color="auto"/>
            </w:tcBorders>
            <w:vAlign w:val="center"/>
            <w:hideMark/>
          </w:tcPr>
          <w:p w:rsidR="00D222EA" w:rsidRPr="00D222EA" w:rsidRDefault="00D222EA">
            <w:pPr>
              <w:rPr>
                <w:color w:val="000000"/>
              </w:rPr>
            </w:pPr>
          </w:p>
        </w:tc>
        <w:tc>
          <w:tcPr>
            <w:tcW w:w="5060" w:type="dxa"/>
            <w:vMerge/>
            <w:tcBorders>
              <w:top w:val="single" w:sz="8" w:space="0" w:color="auto"/>
              <w:left w:val="single" w:sz="4" w:space="0" w:color="auto"/>
              <w:bottom w:val="single" w:sz="4" w:space="0" w:color="auto"/>
              <w:right w:val="single" w:sz="4" w:space="0" w:color="auto"/>
            </w:tcBorders>
            <w:vAlign w:val="center"/>
            <w:hideMark/>
          </w:tcPr>
          <w:p w:rsidR="00D222EA" w:rsidRPr="00D222EA" w:rsidRDefault="00D222EA">
            <w:pPr>
              <w:rPr>
                <w:b/>
                <w:bCs/>
                <w:color w:val="000000"/>
              </w:rPr>
            </w:pPr>
          </w:p>
        </w:tc>
        <w:tc>
          <w:tcPr>
            <w:tcW w:w="1985" w:type="dxa"/>
            <w:tcBorders>
              <w:top w:val="nil"/>
              <w:left w:val="nil"/>
              <w:bottom w:val="nil"/>
              <w:right w:val="single" w:sz="4" w:space="0" w:color="auto"/>
            </w:tcBorders>
            <w:shd w:val="clear" w:color="auto" w:fill="auto"/>
            <w:hideMark/>
          </w:tcPr>
          <w:p w:rsidR="00D222EA" w:rsidRPr="00D222EA" w:rsidRDefault="00D222EA">
            <w:pPr>
              <w:jc w:val="center"/>
              <w:rPr>
                <w:b/>
                <w:bCs/>
                <w:color w:val="000000"/>
              </w:rPr>
            </w:pPr>
            <w:r w:rsidRPr="00D222EA">
              <w:rPr>
                <w:b/>
                <w:bCs/>
                <w:color w:val="000000"/>
              </w:rPr>
              <w:t xml:space="preserve">Современное состояние </w:t>
            </w:r>
          </w:p>
        </w:tc>
        <w:tc>
          <w:tcPr>
            <w:tcW w:w="2126" w:type="dxa"/>
            <w:tcBorders>
              <w:top w:val="nil"/>
              <w:left w:val="nil"/>
              <w:bottom w:val="nil"/>
              <w:right w:val="single" w:sz="8" w:space="0" w:color="auto"/>
            </w:tcBorders>
            <w:shd w:val="clear" w:color="auto" w:fill="auto"/>
            <w:hideMark/>
          </w:tcPr>
          <w:p w:rsidR="00D222EA" w:rsidRPr="00D222EA" w:rsidRDefault="00D222EA">
            <w:pPr>
              <w:jc w:val="center"/>
              <w:rPr>
                <w:b/>
                <w:bCs/>
                <w:color w:val="000000"/>
              </w:rPr>
            </w:pPr>
            <w:r w:rsidRPr="00D222EA">
              <w:rPr>
                <w:b/>
                <w:bCs/>
                <w:color w:val="000000"/>
              </w:rPr>
              <w:t>На расчетный срок</w:t>
            </w:r>
          </w:p>
        </w:tc>
      </w:tr>
      <w:tr w:rsidR="00D222EA" w:rsidRPr="00D222EA" w:rsidTr="00D222EA">
        <w:trPr>
          <w:trHeight w:val="600"/>
        </w:trPr>
        <w:tc>
          <w:tcPr>
            <w:tcW w:w="5660" w:type="dxa"/>
            <w:gridSpan w:val="2"/>
            <w:tcBorders>
              <w:top w:val="single" w:sz="8" w:space="0" w:color="auto"/>
              <w:left w:val="single" w:sz="8" w:space="0" w:color="auto"/>
              <w:bottom w:val="single" w:sz="4" w:space="0" w:color="auto"/>
              <w:right w:val="single" w:sz="4" w:space="0" w:color="000000"/>
            </w:tcBorders>
            <w:shd w:val="clear" w:color="auto" w:fill="auto"/>
            <w:hideMark/>
          </w:tcPr>
          <w:p w:rsidR="00D222EA" w:rsidRPr="00D222EA" w:rsidRDefault="00D222EA">
            <w:pPr>
              <w:rPr>
                <w:b/>
                <w:bCs/>
                <w:color w:val="000000"/>
              </w:rPr>
            </w:pPr>
            <w:r w:rsidRPr="00D222EA">
              <w:rPr>
                <w:b/>
                <w:bCs/>
                <w:color w:val="000000"/>
              </w:rPr>
              <w:t>1. Земли населенных пунктов, всего</w:t>
            </w:r>
            <w:r w:rsidRPr="00D222EA">
              <w:rPr>
                <w:b/>
                <w:bCs/>
                <w:color w:val="000000"/>
              </w:rPr>
              <w:br/>
              <w:t>в том числе:</w:t>
            </w:r>
          </w:p>
        </w:tc>
        <w:tc>
          <w:tcPr>
            <w:tcW w:w="1985" w:type="dxa"/>
            <w:tcBorders>
              <w:top w:val="single" w:sz="8" w:space="0" w:color="auto"/>
              <w:left w:val="nil"/>
              <w:bottom w:val="single" w:sz="4" w:space="0" w:color="auto"/>
              <w:right w:val="single" w:sz="4" w:space="0" w:color="auto"/>
            </w:tcBorders>
            <w:shd w:val="clear" w:color="auto" w:fill="auto"/>
            <w:hideMark/>
          </w:tcPr>
          <w:p w:rsidR="00D222EA" w:rsidRPr="00D222EA" w:rsidRDefault="00D222EA">
            <w:pPr>
              <w:jc w:val="right"/>
              <w:rPr>
                <w:b/>
                <w:bCs/>
              </w:rPr>
            </w:pPr>
            <w:r w:rsidRPr="00D222EA">
              <w:rPr>
                <w:b/>
                <w:bCs/>
              </w:rPr>
              <w:t>2415.34</w:t>
            </w:r>
          </w:p>
        </w:tc>
        <w:tc>
          <w:tcPr>
            <w:tcW w:w="2126" w:type="dxa"/>
            <w:tcBorders>
              <w:top w:val="single" w:sz="8" w:space="0" w:color="auto"/>
              <w:left w:val="nil"/>
              <w:bottom w:val="nil"/>
              <w:right w:val="single" w:sz="8" w:space="0" w:color="auto"/>
            </w:tcBorders>
            <w:shd w:val="clear" w:color="auto" w:fill="auto"/>
            <w:hideMark/>
          </w:tcPr>
          <w:p w:rsidR="00D222EA" w:rsidRPr="00D222EA" w:rsidRDefault="00C4228B">
            <w:pPr>
              <w:jc w:val="right"/>
              <w:rPr>
                <w:b/>
                <w:bCs/>
              </w:rPr>
            </w:pPr>
            <w:r>
              <w:rPr>
                <w:b/>
                <w:bCs/>
              </w:rPr>
              <w:t>1900.85</w:t>
            </w:r>
          </w:p>
        </w:tc>
      </w:tr>
      <w:tr w:rsidR="00D222EA" w:rsidRPr="00D222EA" w:rsidTr="00D222EA">
        <w:trPr>
          <w:trHeight w:val="300"/>
        </w:trPr>
        <w:tc>
          <w:tcPr>
            <w:tcW w:w="566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D222EA" w:rsidRPr="00D222EA" w:rsidRDefault="00D222EA">
            <w:pPr>
              <w:rPr>
                <w:color w:val="000000"/>
              </w:rPr>
            </w:pPr>
            <w:r w:rsidRPr="00D222EA">
              <w:rPr>
                <w:color w:val="000000"/>
              </w:rPr>
              <w:t>ст-ца Старонижестеблиевская</w:t>
            </w:r>
          </w:p>
        </w:tc>
        <w:tc>
          <w:tcPr>
            <w:tcW w:w="1985"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rPr>
            </w:pPr>
            <w:r w:rsidRPr="00D222EA">
              <w:rPr>
                <w:color w:val="000000"/>
              </w:rPr>
              <w:t>1643.13</w:t>
            </w:r>
          </w:p>
        </w:tc>
        <w:tc>
          <w:tcPr>
            <w:tcW w:w="2126" w:type="dxa"/>
            <w:tcBorders>
              <w:top w:val="single" w:sz="4" w:space="0" w:color="auto"/>
              <w:left w:val="nil"/>
              <w:bottom w:val="single" w:sz="4" w:space="0" w:color="auto"/>
              <w:right w:val="single" w:sz="8" w:space="0" w:color="auto"/>
            </w:tcBorders>
            <w:shd w:val="clear" w:color="auto" w:fill="auto"/>
            <w:noWrap/>
            <w:hideMark/>
          </w:tcPr>
          <w:p w:rsidR="00D222EA" w:rsidRPr="00D222EA" w:rsidRDefault="00924F19">
            <w:pPr>
              <w:jc w:val="right"/>
              <w:rPr>
                <w:color w:val="000000"/>
              </w:rPr>
            </w:pPr>
            <w:r>
              <w:rPr>
                <w:color w:val="000000"/>
              </w:rPr>
              <w:t>1431</w:t>
            </w:r>
            <w:r w:rsidR="00C4228B">
              <w:rPr>
                <w:color w:val="000000"/>
              </w:rPr>
              <w:t>.</w:t>
            </w:r>
            <w:r>
              <w:rPr>
                <w:color w:val="000000"/>
              </w:rPr>
              <w:t>2</w:t>
            </w:r>
          </w:p>
        </w:tc>
      </w:tr>
      <w:tr w:rsidR="00D222EA" w:rsidRPr="00D222EA" w:rsidTr="00D222EA">
        <w:trPr>
          <w:trHeight w:val="330"/>
        </w:trPr>
        <w:tc>
          <w:tcPr>
            <w:tcW w:w="5660" w:type="dxa"/>
            <w:gridSpan w:val="2"/>
            <w:tcBorders>
              <w:top w:val="nil"/>
              <w:left w:val="single" w:sz="8" w:space="0" w:color="auto"/>
              <w:bottom w:val="single" w:sz="4" w:space="0" w:color="auto"/>
              <w:right w:val="single" w:sz="4" w:space="0" w:color="auto"/>
            </w:tcBorders>
            <w:shd w:val="clear" w:color="auto" w:fill="auto"/>
            <w:vAlign w:val="bottom"/>
            <w:hideMark/>
          </w:tcPr>
          <w:p w:rsidR="00D222EA" w:rsidRPr="00D222EA" w:rsidRDefault="00D222EA">
            <w:pPr>
              <w:rPr>
                <w:color w:val="000000"/>
              </w:rPr>
            </w:pPr>
            <w:r w:rsidRPr="00D222EA">
              <w:rPr>
                <w:color w:val="000000"/>
              </w:rPr>
              <w:t>х.Крупской</w:t>
            </w:r>
          </w:p>
        </w:tc>
        <w:tc>
          <w:tcPr>
            <w:tcW w:w="1985"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rPr>
            </w:pPr>
            <w:r w:rsidRPr="00D222EA">
              <w:rPr>
                <w:color w:val="000000"/>
              </w:rPr>
              <w:t>449.41</w:t>
            </w:r>
          </w:p>
        </w:tc>
        <w:tc>
          <w:tcPr>
            <w:tcW w:w="2126" w:type="dxa"/>
            <w:tcBorders>
              <w:top w:val="nil"/>
              <w:left w:val="nil"/>
              <w:bottom w:val="single" w:sz="4" w:space="0" w:color="auto"/>
              <w:right w:val="single" w:sz="8" w:space="0" w:color="auto"/>
            </w:tcBorders>
            <w:shd w:val="clear" w:color="auto" w:fill="auto"/>
            <w:noWrap/>
            <w:hideMark/>
          </w:tcPr>
          <w:p w:rsidR="00D222EA" w:rsidRPr="00D222EA" w:rsidRDefault="00D222EA">
            <w:pPr>
              <w:jc w:val="right"/>
              <w:rPr>
                <w:color w:val="000000"/>
              </w:rPr>
            </w:pPr>
            <w:r w:rsidRPr="00D222EA">
              <w:rPr>
                <w:color w:val="000000"/>
              </w:rPr>
              <w:t>221.85</w:t>
            </w:r>
          </w:p>
        </w:tc>
      </w:tr>
      <w:tr w:rsidR="00D222EA" w:rsidRPr="00D222EA" w:rsidTr="00D222EA">
        <w:trPr>
          <w:trHeight w:val="315"/>
        </w:trPr>
        <w:tc>
          <w:tcPr>
            <w:tcW w:w="566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22EA" w:rsidRPr="00D222EA" w:rsidRDefault="00D222EA">
            <w:pPr>
              <w:rPr>
                <w:color w:val="000000"/>
              </w:rPr>
            </w:pPr>
            <w:r w:rsidRPr="00D222EA">
              <w:rPr>
                <w:color w:val="000000"/>
              </w:rPr>
              <w:t>х.Отрубные</w:t>
            </w:r>
          </w:p>
        </w:tc>
        <w:tc>
          <w:tcPr>
            <w:tcW w:w="1985" w:type="dxa"/>
            <w:tcBorders>
              <w:top w:val="nil"/>
              <w:left w:val="nil"/>
              <w:bottom w:val="single" w:sz="4" w:space="0" w:color="auto"/>
              <w:right w:val="single" w:sz="4" w:space="0" w:color="auto"/>
            </w:tcBorders>
            <w:shd w:val="clear" w:color="auto" w:fill="auto"/>
            <w:noWrap/>
            <w:vAlign w:val="bottom"/>
            <w:hideMark/>
          </w:tcPr>
          <w:p w:rsidR="00D222EA" w:rsidRPr="00D222EA" w:rsidRDefault="00D222EA">
            <w:pPr>
              <w:jc w:val="right"/>
              <w:rPr>
                <w:color w:val="000000"/>
              </w:rPr>
            </w:pPr>
            <w:r w:rsidRPr="00D222EA">
              <w:rPr>
                <w:color w:val="000000"/>
              </w:rPr>
              <w:t>149.35</w:t>
            </w:r>
          </w:p>
        </w:tc>
        <w:tc>
          <w:tcPr>
            <w:tcW w:w="2126" w:type="dxa"/>
            <w:tcBorders>
              <w:top w:val="nil"/>
              <w:left w:val="nil"/>
              <w:bottom w:val="single" w:sz="4" w:space="0" w:color="auto"/>
              <w:right w:val="single" w:sz="8" w:space="0" w:color="auto"/>
            </w:tcBorders>
            <w:shd w:val="clear" w:color="auto" w:fill="auto"/>
            <w:noWrap/>
            <w:vAlign w:val="bottom"/>
            <w:hideMark/>
          </w:tcPr>
          <w:p w:rsidR="00D222EA" w:rsidRPr="00D222EA" w:rsidRDefault="00D222EA">
            <w:pPr>
              <w:jc w:val="right"/>
              <w:rPr>
                <w:color w:val="000000"/>
              </w:rPr>
            </w:pPr>
            <w:r w:rsidRPr="00D222EA">
              <w:rPr>
                <w:color w:val="000000"/>
              </w:rPr>
              <w:t>121.19</w:t>
            </w:r>
          </w:p>
        </w:tc>
      </w:tr>
      <w:tr w:rsidR="00D222EA" w:rsidRPr="00D222EA" w:rsidTr="00D222EA">
        <w:trPr>
          <w:trHeight w:val="300"/>
        </w:trPr>
        <w:tc>
          <w:tcPr>
            <w:tcW w:w="566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22EA" w:rsidRPr="00D222EA" w:rsidRDefault="00D222EA">
            <w:pPr>
              <w:rPr>
                <w:color w:val="000000"/>
              </w:rPr>
            </w:pPr>
            <w:r w:rsidRPr="00D222EA">
              <w:rPr>
                <w:color w:val="000000"/>
              </w:rPr>
              <w:lastRenderedPageBreak/>
              <w:t>х.Первомайский</w:t>
            </w:r>
          </w:p>
        </w:tc>
        <w:tc>
          <w:tcPr>
            <w:tcW w:w="1985" w:type="dxa"/>
            <w:tcBorders>
              <w:top w:val="nil"/>
              <w:left w:val="nil"/>
              <w:bottom w:val="single" w:sz="4" w:space="0" w:color="auto"/>
              <w:right w:val="single" w:sz="4" w:space="0" w:color="auto"/>
            </w:tcBorders>
            <w:shd w:val="clear" w:color="auto" w:fill="auto"/>
            <w:noWrap/>
            <w:vAlign w:val="bottom"/>
            <w:hideMark/>
          </w:tcPr>
          <w:p w:rsidR="00D222EA" w:rsidRPr="00D222EA" w:rsidRDefault="00D222EA">
            <w:pPr>
              <w:jc w:val="right"/>
              <w:rPr>
                <w:color w:val="000000"/>
              </w:rPr>
            </w:pPr>
            <w:r w:rsidRPr="00D222EA">
              <w:rPr>
                <w:color w:val="000000"/>
              </w:rPr>
              <w:t>112.21</w:t>
            </w:r>
          </w:p>
        </w:tc>
        <w:tc>
          <w:tcPr>
            <w:tcW w:w="2126" w:type="dxa"/>
            <w:tcBorders>
              <w:top w:val="nil"/>
              <w:left w:val="nil"/>
              <w:bottom w:val="single" w:sz="4" w:space="0" w:color="auto"/>
              <w:right w:val="single" w:sz="8" w:space="0" w:color="auto"/>
            </w:tcBorders>
            <w:shd w:val="clear" w:color="auto" w:fill="auto"/>
            <w:noWrap/>
            <w:vAlign w:val="bottom"/>
            <w:hideMark/>
          </w:tcPr>
          <w:p w:rsidR="00D222EA" w:rsidRPr="00D222EA" w:rsidRDefault="00D222EA">
            <w:pPr>
              <w:jc w:val="right"/>
              <w:rPr>
                <w:color w:val="000000"/>
              </w:rPr>
            </w:pPr>
            <w:r w:rsidRPr="00D222EA">
              <w:rPr>
                <w:color w:val="000000"/>
              </w:rPr>
              <w:t>65.37</w:t>
            </w:r>
          </w:p>
        </w:tc>
      </w:tr>
      <w:tr w:rsidR="00D222EA" w:rsidRPr="00D222EA" w:rsidTr="00D222EA">
        <w:trPr>
          <w:trHeight w:val="300"/>
        </w:trPr>
        <w:tc>
          <w:tcPr>
            <w:tcW w:w="566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222EA" w:rsidRPr="00D222EA" w:rsidRDefault="00D222EA">
            <w:pPr>
              <w:rPr>
                <w:color w:val="000000"/>
              </w:rPr>
            </w:pPr>
            <w:r w:rsidRPr="00D222EA">
              <w:rPr>
                <w:color w:val="000000"/>
              </w:rPr>
              <w:t>х.Восточный</w:t>
            </w:r>
          </w:p>
        </w:tc>
        <w:tc>
          <w:tcPr>
            <w:tcW w:w="1985" w:type="dxa"/>
            <w:tcBorders>
              <w:top w:val="nil"/>
              <w:left w:val="nil"/>
              <w:bottom w:val="single" w:sz="4" w:space="0" w:color="auto"/>
              <w:right w:val="single" w:sz="4" w:space="0" w:color="auto"/>
            </w:tcBorders>
            <w:shd w:val="clear" w:color="auto" w:fill="auto"/>
            <w:noWrap/>
            <w:vAlign w:val="bottom"/>
            <w:hideMark/>
          </w:tcPr>
          <w:p w:rsidR="00D222EA" w:rsidRPr="00D222EA" w:rsidRDefault="00D222EA">
            <w:pPr>
              <w:jc w:val="right"/>
              <w:rPr>
                <w:color w:val="000000"/>
              </w:rPr>
            </w:pPr>
            <w:r w:rsidRPr="00D222EA">
              <w:rPr>
                <w:color w:val="000000"/>
              </w:rPr>
              <w:t>61.24</w:t>
            </w:r>
          </w:p>
        </w:tc>
        <w:tc>
          <w:tcPr>
            <w:tcW w:w="2126" w:type="dxa"/>
            <w:tcBorders>
              <w:top w:val="nil"/>
              <w:left w:val="nil"/>
              <w:bottom w:val="single" w:sz="4" w:space="0" w:color="auto"/>
              <w:right w:val="single" w:sz="8" w:space="0" w:color="auto"/>
            </w:tcBorders>
            <w:shd w:val="clear" w:color="auto" w:fill="auto"/>
            <w:noWrap/>
            <w:vAlign w:val="bottom"/>
            <w:hideMark/>
          </w:tcPr>
          <w:p w:rsidR="00D222EA" w:rsidRPr="00D222EA" w:rsidRDefault="00D222EA">
            <w:pPr>
              <w:jc w:val="right"/>
              <w:rPr>
                <w:color w:val="000000"/>
              </w:rPr>
            </w:pPr>
            <w:r w:rsidRPr="00D222EA">
              <w:rPr>
                <w:color w:val="000000"/>
              </w:rPr>
              <w:t>61.24</w:t>
            </w:r>
          </w:p>
        </w:tc>
      </w:tr>
      <w:tr w:rsidR="00D222EA" w:rsidRPr="00D222EA" w:rsidTr="00D222EA">
        <w:trPr>
          <w:trHeight w:val="315"/>
        </w:trPr>
        <w:tc>
          <w:tcPr>
            <w:tcW w:w="5660" w:type="dxa"/>
            <w:gridSpan w:val="2"/>
            <w:tcBorders>
              <w:top w:val="single" w:sz="8" w:space="0" w:color="auto"/>
              <w:left w:val="single" w:sz="8" w:space="0" w:color="auto"/>
              <w:bottom w:val="nil"/>
              <w:right w:val="nil"/>
            </w:tcBorders>
            <w:shd w:val="clear" w:color="auto" w:fill="auto"/>
            <w:hideMark/>
          </w:tcPr>
          <w:p w:rsidR="00D222EA" w:rsidRPr="00D222EA" w:rsidRDefault="00D222EA">
            <w:pPr>
              <w:rPr>
                <w:b/>
                <w:bCs/>
                <w:color w:val="000000"/>
              </w:rPr>
            </w:pPr>
            <w:r w:rsidRPr="00D222EA">
              <w:rPr>
                <w:b/>
                <w:bCs/>
                <w:color w:val="000000"/>
              </w:rPr>
              <w:t>2. Земли сельскохозяйственного назначения</w:t>
            </w:r>
          </w:p>
        </w:tc>
        <w:tc>
          <w:tcPr>
            <w:tcW w:w="1985" w:type="dxa"/>
            <w:tcBorders>
              <w:top w:val="single" w:sz="8" w:space="0" w:color="auto"/>
              <w:left w:val="single" w:sz="4" w:space="0" w:color="auto"/>
              <w:bottom w:val="nil"/>
              <w:right w:val="single" w:sz="4" w:space="0" w:color="auto"/>
            </w:tcBorders>
            <w:shd w:val="clear" w:color="auto" w:fill="auto"/>
            <w:noWrap/>
            <w:hideMark/>
          </w:tcPr>
          <w:p w:rsidR="00D222EA" w:rsidRPr="00D222EA" w:rsidRDefault="00D222EA">
            <w:pPr>
              <w:jc w:val="right"/>
              <w:rPr>
                <w:b/>
                <w:bCs/>
              </w:rPr>
            </w:pPr>
            <w:r w:rsidRPr="00D222EA">
              <w:rPr>
                <w:b/>
                <w:bCs/>
              </w:rPr>
              <w:t>23563.64</w:t>
            </w:r>
          </w:p>
        </w:tc>
        <w:tc>
          <w:tcPr>
            <w:tcW w:w="2126" w:type="dxa"/>
            <w:tcBorders>
              <w:top w:val="single" w:sz="8" w:space="0" w:color="auto"/>
              <w:left w:val="nil"/>
              <w:bottom w:val="nil"/>
              <w:right w:val="single" w:sz="8" w:space="0" w:color="auto"/>
            </w:tcBorders>
            <w:shd w:val="clear" w:color="auto" w:fill="auto"/>
            <w:noWrap/>
            <w:hideMark/>
          </w:tcPr>
          <w:p w:rsidR="00D222EA" w:rsidRPr="00D222EA" w:rsidRDefault="00D222EA">
            <w:pPr>
              <w:jc w:val="right"/>
              <w:rPr>
                <w:b/>
                <w:bCs/>
              </w:rPr>
            </w:pPr>
            <w:r w:rsidRPr="00D222EA">
              <w:rPr>
                <w:b/>
                <w:bCs/>
              </w:rPr>
              <w:t>2407</w:t>
            </w:r>
            <w:r w:rsidR="000F41BE">
              <w:rPr>
                <w:b/>
                <w:bCs/>
              </w:rPr>
              <w:t>1</w:t>
            </w:r>
            <w:r w:rsidRPr="00D222EA">
              <w:rPr>
                <w:b/>
                <w:bCs/>
              </w:rPr>
              <w:t>.</w:t>
            </w:r>
            <w:r w:rsidR="000F41BE">
              <w:rPr>
                <w:b/>
                <w:bCs/>
              </w:rPr>
              <w:t>9</w:t>
            </w:r>
          </w:p>
        </w:tc>
      </w:tr>
      <w:tr w:rsidR="00D222EA" w:rsidRPr="00D222EA" w:rsidTr="00D222EA">
        <w:trPr>
          <w:trHeight w:val="315"/>
        </w:trPr>
        <w:tc>
          <w:tcPr>
            <w:tcW w:w="5660" w:type="dxa"/>
            <w:gridSpan w:val="2"/>
            <w:tcBorders>
              <w:top w:val="single" w:sz="8" w:space="0" w:color="auto"/>
              <w:left w:val="single" w:sz="8" w:space="0" w:color="auto"/>
              <w:bottom w:val="nil"/>
              <w:right w:val="nil"/>
            </w:tcBorders>
            <w:shd w:val="clear" w:color="auto" w:fill="auto"/>
            <w:hideMark/>
          </w:tcPr>
          <w:p w:rsidR="00D222EA" w:rsidRPr="00D222EA" w:rsidRDefault="00D222EA">
            <w:pPr>
              <w:rPr>
                <w:b/>
                <w:bCs/>
                <w:color w:val="000000"/>
              </w:rPr>
            </w:pPr>
            <w:r w:rsidRPr="00D222EA">
              <w:rPr>
                <w:b/>
                <w:bCs/>
                <w:color w:val="000000"/>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всего:</w:t>
            </w:r>
          </w:p>
        </w:tc>
        <w:tc>
          <w:tcPr>
            <w:tcW w:w="1985" w:type="dxa"/>
            <w:tcBorders>
              <w:top w:val="single" w:sz="8" w:space="0" w:color="auto"/>
              <w:left w:val="single" w:sz="4" w:space="0" w:color="auto"/>
              <w:bottom w:val="nil"/>
              <w:right w:val="nil"/>
            </w:tcBorders>
            <w:shd w:val="clear" w:color="auto" w:fill="auto"/>
            <w:hideMark/>
          </w:tcPr>
          <w:p w:rsidR="00D222EA" w:rsidRPr="00D222EA" w:rsidRDefault="00D222EA">
            <w:pPr>
              <w:jc w:val="right"/>
              <w:rPr>
                <w:b/>
                <w:bCs/>
                <w:color w:val="000000"/>
              </w:rPr>
            </w:pPr>
            <w:r w:rsidRPr="00D222EA">
              <w:rPr>
                <w:b/>
                <w:bCs/>
                <w:color w:val="000000"/>
              </w:rPr>
              <w:t>169.48</w:t>
            </w:r>
          </w:p>
        </w:tc>
        <w:tc>
          <w:tcPr>
            <w:tcW w:w="2126" w:type="dxa"/>
            <w:tcBorders>
              <w:top w:val="single" w:sz="8" w:space="0" w:color="auto"/>
              <w:left w:val="single" w:sz="4" w:space="0" w:color="auto"/>
              <w:bottom w:val="nil"/>
              <w:right w:val="single" w:sz="8" w:space="0" w:color="auto"/>
            </w:tcBorders>
            <w:shd w:val="clear" w:color="auto" w:fill="auto"/>
            <w:hideMark/>
          </w:tcPr>
          <w:p w:rsidR="00D222EA" w:rsidRPr="00D222EA" w:rsidRDefault="00D222EA">
            <w:pPr>
              <w:jc w:val="right"/>
              <w:rPr>
                <w:b/>
                <w:bCs/>
                <w:color w:val="000000"/>
              </w:rPr>
            </w:pPr>
            <w:r w:rsidRPr="00D222EA">
              <w:rPr>
                <w:b/>
                <w:bCs/>
                <w:color w:val="000000"/>
              </w:rPr>
              <w:t>175.71</w:t>
            </w:r>
          </w:p>
        </w:tc>
      </w:tr>
      <w:tr w:rsidR="00D222EA" w:rsidRPr="00D222EA" w:rsidTr="00D222EA">
        <w:trPr>
          <w:trHeight w:val="315"/>
        </w:trPr>
        <w:tc>
          <w:tcPr>
            <w:tcW w:w="5660" w:type="dxa"/>
            <w:gridSpan w:val="2"/>
            <w:tcBorders>
              <w:top w:val="single" w:sz="8" w:space="0" w:color="auto"/>
              <w:left w:val="single" w:sz="8" w:space="0" w:color="auto"/>
              <w:bottom w:val="single" w:sz="8" w:space="0" w:color="auto"/>
              <w:right w:val="nil"/>
            </w:tcBorders>
            <w:shd w:val="clear" w:color="auto" w:fill="auto"/>
            <w:hideMark/>
          </w:tcPr>
          <w:p w:rsidR="00D222EA" w:rsidRPr="00D222EA" w:rsidRDefault="00D222EA">
            <w:pPr>
              <w:rPr>
                <w:b/>
                <w:bCs/>
                <w:color w:val="000000"/>
              </w:rPr>
            </w:pPr>
            <w:r w:rsidRPr="00D222EA">
              <w:rPr>
                <w:b/>
                <w:bCs/>
                <w:color w:val="000000"/>
              </w:rPr>
              <w:t>4. Земли запаса</w:t>
            </w:r>
          </w:p>
        </w:tc>
        <w:tc>
          <w:tcPr>
            <w:tcW w:w="1985" w:type="dxa"/>
            <w:tcBorders>
              <w:top w:val="single" w:sz="8" w:space="0" w:color="auto"/>
              <w:left w:val="single" w:sz="4" w:space="0" w:color="auto"/>
              <w:bottom w:val="single" w:sz="8" w:space="0" w:color="auto"/>
              <w:right w:val="single" w:sz="4" w:space="0" w:color="auto"/>
            </w:tcBorders>
            <w:shd w:val="clear" w:color="auto" w:fill="auto"/>
            <w:hideMark/>
          </w:tcPr>
          <w:p w:rsidR="00D222EA" w:rsidRPr="00D222EA" w:rsidRDefault="00D222EA">
            <w:pPr>
              <w:jc w:val="right"/>
              <w:rPr>
                <w:b/>
                <w:bCs/>
                <w:color w:val="000000"/>
              </w:rPr>
            </w:pPr>
            <w:r w:rsidRPr="00D222EA">
              <w:rPr>
                <w:b/>
                <w:bCs/>
                <w:color w:val="000000"/>
              </w:rPr>
              <w:t>11.00</w:t>
            </w:r>
          </w:p>
        </w:tc>
        <w:tc>
          <w:tcPr>
            <w:tcW w:w="2126" w:type="dxa"/>
            <w:tcBorders>
              <w:top w:val="single" w:sz="8" w:space="0" w:color="auto"/>
              <w:left w:val="nil"/>
              <w:bottom w:val="single" w:sz="8" w:space="0" w:color="auto"/>
              <w:right w:val="single" w:sz="8" w:space="0" w:color="auto"/>
            </w:tcBorders>
            <w:shd w:val="clear" w:color="auto" w:fill="auto"/>
            <w:hideMark/>
          </w:tcPr>
          <w:p w:rsidR="00D222EA" w:rsidRPr="00D222EA" w:rsidRDefault="00D222EA">
            <w:pPr>
              <w:jc w:val="right"/>
              <w:rPr>
                <w:b/>
                <w:bCs/>
                <w:color w:val="000000"/>
              </w:rPr>
            </w:pPr>
            <w:r w:rsidRPr="00D222EA">
              <w:rPr>
                <w:b/>
                <w:bCs/>
                <w:color w:val="000000"/>
              </w:rPr>
              <w:t>11.00</w:t>
            </w:r>
          </w:p>
        </w:tc>
      </w:tr>
      <w:tr w:rsidR="00D222EA" w:rsidRPr="00D222EA" w:rsidTr="00D222EA">
        <w:trPr>
          <w:trHeight w:val="315"/>
        </w:trPr>
        <w:tc>
          <w:tcPr>
            <w:tcW w:w="5660" w:type="dxa"/>
            <w:gridSpan w:val="2"/>
            <w:tcBorders>
              <w:top w:val="single" w:sz="8" w:space="0" w:color="auto"/>
              <w:left w:val="single" w:sz="8" w:space="0" w:color="auto"/>
              <w:bottom w:val="single" w:sz="8" w:space="0" w:color="auto"/>
              <w:right w:val="nil"/>
            </w:tcBorders>
            <w:shd w:val="clear" w:color="auto" w:fill="auto"/>
            <w:hideMark/>
          </w:tcPr>
          <w:p w:rsidR="00D222EA" w:rsidRPr="00D222EA" w:rsidRDefault="00D222EA">
            <w:pPr>
              <w:rPr>
                <w:b/>
                <w:bCs/>
                <w:color w:val="000000"/>
              </w:rPr>
            </w:pPr>
            <w:r w:rsidRPr="00D222EA">
              <w:rPr>
                <w:b/>
                <w:bCs/>
                <w:color w:val="000000"/>
              </w:rPr>
              <w:t>5. Земли водного фонда</w:t>
            </w:r>
          </w:p>
        </w:tc>
        <w:tc>
          <w:tcPr>
            <w:tcW w:w="1985" w:type="dxa"/>
            <w:tcBorders>
              <w:top w:val="nil"/>
              <w:left w:val="single" w:sz="4" w:space="0" w:color="auto"/>
              <w:bottom w:val="single" w:sz="8" w:space="0" w:color="auto"/>
              <w:right w:val="single" w:sz="4" w:space="0" w:color="auto"/>
            </w:tcBorders>
            <w:shd w:val="clear" w:color="auto" w:fill="auto"/>
            <w:hideMark/>
          </w:tcPr>
          <w:p w:rsidR="00D222EA" w:rsidRPr="00D222EA" w:rsidRDefault="00D222EA">
            <w:pPr>
              <w:jc w:val="right"/>
              <w:rPr>
                <w:b/>
                <w:bCs/>
                <w:color w:val="000000"/>
              </w:rPr>
            </w:pPr>
            <w:r w:rsidRPr="00D222EA">
              <w:rPr>
                <w:b/>
                <w:bCs/>
                <w:color w:val="000000"/>
              </w:rPr>
              <w:t>89.43</w:t>
            </w:r>
          </w:p>
        </w:tc>
        <w:tc>
          <w:tcPr>
            <w:tcW w:w="2126" w:type="dxa"/>
            <w:tcBorders>
              <w:top w:val="nil"/>
              <w:left w:val="nil"/>
              <w:bottom w:val="single" w:sz="8" w:space="0" w:color="auto"/>
              <w:right w:val="single" w:sz="8" w:space="0" w:color="auto"/>
            </w:tcBorders>
            <w:shd w:val="clear" w:color="auto" w:fill="auto"/>
            <w:hideMark/>
          </w:tcPr>
          <w:p w:rsidR="00D222EA" w:rsidRPr="00D222EA" w:rsidRDefault="00D222EA">
            <w:pPr>
              <w:jc w:val="right"/>
              <w:rPr>
                <w:b/>
                <w:bCs/>
                <w:color w:val="000000"/>
              </w:rPr>
            </w:pPr>
            <w:r w:rsidRPr="00D222EA">
              <w:rPr>
                <w:b/>
                <w:bCs/>
                <w:color w:val="000000"/>
              </w:rPr>
              <w:t>89.43</w:t>
            </w:r>
          </w:p>
        </w:tc>
      </w:tr>
      <w:tr w:rsidR="00D222EA" w:rsidRPr="00D222EA" w:rsidTr="00D222EA">
        <w:trPr>
          <w:trHeight w:val="315"/>
        </w:trPr>
        <w:tc>
          <w:tcPr>
            <w:tcW w:w="5660" w:type="dxa"/>
            <w:gridSpan w:val="2"/>
            <w:tcBorders>
              <w:top w:val="nil"/>
              <w:left w:val="single" w:sz="8" w:space="0" w:color="auto"/>
              <w:bottom w:val="single" w:sz="8" w:space="0" w:color="auto"/>
              <w:right w:val="nil"/>
            </w:tcBorders>
            <w:shd w:val="clear" w:color="auto" w:fill="auto"/>
            <w:noWrap/>
            <w:vAlign w:val="bottom"/>
            <w:hideMark/>
          </w:tcPr>
          <w:p w:rsidR="00D222EA" w:rsidRPr="00D222EA" w:rsidRDefault="00D222EA">
            <w:pPr>
              <w:rPr>
                <w:b/>
                <w:bCs/>
                <w:color w:val="000000"/>
              </w:rPr>
            </w:pPr>
            <w:r w:rsidRPr="00D222EA">
              <w:rPr>
                <w:b/>
                <w:bCs/>
                <w:color w:val="000000"/>
              </w:rPr>
              <w:t>ВСЕГО</w:t>
            </w:r>
          </w:p>
        </w:tc>
        <w:tc>
          <w:tcPr>
            <w:tcW w:w="1985" w:type="dxa"/>
            <w:tcBorders>
              <w:top w:val="nil"/>
              <w:left w:val="single" w:sz="8" w:space="0" w:color="auto"/>
              <w:bottom w:val="single" w:sz="8" w:space="0" w:color="auto"/>
              <w:right w:val="single" w:sz="8" w:space="0" w:color="auto"/>
            </w:tcBorders>
            <w:shd w:val="clear" w:color="auto" w:fill="auto"/>
            <w:noWrap/>
            <w:vAlign w:val="bottom"/>
            <w:hideMark/>
          </w:tcPr>
          <w:p w:rsidR="00D222EA" w:rsidRPr="00D222EA" w:rsidRDefault="00D222EA">
            <w:pPr>
              <w:jc w:val="right"/>
              <w:rPr>
                <w:b/>
                <w:bCs/>
                <w:color w:val="000000"/>
              </w:rPr>
            </w:pPr>
            <w:r w:rsidRPr="00D222EA">
              <w:rPr>
                <w:b/>
                <w:bCs/>
                <w:color w:val="000000"/>
              </w:rPr>
              <w:t>26248.89</w:t>
            </w:r>
          </w:p>
        </w:tc>
        <w:tc>
          <w:tcPr>
            <w:tcW w:w="2126" w:type="dxa"/>
            <w:tcBorders>
              <w:top w:val="nil"/>
              <w:left w:val="nil"/>
              <w:bottom w:val="single" w:sz="8" w:space="0" w:color="auto"/>
              <w:right w:val="single" w:sz="8" w:space="0" w:color="auto"/>
            </w:tcBorders>
            <w:shd w:val="clear" w:color="auto" w:fill="auto"/>
            <w:noWrap/>
            <w:vAlign w:val="bottom"/>
            <w:hideMark/>
          </w:tcPr>
          <w:p w:rsidR="00D222EA" w:rsidRPr="00D222EA" w:rsidRDefault="00D222EA">
            <w:pPr>
              <w:jc w:val="right"/>
              <w:rPr>
                <w:b/>
                <w:bCs/>
                <w:color w:val="000000"/>
              </w:rPr>
            </w:pPr>
            <w:r w:rsidRPr="00D222EA">
              <w:rPr>
                <w:b/>
                <w:bCs/>
                <w:color w:val="000000"/>
              </w:rPr>
              <w:t>26248.89</w:t>
            </w:r>
          </w:p>
        </w:tc>
      </w:tr>
    </w:tbl>
    <w:p w:rsidR="008B6CE6" w:rsidRPr="00A30357" w:rsidRDefault="008B6CE6" w:rsidP="008B6CE6">
      <w:pPr>
        <w:ind w:right="-108"/>
        <w:jc w:val="right"/>
        <w:rPr>
          <w:sz w:val="28"/>
        </w:rPr>
      </w:pPr>
    </w:p>
    <w:p w:rsidR="008B6CE6" w:rsidRDefault="00ED3698" w:rsidP="008B6CE6">
      <w:pPr>
        <w:pStyle w:val="31"/>
        <w:rPr>
          <w:sz w:val="28"/>
          <w:szCs w:val="28"/>
        </w:rPr>
      </w:pPr>
      <w:bookmarkStart w:id="115" w:name="_Toc200444416"/>
      <w:r>
        <w:rPr>
          <w:sz w:val="28"/>
          <w:szCs w:val="28"/>
        </w:rPr>
        <w:t>2.1</w:t>
      </w:r>
      <w:r w:rsidR="00523E81">
        <w:rPr>
          <w:sz w:val="28"/>
          <w:szCs w:val="28"/>
        </w:rPr>
        <w:t>5</w:t>
      </w:r>
      <w:r>
        <w:rPr>
          <w:sz w:val="28"/>
          <w:szCs w:val="28"/>
        </w:rPr>
        <w:t xml:space="preserve">. </w:t>
      </w:r>
      <w:r w:rsidR="008B6CE6" w:rsidRPr="008B6CE6">
        <w:rPr>
          <w:sz w:val="28"/>
          <w:szCs w:val="28"/>
        </w:rPr>
        <w:t>ТЕХНИКО-ЭКОНОМИЧЕСКИЕ ПОКАЗАТЕЛИ</w:t>
      </w:r>
      <w:bookmarkEnd w:id="115"/>
    </w:p>
    <w:p w:rsidR="00ED3698" w:rsidRDefault="00ED3698" w:rsidP="00ED3698">
      <w:pPr>
        <w:rPr>
          <w:lang w:eastAsia="en-US"/>
        </w:rPr>
      </w:pPr>
    </w:p>
    <w:tbl>
      <w:tblPr>
        <w:tblW w:w="9781"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0"/>
        <w:gridCol w:w="5698"/>
        <w:gridCol w:w="1080"/>
        <w:gridCol w:w="1119"/>
        <w:gridCol w:w="1134"/>
      </w:tblGrid>
      <w:tr w:rsidR="00ED3698" w:rsidRPr="00A41761" w:rsidTr="00ED3698">
        <w:trPr>
          <w:trHeight w:val="1785"/>
          <w:tblHeader/>
        </w:trPr>
        <w:tc>
          <w:tcPr>
            <w:tcW w:w="750" w:type="dxa"/>
            <w:vAlign w:val="center"/>
            <w:hideMark/>
          </w:tcPr>
          <w:p w:rsidR="00ED3698" w:rsidRPr="005E2D24" w:rsidRDefault="00ED3698" w:rsidP="00FD56F1">
            <w:pPr>
              <w:jc w:val="center"/>
              <w:rPr>
                <w:b/>
              </w:rPr>
            </w:pPr>
            <w:r w:rsidRPr="005E2D24">
              <w:rPr>
                <w:b/>
              </w:rPr>
              <w:t>№</w:t>
            </w:r>
          </w:p>
        </w:tc>
        <w:tc>
          <w:tcPr>
            <w:tcW w:w="5698" w:type="dxa"/>
            <w:vAlign w:val="center"/>
            <w:hideMark/>
          </w:tcPr>
          <w:p w:rsidR="00ED3698" w:rsidRPr="005E2D24" w:rsidRDefault="00ED3698" w:rsidP="00FD56F1">
            <w:pPr>
              <w:jc w:val="center"/>
              <w:rPr>
                <w:b/>
              </w:rPr>
            </w:pPr>
            <w:r w:rsidRPr="005E2D24">
              <w:rPr>
                <w:b/>
              </w:rPr>
              <w:t>Наименование</w:t>
            </w:r>
          </w:p>
        </w:tc>
        <w:tc>
          <w:tcPr>
            <w:tcW w:w="1080" w:type="dxa"/>
            <w:vAlign w:val="center"/>
            <w:hideMark/>
          </w:tcPr>
          <w:p w:rsidR="00ED3698" w:rsidRPr="005E2D24" w:rsidRDefault="00ED3698" w:rsidP="00FD56F1">
            <w:pPr>
              <w:jc w:val="center"/>
              <w:rPr>
                <w:b/>
                <w:sz w:val="18"/>
                <w:szCs w:val="18"/>
              </w:rPr>
            </w:pPr>
            <w:r w:rsidRPr="005E2D24">
              <w:rPr>
                <w:b/>
                <w:sz w:val="18"/>
                <w:szCs w:val="18"/>
              </w:rPr>
              <w:t>Ед. измерения</w:t>
            </w:r>
          </w:p>
        </w:tc>
        <w:tc>
          <w:tcPr>
            <w:tcW w:w="1119" w:type="dxa"/>
            <w:shd w:val="clear" w:color="auto" w:fill="auto"/>
            <w:textDirection w:val="btLr"/>
            <w:vAlign w:val="center"/>
            <w:hideMark/>
          </w:tcPr>
          <w:p w:rsidR="00ED3698" w:rsidRPr="00A41761" w:rsidRDefault="00ED3698" w:rsidP="00037AC3">
            <w:pPr>
              <w:jc w:val="center"/>
              <w:rPr>
                <w:b/>
                <w:bCs/>
              </w:rPr>
            </w:pPr>
            <w:r w:rsidRPr="00A41761">
              <w:rPr>
                <w:b/>
                <w:bCs/>
              </w:rPr>
              <w:t>Современное состоянн</w:t>
            </w:r>
            <w:r w:rsidR="00037AC3">
              <w:rPr>
                <w:b/>
                <w:bCs/>
              </w:rPr>
              <w:t>е</w:t>
            </w:r>
          </w:p>
        </w:tc>
        <w:tc>
          <w:tcPr>
            <w:tcW w:w="1134" w:type="dxa"/>
            <w:shd w:val="clear" w:color="auto" w:fill="auto"/>
            <w:textDirection w:val="btLr"/>
            <w:vAlign w:val="center"/>
            <w:hideMark/>
          </w:tcPr>
          <w:p w:rsidR="00ED3698" w:rsidRPr="00A41761" w:rsidRDefault="00ED3698" w:rsidP="00FD56F1">
            <w:pPr>
              <w:jc w:val="center"/>
              <w:rPr>
                <w:b/>
                <w:bCs/>
              </w:rPr>
            </w:pPr>
            <w:r w:rsidRPr="00A41761">
              <w:rPr>
                <w:b/>
                <w:bCs/>
              </w:rPr>
              <w:t>Расчетный срок 2030 г.</w:t>
            </w:r>
          </w:p>
        </w:tc>
      </w:tr>
      <w:tr w:rsidR="00ED3698" w:rsidRPr="00A41761" w:rsidTr="00ED3698">
        <w:trPr>
          <w:trHeight w:val="315"/>
        </w:trPr>
        <w:tc>
          <w:tcPr>
            <w:tcW w:w="750" w:type="dxa"/>
            <w:shd w:val="clear" w:color="000000" w:fill="D9D9D9"/>
            <w:vAlign w:val="center"/>
            <w:hideMark/>
          </w:tcPr>
          <w:p w:rsidR="00ED3698" w:rsidRPr="00A41761" w:rsidRDefault="00ED3698" w:rsidP="00FD56F1">
            <w:pPr>
              <w:jc w:val="center"/>
              <w:rPr>
                <w:b/>
                <w:bCs/>
              </w:rPr>
            </w:pPr>
            <w:r w:rsidRPr="00A41761">
              <w:rPr>
                <w:b/>
                <w:bCs/>
              </w:rPr>
              <w:t>1.</w:t>
            </w:r>
          </w:p>
        </w:tc>
        <w:tc>
          <w:tcPr>
            <w:tcW w:w="5698" w:type="dxa"/>
            <w:shd w:val="clear" w:color="000000" w:fill="D9D9D9"/>
            <w:vAlign w:val="center"/>
            <w:hideMark/>
          </w:tcPr>
          <w:p w:rsidR="00ED3698" w:rsidRPr="00A41761" w:rsidRDefault="00ED3698" w:rsidP="00FD56F1">
            <w:pPr>
              <w:rPr>
                <w:b/>
                <w:bCs/>
              </w:rPr>
            </w:pPr>
            <w:r>
              <w:rPr>
                <w:b/>
                <w:bCs/>
              </w:rPr>
              <w:t>Функциональные зоны</w:t>
            </w:r>
          </w:p>
        </w:tc>
        <w:tc>
          <w:tcPr>
            <w:tcW w:w="1080" w:type="dxa"/>
            <w:shd w:val="clear" w:color="000000" w:fill="D9D9D9"/>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15"/>
        </w:trPr>
        <w:tc>
          <w:tcPr>
            <w:tcW w:w="750" w:type="dxa"/>
            <w:vMerge w:val="restart"/>
            <w:shd w:val="clear" w:color="auto" w:fill="auto"/>
            <w:hideMark/>
          </w:tcPr>
          <w:p w:rsidR="00ED3698" w:rsidRPr="00A41761" w:rsidRDefault="00ED3698" w:rsidP="00FD56F1">
            <w:pPr>
              <w:jc w:val="center"/>
            </w:pPr>
            <w:r>
              <w:t>1.1</w:t>
            </w:r>
          </w:p>
        </w:tc>
        <w:tc>
          <w:tcPr>
            <w:tcW w:w="5698" w:type="dxa"/>
            <w:shd w:val="clear" w:color="auto" w:fill="auto"/>
            <w:vAlign w:val="center"/>
            <w:hideMark/>
          </w:tcPr>
          <w:p w:rsidR="00ED3698" w:rsidRPr="00A41761" w:rsidRDefault="00ED3698" w:rsidP="00FD56F1">
            <w:pPr>
              <w:rPr>
                <w:b/>
                <w:bCs/>
              </w:rPr>
            </w:pPr>
            <w:r w:rsidRPr="00A41761">
              <w:rPr>
                <w:b/>
                <w:bCs/>
              </w:rPr>
              <w:t>Жилы</w:t>
            </w:r>
            <w:r>
              <w:rPr>
                <w:b/>
                <w:bCs/>
              </w:rPr>
              <w:t>е</w:t>
            </w:r>
            <w:r w:rsidRPr="00A41761">
              <w:rPr>
                <w:b/>
                <w:bCs/>
              </w:rPr>
              <w:t xml:space="preserve"> зон</w:t>
            </w:r>
            <w:r>
              <w:rPr>
                <w:b/>
                <w:bCs/>
              </w:rPr>
              <w:t>ы, всего</w:t>
            </w:r>
            <w:r w:rsidRPr="00A41761">
              <w:rPr>
                <w:b/>
                <w:bCs/>
              </w:rPr>
              <w:t xml:space="preserve"> </w:t>
            </w:r>
          </w:p>
        </w:tc>
        <w:tc>
          <w:tcPr>
            <w:tcW w:w="1080"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га</w:t>
            </w:r>
          </w:p>
        </w:tc>
        <w:tc>
          <w:tcPr>
            <w:tcW w:w="1119" w:type="dxa"/>
            <w:shd w:val="clear" w:color="auto" w:fill="auto"/>
            <w:vAlign w:val="center"/>
            <w:hideMark/>
          </w:tcPr>
          <w:p w:rsidR="00ED3698" w:rsidRPr="00A41761" w:rsidRDefault="00ED3698" w:rsidP="00FD56F1">
            <w:pPr>
              <w:jc w:val="center"/>
              <w:rPr>
                <w:b/>
                <w:bCs/>
                <w:sz w:val="18"/>
                <w:szCs w:val="18"/>
              </w:rPr>
            </w:pPr>
            <w:r>
              <w:rPr>
                <w:b/>
                <w:bCs/>
                <w:sz w:val="18"/>
                <w:szCs w:val="18"/>
              </w:rPr>
              <w:t>126</w:t>
            </w:r>
            <w:r w:rsidR="00E67FA2">
              <w:rPr>
                <w:b/>
                <w:bCs/>
                <w:sz w:val="18"/>
                <w:szCs w:val="18"/>
              </w:rPr>
              <w:t>9</w:t>
            </w:r>
            <w:r>
              <w:rPr>
                <w:b/>
                <w:bCs/>
                <w:sz w:val="18"/>
                <w:szCs w:val="18"/>
              </w:rPr>
              <w:t>,</w:t>
            </w:r>
            <w:r w:rsidR="00E67FA2">
              <w:rPr>
                <w:b/>
                <w:bCs/>
                <w:sz w:val="18"/>
                <w:szCs w:val="18"/>
              </w:rPr>
              <w:t>72</w:t>
            </w:r>
            <w:r w:rsidRPr="00A41761">
              <w:rPr>
                <w:b/>
                <w:bCs/>
                <w:sz w:val="18"/>
                <w:szCs w:val="18"/>
              </w:rPr>
              <w:t> </w:t>
            </w:r>
          </w:p>
        </w:tc>
        <w:tc>
          <w:tcPr>
            <w:tcW w:w="1134" w:type="dxa"/>
            <w:shd w:val="clear" w:color="auto" w:fill="auto"/>
            <w:vAlign w:val="center"/>
            <w:hideMark/>
          </w:tcPr>
          <w:p w:rsidR="00ED3698" w:rsidRPr="00A41761" w:rsidRDefault="00ED3698" w:rsidP="00FD56F1">
            <w:pPr>
              <w:jc w:val="center"/>
              <w:rPr>
                <w:b/>
                <w:bCs/>
                <w:sz w:val="18"/>
                <w:szCs w:val="18"/>
              </w:rPr>
            </w:pPr>
            <w:r>
              <w:rPr>
                <w:b/>
                <w:bCs/>
                <w:sz w:val="18"/>
                <w:szCs w:val="18"/>
              </w:rPr>
              <w:t>12</w:t>
            </w:r>
            <w:r w:rsidR="00C06B00">
              <w:rPr>
                <w:b/>
                <w:bCs/>
                <w:sz w:val="18"/>
                <w:szCs w:val="18"/>
              </w:rPr>
              <w:t>97</w:t>
            </w:r>
            <w:r>
              <w:rPr>
                <w:b/>
                <w:bCs/>
                <w:sz w:val="18"/>
                <w:szCs w:val="18"/>
              </w:rPr>
              <w:t>,</w:t>
            </w:r>
            <w:r w:rsidR="00E3496C">
              <w:rPr>
                <w:b/>
                <w:bCs/>
                <w:sz w:val="18"/>
                <w:szCs w:val="18"/>
              </w:rPr>
              <w:t>51</w:t>
            </w:r>
          </w:p>
        </w:tc>
      </w:tr>
      <w:tr w:rsidR="00ED3698" w:rsidRPr="00A41761" w:rsidTr="00ED3698">
        <w:trPr>
          <w:trHeight w:val="315"/>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из них:</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15"/>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 xml:space="preserve">- </w:t>
            </w:r>
            <w:r>
              <w:t>з</w:t>
            </w:r>
            <w:r w:rsidRPr="003C07A3">
              <w:t>она застройки индивидуальными жилыми домами</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га</w:t>
            </w:r>
          </w:p>
        </w:tc>
        <w:tc>
          <w:tcPr>
            <w:tcW w:w="1119" w:type="dxa"/>
            <w:shd w:val="clear" w:color="auto" w:fill="auto"/>
            <w:vAlign w:val="center"/>
            <w:hideMark/>
          </w:tcPr>
          <w:p w:rsidR="00ED3698" w:rsidRPr="003C07A3" w:rsidRDefault="00ED3698" w:rsidP="00FD56F1">
            <w:pPr>
              <w:jc w:val="center"/>
              <w:rPr>
                <w:bCs/>
                <w:sz w:val="18"/>
                <w:szCs w:val="18"/>
              </w:rPr>
            </w:pPr>
            <w:r>
              <w:rPr>
                <w:bCs/>
                <w:sz w:val="18"/>
                <w:szCs w:val="18"/>
              </w:rPr>
              <w:t>12</w:t>
            </w:r>
            <w:r w:rsidR="002048E1">
              <w:rPr>
                <w:bCs/>
                <w:sz w:val="18"/>
                <w:szCs w:val="18"/>
              </w:rPr>
              <w:t>5</w:t>
            </w:r>
            <w:r w:rsidR="00E3496C">
              <w:rPr>
                <w:bCs/>
                <w:sz w:val="18"/>
                <w:szCs w:val="18"/>
              </w:rPr>
              <w:t>5</w:t>
            </w:r>
            <w:r>
              <w:rPr>
                <w:bCs/>
                <w:sz w:val="18"/>
                <w:szCs w:val="18"/>
              </w:rPr>
              <w:t>,</w:t>
            </w:r>
            <w:r w:rsidR="00E3496C">
              <w:rPr>
                <w:bCs/>
                <w:sz w:val="18"/>
                <w:szCs w:val="18"/>
              </w:rPr>
              <w:t>8</w:t>
            </w:r>
            <w:r w:rsidR="00E67FA2">
              <w:rPr>
                <w:bCs/>
                <w:sz w:val="18"/>
                <w:szCs w:val="18"/>
              </w:rPr>
              <w:t>6</w:t>
            </w:r>
          </w:p>
        </w:tc>
        <w:tc>
          <w:tcPr>
            <w:tcW w:w="1134" w:type="dxa"/>
            <w:shd w:val="clear" w:color="auto" w:fill="auto"/>
            <w:vAlign w:val="center"/>
            <w:hideMark/>
          </w:tcPr>
          <w:p w:rsidR="00ED3698" w:rsidRPr="003C07A3" w:rsidRDefault="00ED3698" w:rsidP="00FD56F1">
            <w:pPr>
              <w:jc w:val="center"/>
              <w:rPr>
                <w:bCs/>
                <w:sz w:val="18"/>
                <w:szCs w:val="18"/>
              </w:rPr>
            </w:pPr>
            <w:r>
              <w:rPr>
                <w:bCs/>
                <w:sz w:val="18"/>
                <w:szCs w:val="18"/>
              </w:rPr>
              <w:t>12</w:t>
            </w:r>
            <w:r w:rsidR="00C06B00">
              <w:rPr>
                <w:bCs/>
                <w:sz w:val="18"/>
                <w:szCs w:val="18"/>
              </w:rPr>
              <w:t>85</w:t>
            </w:r>
            <w:r>
              <w:rPr>
                <w:bCs/>
                <w:sz w:val="18"/>
                <w:szCs w:val="18"/>
              </w:rPr>
              <w:t>,</w:t>
            </w:r>
            <w:r w:rsidR="00E3496C">
              <w:rPr>
                <w:bCs/>
                <w:sz w:val="18"/>
                <w:szCs w:val="18"/>
              </w:rPr>
              <w:t>83</w:t>
            </w:r>
          </w:p>
        </w:tc>
      </w:tr>
      <w:tr w:rsidR="00ED3698" w:rsidRPr="00A41761" w:rsidTr="00ED3698">
        <w:trPr>
          <w:trHeight w:val="510"/>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t>-з</w:t>
            </w:r>
            <w:r w:rsidRPr="003C07A3">
              <w:t>она застройки малоэтажными жилыми домами (до 4 этажей, включая мансардный)</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га</w:t>
            </w:r>
          </w:p>
        </w:tc>
        <w:tc>
          <w:tcPr>
            <w:tcW w:w="1119" w:type="dxa"/>
            <w:shd w:val="clear" w:color="auto" w:fill="auto"/>
            <w:vAlign w:val="center"/>
            <w:hideMark/>
          </w:tcPr>
          <w:p w:rsidR="00ED3698" w:rsidRPr="003C07A3" w:rsidRDefault="00ED3698" w:rsidP="00FD56F1">
            <w:pPr>
              <w:jc w:val="center"/>
              <w:rPr>
                <w:bCs/>
                <w:sz w:val="18"/>
                <w:szCs w:val="18"/>
              </w:rPr>
            </w:pPr>
            <w:r w:rsidRPr="003C07A3">
              <w:rPr>
                <w:bCs/>
                <w:sz w:val="18"/>
                <w:szCs w:val="18"/>
              </w:rPr>
              <w:t>1</w:t>
            </w:r>
            <w:r w:rsidR="00E67FA2">
              <w:rPr>
                <w:bCs/>
                <w:sz w:val="18"/>
                <w:szCs w:val="18"/>
              </w:rPr>
              <w:t>1</w:t>
            </w:r>
            <w:r w:rsidRPr="003C07A3">
              <w:rPr>
                <w:bCs/>
                <w:sz w:val="18"/>
                <w:szCs w:val="18"/>
              </w:rPr>
              <w:t>,</w:t>
            </w:r>
            <w:r w:rsidR="00E3496C">
              <w:rPr>
                <w:bCs/>
                <w:sz w:val="18"/>
                <w:szCs w:val="18"/>
              </w:rPr>
              <w:t>68</w:t>
            </w:r>
          </w:p>
        </w:tc>
        <w:tc>
          <w:tcPr>
            <w:tcW w:w="1134" w:type="dxa"/>
            <w:shd w:val="clear" w:color="auto" w:fill="auto"/>
            <w:vAlign w:val="center"/>
            <w:hideMark/>
          </w:tcPr>
          <w:p w:rsidR="00ED3698" w:rsidRPr="003C07A3" w:rsidRDefault="00ED3698" w:rsidP="00FD56F1">
            <w:pPr>
              <w:jc w:val="center"/>
              <w:rPr>
                <w:bCs/>
                <w:sz w:val="18"/>
                <w:szCs w:val="18"/>
              </w:rPr>
            </w:pPr>
            <w:r w:rsidRPr="003C07A3">
              <w:rPr>
                <w:bCs/>
                <w:sz w:val="18"/>
                <w:szCs w:val="18"/>
              </w:rPr>
              <w:t>1</w:t>
            </w:r>
            <w:r w:rsidR="00D3222D">
              <w:rPr>
                <w:bCs/>
                <w:sz w:val="18"/>
                <w:szCs w:val="18"/>
              </w:rPr>
              <w:t>1</w:t>
            </w:r>
            <w:r w:rsidRPr="003C07A3">
              <w:rPr>
                <w:bCs/>
                <w:sz w:val="18"/>
                <w:szCs w:val="18"/>
              </w:rPr>
              <w:t>,</w:t>
            </w:r>
            <w:r w:rsidR="005100E5">
              <w:rPr>
                <w:bCs/>
                <w:sz w:val="18"/>
                <w:szCs w:val="18"/>
              </w:rPr>
              <w:t>68</w:t>
            </w:r>
            <w:r w:rsidRPr="003C07A3">
              <w:rPr>
                <w:bCs/>
                <w:sz w:val="18"/>
                <w:szCs w:val="18"/>
              </w:rPr>
              <w:t> </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1.2</w:t>
            </w:r>
          </w:p>
        </w:tc>
        <w:tc>
          <w:tcPr>
            <w:tcW w:w="5698" w:type="dxa"/>
            <w:shd w:val="clear" w:color="auto" w:fill="auto"/>
            <w:vAlign w:val="center"/>
            <w:hideMark/>
          </w:tcPr>
          <w:p w:rsidR="00ED3698" w:rsidRPr="00A41761" w:rsidRDefault="00ED3698" w:rsidP="00FD56F1">
            <w:pPr>
              <w:rPr>
                <w:b/>
                <w:bCs/>
              </w:rPr>
            </w:pPr>
            <w:r w:rsidRPr="00A41761">
              <w:rPr>
                <w:b/>
                <w:bCs/>
              </w:rPr>
              <w:t>Общественно-деловы</w:t>
            </w:r>
            <w:r>
              <w:rPr>
                <w:b/>
                <w:bCs/>
              </w:rPr>
              <w:t>е</w:t>
            </w:r>
            <w:r w:rsidRPr="00A41761">
              <w:rPr>
                <w:b/>
                <w:bCs/>
              </w:rPr>
              <w:t xml:space="preserve"> зон</w:t>
            </w:r>
            <w:r>
              <w:rPr>
                <w:b/>
                <w:bCs/>
              </w:rPr>
              <w:t>ы, всего</w:t>
            </w:r>
          </w:p>
        </w:tc>
        <w:tc>
          <w:tcPr>
            <w:tcW w:w="1080"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га</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r>
              <w:rPr>
                <w:b/>
                <w:bCs/>
                <w:sz w:val="18"/>
                <w:szCs w:val="18"/>
              </w:rPr>
              <w:t>6</w:t>
            </w:r>
            <w:r w:rsidR="00E67FA2">
              <w:rPr>
                <w:b/>
                <w:bCs/>
                <w:sz w:val="18"/>
                <w:szCs w:val="18"/>
              </w:rPr>
              <w:t>7</w:t>
            </w:r>
            <w:r>
              <w:rPr>
                <w:b/>
                <w:bCs/>
                <w:sz w:val="18"/>
                <w:szCs w:val="18"/>
              </w:rPr>
              <w:t>,</w:t>
            </w:r>
            <w:r w:rsidR="00E67FA2">
              <w:rPr>
                <w:b/>
                <w:bCs/>
                <w:sz w:val="18"/>
                <w:szCs w:val="18"/>
              </w:rPr>
              <w:t>73</w:t>
            </w:r>
          </w:p>
        </w:tc>
        <w:tc>
          <w:tcPr>
            <w:tcW w:w="1134" w:type="dxa"/>
            <w:shd w:val="clear" w:color="auto" w:fill="auto"/>
            <w:vAlign w:val="center"/>
            <w:hideMark/>
          </w:tcPr>
          <w:p w:rsidR="00ED3698" w:rsidRPr="00A41761" w:rsidRDefault="00C06B00" w:rsidP="00FD56F1">
            <w:pPr>
              <w:jc w:val="center"/>
              <w:rPr>
                <w:b/>
                <w:bCs/>
                <w:sz w:val="18"/>
                <w:szCs w:val="18"/>
              </w:rPr>
            </w:pPr>
            <w:r>
              <w:rPr>
                <w:b/>
                <w:bCs/>
                <w:sz w:val="18"/>
                <w:szCs w:val="18"/>
              </w:rPr>
              <w:t>81</w:t>
            </w:r>
            <w:r w:rsidR="005100E5">
              <w:rPr>
                <w:b/>
                <w:bCs/>
                <w:sz w:val="18"/>
                <w:szCs w:val="18"/>
              </w:rPr>
              <w:t>,</w:t>
            </w:r>
            <w:r w:rsidR="00E3496C">
              <w:rPr>
                <w:b/>
                <w:bCs/>
                <w:sz w:val="18"/>
                <w:szCs w:val="18"/>
              </w:rPr>
              <w:t>36</w:t>
            </w:r>
          </w:p>
        </w:tc>
      </w:tr>
      <w:tr w:rsidR="00ED3698" w:rsidRPr="00A41761" w:rsidTr="00ED3698">
        <w:trPr>
          <w:trHeight w:val="315"/>
        </w:trPr>
        <w:tc>
          <w:tcPr>
            <w:tcW w:w="750" w:type="dxa"/>
            <w:vMerge w:val="restart"/>
            <w:shd w:val="clear" w:color="auto" w:fill="auto"/>
            <w:vAlign w:val="center"/>
          </w:tcPr>
          <w:p w:rsidR="00ED3698" w:rsidRPr="00A41761" w:rsidRDefault="00ED3698" w:rsidP="00FD56F1">
            <w:pPr>
              <w:jc w:val="center"/>
            </w:pPr>
          </w:p>
        </w:tc>
        <w:tc>
          <w:tcPr>
            <w:tcW w:w="5698" w:type="dxa"/>
            <w:shd w:val="clear" w:color="auto" w:fill="auto"/>
            <w:vAlign w:val="center"/>
          </w:tcPr>
          <w:p w:rsidR="00ED3698" w:rsidRPr="003C07A3" w:rsidRDefault="00ED3698" w:rsidP="00FD56F1">
            <w:pPr>
              <w:rPr>
                <w:bCs/>
              </w:rPr>
            </w:pPr>
            <w:r w:rsidRPr="003C07A3">
              <w:rPr>
                <w:bCs/>
              </w:rPr>
              <w:t>из них:</w:t>
            </w:r>
          </w:p>
        </w:tc>
        <w:tc>
          <w:tcPr>
            <w:tcW w:w="1080" w:type="dxa"/>
            <w:shd w:val="clear" w:color="auto" w:fill="auto"/>
            <w:vAlign w:val="center"/>
          </w:tcPr>
          <w:p w:rsidR="00ED3698" w:rsidRPr="003C07A3" w:rsidRDefault="00ED3698" w:rsidP="00FD56F1">
            <w:pPr>
              <w:jc w:val="center"/>
              <w:rPr>
                <w:bCs/>
                <w:sz w:val="18"/>
                <w:szCs w:val="18"/>
              </w:rPr>
            </w:pPr>
          </w:p>
        </w:tc>
        <w:tc>
          <w:tcPr>
            <w:tcW w:w="1119" w:type="dxa"/>
            <w:shd w:val="clear" w:color="auto" w:fill="auto"/>
            <w:vAlign w:val="center"/>
          </w:tcPr>
          <w:p w:rsidR="00ED3698" w:rsidRPr="00A41761" w:rsidRDefault="00ED3698" w:rsidP="00FD56F1">
            <w:pPr>
              <w:jc w:val="center"/>
              <w:rPr>
                <w:b/>
                <w:bCs/>
                <w:sz w:val="18"/>
                <w:szCs w:val="18"/>
              </w:rPr>
            </w:pPr>
          </w:p>
        </w:tc>
        <w:tc>
          <w:tcPr>
            <w:tcW w:w="1134" w:type="dxa"/>
            <w:shd w:val="clear" w:color="auto" w:fill="auto"/>
            <w:vAlign w:val="center"/>
          </w:tcPr>
          <w:p w:rsidR="00ED3698" w:rsidRPr="00A41761" w:rsidRDefault="00ED3698" w:rsidP="00FD56F1">
            <w:pPr>
              <w:jc w:val="center"/>
              <w:rPr>
                <w:b/>
                <w:bCs/>
                <w:sz w:val="18"/>
                <w:szCs w:val="18"/>
              </w:rPr>
            </w:pPr>
          </w:p>
        </w:tc>
      </w:tr>
      <w:tr w:rsidR="00ED3698" w:rsidRPr="00A41761" w:rsidTr="00ED3698">
        <w:trPr>
          <w:trHeight w:val="315"/>
        </w:trPr>
        <w:tc>
          <w:tcPr>
            <w:tcW w:w="750" w:type="dxa"/>
            <w:vMerge/>
            <w:shd w:val="clear" w:color="auto" w:fill="auto"/>
            <w:vAlign w:val="center"/>
          </w:tcPr>
          <w:p w:rsidR="00ED3698" w:rsidRPr="00A41761" w:rsidRDefault="00ED3698" w:rsidP="00FD56F1">
            <w:pPr>
              <w:jc w:val="center"/>
            </w:pPr>
          </w:p>
        </w:tc>
        <w:tc>
          <w:tcPr>
            <w:tcW w:w="5698" w:type="dxa"/>
            <w:shd w:val="clear" w:color="auto" w:fill="auto"/>
            <w:vAlign w:val="center"/>
          </w:tcPr>
          <w:p w:rsidR="00ED3698" w:rsidRPr="003C07A3" w:rsidRDefault="00ED3698" w:rsidP="00FD56F1">
            <w:pPr>
              <w:rPr>
                <w:bCs/>
              </w:rPr>
            </w:pPr>
            <w:r w:rsidRPr="003C07A3">
              <w:rPr>
                <w:bCs/>
              </w:rPr>
              <w:t>- многофункциональная общественно-деловая зона</w:t>
            </w:r>
          </w:p>
        </w:tc>
        <w:tc>
          <w:tcPr>
            <w:tcW w:w="1080" w:type="dxa"/>
            <w:shd w:val="clear" w:color="auto" w:fill="auto"/>
            <w:vAlign w:val="center"/>
          </w:tcPr>
          <w:p w:rsidR="00ED3698" w:rsidRPr="003C07A3" w:rsidRDefault="00ED3698" w:rsidP="00FD56F1">
            <w:pPr>
              <w:jc w:val="center"/>
              <w:rPr>
                <w:bCs/>
                <w:sz w:val="18"/>
                <w:szCs w:val="18"/>
              </w:rPr>
            </w:pPr>
            <w:r w:rsidRPr="003C07A3">
              <w:rPr>
                <w:bCs/>
                <w:sz w:val="18"/>
                <w:szCs w:val="18"/>
              </w:rPr>
              <w:t>га</w:t>
            </w:r>
          </w:p>
        </w:tc>
        <w:tc>
          <w:tcPr>
            <w:tcW w:w="1119" w:type="dxa"/>
            <w:shd w:val="clear" w:color="auto" w:fill="auto"/>
            <w:vAlign w:val="center"/>
          </w:tcPr>
          <w:p w:rsidR="00ED3698" w:rsidRPr="003C07A3" w:rsidRDefault="00E3496C" w:rsidP="00FD56F1">
            <w:pPr>
              <w:jc w:val="center"/>
              <w:rPr>
                <w:bCs/>
                <w:sz w:val="18"/>
                <w:szCs w:val="18"/>
              </w:rPr>
            </w:pPr>
            <w:r>
              <w:rPr>
                <w:bCs/>
                <w:sz w:val="18"/>
                <w:szCs w:val="18"/>
              </w:rPr>
              <w:t>38,82</w:t>
            </w:r>
          </w:p>
        </w:tc>
        <w:tc>
          <w:tcPr>
            <w:tcW w:w="1134" w:type="dxa"/>
            <w:shd w:val="clear" w:color="auto" w:fill="auto"/>
            <w:vAlign w:val="center"/>
          </w:tcPr>
          <w:p w:rsidR="00ED3698" w:rsidRPr="003C07A3" w:rsidRDefault="00C06B00" w:rsidP="00FD56F1">
            <w:pPr>
              <w:jc w:val="center"/>
              <w:rPr>
                <w:bCs/>
                <w:sz w:val="18"/>
                <w:szCs w:val="18"/>
              </w:rPr>
            </w:pPr>
            <w:r>
              <w:rPr>
                <w:bCs/>
                <w:sz w:val="18"/>
                <w:szCs w:val="18"/>
              </w:rPr>
              <w:t>51</w:t>
            </w:r>
            <w:r w:rsidR="005100E5">
              <w:rPr>
                <w:bCs/>
                <w:sz w:val="18"/>
                <w:szCs w:val="18"/>
              </w:rPr>
              <w:t>,</w:t>
            </w:r>
            <w:r w:rsidR="00E3496C">
              <w:rPr>
                <w:bCs/>
                <w:sz w:val="18"/>
                <w:szCs w:val="18"/>
              </w:rPr>
              <w:t>96</w:t>
            </w:r>
          </w:p>
        </w:tc>
      </w:tr>
      <w:tr w:rsidR="00ED3698" w:rsidRPr="00A41761" w:rsidTr="00ED3698">
        <w:trPr>
          <w:trHeight w:val="315"/>
        </w:trPr>
        <w:tc>
          <w:tcPr>
            <w:tcW w:w="750" w:type="dxa"/>
            <w:vMerge/>
            <w:shd w:val="clear" w:color="auto" w:fill="auto"/>
            <w:vAlign w:val="center"/>
          </w:tcPr>
          <w:p w:rsidR="00ED3698" w:rsidRPr="00A41761" w:rsidRDefault="00ED3698" w:rsidP="00FD56F1">
            <w:pPr>
              <w:jc w:val="center"/>
            </w:pPr>
          </w:p>
        </w:tc>
        <w:tc>
          <w:tcPr>
            <w:tcW w:w="5698" w:type="dxa"/>
            <w:shd w:val="clear" w:color="auto" w:fill="auto"/>
            <w:vAlign w:val="center"/>
          </w:tcPr>
          <w:p w:rsidR="00ED3698" w:rsidRPr="003C07A3" w:rsidRDefault="00ED3698" w:rsidP="00FD56F1">
            <w:pPr>
              <w:rPr>
                <w:bCs/>
              </w:rPr>
            </w:pPr>
            <w:r w:rsidRPr="003C07A3">
              <w:rPr>
                <w:bCs/>
              </w:rPr>
              <w:t>- зона специализированной общественной застройки</w:t>
            </w:r>
          </w:p>
        </w:tc>
        <w:tc>
          <w:tcPr>
            <w:tcW w:w="1080" w:type="dxa"/>
            <w:shd w:val="clear" w:color="auto" w:fill="auto"/>
            <w:vAlign w:val="center"/>
          </w:tcPr>
          <w:p w:rsidR="00ED3698" w:rsidRPr="003C07A3" w:rsidRDefault="00ED3698" w:rsidP="00FD56F1">
            <w:pPr>
              <w:jc w:val="center"/>
              <w:rPr>
                <w:bCs/>
                <w:sz w:val="18"/>
                <w:szCs w:val="18"/>
              </w:rPr>
            </w:pPr>
            <w:r w:rsidRPr="003C07A3">
              <w:rPr>
                <w:bCs/>
                <w:sz w:val="18"/>
                <w:szCs w:val="18"/>
              </w:rPr>
              <w:t>га</w:t>
            </w:r>
          </w:p>
        </w:tc>
        <w:tc>
          <w:tcPr>
            <w:tcW w:w="1119" w:type="dxa"/>
            <w:shd w:val="clear" w:color="auto" w:fill="auto"/>
            <w:vAlign w:val="center"/>
          </w:tcPr>
          <w:p w:rsidR="00ED3698" w:rsidRPr="003C07A3" w:rsidRDefault="00E67FA2" w:rsidP="00FD56F1">
            <w:pPr>
              <w:jc w:val="center"/>
              <w:rPr>
                <w:bCs/>
                <w:sz w:val="18"/>
                <w:szCs w:val="18"/>
              </w:rPr>
            </w:pPr>
            <w:r>
              <w:rPr>
                <w:bCs/>
                <w:sz w:val="18"/>
                <w:szCs w:val="18"/>
              </w:rPr>
              <w:t>29</w:t>
            </w:r>
            <w:r w:rsidR="00ED3698">
              <w:rPr>
                <w:bCs/>
                <w:sz w:val="18"/>
                <w:szCs w:val="18"/>
              </w:rPr>
              <w:t>,</w:t>
            </w:r>
            <w:r w:rsidR="00E3496C">
              <w:rPr>
                <w:bCs/>
                <w:sz w:val="18"/>
                <w:szCs w:val="18"/>
              </w:rPr>
              <w:t>4</w:t>
            </w:r>
          </w:p>
        </w:tc>
        <w:tc>
          <w:tcPr>
            <w:tcW w:w="1134" w:type="dxa"/>
            <w:shd w:val="clear" w:color="auto" w:fill="auto"/>
            <w:vAlign w:val="center"/>
          </w:tcPr>
          <w:p w:rsidR="00ED3698" w:rsidRPr="003C07A3" w:rsidRDefault="00C06B00" w:rsidP="00FD56F1">
            <w:pPr>
              <w:jc w:val="center"/>
              <w:rPr>
                <w:bCs/>
                <w:sz w:val="18"/>
                <w:szCs w:val="18"/>
              </w:rPr>
            </w:pPr>
            <w:r>
              <w:rPr>
                <w:bCs/>
                <w:sz w:val="18"/>
                <w:szCs w:val="18"/>
              </w:rPr>
              <w:t>29</w:t>
            </w:r>
            <w:r w:rsidR="00ED3698">
              <w:rPr>
                <w:bCs/>
                <w:sz w:val="18"/>
                <w:szCs w:val="18"/>
              </w:rPr>
              <w:t>,</w:t>
            </w:r>
            <w:r>
              <w:rPr>
                <w:bCs/>
                <w:sz w:val="18"/>
                <w:szCs w:val="18"/>
              </w:rPr>
              <w:t>4</w:t>
            </w:r>
          </w:p>
        </w:tc>
      </w:tr>
      <w:tr w:rsidR="00ED3698" w:rsidRPr="00A41761" w:rsidTr="00ED3698">
        <w:trPr>
          <w:trHeight w:val="285"/>
        </w:trPr>
        <w:tc>
          <w:tcPr>
            <w:tcW w:w="750" w:type="dxa"/>
            <w:vMerge w:val="restart"/>
            <w:shd w:val="clear" w:color="auto" w:fill="auto"/>
            <w:hideMark/>
          </w:tcPr>
          <w:p w:rsidR="00ED3698" w:rsidRPr="00A41761" w:rsidRDefault="00ED3698" w:rsidP="00FD56F1">
            <w:pPr>
              <w:jc w:val="center"/>
            </w:pPr>
            <w:r w:rsidRPr="00A41761">
              <w:t>1.3</w:t>
            </w:r>
          </w:p>
        </w:tc>
        <w:tc>
          <w:tcPr>
            <w:tcW w:w="5698" w:type="dxa"/>
            <w:shd w:val="clear" w:color="auto" w:fill="auto"/>
            <w:hideMark/>
          </w:tcPr>
          <w:p w:rsidR="00ED3698" w:rsidRPr="00A41761" w:rsidRDefault="00ED3698" w:rsidP="00FD56F1">
            <w:pPr>
              <w:rPr>
                <w:b/>
                <w:bCs/>
              </w:rPr>
            </w:pPr>
            <w:r>
              <w:rPr>
                <w:b/>
                <w:bCs/>
              </w:rPr>
              <w:t xml:space="preserve">Производственные зоны, </w:t>
            </w:r>
            <w:r w:rsidRPr="00A41761">
              <w:rPr>
                <w:b/>
                <w:bCs/>
              </w:rPr>
              <w:t>зон</w:t>
            </w:r>
            <w:r>
              <w:rPr>
                <w:b/>
                <w:bCs/>
              </w:rPr>
              <w:t>ы инженерной и транспортной инфраструктур, всего</w:t>
            </w:r>
            <w:r w:rsidRPr="00A41761">
              <w:rPr>
                <w:b/>
                <w:bCs/>
              </w:rPr>
              <w:t xml:space="preserve"> </w:t>
            </w:r>
          </w:p>
        </w:tc>
        <w:tc>
          <w:tcPr>
            <w:tcW w:w="1080"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га</w:t>
            </w:r>
          </w:p>
        </w:tc>
        <w:tc>
          <w:tcPr>
            <w:tcW w:w="1119" w:type="dxa"/>
            <w:shd w:val="clear" w:color="auto" w:fill="auto"/>
            <w:vAlign w:val="center"/>
            <w:hideMark/>
          </w:tcPr>
          <w:p w:rsidR="00ED3698" w:rsidRPr="00A41761" w:rsidRDefault="00ED3698" w:rsidP="00FD56F1">
            <w:pPr>
              <w:jc w:val="center"/>
              <w:rPr>
                <w:b/>
                <w:bCs/>
                <w:sz w:val="18"/>
                <w:szCs w:val="18"/>
              </w:rPr>
            </w:pPr>
            <w:r>
              <w:rPr>
                <w:b/>
                <w:bCs/>
                <w:sz w:val="18"/>
                <w:szCs w:val="18"/>
              </w:rPr>
              <w:t>4</w:t>
            </w:r>
            <w:r w:rsidR="00E67FA2">
              <w:rPr>
                <w:b/>
                <w:bCs/>
                <w:sz w:val="18"/>
                <w:szCs w:val="18"/>
              </w:rPr>
              <w:t>67</w:t>
            </w:r>
            <w:r>
              <w:rPr>
                <w:b/>
                <w:bCs/>
                <w:sz w:val="18"/>
                <w:szCs w:val="18"/>
              </w:rPr>
              <w:t>,</w:t>
            </w:r>
            <w:r w:rsidR="00E67FA2">
              <w:rPr>
                <w:b/>
                <w:bCs/>
                <w:sz w:val="18"/>
                <w:szCs w:val="18"/>
              </w:rPr>
              <w:t>48</w:t>
            </w:r>
          </w:p>
        </w:tc>
        <w:tc>
          <w:tcPr>
            <w:tcW w:w="1134" w:type="dxa"/>
            <w:shd w:val="clear" w:color="auto" w:fill="auto"/>
            <w:vAlign w:val="center"/>
            <w:hideMark/>
          </w:tcPr>
          <w:p w:rsidR="00ED3698" w:rsidRPr="00A41761" w:rsidRDefault="00ED3698" w:rsidP="00FD56F1">
            <w:pPr>
              <w:jc w:val="center"/>
              <w:rPr>
                <w:b/>
                <w:bCs/>
                <w:sz w:val="18"/>
                <w:szCs w:val="18"/>
              </w:rPr>
            </w:pPr>
            <w:r>
              <w:rPr>
                <w:b/>
                <w:bCs/>
                <w:sz w:val="18"/>
                <w:szCs w:val="18"/>
              </w:rPr>
              <w:t>48</w:t>
            </w:r>
            <w:r w:rsidR="00362616">
              <w:rPr>
                <w:b/>
                <w:bCs/>
                <w:sz w:val="18"/>
                <w:szCs w:val="18"/>
              </w:rPr>
              <w:t>3</w:t>
            </w:r>
            <w:r>
              <w:rPr>
                <w:b/>
                <w:bCs/>
                <w:sz w:val="18"/>
                <w:szCs w:val="18"/>
              </w:rPr>
              <w:t>,</w:t>
            </w:r>
            <w:r w:rsidR="00362616">
              <w:rPr>
                <w:b/>
                <w:bCs/>
                <w:sz w:val="18"/>
                <w:szCs w:val="18"/>
              </w:rPr>
              <w:t>88</w:t>
            </w:r>
          </w:p>
        </w:tc>
      </w:tr>
      <w:tr w:rsidR="00ED3698" w:rsidRPr="00A41761" w:rsidTr="00ED3698">
        <w:trPr>
          <w:trHeight w:val="315"/>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из них:</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510"/>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 xml:space="preserve">- </w:t>
            </w:r>
            <w:r>
              <w:t>п</w:t>
            </w:r>
            <w:r w:rsidRPr="003C07A3">
              <w:t>роизводственная зона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га</w:t>
            </w:r>
          </w:p>
        </w:tc>
        <w:tc>
          <w:tcPr>
            <w:tcW w:w="1119" w:type="dxa"/>
            <w:shd w:val="clear" w:color="auto" w:fill="auto"/>
            <w:vAlign w:val="center"/>
            <w:hideMark/>
          </w:tcPr>
          <w:p w:rsidR="00ED3698" w:rsidRPr="00113760" w:rsidRDefault="00ED3698" w:rsidP="00FD56F1">
            <w:pPr>
              <w:jc w:val="center"/>
              <w:rPr>
                <w:bCs/>
                <w:sz w:val="18"/>
                <w:szCs w:val="18"/>
              </w:rPr>
            </w:pPr>
            <w:r>
              <w:rPr>
                <w:bCs/>
                <w:sz w:val="18"/>
                <w:szCs w:val="18"/>
              </w:rPr>
              <w:t>7</w:t>
            </w:r>
            <w:r w:rsidR="00E67FA2">
              <w:rPr>
                <w:bCs/>
                <w:sz w:val="18"/>
                <w:szCs w:val="18"/>
              </w:rPr>
              <w:t>7</w:t>
            </w:r>
            <w:r>
              <w:rPr>
                <w:bCs/>
                <w:sz w:val="18"/>
                <w:szCs w:val="18"/>
              </w:rPr>
              <w:t>,</w:t>
            </w:r>
            <w:r w:rsidR="00E67FA2">
              <w:rPr>
                <w:bCs/>
                <w:sz w:val="18"/>
                <w:szCs w:val="18"/>
              </w:rPr>
              <w:t>14</w:t>
            </w:r>
            <w:r w:rsidRPr="00113760">
              <w:rPr>
                <w:bCs/>
                <w:sz w:val="18"/>
                <w:szCs w:val="18"/>
              </w:rPr>
              <w:t> </w:t>
            </w:r>
          </w:p>
        </w:tc>
        <w:tc>
          <w:tcPr>
            <w:tcW w:w="1134" w:type="dxa"/>
            <w:shd w:val="clear" w:color="auto" w:fill="auto"/>
            <w:vAlign w:val="center"/>
            <w:hideMark/>
          </w:tcPr>
          <w:p w:rsidR="00ED3698" w:rsidRPr="00113760" w:rsidRDefault="00ED3698" w:rsidP="00FD56F1">
            <w:pPr>
              <w:jc w:val="center"/>
              <w:rPr>
                <w:bCs/>
                <w:sz w:val="18"/>
                <w:szCs w:val="18"/>
              </w:rPr>
            </w:pPr>
            <w:r>
              <w:rPr>
                <w:bCs/>
                <w:sz w:val="18"/>
                <w:szCs w:val="18"/>
              </w:rPr>
              <w:t>8</w:t>
            </w:r>
            <w:r w:rsidR="00927B72">
              <w:rPr>
                <w:bCs/>
                <w:sz w:val="18"/>
                <w:szCs w:val="18"/>
              </w:rPr>
              <w:t>8</w:t>
            </w:r>
            <w:r>
              <w:rPr>
                <w:bCs/>
                <w:sz w:val="18"/>
                <w:szCs w:val="18"/>
              </w:rPr>
              <w:t>,</w:t>
            </w:r>
            <w:r w:rsidR="00927B72">
              <w:rPr>
                <w:bCs/>
                <w:sz w:val="18"/>
                <w:szCs w:val="18"/>
              </w:rPr>
              <w:t>32</w:t>
            </w:r>
            <w:r w:rsidRPr="00113760">
              <w:rPr>
                <w:bCs/>
                <w:sz w:val="18"/>
                <w:szCs w:val="18"/>
              </w:rPr>
              <w:t> </w:t>
            </w:r>
          </w:p>
        </w:tc>
      </w:tr>
      <w:tr w:rsidR="00ED3698" w:rsidRPr="00A41761" w:rsidTr="00ED3698">
        <w:trPr>
          <w:trHeight w:val="510"/>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 xml:space="preserve">- </w:t>
            </w:r>
            <w:r>
              <w:t>к</w:t>
            </w:r>
            <w:r w:rsidRPr="003C07A3">
              <w:t>оммунально-складская зона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га</w:t>
            </w:r>
          </w:p>
        </w:tc>
        <w:tc>
          <w:tcPr>
            <w:tcW w:w="1119" w:type="dxa"/>
            <w:shd w:val="clear" w:color="auto" w:fill="auto"/>
            <w:vAlign w:val="center"/>
            <w:hideMark/>
          </w:tcPr>
          <w:p w:rsidR="00ED3698" w:rsidRPr="00113760" w:rsidRDefault="00ED3698" w:rsidP="00FD56F1">
            <w:pPr>
              <w:jc w:val="center"/>
              <w:rPr>
                <w:bCs/>
                <w:sz w:val="18"/>
                <w:szCs w:val="18"/>
              </w:rPr>
            </w:pPr>
            <w:r>
              <w:rPr>
                <w:bCs/>
                <w:sz w:val="18"/>
                <w:szCs w:val="18"/>
              </w:rPr>
              <w:t>1</w:t>
            </w:r>
            <w:r w:rsidR="00E67FA2">
              <w:rPr>
                <w:bCs/>
                <w:sz w:val="18"/>
                <w:szCs w:val="18"/>
              </w:rPr>
              <w:t>4</w:t>
            </w:r>
            <w:r>
              <w:rPr>
                <w:bCs/>
                <w:sz w:val="18"/>
                <w:szCs w:val="18"/>
              </w:rPr>
              <w:t>,</w:t>
            </w:r>
            <w:r w:rsidR="00E3496C">
              <w:rPr>
                <w:bCs/>
                <w:sz w:val="18"/>
                <w:szCs w:val="18"/>
              </w:rPr>
              <w:t>35</w:t>
            </w:r>
          </w:p>
        </w:tc>
        <w:tc>
          <w:tcPr>
            <w:tcW w:w="1134" w:type="dxa"/>
            <w:shd w:val="clear" w:color="auto" w:fill="auto"/>
            <w:vAlign w:val="center"/>
            <w:hideMark/>
          </w:tcPr>
          <w:p w:rsidR="00ED3698" w:rsidRPr="00113760" w:rsidRDefault="00ED3698" w:rsidP="00FD56F1">
            <w:pPr>
              <w:jc w:val="center"/>
              <w:rPr>
                <w:bCs/>
                <w:sz w:val="18"/>
                <w:szCs w:val="18"/>
              </w:rPr>
            </w:pPr>
            <w:r w:rsidRPr="00113760">
              <w:rPr>
                <w:bCs/>
                <w:sz w:val="18"/>
                <w:szCs w:val="18"/>
              </w:rPr>
              <w:t> </w:t>
            </w:r>
            <w:r>
              <w:rPr>
                <w:bCs/>
                <w:sz w:val="18"/>
                <w:szCs w:val="18"/>
              </w:rPr>
              <w:t>1</w:t>
            </w:r>
            <w:r w:rsidR="001B2238">
              <w:rPr>
                <w:bCs/>
                <w:sz w:val="18"/>
                <w:szCs w:val="18"/>
              </w:rPr>
              <w:t>5</w:t>
            </w:r>
            <w:r>
              <w:rPr>
                <w:bCs/>
                <w:sz w:val="18"/>
                <w:szCs w:val="18"/>
              </w:rPr>
              <w:t>,</w:t>
            </w:r>
            <w:r w:rsidR="00362616">
              <w:rPr>
                <w:bCs/>
                <w:sz w:val="18"/>
                <w:szCs w:val="18"/>
              </w:rPr>
              <w:t>19</w:t>
            </w:r>
          </w:p>
        </w:tc>
      </w:tr>
      <w:tr w:rsidR="00ED3698" w:rsidRPr="00A41761" w:rsidTr="00ED3698">
        <w:trPr>
          <w:trHeight w:val="285"/>
        </w:trPr>
        <w:tc>
          <w:tcPr>
            <w:tcW w:w="750" w:type="dxa"/>
            <w:vMerge/>
            <w:shd w:val="clear" w:color="auto" w:fill="auto"/>
          </w:tcPr>
          <w:p w:rsidR="00ED3698" w:rsidRPr="00A41761" w:rsidRDefault="00ED3698" w:rsidP="00FD56F1">
            <w:pPr>
              <w:jc w:val="center"/>
            </w:pPr>
          </w:p>
        </w:tc>
        <w:tc>
          <w:tcPr>
            <w:tcW w:w="5698" w:type="dxa"/>
            <w:shd w:val="clear" w:color="auto" w:fill="auto"/>
            <w:hideMark/>
          </w:tcPr>
          <w:p w:rsidR="00ED3698" w:rsidRPr="00113760" w:rsidRDefault="00ED3698" w:rsidP="00FD56F1">
            <w:pPr>
              <w:rPr>
                <w:bCs/>
              </w:rPr>
            </w:pPr>
            <w:r w:rsidRPr="00113760">
              <w:rPr>
                <w:bCs/>
              </w:rPr>
              <w:t>- зона инженерной инфраструктуры</w:t>
            </w:r>
          </w:p>
        </w:tc>
        <w:tc>
          <w:tcPr>
            <w:tcW w:w="1080" w:type="dxa"/>
            <w:shd w:val="clear" w:color="auto" w:fill="auto"/>
            <w:vAlign w:val="center"/>
            <w:hideMark/>
          </w:tcPr>
          <w:p w:rsidR="00ED3698" w:rsidRPr="00B94DC4" w:rsidRDefault="00ED3698" w:rsidP="00FD56F1">
            <w:pPr>
              <w:jc w:val="center"/>
              <w:rPr>
                <w:bCs/>
                <w:sz w:val="18"/>
                <w:szCs w:val="18"/>
              </w:rPr>
            </w:pPr>
            <w:r w:rsidRPr="00B94DC4">
              <w:rPr>
                <w:bCs/>
                <w:sz w:val="18"/>
                <w:szCs w:val="18"/>
              </w:rPr>
              <w:t>га</w:t>
            </w:r>
          </w:p>
        </w:tc>
        <w:tc>
          <w:tcPr>
            <w:tcW w:w="1119" w:type="dxa"/>
            <w:shd w:val="clear" w:color="auto" w:fill="auto"/>
            <w:vAlign w:val="center"/>
            <w:hideMark/>
          </w:tcPr>
          <w:p w:rsidR="00ED3698" w:rsidRPr="00113760" w:rsidRDefault="00ED3698" w:rsidP="00FD56F1">
            <w:pPr>
              <w:jc w:val="center"/>
              <w:rPr>
                <w:bCs/>
                <w:sz w:val="18"/>
                <w:szCs w:val="18"/>
              </w:rPr>
            </w:pPr>
            <w:r w:rsidRPr="00113760">
              <w:rPr>
                <w:bCs/>
                <w:sz w:val="18"/>
                <w:szCs w:val="18"/>
              </w:rPr>
              <w:t> </w:t>
            </w:r>
            <w:r w:rsidR="00E3496C">
              <w:rPr>
                <w:bCs/>
                <w:sz w:val="18"/>
                <w:szCs w:val="18"/>
              </w:rPr>
              <w:t>9,37</w:t>
            </w:r>
          </w:p>
        </w:tc>
        <w:tc>
          <w:tcPr>
            <w:tcW w:w="1134" w:type="dxa"/>
            <w:shd w:val="clear" w:color="auto" w:fill="auto"/>
            <w:vAlign w:val="center"/>
            <w:hideMark/>
          </w:tcPr>
          <w:p w:rsidR="00ED3698" w:rsidRPr="00113760" w:rsidRDefault="00ED3698" w:rsidP="00FD56F1">
            <w:pPr>
              <w:jc w:val="center"/>
              <w:rPr>
                <w:bCs/>
                <w:sz w:val="18"/>
                <w:szCs w:val="18"/>
              </w:rPr>
            </w:pPr>
            <w:r>
              <w:rPr>
                <w:bCs/>
                <w:sz w:val="18"/>
                <w:szCs w:val="18"/>
              </w:rPr>
              <w:t>1</w:t>
            </w:r>
            <w:r w:rsidR="001B2238">
              <w:rPr>
                <w:bCs/>
                <w:sz w:val="18"/>
                <w:szCs w:val="18"/>
              </w:rPr>
              <w:t>4</w:t>
            </w:r>
            <w:r>
              <w:rPr>
                <w:bCs/>
                <w:sz w:val="18"/>
                <w:szCs w:val="18"/>
              </w:rPr>
              <w:t>,</w:t>
            </w:r>
            <w:r w:rsidR="001B2238">
              <w:rPr>
                <w:bCs/>
                <w:sz w:val="18"/>
                <w:szCs w:val="18"/>
              </w:rPr>
              <w:t>27</w:t>
            </w:r>
            <w:r w:rsidRPr="00113760">
              <w:rPr>
                <w:bCs/>
                <w:sz w:val="18"/>
                <w:szCs w:val="18"/>
              </w:rPr>
              <w:t> </w:t>
            </w:r>
          </w:p>
        </w:tc>
      </w:tr>
      <w:tr w:rsidR="00ED3698" w:rsidRPr="00A41761" w:rsidTr="00ED3698">
        <w:trPr>
          <w:trHeight w:val="285"/>
        </w:trPr>
        <w:tc>
          <w:tcPr>
            <w:tcW w:w="750" w:type="dxa"/>
            <w:vMerge/>
            <w:shd w:val="clear" w:color="auto" w:fill="auto"/>
          </w:tcPr>
          <w:p w:rsidR="00ED3698" w:rsidRPr="00A41761" w:rsidRDefault="00ED3698" w:rsidP="00FD56F1">
            <w:pPr>
              <w:jc w:val="center"/>
            </w:pPr>
          </w:p>
        </w:tc>
        <w:tc>
          <w:tcPr>
            <w:tcW w:w="5698" w:type="dxa"/>
            <w:shd w:val="clear" w:color="auto" w:fill="auto"/>
          </w:tcPr>
          <w:p w:rsidR="00ED3698" w:rsidRPr="00113760" w:rsidRDefault="00ED3698" w:rsidP="00FD56F1">
            <w:pPr>
              <w:rPr>
                <w:bCs/>
              </w:rPr>
            </w:pPr>
            <w:r w:rsidRPr="00113760">
              <w:rPr>
                <w:bCs/>
              </w:rPr>
              <w:t>- зона транспортной инфраструктуры</w:t>
            </w:r>
          </w:p>
        </w:tc>
        <w:tc>
          <w:tcPr>
            <w:tcW w:w="1080" w:type="dxa"/>
            <w:shd w:val="clear" w:color="auto" w:fill="auto"/>
            <w:vAlign w:val="center"/>
          </w:tcPr>
          <w:p w:rsidR="00ED3698" w:rsidRPr="00B94DC4" w:rsidRDefault="00ED3698" w:rsidP="00FD56F1">
            <w:pPr>
              <w:jc w:val="center"/>
              <w:rPr>
                <w:bCs/>
                <w:sz w:val="18"/>
                <w:szCs w:val="18"/>
              </w:rPr>
            </w:pPr>
            <w:r w:rsidRPr="00B94DC4">
              <w:rPr>
                <w:bCs/>
                <w:sz w:val="18"/>
                <w:szCs w:val="18"/>
              </w:rPr>
              <w:t>га</w:t>
            </w:r>
          </w:p>
        </w:tc>
        <w:tc>
          <w:tcPr>
            <w:tcW w:w="1119" w:type="dxa"/>
            <w:shd w:val="clear" w:color="auto" w:fill="auto"/>
            <w:vAlign w:val="center"/>
          </w:tcPr>
          <w:p w:rsidR="00ED3698" w:rsidRPr="00113760" w:rsidRDefault="00ED3698" w:rsidP="00FD56F1">
            <w:pPr>
              <w:jc w:val="center"/>
              <w:rPr>
                <w:bCs/>
                <w:sz w:val="18"/>
                <w:szCs w:val="18"/>
              </w:rPr>
            </w:pPr>
            <w:r>
              <w:rPr>
                <w:bCs/>
                <w:sz w:val="18"/>
                <w:szCs w:val="18"/>
              </w:rPr>
              <w:t>3</w:t>
            </w:r>
            <w:r w:rsidR="00E67FA2">
              <w:rPr>
                <w:bCs/>
                <w:sz w:val="18"/>
                <w:szCs w:val="18"/>
              </w:rPr>
              <w:t>65</w:t>
            </w:r>
            <w:r>
              <w:rPr>
                <w:bCs/>
                <w:sz w:val="18"/>
                <w:szCs w:val="18"/>
              </w:rPr>
              <w:t>,</w:t>
            </w:r>
            <w:r w:rsidR="00E3496C">
              <w:rPr>
                <w:bCs/>
                <w:sz w:val="18"/>
                <w:szCs w:val="18"/>
              </w:rPr>
              <w:t>42</w:t>
            </w:r>
          </w:p>
        </w:tc>
        <w:tc>
          <w:tcPr>
            <w:tcW w:w="1134" w:type="dxa"/>
            <w:shd w:val="clear" w:color="auto" w:fill="auto"/>
            <w:vAlign w:val="center"/>
          </w:tcPr>
          <w:p w:rsidR="00ED3698" w:rsidRPr="00113760" w:rsidRDefault="00ED3698" w:rsidP="00FD56F1">
            <w:pPr>
              <w:jc w:val="center"/>
              <w:rPr>
                <w:bCs/>
                <w:sz w:val="18"/>
                <w:szCs w:val="18"/>
              </w:rPr>
            </w:pPr>
            <w:r>
              <w:rPr>
                <w:bCs/>
                <w:sz w:val="18"/>
                <w:szCs w:val="18"/>
              </w:rPr>
              <w:t>3</w:t>
            </w:r>
            <w:r w:rsidR="00927B72">
              <w:rPr>
                <w:bCs/>
                <w:sz w:val="18"/>
                <w:szCs w:val="18"/>
              </w:rPr>
              <w:t>6</w:t>
            </w:r>
            <w:r w:rsidR="00362616">
              <w:rPr>
                <w:bCs/>
                <w:sz w:val="18"/>
                <w:szCs w:val="18"/>
              </w:rPr>
              <w:t>6</w:t>
            </w:r>
            <w:r>
              <w:rPr>
                <w:bCs/>
                <w:sz w:val="18"/>
                <w:szCs w:val="18"/>
              </w:rPr>
              <w:t>,</w:t>
            </w:r>
            <w:r w:rsidR="00362616">
              <w:rPr>
                <w:bCs/>
                <w:sz w:val="18"/>
                <w:szCs w:val="18"/>
              </w:rPr>
              <w:t>1</w:t>
            </w:r>
          </w:p>
        </w:tc>
      </w:tr>
      <w:tr w:rsidR="00ED3698" w:rsidRPr="00A41761" w:rsidTr="00ED3698">
        <w:trPr>
          <w:trHeight w:val="300"/>
        </w:trPr>
        <w:tc>
          <w:tcPr>
            <w:tcW w:w="750" w:type="dxa"/>
            <w:vMerge w:val="restart"/>
            <w:shd w:val="clear" w:color="auto" w:fill="auto"/>
            <w:hideMark/>
          </w:tcPr>
          <w:p w:rsidR="00ED3698" w:rsidRPr="00A41761" w:rsidRDefault="00ED3698" w:rsidP="00FD56F1">
            <w:pPr>
              <w:jc w:val="center"/>
            </w:pPr>
            <w:r>
              <w:t>1.4</w:t>
            </w:r>
          </w:p>
        </w:tc>
        <w:tc>
          <w:tcPr>
            <w:tcW w:w="5698" w:type="dxa"/>
            <w:shd w:val="clear" w:color="auto" w:fill="auto"/>
            <w:hideMark/>
          </w:tcPr>
          <w:p w:rsidR="00ED3698" w:rsidRPr="00A41761" w:rsidRDefault="00ED3698" w:rsidP="00FD56F1">
            <w:pPr>
              <w:rPr>
                <w:b/>
                <w:bCs/>
              </w:rPr>
            </w:pPr>
            <w:r w:rsidRPr="00A41761">
              <w:rPr>
                <w:b/>
                <w:bCs/>
              </w:rPr>
              <w:t>Рекреационны</w:t>
            </w:r>
            <w:r>
              <w:rPr>
                <w:b/>
                <w:bCs/>
              </w:rPr>
              <w:t>е</w:t>
            </w:r>
            <w:r w:rsidRPr="00A41761">
              <w:rPr>
                <w:b/>
                <w:bCs/>
              </w:rPr>
              <w:t xml:space="preserve"> зон</w:t>
            </w:r>
            <w:r>
              <w:rPr>
                <w:b/>
                <w:bCs/>
              </w:rPr>
              <w:t>ы</w:t>
            </w:r>
          </w:p>
        </w:tc>
        <w:tc>
          <w:tcPr>
            <w:tcW w:w="1080"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га</w:t>
            </w:r>
          </w:p>
        </w:tc>
        <w:tc>
          <w:tcPr>
            <w:tcW w:w="1119" w:type="dxa"/>
            <w:shd w:val="clear" w:color="auto" w:fill="auto"/>
            <w:vAlign w:val="center"/>
            <w:hideMark/>
          </w:tcPr>
          <w:p w:rsidR="00ED3698" w:rsidRPr="00A41761" w:rsidRDefault="00ED3698" w:rsidP="00FD56F1">
            <w:pPr>
              <w:jc w:val="center"/>
              <w:rPr>
                <w:b/>
                <w:bCs/>
                <w:sz w:val="18"/>
                <w:szCs w:val="18"/>
              </w:rPr>
            </w:pPr>
            <w:r>
              <w:rPr>
                <w:b/>
                <w:bCs/>
                <w:sz w:val="18"/>
                <w:szCs w:val="18"/>
              </w:rPr>
              <w:t>7,78</w:t>
            </w:r>
            <w:r w:rsidRPr="00A41761">
              <w:rPr>
                <w:b/>
                <w:bCs/>
                <w:sz w:val="18"/>
                <w:szCs w:val="18"/>
              </w:rPr>
              <w:t> </w:t>
            </w:r>
          </w:p>
        </w:tc>
        <w:tc>
          <w:tcPr>
            <w:tcW w:w="1134" w:type="dxa"/>
            <w:shd w:val="clear" w:color="auto" w:fill="auto"/>
            <w:vAlign w:val="center"/>
            <w:hideMark/>
          </w:tcPr>
          <w:p w:rsidR="00ED3698" w:rsidRPr="00A41761" w:rsidRDefault="00C170E4" w:rsidP="00FD56F1">
            <w:pPr>
              <w:jc w:val="center"/>
              <w:rPr>
                <w:b/>
                <w:bCs/>
                <w:sz w:val="18"/>
                <w:szCs w:val="18"/>
              </w:rPr>
            </w:pPr>
            <w:r>
              <w:rPr>
                <w:b/>
                <w:bCs/>
                <w:sz w:val="18"/>
                <w:szCs w:val="18"/>
              </w:rPr>
              <w:t>28,43</w:t>
            </w:r>
          </w:p>
        </w:tc>
      </w:tr>
      <w:tr w:rsidR="00ED3698" w:rsidRPr="00A41761" w:rsidTr="00ED3698">
        <w:trPr>
          <w:trHeight w:val="315"/>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из них:</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C170E4">
        <w:trPr>
          <w:trHeight w:val="510"/>
        </w:trPr>
        <w:tc>
          <w:tcPr>
            <w:tcW w:w="750" w:type="dxa"/>
            <w:vMerge/>
            <w:vAlign w:val="center"/>
            <w:hideMark/>
          </w:tcPr>
          <w:p w:rsidR="00ED3698" w:rsidRPr="00A41761" w:rsidRDefault="00ED3698" w:rsidP="00FD56F1"/>
        </w:tc>
        <w:tc>
          <w:tcPr>
            <w:tcW w:w="5698" w:type="dxa"/>
            <w:shd w:val="clear" w:color="auto" w:fill="auto"/>
            <w:vAlign w:val="center"/>
            <w:hideMark/>
          </w:tcPr>
          <w:p w:rsidR="00ED3698" w:rsidRPr="00A41761" w:rsidRDefault="00ED3698" w:rsidP="00FD56F1">
            <w:r w:rsidRPr="00A41761">
              <w:t xml:space="preserve">- </w:t>
            </w:r>
            <w:r>
              <w:t>з</w:t>
            </w:r>
            <w:r w:rsidRPr="00113760">
              <w:t>она озелененных территорий общего пользования (парки, сады, скверы, бульвары, городские леса)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га</w:t>
            </w:r>
          </w:p>
        </w:tc>
        <w:tc>
          <w:tcPr>
            <w:tcW w:w="1119" w:type="dxa"/>
            <w:shd w:val="clear" w:color="auto" w:fill="auto"/>
            <w:vAlign w:val="center"/>
            <w:hideMark/>
          </w:tcPr>
          <w:p w:rsidR="00ED3698" w:rsidRPr="00C170E4" w:rsidRDefault="00E3496C" w:rsidP="00FD56F1">
            <w:pPr>
              <w:jc w:val="center"/>
              <w:rPr>
                <w:bCs/>
                <w:sz w:val="18"/>
                <w:szCs w:val="18"/>
              </w:rPr>
            </w:pPr>
            <w:r>
              <w:rPr>
                <w:bCs/>
                <w:sz w:val="18"/>
                <w:szCs w:val="18"/>
              </w:rPr>
              <w:t>9,98</w:t>
            </w:r>
          </w:p>
        </w:tc>
        <w:tc>
          <w:tcPr>
            <w:tcW w:w="1134" w:type="dxa"/>
            <w:shd w:val="clear" w:color="auto" w:fill="auto"/>
            <w:vAlign w:val="center"/>
            <w:hideMark/>
          </w:tcPr>
          <w:p w:rsidR="00ED3698" w:rsidRPr="00C170E4" w:rsidRDefault="00362616" w:rsidP="00FD56F1">
            <w:pPr>
              <w:jc w:val="center"/>
              <w:rPr>
                <w:bCs/>
                <w:sz w:val="18"/>
                <w:szCs w:val="18"/>
              </w:rPr>
            </w:pPr>
            <w:r>
              <w:rPr>
                <w:bCs/>
                <w:sz w:val="18"/>
                <w:szCs w:val="18"/>
              </w:rPr>
              <w:t>25</w:t>
            </w:r>
            <w:r w:rsidR="00C170E4" w:rsidRPr="00C170E4">
              <w:rPr>
                <w:bCs/>
                <w:sz w:val="18"/>
                <w:szCs w:val="18"/>
              </w:rPr>
              <w:t>,</w:t>
            </w:r>
            <w:r>
              <w:rPr>
                <w:bCs/>
                <w:sz w:val="18"/>
                <w:szCs w:val="18"/>
              </w:rPr>
              <w:t>1</w:t>
            </w:r>
          </w:p>
        </w:tc>
      </w:tr>
      <w:tr w:rsidR="00C170E4" w:rsidRPr="00A41761" w:rsidTr="00ED3698">
        <w:trPr>
          <w:trHeight w:val="315"/>
        </w:trPr>
        <w:tc>
          <w:tcPr>
            <w:tcW w:w="750" w:type="dxa"/>
            <w:vMerge w:val="restart"/>
            <w:shd w:val="clear" w:color="auto" w:fill="auto"/>
            <w:hideMark/>
          </w:tcPr>
          <w:p w:rsidR="00C170E4" w:rsidRPr="00A41761" w:rsidRDefault="00C170E4" w:rsidP="00FD56F1">
            <w:pPr>
              <w:jc w:val="center"/>
            </w:pPr>
            <w:r>
              <w:t>1.5</w:t>
            </w:r>
          </w:p>
        </w:tc>
        <w:tc>
          <w:tcPr>
            <w:tcW w:w="5698" w:type="dxa"/>
            <w:shd w:val="clear" w:color="auto" w:fill="auto"/>
            <w:vAlign w:val="center"/>
            <w:hideMark/>
          </w:tcPr>
          <w:p w:rsidR="00C170E4" w:rsidRPr="00A41761" w:rsidRDefault="00C170E4" w:rsidP="00FD56F1">
            <w:pPr>
              <w:rPr>
                <w:b/>
                <w:bCs/>
              </w:rPr>
            </w:pPr>
            <w:r w:rsidRPr="00A41761">
              <w:rPr>
                <w:b/>
                <w:bCs/>
              </w:rPr>
              <w:t>Зон</w:t>
            </w:r>
            <w:r w:rsidR="00E3496C">
              <w:rPr>
                <w:b/>
                <w:bCs/>
              </w:rPr>
              <w:t>ы</w:t>
            </w:r>
            <w:r w:rsidRPr="00A41761">
              <w:rPr>
                <w:b/>
                <w:bCs/>
              </w:rPr>
              <w:t xml:space="preserve"> сельскохозяйственного </w:t>
            </w:r>
            <w:r w:rsidR="00E3496C">
              <w:rPr>
                <w:b/>
                <w:bCs/>
              </w:rPr>
              <w:t>назначе</w:t>
            </w:r>
            <w:r w:rsidRPr="00A41761">
              <w:rPr>
                <w:b/>
                <w:bCs/>
              </w:rPr>
              <w:t>ния</w:t>
            </w:r>
            <w:r>
              <w:rPr>
                <w:b/>
                <w:bCs/>
              </w:rPr>
              <w:t>, всего</w:t>
            </w:r>
            <w:r w:rsidRPr="00A41761">
              <w:rPr>
                <w:b/>
                <w:bCs/>
              </w:rPr>
              <w:t xml:space="preserve"> </w:t>
            </w:r>
          </w:p>
        </w:tc>
        <w:tc>
          <w:tcPr>
            <w:tcW w:w="1080" w:type="dxa"/>
            <w:shd w:val="clear" w:color="auto" w:fill="auto"/>
            <w:vAlign w:val="center"/>
            <w:hideMark/>
          </w:tcPr>
          <w:p w:rsidR="00C170E4" w:rsidRPr="00A41761" w:rsidRDefault="00C170E4" w:rsidP="00FD56F1">
            <w:pPr>
              <w:jc w:val="center"/>
              <w:rPr>
                <w:b/>
                <w:bCs/>
                <w:sz w:val="18"/>
                <w:szCs w:val="18"/>
              </w:rPr>
            </w:pPr>
            <w:r w:rsidRPr="00A41761">
              <w:rPr>
                <w:b/>
                <w:bCs/>
                <w:sz w:val="18"/>
                <w:szCs w:val="18"/>
              </w:rPr>
              <w:t>га</w:t>
            </w:r>
          </w:p>
        </w:tc>
        <w:tc>
          <w:tcPr>
            <w:tcW w:w="1119" w:type="dxa"/>
            <w:shd w:val="clear" w:color="auto" w:fill="auto"/>
            <w:vAlign w:val="center"/>
            <w:hideMark/>
          </w:tcPr>
          <w:p w:rsidR="00C170E4" w:rsidRPr="00A41761" w:rsidRDefault="00C170E4" w:rsidP="00FD56F1">
            <w:pPr>
              <w:jc w:val="center"/>
              <w:rPr>
                <w:b/>
                <w:bCs/>
                <w:sz w:val="18"/>
                <w:szCs w:val="18"/>
              </w:rPr>
            </w:pPr>
            <w:r>
              <w:rPr>
                <w:b/>
                <w:bCs/>
                <w:sz w:val="18"/>
                <w:szCs w:val="18"/>
              </w:rPr>
              <w:t>23</w:t>
            </w:r>
            <w:r w:rsidR="00E67FA2">
              <w:rPr>
                <w:b/>
                <w:bCs/>
                <w:sz w:val="18"/>
                <w:szCs w:val="18"/>
              </w:rPr>
              <w:t>942,98</w:t>
            </w:r>
          </w:p>
        </w:tc>
        <w:tc>
          <w:tcPr>
            <w:tcW w:w="1134" w:type="dxa"/>
            <w:shd w:val="clear" w:color="auto" w:fill="auto"/>
            <w:vAlign w:val="center"/>
            <w:hideMark/>
          </w:tcPr>
          <w:p w:rsidR="00C170E4" w:rsidRPr="00A41761" w:rsidRDefault="00C170E4" w:rsidP="00FD56F1">
            <w:pPr>
              <w:jc w:val="center"/>
              <w:rPr>
                <w:b/>
                <w:bCs/>
                <w:sz w:val="18"/>
                <w:szCs w:val="18"/>
              </w:rPr>
            </w:pPr>
            <w:r w:rsidRPr="00A41761">
              <w:rPr>
                <w:b/>
                <w:bCs/>
                <w:sz w:val="18"/>
                <w:szCs w:val="18"/>
              </w:rPr>
              <w:t> </w:t>
            </w:r>
            <w:r>
              <w:rPr>
                <w:b/>
                <w:bCs/>
                <w:sz w:val="18"/>
                <w:szCs w:val="18"/>
              </w:rPr>
              <w:t>238</w:t>
            </w:r>
            <w:r w:rsidR="00362616">
              <w:rPr>
                <w:b/>
                <w:bCs/>
                <w:sz w:val="18"/>
                <w:szCs w:val="18"/>
              </w:rPr>
              <w:t>79</w:t>
            </w:r>
            <w:r>
              <w:rPr>
                <w:b/>
                <w:bCs/>
                <w:sz w:val="18"/>
                <w:szCs w:val="18"/>
              </w:rPr>
              <w:t>,</w:t>
            </w:r>
            <w:r w:rsidR="00362616">
              <w:rPr>
                <w:b/>
                <w:bCs/>
                <w:sz w:val="18"/>
                <w:szCs w:val="18"/>
              </w:rPr>
              <w:t>57</w:t>
            </w:r>
          </w:p>
        </w:tc>
      </w:tr>
      <w:tr w:rsidR="00C170E4" w:rsidRPr="00A41761" w:rsidTr="00ED3698">
        <w:trPr>
          <w:trHeight w:val="315"/>
        </w:trPr>
        <w:tc>
          <w:tcPr>
            <w:tcW w:w="750" w:type="dxa"/>
            <w:vMerge/>
            <w:vAlign w:val="center"/>
            <w:hideMark/>
          </w:tcPr>
          <w:p w:rsidR="00C170E4" w:rsidRPr="00A41761" w:rsidRDefault="00C170E4" w:rsidP="00FD56F1"/>
        </w:tc>
        <w:tc>
          <w:tcPr>
            <w:tcW w:w="5698" w:type="dxa"/>
            <w:shd w:val="clear" w:color="auto" w:fill="auto"/>
            <w:vAlign w:val="center"/>
            <w:hideMark/>
          </w:tcPr>
          <w:p w:rsidR="00C170E4" w:rsidRPr="00A41761" w:rsidRDefault="00C170E4" w:rsidP="00FD56F1">
            <w:r w:rsidRPr="00A41761">
              <w:t>из них:</w:t>
            </w:r>
          </w:p>
        </w:tc>
        <w:tc>
          <w:tcPr>
            <w:tcW w:w="1080" w:type="dxa"/>
            <w:shd w:val="clear" w:color="auto" w:fill="auto"/>
            <w:vAlign w:val="center"/>
            <w:hideMark/>
          </w:tcPr>
          <w:p w:rsidR="00C170E4" w:rsidRPr="00A41761" w:rsidRDefault="00C170E4" w:rsidP="00FD56F1">
            <w:pPr>
              <w:jc w:val="center"/>
              <w:rPr>
                <w:sz w:val="18"/>
                <w:szCs w:val="18"/>
              </w:rPr>
            </w:pPr>
            <w:r w:rsidRPr="00A41761">
              <w:rPr>
                <w:sz w:val="18"/>
                <w:szCs w:val="18"/>
              </w:rPr>
              <w:t> </w:t>
            </w:r>
          </w:p>
        </w:tc>
        <w:tc>
          <w:tcPr>
            <w:tcW w:w="1119" w:type="dxa"/>
            <w:shd w:val="clear" w:color="auto" w:fill="auto"/>
            <w:vAlign w:val="center"/>
            <w:hideMark/>
          </w:tcPr>
          <w:p w:rsidR="00C170E4" w:rsidRPr="00A41761" w:rsidRDefault="00C170E4" w:rsidP="00FD56F1">
            <w:pPr>
              <w:jc w:val="center"/>
              <w:rPr>
                <w:b/>
                <w:bCs/>
                <w:sz w:val="18"/>
                <w:szCs w:val="18"/>
              </w:rPr>
            </w:pPr>
            <w:r w:rsidRPr="00A41761">
              <w:rPr>
                <w:b/>
                <w:bCs/>
                <w:sz w:val="18"/>
                <w:szCs w:val="18"/>
              </w:rPr>
              <w:t> </w:t>
            </w:r>
          </w:p>
        </w:tc>
        <w:tc>
          <w:tcPr>
            <w:tcW w:w="1134" w:type="dxa"/>
            <w:shd w:val="clear" w:color="auto" w:fill="auto"/>
            <w:vAlign w:val="center"/>
            <w:hideMark/>
          </w:tcPr>
          <w:p w:rsidR="00C170E4" w:rsidRPr="00A41761" w:rsidRDefault="00C170E4" w:rsidP="00FD56F1">
            <w:pPr>
              <w:jc w:val="center"/>
              <w:rPr>
                <w:b/>
                <w:bCs/>
                <w:sz w:val="18"/>
                <w:szCs w:val="18"/>
              </w:rPr>
            </w:pPr>
            <w:r w:rsidRPr="00A41761">
              <w:rPr>
                <w:b/>
                <w:bCs/>
                <w:sz w:val="18"/>
                <w:szCs w:val="18"/>
              </w:rPr>
              <w:t> </w:t>
            </w:r>
          </w:p>
        </w:tc>
      </w:tr>
      <w:tr w:rsidR="00C170E4" w:rsidRPr="00A41761" w:rsidTr="00ED3698">
        <w:trPr>
          <w:trHeight w:val="300"/>
        </w:trPr>
        <w:tc>
          <w:tcPr>
            <w:tcW w:w="750" w:type="dxa"/>
            <w:vMerge/>
            <w:vAlign w:val="center"/>
          </w:tcPr>
          <w:p w:rsidR="00C170E4" w:rsidRPr="00A41761" w:rsidRDefault="00C170E4" w:rsidP="00FD56F1"/>
        </w:tc>
        <w:tc>
          <w:tcPr>
            <w:tcW w:w="5698" w:type="dxa"/>
            <w:shd w:val="clear" w:color="auto" w:fill="auto"/>
            <w:vAlign w:val="center"/>
          </w:tcPr>
          <w:p w:rsidR="00C170E4" w:rsidRPr="00A41761" w:rsidRDefault="00C170E4" w:rsidP="00FD56F1">
            <w:r>
              <w:t>- з</w:t>
            </w:r>
            <w:r w:rsidRPr="005B2A52">
              <w:t>оны сельскохозяйственного использования</w:t>
            </w:r>
          </w:p>
        </w:tc>
        <w:tc>
          <w:tcPr>
            <w:tcW w:w="1080" w:type="dxa"/>
            <w:shd w:val="clear" w:color="auto" w:fill="auto"/>
            <w:vAlign w:val="center"/>
          </w:tcPr>
          <w:p w:rsidR="00C170E4" w:rsidRPr="00A41761" w:rsidRDefault="00C170E4" w:rsidP="00FD56F1">
            <w:pPr>
              <w:jc w:val="center"/>
              <w:rPr>
                <w:sz w:val="18"/>
                <w:szCs w:val="18"/>
              </w:rPr>
            </w:pPr>
            <w:r>
              <w:rPr>
                <w:sz w:val="18"/>
                <w:szCs w:val="18"/>
              </w:rPr>
              <w:t>га</w:t>
            </w:r>
          </w:p>
        </w:tc>
        <w:tc>
          <w:tcPr>
            <w:tcW w:w="1119" w:type="dxa"/>
            <w:shd w:val="clear" w:color="auto" w:fill="auto"/>
            <w:vAlign w:val="center"/>
          </w:tcPr>
          <w:p w:rsidR="00C170E4" w:rsidRPr="00A41761" w:rsidRDefault="00C170E4" w:rsidP="00FD56F1">
            <w:pPr>
              <w:jc w:val="center"/>
              <w:rPr>
                <w:sz w:val="18"/>
                <w:szCs w:val="18"/>
              </w:rPr>
            </w:pPr>
            <w:r>
              <w:rPr>
                <w:sz w:val="18"/>
                <w:szCs w:val="18"/>
              </w:rPr>
              <w:t>2</w:t>
            </w:r>
            <w:r w:rsidR="00E67FA2">
              <w:rPr>
                <w:sz w:val="18"/>
                <w:szCs w:val="18"/>
              </w:rPr>
              <w:t>3416</w:t>
            </w:r>
            <w:r>
              <w:rPr>
                <w:sz w:val="18"/>
                <w:szCs w:val="18"/>
              </w:rPr>
              <w:t>,</w:t>
            </w:r>
            <w:r w:rsidR="00E67FA2">
              <w:rPr>
                <w:sz w:val="18"/>
                <w:szCs w:val="18"/>
              </w:rPr>
              <w:t>13</w:t>
            </w:r>
          </w:p>
        </w:tc>
        <w:tc>
          <w:tcPr>
            <w:tcW w:w="1134" w:type="dxa"/>
            <w:shd w:val="clear" w:color="auto" w:fill="auto"/>
            <w:vAlign w:val="center"/>
          </w:tcPr>
          <w:p w:rsidR="00C170E4" w:rsidRPr="00A41761" w:rsidRDefault="00C170E4" w:rsidP="00FD56F1">
            <w:pPr>
              <w:jc w:val="center"/>
              <w:rPr>
                <w:sz w:val="18"/>
                <w:szCs w:val="18"/>
              </w:rPr>
            </w:pPr>
            <w:r>
              <w:rPr>
                <w:sz w:val="18"/>
                <w:szCs w:val="18"/>
              </w:rPr>
              <w:t>2340</w:t>
            </w:r>
            <w:r w:rsidR="00362616">
              <w:rPr>
                <w:sz w:val="18"/>
                <w:szCs w:val="18"/>
              </w:rPr>
              <w:t>7</w:t>
            </w:r>
            <w:r>
              <w:rPr>
                <w:sz w:val="18"/>
                <w:szCs w:val="18"/>
              </w:rPr>
              <w:t>,</w:t>
            </w:r>
            <w:r w:rsidR="00362616">
              <w:rPr>
                <w:sz w:val="18"/>
                <w:szCs w:val="18"/>
              </w:rPr>
              <w:t>6</w:t>
            </w:r>
            <w:r>
              <w:rPr>
                <w:sz w:val="18"/>
                <w:szCs w:val="18"/>
              </w:rPr>
              <w:t>8</w:t>
            </w:r>
          </w:p>
        </w:tc>
      </w:tr>
      <w:tr w:rsidR="00C170E4" w:rsidRPr="00A41761" w:rsidTr="00ED3698">
        <w:trPr>
          <w:trHeight w:val="300"/>
        </w:trPr>
        <w:tc>
          <w:tcPr>
            <w:tcW w:w="750" w:type="dxa"/>
            <w:vMerge/>
            <w:vAlign w:val="center"/>
            <w:hideMark/>
          </w:tcPr>
          <w:p w:rsidR="00C170E4" w:rsidRPr="00A41761" w:rsidRDefault="00C170E4" w:rsidP="00FD56F1"/>
        </w:tc>
        <w:tc>
          <w:tcPr>
            <w:tcW w:w="5698" w:type="dxa"/>
            <w:shd w:val="clear" w:color="auto" w:fill="auto"/>
            <w:vAlign w:val="center"/>
            <w:hideMark/>
          </w:tcPr>
          <w:p w:rsidR="00C170E4" w:rsidRPr="00A41761" w:rsidRDefault="00C170E4" w:rsidP="00FD56F1">
            <w:r w:rsidRPr="00A41761">
              <w:t xml:space="preserve">- </w:t>
            </w:r>
            <w:r>
              <w:t>з</w:t>
            </w:r>
            <w:r w:rsidRPr="00113760">
              <w:t>она сельскохозяйственных угодий</w:t>
            </w:r>
          </w:p>
        </w:tc>
        <w:tc>
          <w:tcPr>
            <w:tcW w:w="1080" w:type="dxa"/>
            <w:shd w:val="clear" w:color="auto" w:fill="auto"/>
            <w:vAlign w:val="center"/>
            <w:hideMark/>
          </w:tcPr>
          <w:p w:rsidR="00C170E4" w:rsidRPr="00A41761" w:rsidRDefault="00C170E4" w:rsidP="00FD56F1">
            <w:pPr>
              <w:jc w:val="center"/>
              <w:rPr>
                <w:sz w:val="18"/>
                <w:szCs w:val="18"/>
              </w:rPr>
            </w:pPr>
            <w:r w:rsidRPr="00A41761">
              <w:rPr>
                <w:sz w:val="18"/>
                <w:szCs w:val="18"/>
              </w:rPr>
              <w:t>га</w:t>
            </w:r>
          </w:p>
        </w:tc>
        <w:tc>
          <w:tcPr>
            <w:tcW w:w="1119" w:type="dxa"/>
            <w:shd w:val="clear" w:color="auto" w:fill="auto"/>
            <w:vAlign w:val="center"/>
            <w:hideMark/>
          </w:tcPr>
          <w:p w:rsidR="00C170E4" w:rsidRPr="00A41761" w:rsidRDefault="00E67FA2" w:rsidP="00FD56F1">
            <w:pPr>
              <w:jc w:val="center"/>
              <w:rPr>
                <w:sz w:val="18"/>
                <w:szCs w:val="18"/>
              </w:rPr>
            </w:pPr>
            <w:r>
              <w:rPr>
                <w:sz w:val="18"/>
                <w:szCs w:val="18"/>
              </w:rPr>
              <w:t>134</w:t>
            </w:r>
            <w:r w:rsidR="00C170E4">
              <w:rPr>
                <w:sz w:val="18"/>
                <w:szCs w:val="18"/>
              </w:rPr>
              <w:t>,</w:t>
            </w:r>
            <w:r>
              <w:rPr>
                <w:sz w:val="18"/>
                <w:szCs w:val="18"/>
              </w:rPr>
              <w:t>84</w:t>
            </w:r>
          </w:p>
        </w:tc>
        <w:tc>
          <w:tcPr>
            <w:tcW w:w="1134" w:type="dxa"/>
            <w:shd w:val="clear" w:color="auto" w:fill="auto"/>
            <w:vAlign w:val="center"/>
            <w:hideMark/>
          </w:tcPr>
          <w:p w:rsidR="00C170E4" w:rsidRPr="00A41761" w:rsidRDefault="00C170E4" w:rsidP="00FD56F1">
            <w:pPr>
              <w:jc w:val="center"/>
              <w:rPr>
                <w:sz w:val="18"/>
                <w:szCs w:val="18"/>
              </w:rPr>
            </w:pPr>
            <w:r w:rsidRPr="00A41761">
              <w:rPr>
                <w:sz w:val="18"/>
                <w:szCs w:val="18"/>
              </w:rPr>
              <w:t> </w:t>
            </w:r>
            <w:r w:rsidR="00362616">
              <w:rPr>
                <w:sz w:val="18"/>
                <w:szCs w:val="18"/>
              </w:rPr>
              <w:t>34</w:t>
            </w:r>
            <w:r>
              <w:rPr>
                <w:sz w:val="18"/>
                <w:szCs w:val="18"/>
              </w:rPr>
              <w:t>,</w:t>
            </w:r>
            <w:r w:rsidR="00362616">
              <w:rPr>
                <w:sz w:val="18"/>
                <w:szCs w:val="18"/>
              </w:rPr>
              <w:t>45</w:t>
            </w:r>
          </w:p>
        </w:tc>
      </w:tr>
      <w:tr w:rsidR="00C170E4" w:rsidRPr="00A41761" w:rsidTr="00D222EA">
        <w:trPr>
          <w:trHeight w:val="300"/>
        </w:trPr>
        <w:tc>
          <w:tcPr>
            <w:tcW w:w="750" w:type="dxa"/>
            <w:vMerge/>
            <w:vAlign w:val="center"/>
          </w:tcPr>
          <w:p w:rsidR="00C170E4" w:rsidRPr="00A41761" w:rsidRDefault="00C170E4" w:rsidP="00FD56F1"/>
        </w:tc>
        <w:tc>
          <w:tcPr>
            <w:tcW w:w="5698" w:type="dxa"/>
            <w:tcBorders>
              <w:bottom w:val="single" w:sz="4" w:space="0" w:color="auto"/>
            </w:tcBorders>
            <w:shd w:val="clear" w:color="auto" w:fill="auto"/>
            <w:vAlign w:val="center"/>
          </w:tcPr>
          <w:p w:rsidR="00C170E4" w:rsidRPr="00A41761" w:rsidRDefault="00C170E4" w:rsidP="00FD56F1">
            <w:r>
              <w:t>- п</w:t>
            </w:r>
            <w:r w:rsidRPr="00113760">
              <w:t>роизводственная зона сельскохозяйственных предприятий</w:t>
            </w:r>
          </w:p>
        </w:tc>
        <w:tc>
          <w:tcPr>
            <w:tcW w:w="1080" w:type="dxa"/>
            <w:tcBorders>
              <w:bottom w:val="single" w:sz="4" w:space="0" w:color="auto"/>
            </w:tcBorders>
            <w:shd w:val="clear" w:color="auto" w:fill="auto"/>
            <w:vAlign w:val="center"/>
          </w:tcPr>
          <w:p w:rsidR="00C170E4" w:rsidRPr="00A41761" w:rsidRDefault="00C170E4" w:rsidP="00FD56F1">
            <w:pPr>
              <w:jc w:val="center"/>
              <w:rPr>
                <w:sz w:val="18"/>
                <w:szCs w:val="18"/>
              </w:rPr>
            </w:pPr>
            <w:r>
              <w:rPr>
                <w:sz w:val="18"/>
                <w:szCs w:val="18"/>
              </w:rPr>
              <w:t>га</w:t>
            </w:r>
          </w:p>
        </w:tc>
        <w:tc>
          <w:tcPr>
            <w:tcW w:w="1119" w:type="dxa"/>
            <w:tcBorders>
              <w:bottom w:val="single" w:sz="4" w:space="0" w:color="auto"/>
            </w:tcBorders>
            <w:shd w:val="clear" w:color="auto" w:fill="auto"/>
            <w:vAlign w:val="center"/>
          </w:tcPr>
          <w:p w:rsidR="00C170E4" w:rsidRPr="00A41761" w:rsidRDefault="00C170E4" w:rsidP="00FD56F1">
            <w:pPr>
              <w:jc w:val="center"/>
              <w:rPr>
                <w:sz w:val="18"/>
                <w:szCs w:val="18"/>
              </w:rPr>
            </w:pPr>
            <w:r>
              <w:rPr>
                <w:sz w:val="18"/>
                <w:szCs w:val="18"/>
              </w:rPr>
              <w:t>3</w:t>
            </w:r>
            <w:r w:rsidR="00E67FA2">
              <w:rPr>
                <w:sz w:val="18"/>
                <w:szCs w:val="18"/>
              </w:rPr>
              <w:t>9</w:t>
            </w:r>
            <w:r w:rsidR="00E3496C">
              <w:rPr>
                <w:sz w:val="18"/>
                <w:szCs w:val="18"/>
              </w:rPr>
              <w:t>1,75</w:t>
            </w:r>
          </w:p>
        </w:tc>
        <w:tc>
          <w:tcPr>
            <w:tcW w:w="1134" w:type="dxa"/>
            <w:tcBorders>
              <w:bottom w:val="single" w:sz="4" w:space="0" w:color="auto"/>
            </w:tcBorders>
            <w:shd w:val="clear" w:color="auto" w:fill="auto"/>
            <w:vAlign w:val="center"/>
          </w:tcPr>
          <w:p w:rsidR="00C170E4" w:rsidRPr="00A41761" w:rsidRDefault="00C170E4" w:rsidP="00FD56F1">
            <w:pPr>
              <w:jc w:val="center"/>
              <w:rPr>
                <w:sz w:val="18"/>
                <w:szCs w:val="18"/>
              </w:rPr>
            </w:pPr>
            <w:r>
              <w:rPr>
                <w:sz w:val="18"/>
                <w:szCs w:val="18"/>
              </w:rPr>
              <w:t>436,</w:t>
            </w:r>
            <w:r w:rsidR="00362616">
              <w:rPr>
                <w:sz w:val="18"/>
                <w:szCs w:val="18"/>
              </w:rPr>
              <w:t>44</w:t>
            </w:r>
          </w:p>
        </w:tc>
      </w:tr>
      <w:tr w:rsidR="00C170E4" w:rsidRPr="00A41761" w:rsidTr="00D222EA">
        <w:trPr>
          <w:trHeight w:val="315"/>
        </w:trPr>
        <w:tc>
          <w:tcPr>
            <w:tcW w:w="750" w:type="dxa"/>
            <w:vMerge/>
            <w:tcBorders>
              <w:bottom w:val="single" w:sz="4" w:space="0" w:color="auto"/>
            </w:tcBorders>
            <w:shd w:val="clear" w:color="auto" w:fill="auto"/>
          </w:tcPr>
          <w:p w:rsidR="00C170E4" w:rsidRDefault="00C170E4" w:rsidP="00FD56F1">
            <w:pPr>
              <w:jc w:val="center"/>
            </w:pPr>
          </w:p>
        </w:tc>
        <w:tc>
          <w:tcPr>
            <w:tcW w:w="5698" w:type="dxa"/>
            <w:tcBorders>
              <w:top w:val="single" w:sz="4" w:space="0" w:color="auto"/>
              <w:bottom w:val="single" w:sz="4" w:space="0" w:color="auto"/>
              <w:right w:val="single" w:sz="4" w:space="0" w:color="auto"/>
            </w:tcBorders>
            <w:shd w:val="clear" w:color="auto" w:fill="auto"/>
            <w:vAlign w:val="center"/>
          </w:tcPr>
          <w:p w:rsidR="00C170E4" w:rsidRPr="00C170E4" w:rsidRDefault="00C170E4" w:rsidP="00FD56F1">
            <w:pPr>
              <w:rPr>
                <w:bCs/>
              </w:rPr>
            </w:pPr>
            <w:r w:rsidRPr="00C170E4">
              <w:rPr>
                <w:bCs/>
              </w:rPr>
              <w:t>- иные зоны сельскохозяйственного назначения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170E4" w:rsidRPr="00A41761" w:rsidRDefault="00C170E4" w:rsidP="00FD56F1">
            <w:pPr>
              <w:jc w:val="center"/>
              <w:rPr>
                <w:sz w:val="18"/>
                <w:szCs w:val="18"/>
              </w:rPr>
            </w:pPr>
            <w:r>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C170E4" w:rsidRDefault="00C170E4" w:rsidP="00FD56F1">
            <w:pPr>
              <w:jc w:val="center"/>
              <w:rPr>
                <w:b/>
                <w:bCs/>
                <w:sz w:val="18"/>
                <w:szCs w:val="18"/>
              </w:rPr>
            </w:pPr>
            <w:r>
              <w:rPr>
                <w:b/>
                <w:bCs/>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70E4" w:rsidRPr="00C170E4" w:rsidRDefault="00C170E4" w:rsidP="00FD56F1">
            <w:pPr>
              <w:jc w:val="center"/>
              <w:rPr>
                <w:bCs/>
                <w:sz w:val="18"/>
                <w:szCs w:val="18"/>
              </w:rPr>
            </w:pPr>
            <w:r w:rsidRPr="00C170E4">
              <w:rPr>
                <w:bCs/>
                <w:sz w:val="18"/>
                <w:szCs w:val="18"/>
              </w:rPr>
              <w:t>1.00</w:t>
            </w:r>
          </w:p>
        </w:tc>
      </w:tr>
      <w:tr w:rsidR="001B2238" w:rsidRPr="00A41761" w:rsidTr="00B02B47">
        <w:trPr>
          <w:trHeight w:val="315"/>
        </w:trPr>
        <w:tc>
          <w:tcPr>
            <w:tcW w:w="750" w:type="dxa"/>
            <w:vMerge w:val="restart"/>
            <w:tcBorders>
              <w:top w:val="single" w:sz="4" w:space="0" w:color="auto"/>
              <w:left w:val="single" w:sz="4" w:space="0" w:color="auto"/>
              <w:right w:val="single" w:sz="4" w:space="0" w:color="auto"/>
            </w:tcBorders>
            <w:shd w:val="clear" w:color="auto" w:fill="auto"/>
            <w:hideMark/>
          </w:tcPr>
          <w:p w:rsidR="001B2238" w:rsidRPr="00A41761" w:rsidRDefault="001B2238" w:rsidP="00FD56F1">
            <w:pPr>
              <w:jc w:val="center"/>
            </w:pPr>
            <w:r>
              <w:t>1.6</w:t>
            </w:r>
          </w:p>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pPr>
              <w:rPr>
                <w:b/>
                <w:bCs/>
              </w:rPr>
            </w:pPr>
            <w:r w:rsidRPr="00A41761">
              <w:rPr>
                <w:b/>
                <w:bCs/>
              </w:rPr>
              <w:t>Зон</w:t>
            </w:r>
            <w:r>
              <w:rPr>
                <w:b/>
                <w:bCs/>
              </w:rPr>
              <w:t>ы</w:t>
            </w:r>
            <w:r w:rsidRPr="00A41761">
              <w:rPr>
                <w:b/>
                <w:bCs/>
              </w:rPr>
              <w:t xml:space="preserve"> специального назначения: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pPr>
              <w:jc w:val="center"/>
              <w:rPr>
                <w:sz w:val="18"/>
                <w:szCs w:val="18"/>
              </w:rPr>
            </w:pPr>
            <w:r w:rsidRPr="00A41761">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pPr>
              <w:jc w:val="center"/>
              <w:rPr>
                <w:b/>
                <w:bCs/>
                <w:sz w:val="18"/>
                <w:szCs w:val="18"/>
              </w:rPr>
            </w:pPr>
            <w:r>
              <w:rPr>
                <w:b/>
                <w:bCs/>
                <w:sz w:val="18"/>
                <w:szCs w:val="18"/>
              </w:rPr>
              <w:t>108,41</w:t>
            </w:r>
            <w:r w:rsidRPr="00A41761">
              <w:rPr>
                <w:b/>
                <w:bCs/>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pPr>
              <w:jc w:val="center"/>
              <w:rPr>
                <w:b/>
                <w:bCs/>
                <w:sz w:val="18"/>
                <w:szCs w:val="18"/>
              </w:rPr>
            </w:pPr>
            <w:r>
              <w:rPr>
                <w:b/>
                <w:bCs/>
                <w:sz w:val="18"/>
                <w:szCs w:val="18"/>
              </w:rPr>
              <w:t>117,</w:t>
            </w:r>
            <w:r w:rsidR="00362616">
              <w:rPr>
                <w:b/>
                <w:bCs/>
                <w:sz w:val="18"/>
                <w:szCs w:val="18"/>
              </w:rPr>
              <w:t>97</w:t>
            </w:r>
          </w:p>
        </w:tc>
      </w:tr>
      <w:tr w:rsidR="001B2238" w:rsidRPr="00A41761" w:rsidTr="00B02B47">
        <w:trPr>
          <w:trHeight w:val="315"/>
        </w:trPr>
        <w:tc>
          <w:tcPr>
            <w:tcW w:w="750" w:type="dxa"/>
            <w:vMerge/>
            <w:tcBorders>
              <w:left w:val="single" w:sz="4" w:space="0" w:color="auto"/>
              <w:right w:val="single" w:sz="4" w:space="0" w:color="auto"/>
            </w:tcBorders>
            <w:vAlign w:val="center"/>
            <w:hideMark/>
          </w:tcPr>
          <w:p w:rsidR="001B2238" w:rsidRPr="00A41761" w:rsidRDefault="001B2238" w:rsidP="00FD56F1"/>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r>
              <w:t>-з</w:t>
            </w:r>
            <w:r w:rsidRPr="00113760">
              <w:t>она кладбищ</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A41761" w:rsidRDefault="001B2238" w:rsidP="00FD56F1">
            <w:pPr>
              <w:jc w:val="center"/>
              <w:rPr>
                <w:sz w:val="18"/>
                <w:szCs w:val="18"/>
              </w:rPr>
            </w:pPr>
            <w:r w:rsidRPr="00A41761">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316135" w:rsidRDefault="001B2238" w:rsidP="00FD56F1">
            <w:pPr>
              <w:jc w:val="center"/>
              <w:rPr>
                <w:bCs/>
                <w:sz w:val="18"/>
                <w:szCs w:val="18"/>
              </w:rPr>
            </w:pPr>
            <w:r w:rsidRPr="00316135">
              <w:rPr>
                <w:bCs/>
                <w:sz w:val="18"/>
                <w:szCs w:val="18"/>
              </w:rPr>
              <w:t> </w:t>
            </w:r>
            <w:r>
              <w:rPr>
                <w:bCs/>
                <w:sz w:val="18"/>
                <w:szCs w:val="18"/>
              </w:rPr>
              <w:t>9,52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238" w:rsidRPr="00316135" w:rsidRDefault="001B2238" w:rsidP="00FD56F1">
            <w:pPr>
              <w:jc w:val="center"/>
              <w:rPr>
                <w:bCs/>
                <w:sz w:val="18"/>
                <w:szCs w:val="18"/>
              </w:rPr>
            </w:pPr>
            <w:r>
              <w:rPr>
                <w:bCs/>
                <w:sz w:val="18"/>
                <w:szCs w:val="18"/>
              </w:rPr>
              <w:t>14,36</w:t>
            </w:r>
          </w:p>
        </w:tc>
      </w:tr>
      <w:tr w:rsidR="001B2238" w:rsidRPr="00A41761" w:rsidTr="00B02B47">
        <w:trPr>
          <w:trHeight w:val="315"/>
        </w:trPr>
        <w:tc>
          <w:tcPr>
            <w:tcW w:w="750" w:type="dxa"/>
            <w:vMerge/>
            <w:tcBorders>
              <w:left w:val="single" w:sz="4" w:space="0" w:color="auto"/>
              <w:right w:val="single" w:sz="4" w:space="0" w:color="auto"/>
            </w:tcBorders>
            <w:vAlign w:val="center"/>
          </w:tcPr>
          <w:p w:rsidR="001B2238" w:rsidRPr="00A41761" w:rsidRDefault="001B2238" w:rsidP="00FD56F1"/>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tcPr>
          <w:p w:rsidR="001B2238" w:rsidRDefault="001B2238" w:rsidP="00FD56F1">
            <w:r>
              <w:t>-з</w:t>
            </w:r>
            <w:r w:rsidRPr="00113760">
              <w:t>она озелененных территорий специального назначения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B2238" w:rsidRPr="00A41761" w:rsidRDefault="001B2238" w:rsidP="00FD56F1">
            <w:pPr>
              <w:jc w:val="center"/>
              <w:rPr>
                <w:sz w:val="18"/>
                <w:szCs w:val="18"/>
              </w:rPr>
            </w:pPr>
            <w:r>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1B2238" w:rsidRPr="00316135" w:rsidRDefault="00E3496C" w:rsidP="00FD56F1">
            <w:pPr>
              <w:jc w:val="center"/>
              <w:rPr>
                <w:bCs/>
                <w:sz w:val="18"/>
                <w:szCs w:val="18"/>
              </w:rPr>
            </w:pPr>
            <w:r>
              <w:rPr>
                <w:bCs/>
                <w:sz w:val="18"/>
                <w:szCs w:val="18"/>
              </w:rPr>
              <w:t>98,77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B2238" w:rsidRPr="00316135" w:rsidRDefault="001B2238" w:rsidP="00FD56F1">
            <w:pPr>
              <w:jc w:val="center"/>
              <w:rPr>
                <w:bCs/>
                <w:sz w:val="18"/>
                <w:szCs w:val="18"/>
              </w:rPr>
            </w:pPr>
            <w:r>
              <w:rPr>
                <w:bCs/>
                <w:sz w:val="18"/>
                <w:szCs w:val="18"/>
              </w:rPr>
              <w:t>103,</w:t>
            </w:r>
            <w:r w:rsidR="00362616">
              <w:rPr>
                <w:bCs/>
                <w:sz w:val="18"/>
                <w:szCs w:val="18"/>
              </w:rPr>
              <w:t>61</w:t>
            </w:r>
          </w:p>
        </w:tc>
      </w:tr>
      <w:tr w:rsidR="00362616" w:rsidRPr="00A41761" w:rsidTr="00ED3698">
        <w:trPr>
          <w:trHeight w:val="315"/>
        </w:trPr>
        <w:tc>
          <w:tcPr>
            <w:tcW w:w="750" w:type="dxa"/>
            <w:tcBorders>
              <w:top w:val="single" w:sz="4" w:space="0" w:color="auto"/>
              <w:left w:val="single" w:sz="4" w:space="0" w:color="auto"/>
              <w:bottom w:val="single" w:sz="4" w:space="0" w:color="auto"/>
              <w:right w:val="single" w:sz="4" w:space="0" w:color="auto"/>
            </w:tcBorders>
            <w:vAlign w:val="center"/>
          </w:tcPr>
          <w:p w:rsidR="00362616" w:rsidRDefault="00307356" w:rsidP="00FD56F1">
            <w:pPr>
              <w:jc w:val="center"/>
            </w:pPr>
            <w:r>
              <w:t>1.7</w:t>
            </w:r>
          </w:p>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tcPr>
          <w:p w:rsidR="00362616" w:rsidRPr="00307356" w:rsidRDefault="00307356" w:rsidP="00307356">
            <w:pPr>
              <w:tabs>
                <w:tab w:val="num" w:pos="1560"/>
              </w:tabs>
              <w:outlineLvl w:val="0"/>
              <w:rPr>
                <w:b/>
              </w:rPr>
            </w:pPr>
            <w:r w:rsidRPr="00307356">
              <w:rPr>
                <w:b/>
              </w:rPr>
              <w:t>Зона режимных территорий</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62616" w:rsidRDefault="00307356" w:rsidP="00FD56F1">
            <w:pPr>
              <w:jc w:val="center"/>
              <w:rPr>
                <w:sz w:val="18"/>
                <w:szCs w:val="18"/>
              </w:rPr>
            </w:pPr>
            <w:r>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362616" w:rsidRDefault="00307356" w:rsidP="00FD56F1">
            <w:pPr>
              <w:jc w:val="center"/>
              <w:rPr>
                <w:bCs/>
                <w:sz w:val="18"/>
                <w:szCs w:val="18"/>
              </w:rPr>
            </w:pPr>
            <w:r>
              <w:rPr>
                <w:bCs/>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62616" w:rsidRDefault="00307356" w:rsidP="00FD56F1">
            <w:pPr>
              <w:jc w:val="center"/>
              <w:rPr>
                <w:bCs/>
                <w:sz w:val="18"/>
                <w:szCs w:val="18"/>
              </w:rPr>
            </w:pPr>
            <w:r>
              <w:rPr>
                <w:bCs/>
                <w:sz w:val="18"/>
                <w:szCs w:val="18"/>
              </w:rPr>
              <w:t>0,08</w:t>
            </w:r>
          </w:p>
        </w:tc>
      </w:tr>
      <w:tr w:rsidR="00ED3698" w:rsidRPr="00A41761" w:rsidTr="00ED3698">
        <w:trPr>
          <w:trHeight w:val="315"/>
        </w:trPr>
        <w:tc>
          <w:tcPr>
            <w:tcW w:w="750" w:type="dxa"/>
            <w:tcBorders>
              <w:top w:val="single" w:sz="4" w:space="0" w:color="auto"/>
              <w:left w:val="single" w:sz="4" w:space="0" w:color="auto"/>
              <w:bottom w:val="single" w:sz="4" w:space="0" w:color="auto"/>
              <w:right w:val="single" w:sz="4" w:space="0" w:color="auto"/>
            </w:tcBorders>
            <w:vAlign w:val="center"/>
          </w:tcPr>
          <w:p w:rsidR="00ED3698" w:rsidRPr="00A41761" w:rsidRDefault="00ED3698" w:rsidP="00FD56F1">
            <w:pPr>
              <w:jc w:val="center"/>
            </w:pPr>
            <w:r>
              <w:t>1.</w:t>
            </w:r>
            <w:r w:rsidR="00307356">
              <w:t>8</w:t>
            </w:r>
          </w:p>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tcPr>
          <w:p w:rsidR="00ED3698" w:rsidRPr="008A2305" w:rsidRDefault="00ED3698" w:rsidP="00FD56F1">
            <w:pPr>
              <w:rPr>
                <w:b/>
              </w:rPr>
            </w:pPr>
            <w:r w:rsidRPr="008A2305">
              <w:rPr>
                <w:b/>
              </w:rPr>
              <w:t>Зона акваторий</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D3698" w:rsidRDefault="00ED3698" w:rsidP="00FD56F1">
            <w:pPr>
              <w:jc w:val="center"/>
              <w:rPr>
                <w:sz w:val="18"/>
                <w:szCs w:val="18"/>
              </w:rPr>
            </w:pPr>
            <w:r>
              <w:rPr>
                <w:sz w:val="18"/>
                <w:szCs w:val="18"/>
              </w:rPr>
              <w:t>га</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ED3698" w:rsidRDefault="00C170E4" w:rsidP="00FD56F1">
            <w:pPr>
              <w:jc w:val="center"/>
              <w:rPr>
                <w:bCs/>
                <w:sz w:val="18"/>
                <w:szCs w:val="18"/>
              </w:rPr>
            </w:pPr>
            <w:r>
              <w:rPr>
                <w:bCs/>
                <w:sz w:val="18"/>
                <w:szCs w:val="18"/>
              </w:rPr>
              <w:t>365</w:t>
            </w:r>
            <w:r w:rsidR="00E67FA2">
              <w:rPr>
                <w:bCs/>
                <w:sz w:val="18"/>
                <w:szCs w:val="18"/>
              </w:rPr>
              <w:t>,</w:t>
            </w:r>
            <w:r w:rsidR="00EF0A6C">
              <w:rPr>
                <w:bCs/>
                <w:sz w:val="18"/>
                <w:szCs w:val="18"/>
              </w:rPr>
              <w:t>1</w:t>
            </w:r>
            <w:r>
              <w:rPr>
                <w:bCs/>
                <w:sz w:val="18"/>
                <w:szCs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3698" w:rsidRDefault="00C170E4" w:rsidP="00FD56F1">
            <w:pPr>
              <w:jc w:val="center"/>
              <w:rPr>
                <w:bCs/>
                <w:sz w:val="18"/>
                <w:szCs w:val="18"/>
              </w:rPr>
            </w:pPr>
            <w:r>
              <w:rPr>
                <w:bCs/>
                <w:sz w:val="18"/>
                <w:szCs w:val="18"/>
              </w:rPr>
              <w:t>365</w:t>
            </w:r>
            <w:r w:rsidR="00E67FA2">
              <w:rPr>
                <w:bCs/>
                <w:sz w:val="18"/>
                <w:szCs w:val="18"/>
              </w:rPr>
              <w:t>,</w:t>
            </w:r>
            <w:r w:rsidR="00EF0A6C">
              <w:rPr>
                <w:bCs/>
                <w:sz w:val="18"/>
                <w:szCs w:val="18"/>
              </w:rPr>
              <w:t>1</w:t>
            </w:r>
            <w:r>
              <w:rPr>
                <w:bCs/>
                <w:sz w:val="18"/>
                <w:szCs w:val="18"/>
              </w:rPr>
              <w:t>9</w:t>
            </w:r>
          </w:p>
        </w:tc>
      </w:tr>
      <w:tr w:rsidR="00ED3698" w:rsidRPr="00A41761" w:rsidTr="00ED3698">
        <w:trPr>
          <w:trHeight w:val="227"/>
        </w:trPr>
        <w:tc>
          <w:tcPr>
            <w:tcW w:w="75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D3698" w:rsidRPr="00A41761" w:rsidRDefault="00ED3698" w:rsidP="00FD56F1">
            <w:pPr>
              <w:jc w:val="center"/>
              <w:rPr>
                <w:b/>
                <w:bCs/>
              </w:rPr>
            </w:pPr>
            <w:r w:rsidRPr="00A41761">
              <w:rPr>
                <w:b/>
                <w:bCs/>
              </w:rPr>
              <w:t>2.</w:t>
            </w:r>
          </w:p>
        </w:tc>
        <w:tc>
          <w:tcPr>
            <w:tcW w:w="569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D3698" w:rsidRPr="00A41761" w:rsidRDefault="00ED3698" w:rsidP="00FD56F1">
            <w:pPr>
              <w:rPr>
                <w:b/>
                <w:bCs/>
              </w:rPr>
            </w:pPr>
            <w:r w:rsidRPr="00A41761">
              <w:rPr>
                <w:b/>
                <w:bCs/>
              </w:rPr>
              <w:t>Население</w:t>
            </w:r>
          </w:p>
        </w:tc>
        <w:tc>
          <w:tcPr>
            <w:tcW w:w="108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D3698" w:rsidRPr="00A41761" w:rsidRDefault="00ED3698" w:rsidP="00FD56F1">
            <w:pPr>
              <w:jc w:val="center"/>
              <w:rPr>
                <w:sz w:val="18"/>
                <w:szCs w:val="18"/>
              </w:rPr>
            </w:pPr>
            <w:r w:rsidRPr="00A41761">
              <w:rPr>
                <w:sz w:val="18"/>
                <w:szCs w:val="18"/>
              </w:rPr>
              <w:t> </w:t>
            </w:r>
          </w:p>
        </w:tc>
        <w:tc>
          <w:tcPr>
            <w:tcW w:w="111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15"/>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pPr>
            <w:r w:rsidRPr="00A41761">
              <w:t>2.1.</w:t>
            </w:r>
          </w:p>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r w:rsidRPr="00A41761">
              <w:t xml:space="preserve">Численность населения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sz w:val="18"/>
                <w:szCs w:val="18"/>
              </w:rPr>
            </w:pPr>
            <w:r w:rsidRPr="00A41761">
              <w:rPr>
                <w:sz w:val="18"/>
                <w:szCs w:val="18"/>
              </w:rPr>
              <w:t>чел.</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11576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12867</w:t>
            </w:r>
          </w:p>
        </w:tc>
      </w:tr>
      <w:tr w:rsidR="00ED3698" w:rsidRPr="00A41761" w:rsidTr="00ED3698">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D3698" w:rsidRPr="00A41761" w:rsidRDefault="00ED3698" w:rsidP="00FD56F1">
            <w:pPr>
              <w:jc w:val="center"/>
            </w:pPr>
            <w:r w:rsidRPr="00A41761">
              <w:t>2.2.</w:t>
            </w:r>
          </w:p>
        </w:tc>
        <w:tc>
          <w:tcPr>
            <w:tcW w:w="5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r w:rsidRPr="00A41761">
              <w:t>Возрастная структура населения: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sz w:val="18"/>
                <w:szCs w:val="18"/>
              </w:rPr>
            </w:pPr>
            <w:r w:rsidRPr="00A41761">
              <w:rPr>
                <w:sz w:val="18"/>
                <w:szCs w:val="18"/>
              </w:rPr>
              <w:t> </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1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tc>
        <w:tc>
          <w:tcPr>
            <w:tcW w:w="5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r w:rsidRPr="00A41761">
              <w:t>- дети до 15 лет</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sz w:val="18"/>
                <w:szCs w:val="18"/>
              </w:rPr>
            </w:pPr>
            <w:r w:rsidRPr="00A41761">
              <w:rPr>
                <w:sz w:val="18"/>
                <w:szCs w:val="18"/>
              </w:rPr>
              <w:t>тыс. чел./%</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2238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3050</w:t>
            </w:r>
          </w:p>
        </w:tc>
      </w:tr>
      <w:tr w:rsidR="00ED3698" w:rsidRPr="00A41761" w:rsidTr="00ED3698">
        <w:trPr>
          <w:trHeight w:val="31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tc>
        <w:tc>
          <w:tcPr>
            <w:tcW w:w="5698"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pPr>
              <w:rPr>
                <w:sz w:val="18"/>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19,33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23,70</w:t>
            </w:r>
          </w:p>
        </w:tc>
      </w:tr>
      <w:tr w:rsidR="00ED3698" w:rsidRPr="00A41761" w:rsidTr="00ED3698">
        <w:trPr>
          <w:trHeight w:val="31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tc>
        <w:tc>
          <w:tcPr>
            <w:tcW w:w="5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r w:rsidRPr="00A41761">
              <w:t>- население в трудоспособном возрасте:</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3698" w:rsidRPr="00A41761" w:rsidRDefault="00ED3698" w:rsidP="00FD56F1">
            <w:pPr>
              <w:rPr>
                <w:sz w:val="18"/>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6075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6324</w:t>
            </w:r>
          </w:p>
        </w:tc>
      </w:tr>
      <w:tr w:rsidR="00ED3698" w:rsidRPr="00A41761" w:rsidTr="00ED3698">
        <w:trPr>
          <w:trHeight w:val="247"/>
        </w:trPr>
        <w:tc>
          <w:tcPr>
            <w:tcW w:w="750" w:type="dxa"/>
            <w:vMerge/>
            <w:tcBorders>
              <w:top w:val="single" w:sz="4" w:space="0" w:color="auto"/>
            </w:tcBorders>
            <w:vAlign w:val="center"/>
            <w:hideMark/>
          </w:tcPr>
          <w:p w:rsidR="00ED3698" w:rsidRPr="00A41761" w:rsidRDefault="00ED3698" w:rsidP="00FD56F1"/>
        </w:tc>
        <w:tc>
          <w:tcPr>
            <w:tcW w:w="5698" w:type="dxa"/>
            <w:vMerge/>
            <w:tcBorders>
              <w:top w:val="single" w:sz="4" w:space="0" w:color="auto"/>
            </w:tcBorders>
            <w:vAlign w:val="center"/>
            <w:hideMark/>
          </w:tcPr>
          <w:p w:rsidR="00ED3698" w:rsidRPr="00A41761" w:rsidRDefault="00ED3698" w:rsidP="00FD56F1"/>
        </w:tc>
        <w:tc>
          <w:tcPr>
            <w:tcW w:w="1080" w:type="dxa"/>
            <w:vMerge/>
            <w:tcBorders>
              <w:top w:val="single" w:sz="4" w:space="0" w:color="auto"/>
            </w:tcBorders>
            <w:vAlign w:val="center"/>
            <w:hideMark/>
          </w:tcPr>
          <w:p w:rsidR="00ED3698" w:rsidRPr="00A41761" w:rsidRDefault="00ED3698" w:rsidP="00FD56F1">
            <w:pPr>
              <w:rPr>
                <w:sz w:val="18"/>
                <w:szCs w:val="18"/>
              </w:rPr>
            </w:pPr>
          </w:p>
        </w:tc>
        <w:tc>
          <w:tcPr>
            <w:tcW w:w="1119" w:type="dxa"/>
            <w:tcBorders>
              <w:top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52,48</w:t>
            </w:r>
          </w:p>
        </w:tc>
        <w:tc>
          <w:tcPr>
            <w:tcW w:w="1134" w:type="dxa"/>
            <w:tcBorders>
              <w:top w:val="single" w:sz="4" w:space="0" w:color="auto"/>
            </w:tcBorders>
            <w:shd w:val="clear" w:color="auto" w:fill="auto"/>
            <w:vAlign w:val="center"/>
            <w:hideMark/>
          </w:tcPr>
          <w:p w:rsidR="00ED3698" w:rsidRPr="00A41761" w:rsidRDefault="00ED3698" w:rsidP="00FD56F1">
            <w:pPr>
              <w:jc w:val="center"/>
              <w:rPr>
                <w:b/>
                <w:bCs/>
                <w:sz w:val="18"/>
                <w:szCs w:val="18"/>
              </w:rPr>
            </w:pPr>
            <w:r w:rsidRPr="00A41761">
              <w:rPr>
                <w:b/>
                <w:bCs/>
                <w:sz w:val="18"/>
                <w:szCs w:val="18"/>
              </w:rPr>
              <w:t>49,15</w:t>
            </w:r>
          </w:p>
        </w:tc>
      </w:tr>
      <w:tr w:rsidR="00ED3698" w:rsidRPr="00A41761" w:rsidTr="00ED3698">
        <w:trPr>
          <w:trHeight w:val="315"/>
        </w:trPr>
        <w:tc>
          <w:tcPr>
            <w:tcW w:w="750" w:type="dxa"/>
            <w:vMerge/>
            <w:vAlign w:val="center"/>
            <w:hideMark/>
          </w:tcPr>
          <w:p w:rsidR="00ED3698" w:rsidRPr="00A41761" w:rsidRDefault="00ED3698" w:rsidP="00FD56F1"/>
        </w:tc>
        <w:tc>
          <w:tcPr>
            <w:tcW w:w="5698" w:type="dxa"/>
            <w:vMerge w:val="restart"/>
            <w:shd w:val="clear" w:color="auto" w:fill="auto"/>
            <w:vAlign w:val="center"/>
            <w:hideMark/>
          </w:tcPr>
          <w:p w:rsidR="00ED3698" w:rsidRPr="00A41761" w:rsidRDefault="00ED3698" w:rsidP="00FD56F1">
            <w:r w:rsidRPr="00A41761">
              <w:t xml:space="preserve">- население старше </w:t>
            </w:r>
            <w:r w:rsidR="00D3222D" w:rsidRPr="00A41761">
              <w:t>трудоспособного возраста</w:t>
            </w:r>
          </w:p>
        </w:tc>
        <w:tc>
          <w:tcPr>
            <w:tcW w:w="1080" w:type="dxa"/>
            <w:vMerge/>
            <w:vAlign w:val="center"/>
            <w:hideMark/>
          </w:tcPr>
          <w:p w:rsidR="00ED3698" w:rsidRPr="00A41761" w:rsidRDefault="00ED3698" w:rsidP="00FD56F1">
            <w:pPr>
              <w:rPr>
                <w:sz w:val="18"/>
                <w:szCs w:val="18"/>
              </w:rPr>
            </w:pP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3263</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3493</w:t>
            </w:r>
          </w:p>
        </w:tc>
      </w:tr>
      <w:tr w:rsidR="00ED3698" w:rsidRPr="00A41761" w:rsidTr="00ED3698">
        <w:trPr>
          <w:trHeight w:val="273"/>
        </w:trPr>
        <w:tc>
          <w:tcPr>
            <w:tcW w:w="750" w:type="dxa"/>
            <w:vMerge/>
            <w:vAlign w:val="center"/>
            <w:hideMark/>
          </w:tcPr>
          <w:p w:rsidR="00ED3698" w:rsidRPr="00A41761" w:rsidRDefault="00ED3698" w:rsidP="00FD56F1"/>
        </w:tc>
        <w:tc>
          <w:tcPr>
            <w:tcW w:w="5698" w:type="dxa"/>
            <w:vMerge/>
            <w:vAlign w:val="center"/>
            <w:hideMark/>
          </w:tcPr>
          <w:p w:rsidR="00ED3698" w:rsidRPr="00A41761" w:rsidRDefault="00ED3698" w:rsidP="00FD56F1"/>
        </w:tc>
        <w:tc>
          <w:tcPr>
            <w:tcW w:w="1080" w:type="dxa"/>
            <w:vMerge/>
            <w:vAlign w:val="center"/>
            <w:hideMark/>
          </w:tcPr>
          <w:p w:rsidR="00ED3698" w:rsidRPr="00A41761" w:rsidRDefault="00ED3698" w:rsidP="00FD56F1">
            <w:pPr>
              <w:rPr>
                <w:sz w:val="18"/>
                <w:szCs w:val="18"/>
              </w:rPr>
            </w:pP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28,19</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27,15</w:t>
            </w:r>
          </w:p>
        </w:tc>
      </w:tr>
      <w:tr w:rsidR="00ED3698" w:rsidRPr="00A41761" w:rsidTr="00ED3698">
        <w:trPr>
          <w:trHeight w:val="315"/>
        </w:trPr>
        <w:tc>
          <w:tcPr>
            <w:tcW w:w="750" w:type="dxa"/>
            <w:shd w:val="clear" w:color="000000" w:fill="D9D9D9"/>
            <w:vAlign w:val="center"/>
            <w:hideMark/>
          </w:tcPr>
          <w:p w:rsidR="00ED3698" w:rsidRPr="00A41761" w:rsidRDefault="00ED3698" w:rsidP="00FD56F1">
            <w:pPr>
              <w:jc w:val="center"/>
              <w:rPr>
                <w:b/>
                <w:bCs/>
              </w:rPr>
            </w:pPr>
            <w:r w:rsidRPr="00A41761">
              <w:rPr>
                <w:b/>
                <w:bCs/>
              </w:rPr>
              <w:t>3.</w:t>
            </w:r>
          </w:p>
        </w:tc>
        <w:tc>
          <w:tcPr>
            <w:tcW w:w="5698" w:type="dxa"/>
            <w:shd w:val="clear" w:color="000000" w:fill="D9D9D9"/>
            <w:vAlign w:val="center"/>
            <w:hideMark/>
          </w:tcPr>
          <w:p w:rsidR="00ED3698" w:rsidRPr="00A41761" w:rsidRDefault="00ED3698" w:rsidP="00FD56F1">
            <w:pPr>
              <w:rPr>
                <w:b/>
                <w:bCs/>
              </w:rPr>
            </w:pPr>
            <w:r w:rsidRPr="00A41761">
              <w:rPr>
                <w:b/>
                <w:bCs/>
              </w:rPr>
              <w:t>Жилищный фонд</w:t>
            </w:r>
          </w:p>
        </w:tc>
        <w:tc>
          <w:tcPr>
            <w:tcW w:w="1080" w:type="dxa"/>
            <w:shd w:val="clear" w:color="000000" w:fill="D9D9D9"/>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3.1.</w:t>
            </w:r>
          </w:p>
        </w:tc>
        <w:tc>
          <w:tcPr>
            <w:tcW w:w="5698" w:type="dxa"/>
            <w:shd w:val="clear" w:color="auto" w:fill="auto"/>
            <w:vAlign w:val="center"/>
            <w:hideMark/>
          </w:tcPr>
          <w:p w:rsidR="00ED3698" w:rsidRPr="00A41761" w:rsidRDefault="00ED3698" w:rsidP="00FD56F1">
            <w:r w:rsidRPr="00A41761">
              <w:t>Жилищный фонд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тыс. м</w:t>
            </w:r>
            <w:r w:rsidRPr="00A41761">
              <w:rPr>
                <w:sz w:val="18"/>
                <w:szCs w:val="18"/>
                <w:vertAlign w:val="superscript"/>
              </w:rPr>
              <w:t>2</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252,7</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299,2</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3.2.</w:t>
            </w:r>
          </w:p>
        </w:tc>
        <w:tc>
          <w:tcPr>
            <w:tcW w:w="5698" w:type="dxa"/>
            <w:shd w:val="clear" w:color="auto" w:fill="auto"/>
            <w:vAlign w:val="center"/>
            <w:hideMark/>
          </w:tcPr>
          <w:p w:rsidR="00ED3698" w:rsidRPr="00A41761" w:rsidRDefault="00ED3698" w:rsidP="00FD56F1">
            <w:r w:rsidRPr="00A41761">
              <w:t>Выбытие жилого фонда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тыс. м</w:t>
            </w:r>
            <w:r w:rsidRPr="00A41761">
              <w:rPr>
                <w:sz w:val="18"/>
                <w:szCs w:val="18"/>
                <w:vertAlign w:val="superscript"/>
              </w:rPr>
              <w:t>2</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6,5</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3.4.</w:t>
            </w:r>
          </w:p>
        </w:tc>
        <w:tc>
          <w:tcPr>
            <w:tcW w:w="5698" w:type="dxa"/>
            <w:shd w:val="clear" w:color="auto" w:fill="auto"/>
            <w:vAlign w:val="center"/>
            <w:hideMark/>
          </w:tcPr>
          <w:p w:rsidR="00ED3698" w:rsidRPr="00A41761" w:rsidRDefault="00ED3698" w:rsidP="00FD56F1">
            <w:r w:rsidRPr="00A41761">
              <w:t>Новое жилищное строительство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тыс. м</w:t>
            </w:r>
            <w:r w:rsidRPr="00A41761">
              <w:rPr>
                <w:sz w:val="18"/>
                <w:szCs w:val="18"/>
                <w:vertAlign w:val="superscript"/>
              </w:rPr>
              <w:t>2</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53</w:t>
            </w:r>
          </w:p>
        </w:tc>
      </w:tr>
      <w:tr w:rsidR="00ED3698" w:rsidRPr="00A41761" w:rsidTr="00ED3698">
        <w:trPr>
          <w:trHeight w:val="330"/>
        </w:trPr>
        <w:tc>
          <w:tcPr>
            <w:tcW w:w="750" w:type="dxa"/>
            <w:shd w:val="clear" w:color="auto" w:fill="auto"/>
            <w:vAlign w:val="center"/>
            <w:hideMark/>
          </w:tcPr>
          <w:p w:rsidR="00ED3698" w:rsidRPr="00A41761" w:rsidRDefault="00ED3698" w:rsidP="00FD56F1">
            <w:pPr>
              <w:jc w:val="center"/>
            </w:pPr>
            <w:r w:rsidRPr="00A41761">
              <w:t>3.5.</w:t>
            </w:r>
          </w:p>
        </w:tc>
        <w:tc>
          <w:tcPr>
            <w:tcW w:w="5698" w:type="dxa"/>
            <w:shd w:val="clear" w:color="auto" w:fill="auto"/>
            <w:vAlign w:val="center"/>
            <w:hideMark/>
          </w:tcPr>
          <w:p w:rsidR="00ED3698" w:rsidRPr="00A41761" w:rsidRDefault="00ED3698" w:rsidP="00FD56F1">
            <w:r w:rsidRPr="00A41761">
              <w:t>Обеспеченность жилищным фондом</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w:t>
            </w:r>
            <w:r w:rsidRPr="00A41761">
              <w:rPr>
                <w:sz w:val="18"/>
                <w:szCs w:val="18"/>
                <w:vertAlign w:val="superscript"/>
              </w:rPr>
              <w:t>2</w:t>
            </w:r>
            <w:r w:rsidRPr="00A41761">
              <w:rPr>
                <w:sz w:val="18"/>
                <w:szCs w:val="18"/>
              </w:rPr>
              <w:t>/чел.</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21,8</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23,3</w:t>
            </w:r>
          </w:p>
        </w:tc>
      </w:tr>
      <w:tr w:rsidR="00ED3698" w:rsidRPr="00A41761" w:rsidTr="00ED3698">
        <w:trPr>
          <w:trHeight w:val="525"/>
        </w:trPr>
        <w:tc>
          <w:tcPr>
            <w:tcW w:w="750" w:type="dxa"/>
            <w:shd w:val="clear" w:color="000000" w:fill="D9D9D9"/>
            <w:vAlign w:val="center"/>
            <w:hideMark/>
          </w:tcPr>
          <w:p w:rsidR="00ED3698" w:rsidRPr="00A41761" w:rsidRDefault="00ED3698" w:rsidP="00FD56F1">
            <w:pPr>
              <w:jc w:val="center"/>
              <w:rPr>
                <w:b/>
                <w:bCs/>
              </w:rPr>
            </w:pPr>
            <w:r w:rsidRPr="00A41761">
              <w:rPr>
                <w:b/>
                <w:bCs/>
              </w:rPr>
              <w:t>4.</w:t>
            </w:r>
          </w:p>
        </w:tc>
        <w:tc>
          <w:tcPr>
            <w:tcW w:w="5698" w:type="dxa"/>
            <w:shd w:val="clear" w:color="000000" w:fill="D9D9D9"/>
            <w:vAlign w:val="center"/>
            <w:hideMark/>
          </w:tcPr>
          <w:p w:rsidR="00ED3698" w:rsidRPr="00A41761" w:rsidRDefault="00ED3698" w:rsidP="00FD56F1">
            <w:pPr>
              <w:rPr>
                <w:b/>
                <w:bCs/>
              </w:rPr>
            </w:pPr>
            <w:r w:rsidRPr="00A41761">
              <w:rPr>
                <w:b/>
                <w:bCs/>
              </w:rPr>
              <w:t>Объекты социально и культурно-бытового обслуживания населения</w:t>
            </w:r>
          </w:p>
        </w:tc>
        <w:tc>
          <w:tcPr>
            <w:tcW w:w="1080" w:type="dxa"/>
            <w:shd w:val="clear" w:color="000000" w:fill="D9D9D9"/>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000000" w:fill="D9D9D9"/>
            <w:vAlign w:val="center"/>
            <w:hideMark/>
          </w:tcPr>
          <w:p w:rsidR="00ED3698" w:rsidRPr="00A41761" w:rsidRDefault="00ED3698" w:rsidP="00FD56F1">
            <w:pPr>
              <w:jc w:val="center"/>
              <w:rPr>
                <w:b/>
                <w:bCs/>
              </w:rPr>
            </w:pPr>
            <w:r w:rsidRPr="00A41761">
              <w:rPr>
                <w:b/>
                <w:bCs/>
              </w:rPr>
              <w:t> </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4.1.</w:t>
            </w:r>
          </w:p>
        </w:tc>
        <w:tc>
          <w:tcPr>
            <w:tcW w:w="5698" w:type="dxa"/>
            <w:shd w:val="clear" w:color="auto" w:fill="auto"/>
            <w:vAlign w:val="center"/>
            <w:hideMark/>
          </w:tcPr>
          <w:p w:rsidR="00ED3698" w:rsidRPr="00A41761" w:rsidRDefault="00ED3698" w:rsidP="00FD56F1">
            <w:r w:rsidRPr="00A41761">
              <w:t>Детские дошкольные учреждения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287</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630</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4.2.</w:t>
            </w:r>
          </w:p>
        </w:tc>
        <w:tc>
          <w:tcPr>
            <w:tcW w:w="5698" w:type="dxa"/>
            <w:shd w:val="clear" w:color="auto" w:fill="auto"/>
            <w:vAlign w:val="center"/>
            <w:hideMark/>
          </w:tcPr>
          <w:p w:rsidR="00ED3698" w:rsidRPr="00A41761" w:rsidRDefault="00ED3698" w:rsidP="00FD56F1">
            <w:r w:rsidRPr="00A41761">
              <w:t>Общеобразовательные школы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1754</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1793</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4.3.</w:t>
            </w:r>
          </w:p>
        </w:tc>
        <w:tc>
          <w:tcPr>
            <w:tcW w:w="5698" w:type="dxa"/>
            <w:shd w:val="clear" w:color="auto" w:fill="auto"/>
            <w:vAlign w:val="center"/>
            <w:hideMark/>
          </w:tcPr>
          <w:p w:rsidR="00ED3698" w:rsidRPr="00A41761" w:rsidRDefault="00ED3698" w:rsidP="00FD56F1">
            <w:r w:rsidRPr="00A41761">
              <w:t>Больницы</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коек</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85</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230</w:t>
            </w:r>
          </w:p>
        </w:tc>
      </w:tr>
      <w:tr w:rsidR="00ED3698" w:rsidRPr="00A41761" w:rsidTr="00ED3698">
        <w:trPr>
          <w:trHeight w:val="480"/>
        </w:trPr>
        <w:tc>
          <w:tcPr>
            <w:tcW w:w="750" w:type="dxa"/>
            <w:shd w:val="clear" w:color="auto" w:fill="auto"/>
            <w:vAlign w:val="center"/>
            <w:hideMark/>
          </w:tcPr>
          <w:p w:rsidR="00ED3698" w:rsidRPr="00A41761" w:rsidRDefault="00ED3698" w:rsidP="00FD56F1">
            <w:pPr>
              <w:jc w:val="center"/>
            </w:pPr>
            <w:r w:rsidRPr="00A41761">
              <w:t>4.4.</w:t>
            </w:r>
          </w:p>
        </w:tc>
        <w:tc>
          <w:tcPr>
            <w:tcW w:w="5698" w:type="dxa"/>
            <w:shd w:val="clear" w:color="auto" w:fill="auto"/>
            <w:vAlign w:val="center"/>
            <w:hideMark/>
          </w:tcPr>
          <w:p w:rsidR="00ED3698" w:rsidRPr="00A41761" w:rsidRDefault="00ED3698" w:rsidP="00FD56F1">
            <w:r w:rsidRPr="00A41761">
              <w:t>Поликлиники, (медицинские центры)</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пос. в смену</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36</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230</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4.5.</w:t>
            </w:r>
          </w:p>
        </w:tc>
        <w:tc>
          <w:tcPr>
            <w:tcW w:w="5698" w:type="dxa"/>
            <w:shd w:val="clear" w:color="auto" w:fill="auto"/>
            <w:vAlign w:val="center"/>
            <w:hideMark/>
          </w:tcPr>
          <w:p w:rsidR="00ED3698" w:rsidRPr="00A41761" w:rsidRDefault="00ED3698" w:rsidP="00FD56F1">
            <w:r w:rsidRPr="00A41761">
              <w:t>ФАП</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 </w:t>
            </w:r>
            <w:r>
              <w:rPr>
                <w:sz w:val="18"/>
                <w:szCs w:val="18"/>
              </w:rPr>
              <w:t>Учрежд.</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4.5.</w:t>
            </w:r>
          </w:p>
        </w:tc>
        <w:tc>
          <w:tcPr>
            <w:tcW w:w="5698" w:type="dxa"/>
            <w:shd w:val="clear" w:color="auto" w:fill="auto"/>
            <w:vAlign w:val="center"/>
            <w:hideMark/>
          </w:tcPr>
          <w:p w:rsidR="00ED3698" w:rsidRPr="00A41761" w:rsidRDefault="00ED3698" w:rsidP="00FD56F1">
            <w:r w:rsidRPr="00A41761">
              <w:t>Аптеки</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учрежд.</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8</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4.6.</w:t>
            </w:r>
          </w:p>
        </w:tc>
        <w:tc>
          <w:tcPr>
            <w:tcW w:w="5698" w:type="dxa"/>
            <w:shd w:val="clear" w:color="auto" w:fill="auto"/>
            <w:vAlign w:val="center"/>
            <w:hideMark/>
          </w:tcPr>
          <w:p w:rsidR="00ED3698" w:rsidRPr="00A41761" w:rsidRDefault="00ED3698" w:rsidP="00FD56F1">
            <w:r w:rsidRPr="00A41761">
              <w:t>Станция СМП</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авто</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4.7.</w:t>
            </w:r>
          </w:p>
        </w:tc>
        <w:tc>
          <w:tcPr>
            <w:tcW w:w="5698" w:type="dxa"/>
            <w:shd w:val="clear" w:color="auto" w:fill="auto"/>
            <w:vAlign w:val="center"/>
            <w:hideMark/>
          </w:tcPr>
          <w:p w:rsidR="00ED3698" w:rsidRPr="00A41761" w:rsidRDefault="00ED3698" w:rsidP="00FD56F1">
            <w:r w:rsidRPr="00A41761">
              <w:t>Предприятия розничной торговли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w:t>
            </w:r>
            <w:r w:rsidRPr="00A41761">
              <w:rPr>
                <w:sz w:val="18"/>
                <w:szCs w:val="18"/>
                <w:vertAlign w:val="superscript"/>
              </w:rPr>
              <w:t>2</w:t>
            </w:r>
            <w:r w:rsidRPr="00A41761">
              <w:rPr>
                <w:sz w:val="18"/>
                <w:szCs w:val="18"/>
              </w:rPr>
              <w:t xml:space="preserve"> т.пл.</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4775</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5023</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4.8.</w:t>
            </w:r>
          </w:p>
        </w:tc>
        <w:tc>
          <w:tcPr>
            <w:tcW w:w="5698" w:type="dxa"/>
            <w:shd w:val="clear" w:color="auto" w:fill="auto"/>
            <w:vAlign w:val="center"/>
            <w:hideMark/>
          </w:tcPr>
          <w:p w:rsidR="00ED3698" w:rsidRPr="00A41761" w:rsidRDefault="00ED3698" w:rsidP="00FD56F1">
            <w:r w:rsidRPr="00A41761">
              <w:t>Предприятия общественного питания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пос. 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227</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476</w:t>
            </w:r>
          </w:p>
        </w:tc>
      </w:tr>
      <w:tr w:rsidR="00ED3698" w:rsidRPr="00A41761" w:rsidTr="00ED3698">
        <w:trPr>
          <w:trHeight w:val="510"/>
        </w:trPr>
        <w:tc>
          <w:tcPr>
            <w:tcW w:w="750" w:type="dxa"/>
            <w:shd w:val="clear" w:color="auto" w:fill="auto"/>
            <w:vAlign w:val="center"/>
            <w:hideMark/>
          </w:tcPr>
          <w:p w:rsidR="00ED3698" w:rsidRPr="00A41761" w:rsidRDefault="00ED3698" w:rsidP="00FD56F1">
            <w:pPr>
              <w:jc w:val="center"/>
            </w:pPr>
            <w:r w:rsidRPr="00A41761">
              <w:t>4.9.</w:t>
            </w:r>
          </w:p>
        </w:tc>
        <w:tc>
          <w:tcPr>
            <w:tcW w:w="5698" w:type="dxa"/>
            <w:shd w:val="clear" w:color="auto" w:fill="auto"/>
            <w:vAlign w:val="center"/>
            <w:hideMark/>
          </w:tcPr>
          <w:p w:rsidR="00ED3698" w:rsidRPr="00A41761" w:rsidRDefault="00ED3698" w:rsidP="00FD56F1">
            <w:r w:rsidRPr="00A41761">
              <w:t>Предприятия бытового обслуживания на</w:t>
            </w:r>
            <w:r>
              <w:t>с</w:t>
            </w:r>
            <w:r w:rsidRPr="00A41761">
              <w:t>еления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раб. 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48</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89</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lastRenderedPageBreak/>
              <w:t>4.10.</w:t>
            </w:r>
          </w:p>
        </w:tc>
        <w:tc>
          <w:tcPr>
            <w:tcW w:w="5698" w:type="dxa"/>
            <w:shd w:val="clear" w:color="auto" w:fill="auto"/>
            <w:vAlign w:val="center"/>
            <w:hideMark/>
          </w:tcPr>
          <w:p w:rsidR="00ED3698" w:rsidRPr="00A41761" w:rsidRDefault="00ED3698" w:rsidP="00FD56F1">
            <w:r w:rsidRPr="00A41761">
              <w:t>Учреждения культуры и искусства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1140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1140</w:t>
            </w:r>
          </w:p>
        </w:tc>
      </w:tr>
      <w:tr w:rsidR="00ED3698" w:rsidRPr="00A41761" w:rsidTr="00ED3698">
        <w:trPr>
          <w:trHeight w:val="570"/>
        </w:trPr>
        <w:tc>
          <w:tcPr>
            <w:tcW w:w="750" w:type="dxa"/>
            <w:shd w:val="clear" w:color="auto" w:fill="auto"/>
            <w:vAlign w:val="center"/>
            <w:hideMark/>
          </w:tcPr>
          <w:p w:rsidR="00ED3698" w:rsidRPr="00A41761" w:rsidRDefault="00ED3698" w:rsidP="00FD56F1">
            <w:pPr>
              <w:jc w:val="center"/>
            </w:pPr>
            <w:r w:rsidRPr="00A41761">
              <w:t>4.11.</w:t>
            </w:r>
          </w:p>
        </w:tc>
        <w:tc>
          <w:tcPr>
            <w:tcW w:w="5698" w:type="dxa"/>
            <w:shd w:val="clear" w:color="auto" w:fill="auto"/>
            <w:vAlign w:val="center"/>
            <w:hideMark/>
          </w:tcPr>
          <w:p w:rsidR="00ED3698" w:rsidRPr="00A41761" w:rsidRDefault="00ED3698" w:rsidP="00FD56F1">
            <w:r w:rsidRPr="00A41761">
              <w:t>Библиотека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тыс. ед. хранения</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46</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68</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4.12.</w:t>
            </w:r>
          </w:p>
        </w:tc>
        <w:tc>
          <w:tcPr>
            <w:tcW w:w="5698" w:type="dxa"/>
            <w:shd w:val="clear" w:color="auto" w:fill="auto"/>
            <w:vAlign w:val="center"/>
            <w:hideMark/>
          </w:tcPr>
          <w:p w:rsidR="00ED3698" w:rsidRPr="00A41761" w:rsidRDefault="00ED3698" w:rsidP="00FD56F1">
            <w:r w:rsidRPr="00A41761">
              <w:t>Спортивные залы общественного пользования</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w:t>
            </w:r>
            <w:r w:rsidRPr="00A41761">
              <w:rPr>
                <w:sz w:val="18"/>
                <w:szCs w:val="18"/>
                <w:vertAlign w:val="superscript"/>
              </w:rPr>
              <w:t>2</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1072</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1072</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4.13.</w:t>
            </w:r>
          </w:p>
        </w:tc>
        <w:tc>
          <w:tcPr>
            <w:tcW w:w="5698" w:type="dxa"/>
            <w:shd w:val="clear" w:color="auto" w:fill="auto"/>
            <w:vAlign w:val="center"/>
            <w:hideMark/>
          </w:tcPr>
          <w:p w:rsidR="00ED3698" w:rsidRPr="00A41761" w:rsidRDefault="00ED3698" w:rsidP="00FD56F1">
            <w:r w:rsidRPr="00A41761">
              <w:t>Плоскостные спортивные сооружения</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w:t>
            </w:r>
            <w:r w:rsidRPr="00A41761">
              <w:rPr>
                <w:sz w:val="18"/>
                <w:szCs w:val="18"/>
                <w:vertAlign w:val="superscript"/>
              </w:rPr>
              <w:t>2</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14500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31894</w:t>
            </w:r>
          </w:p>
        </w:tc>
      </w:tr>
      <w:tr w:rsidR="00ED3698" w:rsidRPr="00A41761" w:rsidTr="00ED3698">
        <w:trPr>
          <w:trHeight w:val="480"/>
        </w:trPr>
        <w:tc>
          <w:tcPr>
            <w:tcW w:w="750" w:type="dxa"/>
            <w:shd w:val="clear" w:color="auto" w:fill="auto"/>
            <w:vAlign w:val="center"/>
            <w:hideMark/>
          </w:tcPr>
          <w:p w:rsidR="00ED3698" w:rsidRPr="00A41761" w:rsidRDefault="00ED3698" w:rsidP="00FD56F1">
            <w:pPr>
              <w:jc w:val="center"/>
            </w:pPr>
            <w:r w:rsidRPr="00A41761">
              <w:t>4.14.</w:t>
            </w:r>
          </w:p>
        </w:tc>
        <w:tc>
          <w:tcPr>
            <w:tcW w:w="5698" w:type="dxa"/>
            <w:shd w:val="clear" w:color="auto" w:fill="auto"/>
            <w:vAlign w:val="center"/>
            <w:hideMark/>
          </w:tcPr>
          <w:p w:rsidR="00ED3698" w:rsidRPr="00A41761" w:rsidRDefault="00ED3698" w:rsidP="00FD56F1">
            <w:r w:rsidRPr="00A41761">
              <w:t>Прачечные</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кг белья в смену</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702</w:t>
            </w:r>
          </w:p>
        </w:tc>
      </w:tr>
      <w:tr w:rsidR="00ED3698" w:rsidRPr="00A41761" w:rsidTr="00ED3698">
        <w:trPr>
          <w:trHeight w:val="480"/>
        </w:trPr>
        <w:tc>
          <w:tcPr>
            <w:tcW w:w="750" w:type="dxa"/>
            <w:shd w:val="clear" w:color="auto" w:fill="auto"/>
            <w:vAlign w:val="center"/>
            <w:hideMark/>
          </w:tcPr>
          <w:p w:rsidR="00ED3698" w:rsidRPr="00A41761" w:rsidRDefault="00ED3698" w:rsidP="00FD56F1">
            <w:pPr>
              <w:jc w:val="center"/>
            </w:pPr>
            <w:r w:rsidRPr="00A41761">
              <w:t>4.15.</w:t>
            </w:r>
          </w:p>
        </w:tc>
        <w:tc>
          <w:tcPr>
            <w:tcW w:w="5698" w:type="dxa"/>
            <w:shd w:val="clear" w:color="auto" w:fill="auto"/>
            <w:vAlign w:val="center"/>
            <w:hideMark/>
          </w:tcPr>
          <w:p w:rsidR="00ED3698" w:rsidRPr="00A41761" w:rsidRDefault="00ED3698" w:rsidP="00FD56F1">
            <w:r w:rsidRPr="00A41761">
              <w:t>Химчистка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кг белья в смену</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41</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4.16.</w:t>
            </w:r>
          </w:p>
        </w:tc>
        <w:tc>
          <w:tcPr>
            <w:tcW w:w="5698" w:type="dxa"/>
            <w:shd w:val="clear" w:color="auto" w:fill="auto"/>
            <w:vAlign w:val="center"/>
            <w:hideMark/>
          </w:tcPr>
          <w:p w:rsidR="00ED3698" w:rsidRPr="00A41761" w:rsidRDefault="00ED3698" w:rsidP="00FD56F1">
            <w:r w:rsidRPr="00A41761">
              <w:t>Гостиницы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8</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70</w:t>
            </w:r>
          </w:p>
        </w:tc>
      </w:tr>
      <w:tr w:rsidR="00ED3698" w:rsidRPr="00A41761" w:rsidTr="00ED3698">
        <w:trPr>
          <w:trHeight w:val="315"/>
        </w:trPr>
        <w:tc>
          <w:tcPr>
            <w:tcW w:w="750" w:type="dxa"/>
            <w:shd w:val="clear" w:color="auto" w:fill="auto"/>
            <w:vAlign w:val="center"/>
            <w:hideMark/>
          </w:tcPr>
          <w:p w:rsidR="00ED3698" w:rsidRPr="00A41761" w:rsidRDefault="00ED3698" w:rsidP="00FD56F1">
            <w:pPr>
              <w:jc w:val="center"/>
            </w:pPr>
            <w:r w:rsidRPr="00A41761">
              <w:t>4.17.</w:t>
            </w:r>
          </w:p>
        </w:tc>
        <w:tc>
          <w:tcPr>
            <w:tcW w:w="5698" w:type="dxa"/>
            <w:shd w:val="clear" w:color="auto" w:fill="auto"/>
            <w:vAlign w:val="center"/>
            <w:hideMark/>
          </w:tcPr>
          <w:p w:rsidR="00ED3698" w:rsidRPr="00A41761" w:rsidRDefault="00ED3698" w:rsidP="00FD56F1">
            <w:r w:rsidRPr="00A41761">
              <w:t>Бани – всего</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мест</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30</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82</w:t>
            </w:r>
          </w:p>
        </w:tc>
      </w:tr>
      <w:tr w:rsidR="00ED3698" w:rsidRPr="00A41761" w:rsidTr="00ED3698">
        <w:trPr>
          <w:trHeight w:val="480"/>
        </w:trPr>
        <w:tc>
          <w:tcPr>
            <w:tcW w:w="750" w:type="dxa"/>
            <w:shd w:val="clear" w:color="auto" w:fill="auto"/>
            <w:vAlign w:val="center"/>
            <w:hideMark/>
          </w:tcPr>
          <w:p w:rsidR="00ED3698" w:rsidRPr="00A41761" w:rsidRDefault="00ED3698" w:rsidP="00FD56F1">
            <w:pPr>
              <w:jc w:val="center"/>
            </w:pPr>
            <w:r w:rsidRPr="00A41761">
              <w:t>4.18.</w:t>
            </w:r>
          </w:p>
        </w:tc>
        <w:tc>
          <w:tcPr>
            <w:tcW w:w="5698" w:type="dxa"/>
            <w:shd w:val="clear" w:color="auto" w:fill="auto"/>
            <w:vAlign w:val="center"/>
            <w:hideMark/>
          </w:tcPr>
          <w:p w:rsidR="00ED3698" w:rsidRPr="00A41761" w:rsidRDefault="00ED3698" w:rsidP="00FD56F1">
            <w:r w:rsidRPr="00A41761">
              <w:t>Отделения связи</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операц. Место</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3</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6</w:t>
            </w:r>
          </w:p>
        </w:tc>
      </w:tr>
      <w:tr w:rsidR="00ED3698" w:rsidRPr="00A41761" w:rsidTr="00ED3698">
        <w:trPr>
          <w:trHeight w:val="495"/>
        </w:trPr>
        <w:tc>
          <w:tcPr>
            <w:tcW w:w="750" w:type="dxa"/>
            <w:shd w:val="clear" w:color="auto" w:fill="auto"/>
            <w:vAlign w:val="center"/>
            <w:hideMark/>
          </w:tcPr>
          <w:p w:rsidR="00ED3698" w:rsidRPr="00A41761" w:rsidRDefault="00ED3698" w:rsidP="00FD56F1">
            <w:pPr>
              <w:jc w:val="center"/>
            </w:pPr>
            <w:r w:rsidRPr="00A41761">
              <w:t>4.19.</w:t>
            </w:r>
          </w:p>
        </w:tc>
        <w:tc>
          <w:tcPr>
            <w:tcW w:w="5698" w:type="dxa"/>
            <w:shd w:val="clear" w:color="auto" w:fill="auto"/>
            <w:vAlign w:val="center"/>
            <w:hideMark/>
          </w:tcPr>
          <w:p w:rsidR="00ED3698" w:rsidRPr="00A41761" w:rsidRDefault="00ED3698" w:rsidP="00FD56F1">
            <w:r w:rsidRPr="00A41761">
              <w:t>Отделение сбербанка</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операц. Место</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4</w:t>
            </w:r>
          </w:p>
        </w:tc>
        <w:tc>
          <w:tcPr>
            <w:tcW w:w="1134"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10</w:t>
            </w:r>
          </w:p>
        </w:tc>
      </w:tr>
      <w:tr w:rsidR="00ED3698" w:rsidRPr="00A41761" w:rsidTr="00ED3698">
        <w:trPr>
          <w:trHeight w:val="330"/>
        </w:trPr>
        <w:tc>
          <w:tcPr>
            <w:tcW w:w="750" w:type="dxa"/>
            <w:shd w:val="clear" w:color="000000" w:fill="D9D9D9"/>
            <w:vAlign w:val="center"/>
            <w:hideMark/>
          </w:tcPr>
          <w:p w:rsidR="00ED3698" w:rsidRPr="00A41761" w:rsidRDefault="00ED3698" w:rsidP="00FD56F1">
            <w:pPr>
              <w:jc w:val="center"/>
              <w:rPr>
                <w:b/>
                <w:bCs/>
              </w:rPr>
            </w:pPr>
            <w:r w:rsidRPr="00A41761">
              <w:rPr>
                <w:b/>
                <w:bCs/>
              </w:rPr>
              <w:t>5.</w:t>
            </w:r>
          </w:p>
        </w:tc>
        <w:tc>
          <w:tcPr>
            <w:tcW w:w="5698" w:type="dxa"/>
            <w:shd w:val="clear" w:color="000000" w:fill="D9D9D9"/>
            <w:vAlign w:val="center"/>
            <w:hideMark/>
          </w:tcPr>
          <w:p w:rsidR="00ED3698" w:rsidRPr="00A41761" w:rsidRDefault="00ED3698" w:rsidP="00FD56F1">
            <w:pPr>
              <w:rPr>
                <w:b/>
                <w:bCs/>
              </w:rPr>
            </w:pPr>
            <w:r w:rsidRPr="00A41761">
              <w:rPr>
                <w:b/>
                <w:bCs/>
              </w:rPr>
              <w:t>Транспортная инфраструктура</w:t>
            </w:r>
          </w:p>
        </w:tc>
        <w:tc>
          <w:tcPr>
            <w:tcW w:w="1080" w:type="dxa"/>
            <w:shd w:val="clear" w:color="000000" w:fill="D9D9D9"/>
            <w:vAlign w:val="center"/>
            <w:hideMark/>
          </w:tcPr>
          <w:p w:rsidR="00ED3698" w:rsidRPr="00A41761" w:rsidRDefault="00ED3698" w:rsidP="00FD56F1">
            <w:pPr>
              <w:jc w:val="center"/>
              <w:rPr>
                <w:sz w:val="18"/>
                <w:szCs w:val="18"/>
              </w:rPr>
            </w:pPr>
            <w:r w:rsidRPr="00A41761">
              <w:rPr>
                <w:sz w:val="18"/>
                <w:szCs w:val="18"/>
              </w:rPr>
              <w:t> </w:t>
            </w:r>
          </w:p>
        </w:tc>
        <w:tc>
          <w:tcPr>
            <w:tcW w:w="1119"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000000" w:fill="D9D9D9"/>
            <w:vAlign w:val="center"/>
            <w:hideMark/>
          </w:tcPr>
          <w:p w:rsidR="00ED3698" w:rsidRPr="00A41761" w:rsidRDefault="00ED3698" w:rsidP="00FD56F1">
            <w:pPr>
              <w:jc w:val="center"/>
              <w:rPr>
                <w:b/>
                <w:bCs/>
                <w:sz w:val="18"/>
                <w:szCs w:val="18"/>
              </w:rPr>
            </w:pPr>
            <w:r w:rsidRPr="00A41761">
              <w:rPr>
                <w:b/>
                <w:bCs/>
                <w:sz w:val="18"/>
                <w:szCs w:val="18"/>
              </w:rPr>
              <w:t> </w:t>
            </w:r>
          </w:p>
        </w:tc>
      </w:tr>
      <w:tr w:rsidR="00ED3698" w:rsidRPr="00A41761" w:rsidTr="00ED3698">
        <w:trPr>
          <w:trHeight w:val="330"/>
        </w:trPr>
        <w:tc>
          <w:tcPr>
            <w:tcW w:w="750" w:type="dxa"/>
            <w:shd w:val="clear" w:color="auto" w:fill="auto"/>
            <w:vAlign w:val="center"/>
            <w:hideMark/>
          </w:tcPr>
          <w:p w:rsidR="00ED3698" w:rsidRPr="00A41761" w:rsidRDefault="00ED3698" w:rsidP="00FD56F1">
            <w:pPr>
              <w:jc w:val="center"/>
            </w:pPr>
            <w:r w:rsidRPr="00A41761">
              <w:t>5.1.</w:t>
            </w:r>
          </w:p>
        </w:tc>
        <w:tc>
          <w:tcPr>
            <w:tcW w:w="5698" w:type="dxa"/>
            <w:shd w:val="clear" w:color="auto" w:fill="auto"/>
            <w:vAlign w:val="center"/>
            <w:hideMark/>
          </w:tcPr>
          <w:p w:rsidR="00ED3698" w:rsidRPr="00A41761" w:rsidRDefault="00ED3698" w:rsidP="00FD56F1">
            <w:r w:rsidRPr="00A41761">
              <w:t>Протяженность улично-дорожной сети</w:t>
            </w:r>
          </w:p>
        </w:tc>
        <w:tc>
          <w:tcPr>
            <w:tcW w:w="1080" w:type="dxa"/>
            <w:shd w:val="clear" w:color="auto" w:fill="auto"/>
            <w:vAlign w:val="center"/>
            <w:hideMark/>
          </w:tcPr>
          <w:p w:rsidR="00ED3698" w:rsidRPr="00A41761" w:rsidRDefault="00ED3698" w:rsidP="00FD56F1">
            <w:pPr>
              <w:jc w:val="center"/>
              <w:rPr>
                <w:sz w:val="18"/>
                <w:szCs w:val="18"/>
              </w:rPr>
            </w:pPr>
            <w:r w:rsidRPr="00A41761">
              <w:rPr>
                <w:sz w:val="18"/>
                <w:szCs w:val="18"/>
              </w:rPr>
              <w:t>км</w:t>
            </w:r>
          </w:p>
        </w:tc>
        <w:tc>
          <w:tcPr>
            <w:tcW w:w="1119" w:type="dxa"/>
            <w:shd w:val="clear" w:color="auto" w:fill="auto"/>
            <w:vAlign w:val="center"/>
            <w:hideMark/>
          </w:tcPr>
          <w:p w:rsidR="00ED3698" w:rsidRPr="00A41761" w:rsidRDefault="00ED3698" w:rsidP="00FD56F1">
            <w:pPr>
              <w:jc w:val="center"/>
              <w:rPr>
                <w:b/>
                <w:bCs/>
                <w:sz w:val="18"/>
                <w:szCs w:val="18"/>
              </w:rPr>
            </w:pPr>
            <w:r w:rsidRPr="00A41761">
              <w:rPr>
                <w:b/>
                <w:bCs/>
                <w:sz w:val="18"/>
                <w:szCs w:val="18"/>
              </w:rPr>
              <w:t> </w:t>
            </w:r>
          </w:p>
        </w:tc>
        <w:tc>
          <w:tcPr>
            <w:tcW w:w="1134" w:type="dxa"/>
            <w:shd w:val="clear" w:color="auto" w:fill="auto"/>
            <w:vAlign w:val="center"/>
            <w:hideMark/>
          </w:tcPr>
          <w:p w:rsidR="00ED3698" w:rsidRPr="00A41761" w:rsidRDefault="00ED3698" w:rsidP="00FD56F1">
            <w:pPr>
              <w:jc w:val="center"/>
              <w:rPr>
                <w:b/>
                <w:bCs/>
              </w:rPr>
            </w:pPr>
            <w:r w:rsidRPr="00A41761">
              <w:rPr>
                <w:b/>
                <w:bCs/>
              </w:rPr>
              <w:t> </w:t>
            </w:r>
          </w:p>
        </w:tc>
      </w:tr>
    </w:tbl>
    <w:p w:rsidR="00ED3698" w:rsidRPr="00ED3698" w:rsidRDefault="00ED3698" w:rsidP="00ED3698">
      <w:pPr>
        <w:rPr>
          <w:lang w:eastAsia="en-US"/>
        </w:rPr>
      </w:pPr>
    </w:p>
    <w:p w:rsidR="008B6CE6" w:rsidRDefault="008B6CE6" w:rsidP="00177854">
      <w:pPr>
        <w:pStyle w:val="a9"/>
        <w:spacing w:after="0" w:line="288" w:lineRule="auto"/>
        <w:ind w:firstLine="680"/>
        <w:jc w:val="both"/>
      </w:pPr>
    </w:p>
    <w:p w:rsidR="00ED7FE5" w:rsidRDefault="00177854" w:rsidP="0046664C">
      <w:pPr>
        <w:pStyle w:val="a9"/>
        <w:spacing w:after="0" w:line="288" w:lineRule="auto"/>
        <w:ind w:firstLine="680"/>
        <w:jc w:val="both"/>
      </w:pPr>
      <w:r w:rsidRPr="008B6CE6">
        <w:br w:type="page"/>
      </w:r>
      <w:r w:rsidRPr="009E19AE">
        <w:rPr>
          <w:rFonts w:eastAsia="Calibri"/>
          <w:i/>
          <w:lang w:eastAsia="en-US" w:bidi="en-US"/>
        </w:rPr>
        <w:lastRenderedPageBreak/>
        <w:t xml:space="preserve"> </w:t>
      </w:r>
      <w:bookmarkStart w:id="116" w:name="_Toc136959179"/>
    </w:p>
    <w:p w:rsidR="00024B43" w:rsidRDefault="00024B43" w:rsidP="006A555B">
      <w:pPr>
        <w:pStyle w:val="1"/>
        <w:spacing w:before="0" w:after="0"/>
        <w:jc w:val="both"/>
      </w:pPr>
      <w:bookmarkStart w:id="117" w:name="_Toc164775977"/>
      <w:bookmarkStart w:id="118" w:name="_Toc200444417"/>
      <w:r w:rsidRPr="00EC32B3">
        <w:t>3.</w:t>
      </w:r>
      <w:r w:rsidR="008C1140">
        <w:t xml:space="preserve"> </w:t>
      </w:r>
      <w:r w:rsidRPr="00EC32B3">
        <w:t>ОЦЕНКА ВОЗМОЖНОГО ВЛИЯНИЯ ПЛАНИРУЕМЫХ ДЛЯ РАЗМЕЩЕНИЯ ОБЪЕКТОВ МЕСТНОГО ЗНАЧЕНИЯ НА</w:t>
      </w:r>
      <w:bookmarkStart w:id="119" w:name="_Toc164775978"/>
      <w:bookmarkEnd w:id="117"/>
      <w:r>
        <w:t xml:space="preserve"> </w:t>
      </w:r>
      <w:r w:rsidRPr="00EC32B3">
        <w:t>КОМПЛЕКСНОЕ РАЗВИТИЕ</w:t>
      </w:r>
      <w:bookmarkEnd w:id="118"/>
      <w:bookmarkEnd w:id="119"/>
      <w:r>
        <w:t xml:space="preserve"> </w:t>
      </w:r>
    </w:p>
    <w:p w:rsidR="006A555B" w:rsidRPr="006A555B" w:rsidRDefault="006A555B" w:rsidP="006A555B">
      <w:pPr>
        <w:rPr>
          <w:lang w:eastAsia="zh-CN"/>
        </w:rPr>
      </w:pPr>
    </w:p>
    <w:p w:rsidR="00131490" w:rsidRPr="00AB098C" w:rsidRDefault="00131490" w:rsidP="00C503A4">
      <w:pPr>
        <w:pStyle w:val="2ff"/>
        <w:shd w:val="clear" w:color="auto" w:fill="auto"/>
        <w:spacing w:before="0" w:line="24" w:lineRule="atLeast"/>
        <w:ind w:firstLine="624"/>
      </w:pPr>
      <w:r w:rsidRPr="00C84645">
        <w:t xml:space="preserve">Территориальное планирование влияет </w:t>
      </w:r>
      <w:r w:rsidRPr="00AB098C">
        <w:t>на</w:t>
      </w:r>
      <w:r w:rsidRPr="00C84645">
        <w:t xml:space="preserve"> многие важнейшие характеристики, определяющие качество окружающей среды: объекты транспортных коммуникаций, уровни воздействия вредных выбросов </w:t>
      </w:r>
      <w:r w:rsidRPr="00AB098C">
        <w:t>на</w:t>
      </w:r>
      <w:r w:rsidRPr="00C84645">
        <w:t xml:space="preserve"> здоровье </w:t>
      </w:r>
      <w:r w:rsidRPr="00AB098C">
        <w:t>населения,</w:t>
      </w:r>
      <w:r w:rsidRPr="00C84645">
        <w:t xml:space="preserve"> комфортность </w:t>
      </w:r>
      <w:r w:rsidRPr="00AB098C">
        <w:t>мест</w:t>
      </w:r>
      <w:r w:rsidRPr="00C84645">
        <w:t xml:space="preserve"> проживания, инвестиционную</w:t>
      </w:r>
      <w:r w:rsidRPr="00AB098C">
        <w:t xml:space="preserve"> </w:t>
      </w:r>
      <w:r w:rsidRPr="00C84645">
        <w:t xml:space="preserve">привлекательность территории, стоимость недвижимости </w:t>
      </w:r>
      <w:r w:rsidRPr="00AB098C">
        <w:t>и</w:t>
      </w:r>
      <w:r w:rsidRPr="00C84645">
        <w:t xml:space="preserve"> другое.</w:t>
      </w:r>
    </w:p>
    <w:p w:rsidR="00131490" w:rsidRPr="00AB098C" w:rsidRDefault="00131490" w:rsidP="00C503A4">
      <w:pPr>
        <w:pStyle w:val="2ff"/>
        <w:shd w:val="clear" w:color="auto" w:fill="auto"/>
        <w:spacing w:before="0" w:line="24" w:lineRule="atLeast"/>
        <w:ind w:firstLine="624"/>
      </w:pPr>
      <w:r w:rsidRPr="00AB098C">
        <w:t>Не</w:t>
      </w:r>
      <w:r w:rsidRPr="00C84645">
        <w:t xml:space="preserve"> менее существенны решения, связанные </w:t>
      </w:r>
      <w:r w:rsidRPr="00AB098C">
        <w:t>с</w:t>
      </w:r>
      <w:r w:rsidRPr="00C84645">
        <w:t xml:space="preserve"> </w:t>
      </w:r>
      <w:r w:rsidRPr="00AB098C">
        <w:t>развитием</w:t>
      </w:r>
      <w:r w:rsidRPr="00C84645">
        <w:t xml:space="preserve"> транспортной, инженерной </w:t>
      </w:r>
      <w:r w:rsidRPr="00AB098C">
        <w:t>и</w:t>
      </w:r>
      <w:r w:rsidRPr="00C84645">
        <w:t xml:space="preserve"> </w:t>
      </w:r>
      <w:r w:rsidRPr="00AB098C">
        <w:t>социальной</w:t>
      </w:r>
      <w:r w:rsidRPr="00C84645">
        <w:t xml:space="preserve"> инфраструктур, обеспечивающих комфортность проживания </w:t>
      </w:r>
      <w:r w:rsidRPr="00AB098C">
        <w:t>в</w:t>
      </w:r>
      <w:r w:rsidRPr="00C84645">
        <w:t xml:space="preserve"> </w:t>
      </w:r>
      <w:r w:rsidRPr="00AB098C">
        <w:t>жилой</w:t>
      </w:r>
      <w:r w:rsidRPr="00C84645">
        <w:t xml:space="preserve"> зоне </w:t>
      </w:r>
      <w:r w:rsidRPr="00AB098C">
        <w:t>и</w:t>
      </w:r>
      <w:r w:rsidRPr="00C84645">
        <w:t xml:space="preserve"> возможность ее позитивного преобразования.</w:t>
      </w:r>
    </w:p>
    <w:p w:rsidR="00131490" w:rsidRDefault="00131490" w:rsidP="00C503A4">
      <w:pPr>
        <w:pStyle w:val="2ff"/>
        <w:shd w:val="clear" w:color="auto" w:fill="auto"/>
        <w:spacing w:before="0" w:line="24" w:lineRule="atLeast"/>
        <w:ind w:firstLine="624"/>
      </w:pPr>
      <w:r w:rsidRPr="00C84645">
        <w:t xml:space="preserve">Мероприятия, связанные </w:t>
      </w:r>
      <w:r w:rsidRPr="00AB098C">
        <w:t>с</w:t>
      </w:r>
      <w:r w:rsidRPr="00C84645">
        <w:t xml:space="preserve"> развитием инфраструктур, должны обладать достаточной </w:t>
      </w:r>
      <w:r w:rsidRPr="00AB098C">
        <w:t>надежностью,</w:t>
      </w:r>
      <w:r w:rsidRPr="00C84645">
        <w:t xml:space="preserve"> </w:t>
      </w:r>
      <w:r w:rsidRPr="00AB098C">
        <w:t>обособленностью</w:t>
      </w:r>
      <w:r w:rsidRPr="00C84645">
        <w:t xml:space="preserve"> </w:t>
      </w:r>
      <w:r w:rsidRPr="00AB098C">
        <w:t>и</w:t>
      </w:r>
      <w:r w:rsidRPr="00C84645">
        <w:t xml:space="preserve"> </w:t>
      </w:r>
      <w:r w:rsidRPr="00AB098C">
        <w:t>определенностью,</w:t>
      </w:r>
      <w:r w:rsidRPr="00C84645">
        <w:t xml:space="preserve"> предполагать минимум отклонений </w:t>
      </w:r>
      <w:r w:rsidRPr="00AB098C">
        <w:t>на</w:t>
      </w:r>
      <w:r w:rsidRPr="00C84645">
        <w:t xml:space="preserve"> последующих </w:t>
      </w:r>
      <w:r w:rsidRPr="00AB098C">
        <w:t>стадиях</w:t>
      </w:r>
      <w:r w:rsidRPr="00C84645">
        <w:t xml:space="preserve"> разработки </w:t>
      </w:r>
      <w:r w:rsidRPr="00AB098C">
        <w:t>градостроительной</w:t>
      </w:r>
      <w:r w:rsidRPr="00C84645">
        <w:t xml:space="preserve"> документации.</w:t>
      </w:r>
    </w:p>
    <w:p w:rsidR="00131490" w:rsidRDefault="00131490" w:rsidP="00C503A4">
      <w:pPr>
        <w:pStyle w:val="2ff"/>
        <w:spacing w:before="0" w:line="24" w:lineRule="atLeast"/>
        <w:ind w:firstLine="624"/>
      </w:pPr>
      <w:r w:rsidRPr="00E6189C">
        <w:t xml:space="preserve">Перечень мероприятий по </w:t>
      </w:r>
      <w:r>
        <w:t xml:space="preserve">«Внесению изменений в </w:t>
      </w:r>
      <w:r w:rsidRPr="00E6189C">
        <w:t>генеральн</w:t>
      </w:r>
      <w:r>
        <w:t>ый</w:t>
      </w:r>
      <w:r w:rsidRPr="00E6189C">
        <w:t xml:space="preserve"> план </w:t>
      </w:r>
      <w:proofErr w:type="spellStart"/>
      <w:r w:rsidR="003B0016">
        <w:t>Старонижестеблиев</w:t>
      </w:r>
      <w:r>
        <w:t>ского</w:t>
      </w:r>
      <w:proofErr w:type="spellEnd"/>
      <w:r>
        <w:t xml:space="preserve"> </w:t>
      </w:r>
      <w:r w:rsidR="00C867E8">
        <w:t>сель</w:t>
      </w:r>
      <w:r>
        <w:t xml:space="preserve">ского поселения </w:t>
      </w:r>
      <w:r w:rsidR="005E2797">
        <w:t>Красноармейского муниципального района</w:t>
      </w:r>
      <w:r>
        <w:t xml:space="preserve"> Краснодарского края» </w:t>
      </w:r>
      <w:r w:rsidRPr="00AB098C">
        <w:t>с</w:t>
      </w:r>
      <w:r w:rsidRPr="00E6189C">
        <w:t xml:space="preserve"> указанием ожидаемых результатов </w:t>
      </w:r>
      <w:r w:rsidRPr="00AB098C">
        <w:t>их</w:t>
      </w:r>
      <w:r w:rsidRPr="00E6189C">
        <w:t xml:space="preserve"> реализации представлен </w:t>
      </w:r>
      <w:r w:rsidRPr="00AB098C">
        <w:t>в</w:t>
      </w:r>
      <w:r w:rsidRPr="00E6189C">
        <w:t xml:space="preserve"> следующей таблице.</w:t>
      </w:r>
    </w:p>
    <w:tbl>
      <w:tblPr>
        <w:tblW w:w="9626" w:type="dxa"/>
        <w:tblInd w:w="6" w:type="dxa"/>
        <w:tblLayout w:type="fixed"/>
        <w:tblCellMar>
          <w:left w:w="0" w:type="dxa"/>
          <w:right w:w="0" w:type="dxa"/>
        </w:tblCellMar>
        <w:tblLook w:val="01E0" w:firstRow="1" w:lastRow="1" w:firstColumn="1" w:lastColumn="1" w:noHBand="0" w:noVBand="0"/>
      </w:tblPr>
      <w:tblGrid>
        <w:gridCol w:w="709"/>
        <w:gridCol w:w="4664"/>
        <w:gridCol w:w="4253"/>
      </w:tblGrid>
      <w:tr w:rsidR="00131490" w:rsidRPr="00131490" w:rsidTr="00D12E90">
        <w:trPr>
          <w:trHeight w:hRule="exact" w:val="513"/>
        </w:trPr>
        <w:tc>
          <w:tcPr>
            <w:tcW w:w="709" w:type="dxa"/>
            <w:tcBorders>
              <w:top w:val="single" w:sz="5" w:space="0" w:color="000000"/>
              <w:left w:val="single" w:sz="5" w:space="0" w:color="000000"/>
              <w:bottom w:val="single" w:sz="4" w:space="0" w:color="auto"/>
              <w:right w:val="single" w:sz="5" w:space="0" w:color="000000"/>
            </w:tcBorders>
            <w:shd w:val="clear" w:color="auto" w:fill="auto"/>
            <w:vAlign w:val="center"/>
          </w:tcPr>
          <w:p w:rsidR="00131490" w:rsidRPr="00FE636A" w:rsidRDefault="00131490" w:rsidP="00FE636A">
            <w:pPr>
              <w:pStyle w:val="TableParagraph"/>
              <w:ind w:left="57" w:right="57"/>
              <w:jc w:val="center"/>
              <w:rPr>
                <w:rFonts w:ascii="Times New Roman" w:eastAsia="Times New Roman" w:hAnsi="Times New Roman"/>
                <w:b/>
                <w:bCs/>
                <w:spacing w:val="1"/>
              </w:rPr>
            </w:pPr>
            <w:r w:rsidRPr="00FE636A">
              <w:rPr>
                <w:rFonts w:ascii="Times New Roman" w:eastAsia="Times New Roman" w:hAnsi="Times New Roman"/>
                <w:b/>
                <w:bCs/>
              </w:rPr>
              <w:t>№</w:t>
            </w:r>
          </w:p>
          <w:p w:rsidR="00131490" w:rsidRPr="00FE636A" w:rsidRDefault="00131490" w:rsidP="00FE636A">
            <w:pPr>
              <w:pStyle w:val="TableParagraph"/>
              <w:ind w:left="57" w:right="57"/>
              <w:jc w:val="center"/>
              <w:rPr>
                <w:rFonts w:ascii="Times New Roman" w:eastAsia="Times New Roman" w:hAnsi="Times New Roman"/>
              </w:rPr>
            </w:pPr>
            <w:r w:rsidRPr="00FE636A">
              <w:rPr>
                <w:rFonts w:ascii="Times New Roman" w:eastAsia="Times New Roman" w:hAnsi="Times New Roman"/>
                <w:b/>
                <w:bCs/>
              </w:rPr>
              <w:t>п/п</w:t>
            </w:r>
          </w:p>
        </w:tc>
        <w:tc>
          <w:tcPr>
            <w:tcW w:w="4664" w:type="dxa"/>
            <w:tcBorders>
              <w:top w:val="single" w:sz="5" w:space="0" w:color="000000"/>
              <w:left w:val="single" w:sz="5" w:space="0" w:color="000000"/>
              <w:bottom w:val="single" w:sz="4" w:space="0" w:color="auto"/>
              <w:right w:val="single" w:sz="5" w:space="0" w:color="000000"/>
            </w:tcBorders>
            <w:shd w:val="clear" w:color="auto" w:fill="auto"/>
            <w:vAlign w:val="center"/>
          </w:tcPr>
          <w:p w:rsidR="00131490" w:rsidRPr="00FE636A" w:rsidRDefault="00131490" w:rsidP="00FE636A">
            <w:pPr>
              <w:pStyle w:val="TableParagraph"/>
              <w:ind w:left="57" w:right="57"/>
              <w:jc w:val="center"/>
              <w:rPr>
                <w:rFonts w:ascii="Times New Roman" w:eastAsia="Times New Roman" w:hAnsi="Times New Roman"/>
              </w:rPr>
            </w:pPr>
            <w:r w:rsidRPr="00FE636A">
              <w:rPr>
                <w:rFonts w:ascii="Times New Roman" w:hAnsi="Times New Roman"/>
                <w:b/>
                <w:spacing w:val="-1"/>
              </w:rPr>
              <w:t xml:space="preserve">Наименование </w:t>
            </w:r>
            <w:r w:rsidRPr="00FE636A">
              <w:rPr>
                <w:rFonts w:ascii="Times New Roman" w:hAnsi="Times New Roman"/>
                <w:b/>
                <w:spacing w:val="-2"/>
              </w:rPr>
              <w:t>мероприятия</w:t>
            </w:r>
          </w:p>
        </w:tc>
        <w:tc>
          <w:tcPr>
            <w:tcW w:w="4253" w:type="dxa"/>
            <w:tcBorders>
              <w:top w:val="single" w:sz="5" w:space="0" w:color="000000"/>
              <w:left w:val="single" w:sz="5" w:space="0" w:color="000000"/>
              <w:bottom w:val="single" w:sz="4" w:space="0" w:color="auto"/>
              <w:right w:val="single" w:sz="5" w:space="0" w:color="000000"/>
            </w:tcBorders>
            <w:shd w:val="clear" w:color="auto" w:fill="auto"/>
            <w:vAlign w:val="center"/>
          </w:tcPr>
          <w:p w:rsidR="00131490" w:rsidRPr="00FE636A" w:rsidRDefault="00131490" w:rsidP="00FE636A">
            <w:pPr>
              <w:pStyle w:val="TableParagraph"/>
              <w:ind w:left="57" w:right="57"/>
              <w:jc w:val="center"/>
              <w:rPr>
                <w:rFonts w:ascii="Times New Roman" w:eastAsia="Times New Roman" w:hAnsi="Times New Roman"/>
              </w:rPr>
            </w:pPr>
            <w:r w:rsidRPr="00FE636A">
              <w:rPr>
                <w:rFonts w:ascii="Times New Roman" w:hAnsi="Times New Roman"/>
                <w:b/>
                <w:spacing w:val="-2"/>
              </w:rPr>
              <w:t>Ожидаемые</w:t>
            </w:r>
            <w:r w:rsidRPr="00FE636A">
              <w:rPr>
                <w:rFonts w:ascii="Times New Roman" w:hAnsi="Times New Roman"/>
                <w:b/>
                <w:spacing w:val="4"/>
              </w:rPr>
              <w:t xml:space="preserve"> </w:t>
            </w:r>
            <w:r w:rsidRPr="00FE636A">
              <w:rPr>
                <w:rFonts w:ascii="Times New Roman" w:hAnsi="Times New Roman"/>
                <w:b/>
                <w:spacing w:val="-3"/>
              </w:rPr>
              <w:t>результаты</w:t>
            </w:r>
          </w:p>
        </w:tc>
      </w:tr>
      <w:tr w:rsidR="00A879B3" w:rsidRPr="00131490" w:rsidTr="00AB451A">
        <w:trPr>
          <w:trHeight w:hRule="exact" w:val="29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162A3" w:rsidRPr="00FE636A" w:rsidRDefault="00F162A3" w:rsidP="00FE636A">
            <w:pPr>
              <w:pStyle w:val="TableParagraph"/>
              <w:ind w:left="57" w:right="57"/>
              <w:jc w:val="center"/>
              <w:rPr>
                <w:rFonts w:ascii="Times New Roman" w:eastAsia="Times New Roman" w:hAnsi="Times New Roman"/>
                <w:b/>
                <w:bCs/>
                <w:lang w:val="ru-RU"/>
              </w:rPr>
            </w:pPr>
          </w:p>
          <w:p w:rsidR="00F162A3" w:rsidRPr="00FE636A" w:rsidRDefault="00F162A3" w:rsidP="00FE636A">
            <w:pPr>
              <w:pStyle w:val="TableParagraph"/>
              <w:ind w:left="57" w:right="57"/>
              <w:jc w:val="center"/>
              <w:rPr>
                <w:rFonts w:ascii="Times New Roman" w:eastAsia="Times New Roman" w:hAnsi="Times New Roman"/>
                <w:b/>
                <w:bCs/>
                <w:lang w:val="ru-RU"/>
              </w:rPr>
            </w:pPr>
          </w:p>
          <w:p w:rsidR="00A879B3" w:rsidRPr="00FE636A" w:rsidRDefault="00F162A3" w:rsidP="00FE636A">
            <w:pPr>
              <w:pStyle w:val="TableParagraph"/>
              <w:ind w:left="57" w:right="57"/>
              <w:jc w:val="center"/>
              <w:rPr>
                <w:rFonts w:ascii="Times New Roman" w:eastAsia="Times New Roman" w:hAnsi="Times New Roman"/>
                <w:bCs/>
                <w:lang w:val="ru-RU"/>
              </w:rPr>
            </w:pPr>
            <w:r w:rsidRPr="00FE636A">
              <w:rPr>
                <w:rFonts w:ascii="Times New Roman" w:eastAsia="Times New Roman" w:hAnsi="Times New Roman"/>
                <w:bCs/>
                <w:lang w:val="ru-RU"/>
              </w:rPr>
              <w:t>1</w:t>
            </w:r>
          </w:p>
        </w:tc>
        <w:tc>
          <w:tcPr>
            <w:tcW w:w="4664" w:type="dxa"/>
            <w:tcBorders>
              <w:top w:val="single" w:sz="4" w:space="0" w:color="auto"/>
              <w:left w:val="single" w:sz="4" w:space="0" w:color="auto"/>
              <w:bottom w:val="single" w:sz="4" w:space="0" w:color="auto"/>
              <w:right w:val="single" w:sz="4" w:space="0" w:color="auto"/>
            </w:tcBorders>
            <w:shd w:val="clear" w:color="auto" w:fill="auto"/>
            <w:vAlign w:val="center"/>
          </w:tcPr>
          <w:p w:rsidR="00A879B3" w:rsidRPr="00D12E90" w:rsidRDefault="00A879B3" w:rsidP="009E4C76">
            <w:pPr>
              <w:pStyle w:val="TableParagraph"/>
              <w:rPr>
                <w:rFonts w:ascii="Times New Roman" w:hAnsi="Times New Roman"/>
                <w:color w:val="000000"/>
                <w:sz w:val="24"/>
                <w:szCs w:val="24"/>
                <w:lang w:val="ru-RU"/>
              </w:rPr>
            </w:pPr>
          </w:p>
          <w:p w:rsidR="009E4C76" w:rsidRDefault="009A318C" w:rsidP="00FE636A">
            <w:pPr>
              <w:widowControl w:val="0"/>
              <w:jc w:val="center"/>
              <w:rPr>
                <w:rFonts w:eastAsia="Calibri"/>
                <w:color w:val="000000"/>
              </w:rPr>
            </w:pPr>
            <w:r w:rsidRPr="00D12E90">
              <w:rPr>
                <w:rFonts w:eastAsia="Calibri"/>
                <w:color w:val="000000"/>
              </w:rPr>
              <w:t>-</w:t>
            </w:r>
            <w:r w:rsidR="009E4C76">
              <w:rPr>
                <w:rFonts w:eastAsia="Calibri"/>
                <w:color w:val="000000"/>
              </w:rPr>
              <w:t xml:space="preserve"> реконструкция</w:t>
            </w:r>
            <w:r w:rsidRPr="00D12E90">
              <w:rPr>
                <w:rFonts w:eastAsia="Calibri"/>
                <w:color w:val="000000"/>
              </w:rPr>
              <w:t xml:space="preserve"> школ</w:t>
            </w:r>
            <w:r w:rsidR="009E4C76">
              <w:rPr>
                <w:rFonts w:eastAsia="Calibri"/>
                <w:color w:val="000000"/>
              </w:rPr>
              <w:t xml:space="preserve">ы в </w:t>
            </w:r>
            <w:proofErr w:type="spellStart"/>
            <w:r w:rsidR="009E4C76" w:rsidRPr="009E4C76">
              <w:rPr>
                <w:rFonts w:eastAsia="Calibri"/>
                <w:color w:val="000000"/>
              </w:rPr>
              <w:t>ст-ц</w:t>
            </w:r>
            <w:r w:rsidR="009E4C76">
              <w:rPr>
                <w:rFonts w:eastAsia="Calibri"/>
                <w:color w:val="000000"/>
              </w:rPr>
              <w:t>е</w:t>
            </w:r>
            <w:proofErr w:type="spellEnd"/>
            <w:r w:rsidR="009E4C76" w:rsidRPr="009E4C76">
              <w:rPr>
                <w:rFonts w:eastAsia="Calibri"/>
                <w:color w:val="000000"/>
              </w:rPr>
              <w:t xml:space="preserve"> Старонижестеблиевская, ул. Базарная, 23</w:t>
            </w:r>
          </w:p>
          <w:p w:rsidR="00E925DB" w:rsidRPr="00D12E90" w:rsidRDefault="009A318C" w:rsidP="00FE636A">
            <w:pPr>
              <w:widowControl w:val="0"/>
              <w:jc w:val="center"/>
              <w:rPr>
                <w:rFonts w:eastAsia="Calibri"/>
                <w:color w:val="000000"/>
              </w:rPr>
            </w:pPr>
            <w:bookmarkStart w:id="120" w:name="_GoBack"/>
            <w:bookmarkEnd w:id="120"/>
            <w:r w:rsidRPr="00D12E90">
              <w:rPr>
                <w:rFonts w:eastAsia="Calibri"/>
                <w:color w:val="000000"/>
              </w:rPr>
              <w:t xml:space="preserve"> на </w:t>
            </w:r>
            <w:r w:rsidR="009E4C76">
              <w:rPr>
                <w:rFonts w:eastAsia="Calibri"/>
                <w:color w:val="000000"/>
              </w:rPr>
              <w:t>40</w:t>
            </w:r>
            <w:r w:rsidRPr="00D12E90">
              <w:rPr>
                <w:rFonts w:eastAsia="Calibri"/>
                <w:color w:val="000000"/>
              </w:rPr>
              <w:t xml:space="preserve">0 </w:t>
            </w:r>
            <w:r w:rsidR="009E4C76">
              <w:rPr>
                <w:rFonts w:eastAsia="Calibri"/>
                <w:color w:val="000000"/>
              </w:rPr>
              <w:t>мест</w:t>
            </w:r>
          </w:p>
          <w:p w:rsidR="00E925DB" w:rsidRPr="00D12E90" w:rsidRDefault="00E925DB" w:rsidP="009E4C76">
            <w:pPr>
              <w:widowControl w:val="0"/>
              <w:rPr>
                <w:rFonts w:eastAsia="Calibri"/>
                <w:color w:val="000000"/>
              </w:rPr>
            </w:pPr>
          </w:p>
          <w:p w:rsidR="009A318C" w:rsidRPr="00D12E90" w:rsidRDefault="00E925DB" w:rsidP="00E925DB">
            <w:pPr>
              <w:widowControl w:val="0"/>
              <w:jc w:val="center"/>
              <w:rPr>
                <w:rFonts w:eastAsia="Calibri"/>
                <w:color w:val="000000"/>
              </w:rPr>
            </w:pPr>
            <w:r w:rsidRPr="00D12E90">
              <w:rPr>
                <w:rFonts w:eastAsia="Calibri"/>
                <w:color w:val="000000"/>
              </w:rPr>
              <w:t xml:space="preserve"> </w:t>
            </w:r>
          </w:p>
          <w:p w:rsidR="00A879B3" w:rsidRPr="00D12E90" w:rsidRDefault="00A879B3" w:rsidP="00FE636A">
            <w:pPr>
              <w:pStyle w:val="TableParagraph"/>
              <w:jc w:val="center"/>
              <w:rPr>
                <w:color w:val="000000"/>
                <w:sz w:val="24"/>
                <w:szCs w:val="24"/>
                <w:lang w:val="ru-RU"/>
              </w:rPr>
            </w:pPr>
          </w:p>
          <w:p w:rsidR="00A879B3" w:rsidRPr="00D12E90" w:rsidRDefault="00A879B3" w:rsidP="00FE636A">
            <w:pPr>
              <w:pStyle w:val="TableParagraph"/>
              <w:ind w:left="57" w:right="57"/>
              <w:jc w:val="center"/>
              <w:rPr>
                <w:rFonts w:ascii="Times New Roman" w:hAnsi="Times New Roman"/>
                <w:b/>
                <w:spacing w:val="-1"/>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144C0" w:rsidRPr="00D12E90" w:rsidRDefault="005144C0" w:rsidP="00D12E90">
            <w:pPr>
              <w:pStyle w:val="a9"/>
              <w:widowControl w:val="0"/>
              <w:spacing w:after="0"/>
              <w:jc w:val="center"/>
              <w:rPr>
                <w:rFonts w:eastAsia="Calibri"/>
              </w:rPr>
            </w:pPr>
            <w:r w:rsidRPr="00D12E90">
              <w:rPr>
                <w:rFonts w:eastAsia="Calibri"/>
                <w:spacing w:val="-1"/>
              </w:rPr>
              <w:t>Образовательная</w:t>
            </w:r>
            <w:r w:rsidRPr="00D12E90">
              <w:rPr>
                <w:rFonts w:eastAsia="Calibri"/>
                <w:spacing w:val="35"/>
              </w:rPr>
              <w:t xml:space="preserve"> </w:t>
            </w:r>
            <w:r w:rsidRPr="00D12E90">
              <w:rPr>
                <w:rFonts w:eastAsia="Calibri"/>
                <w:spacing w:val="-1"/>
              </w:rPr>
              <w:t>система</w:t>
            </w:r>
            <w:r w:rsidRPr="00D12E90">
              <w:rPr>
                <w:rFonts w:eastAsia="Calibri"/>
                <w:spacing w:val="42"/>
              </w:rPr>
              <w:t xml:space="preserve"> </w:t>
            </w:r>
            <w:r w:rsidRPr="00D12E90">
              <w:rPr>
                <w:rFonts w:eastAsia="Calibri"/>
              </w:rPr>
              <w:t>–</w:t>
            </w:r>
            <w:r w:rsidRPr="00D12E90">
              <w:rPr>
                <w:rFonts w:eastAsia="Calibri"/>
                <w:spacing w:val="36"/>
              </w:rPr>
              <w:t xml:space="preserve"> </w:t>
            </w:r>
            <w:r w:rsidRPr="00D12E90">
              <w:rPr>
                <w:rFonts w:eastAsia="Calibri"/>
                <w:spacing w:val="-1"/>
              </w:rPr>
              <w:t>совокупность</w:t>
            </w:r>
            <w:r w:rsidRPr="00D12E90">
              <w:rPr>
                <w:rFonts w:eastAsia="Calibri"/>
                <w:spacing w:val="42"/>
              </w:rPr>
              <w:t xml:space="preserve"> </w:t>
            </w:r>
            <w:r w:rsidRPr="00D12E90">
              <w:rPr>
                <w:rFonts w:eastAsia="Calibri"/>
                <w:spacing w:val="-1"/>
              </w:rPr>
              <w:t>образовательных</w:t>
            </w:r>
            <w:r w:rsidRPr="00D12E90">
              <w:rPr>
                <w:rFonts w:eastAsia="Calibri"/>
                <w:spacing w:val="35"/>
              </w:rPr>
              <w:t xml:space="preserve"> </w:t>
            </w:r>
            <w:r w:rsidRPr="00D12E90">
              <w:rPr>
                <w:rFonts w:eastAsia="Calibri"/>
                <w:spacing w:val="-1"/>
              </w:rPr>
              <w:t>учреждений,</w:t>
            </w:r>
            <w:r w:rsidRPr="00D12E90">
              <w:rPr>
                <w:rFonts w:eastAsia="Calibri"/>
                <w:spacing w:val="42"/>
              </w:rPr>
              <w:t xml:space="preserve"> </w:t>
            </w:r>
            <w:r w:rsidRPr="00D12E90">
              <w:rPr>
                <w:rFonts w:eastAsia="Calibri"/>
                <w:spacing w:val="-1"/>
              </w:rPr>
              <w:t>призванных</w:t>
            </w:r>
            <w:r w:rsidRPr="00D12E90">
              <w:rPr>
                <w:rFonts w:eastAsia="Calibri"/>
                <w:spacing w:val="37"/>
              </w:rPr>
              <w:t xml:space="preserve"> </w:t>
            </w:r>
            <w:r w:rsidRPr="00D12E90">
              <w:rPr>
                <w:rFonts w:eastAsia="Calibri"/>
                <w:spacing w:val="-2"/>
              </w:rPr>
              <w:t>удовлетворить</w:t>
            </w:r>
            <w:r w:rsidRPr="00D12E90">
              <w:rPr>
                <w:rFonts w:eastAsia="Calibri"/>
                <w:spacing w:val="15"/>
              </w:rPr>
              <w:t xml:space="preserve"> </w:t>
            </w:r>
            <w:r w:rsidRPr="00D12E90">
              <w:rPr>
                <w:rFonts w:eastAsia="Calibri"/>
                <w:spacing w:val="-1"/>
              </w:rPr>
              <w:t>запросы</w:t>
            </w:r>
            <w:r w:rsidRPr="00D12E90">
              <w:rPr>
                <w:rFonts w:eastAsia="Calibri"/>
                <w:spacing w:val="15"/>
              </w:rPr>
              <w:t xml:space="preserve"> </w:t>
            </w:r>
            <w:r w:rsidRPr="00D12E90">
              <w:rPr>
                <w:rFonts w:eastAsia="Calibri"/>
              </w:rPr>
              <w:t>жителей</w:t>
            </w:r>
            <w:r w:rsidRPr="00D12E90">
              <w:rPr>
                <w:rFonts w:eastAsia="Calibri"/>
                <w:spacing w:val="15"/>
              </w:rPr>
              <w:t xml:space="preserve"> </w:t>
            </w:r>
            <w:r w:rsidRPr="00D12E90">
              <w:rPr>
                <w:rFonts w:eastAsia="Calibri"/>
              </w:rPr>
              <w:t>в</w:t>
            </w:r>
            <w:r w:rsidRPr="00D12E90">
              <w:rPr>
                <w:rFonts w:eastAsia="Calibri"/>
                <w:spacing w:val="11"/>
              </w:rPr>
              <w:t xml:space="preserve"> </w:t>
            </w:r>
            <w:r w:rsidRPr="00D12E90">
              <w:rPr>
                <w:rFonts w:eastAsia="Calibri"/>
                <w:spacing w:val="-1"/>
              </w:rPr>
              <w:t>образовательных</w:t>
            </w:r>
            <w:r w:rsidRPr="00D12E90">
              <w:rPr>
                <w:rFonts w:eastAsia="Calibri"/>
                <w:spacing w:val="18"/>
              </w:rPr>
              <w:t xml:space="preserve"> </w:t>
            </w:r>
            <w:r w:rsidRPr="00D12E90">
              <w:rPr>
                <w:rFonts w:eastAsia="Calibri"/>
                <w:spacing w:val="-2"/>
              </w:rPr>
              <w:t>услугах</w:t>
            </w:r>
            <w:r w:rsidRPr="00D12E90">
              <w:rPr>
                <w:rFonts w:eastAsia="Calibri"/>
                <w:spacing w:val="14"/>
              </w:rPr>
              <w:t xml:space="preserve"> </w:t>
            </w:r>
            <w:r w:rsidRPr="00D12E90">
              <w:rPr>
                <w:rFonts w:eastAsia="Calibri"/>
              </w:rPr>
              <w:t>и</w:t>
            </w:r>
            <w:r w:rsidRPr="00D12E90">
              <w:rPr>
                <w:rFonts w:eastAsia="Calibri"/>
                <w:spacing w:val="19"/>
              </w:rPr>
              <w:t xml:space="preserve"> </w:t>
            </w:r>
            <w:r w:rsidRPr="00D12E90">
              <w:rPr>
                <w:rFonts w:eastAsia="Calibri"/>
                <w:spacing w:val="-2"/>
              </w:rPr>
              <w:t>качественном</w:t>
            </w:r>
            <w:r w:rsidRPr="00D12E90">
              <w:rPr>
                <w:rFonts w:eastAsia="Calibri"/>
                <w:spacing w:val="20"/>
              </w:rPr>
              <w:t xml:space="preserve"> </w:t>
            </w:r>
            <w:r w:rsidRPr="00D12E90">
              <w:rPr>
                <w:rFonts w:eastAsia="Calibri"/>
                <w:spacing w:val="-2"/>
              </w:rPr>
              <w:t>специальном</w:t>
            </w:r>
            <w:r w:rsidRPr="00D12E90">
              <w:rPr>
                <w:rFonts w:eastAsia="Calibri"/>
                <w:spacing w:val="49"/>
              </w:rPr>
              <w:t xml:space="preserve"> </w:t>
            </w:r>
            <w:r w:rsidRPr="00D12E90">
              <w:rPr>
                <w:rFonts w:eastAsia="Calibri"/>
                <w:spacing w:val="-1"/>
              </w:rPr>
              <w:t>образовании.</w:t>
            </w:r>
            <w:r w:rsidRPr="00D12E90">
              <w:rPr>
                <w:rFonts w:eastAsia="Calibri"/>
                <w:spacing w:val="-2"/>
              </w:rPr>
              <w:t xml:space="preserve"> Количество</w:t>
            </w:r>
            <w:r w:rsidRPr="00D12E90">
              <w:rPr>
                <w:rFonts w:eastAsia="Calibri"/>
                <w:spacing w:val="11"/>
              </w:rPr>
              <w:t xml:space="preserve"> </w:t>
            </w:r>
            <w:r w:rsidRPr="00D12E90">
              <w:rPr>
                <w:rFonts w:eastAsia="Calibri"/>
                <w:spacing w:val="-2"/>
              </w:rPr>
              <w:t>учреждений</w:t>
            </w:r>
            <w:r w:rsidRPr="00D12E90">
              <w:rPr>
                <w:rFonts w:eastAsia="Calibri"/>
                <w:spacing w:val="12"/>
              </w:rPr>
              <w:t xml:space="preserve"> </w:t>
            </w:r>
            <w:r w:rsidRPr="00D12E90">
              <w:rPr>
                <w:rFonts w:eastAsia="Calibri"/>
                <w:spacing w:val="-3"/>
              </w:rPr>
              <w:t>дошкольного</w:t>
            </w:r>
            <w:r w:rsidRPr="00D12E90">
              <w:rPr>
                <w:rFonts w:eastAsia="Calibri"/>
                <w:spacing w:val="11"/>
              </w:rPr>
              <w:t xml:space="preserve"> </w:t>
            </w:r>
            <w:r w:rsidRPr="00D12E90">
              <w:rPr>
                <w:rFonts w:eastAsia="Calibri"/>
              </w:rPr>
              <w:t>и</w:t>
            </w:r>
            <w:r w:rsidRPr="00D12E90">
              <w:rPr>
                <w:rFonts w:eastAsia="Calibri"/>
                <w:spacing w:val="3"/>
              </w:rPr>
              <w:t xml:space="preserve"> </w:t>
            </w:r>
            <w:r w:rsidRPr="00D12E90">
              <w:rPr>
                <w:rFonts w:eastAsia="Calibri"/>
                <w:spacing w:val="-3"/>
              </w:rPr>
              <w:t>школьного</w:t>
            </w:r>
            <w:r w:rsidRPr="00D12E90">
              <w:rPr>
                <w:rFonts w:eastAsia="Calibri"/>
                <w:spacing w:val="6"/>
              </w:rPr>
              <w:t xml:space="preserve"> </w:t>
            </w:r>
            <w:r w:rsidRPr="00D12E90">
              <w:rPr>
                <w:rFonts w:eastAsia="Calibri"/>
                <w:spacing w:val="-1"/>
              </w:rPr>
              <w:t>образования</w:t>
            </w:r>
            <w:r w:rsidRPr="00D12E90">
              <w:rPr>
                <w:rFonts w:eastAsia="Calibri"/>
                <w:spacing w:val="6"/>
              </w:rPr>
              <w:t xml:space="preserve"> </w:t>
            </w:r>
            <w:r w:rsidRPr="00D12E90">
              <w:rPr>
                <w:rFonts w:eastAsia="Calibri"/>
              </w:rPr>
              <w:t>в</w:t>
            </w:r>
            <w:r w:rsidRPr="00D12E90">
              <w:rPr>
                <w:rFonts w:eastAsia="Calibri"/>
                <w:spacing w:val="8"/>
              </w:rPr>
              <w:t xml:space="preserve"> </w:t>
            </w:r>
            <w:r w:rsidRPr="00D12E90">
              <w:rPr>
                <w:rFonts w:eastAsia="Calibri"/>
                <w:spacing w:val="-3"/>
              </w:rPr>
              <w:t>городском</w:t>
            </w:r>
            <w:r w:rsidRPr="00D12E90">
              <w:rPr>
                <w:rFonts w:eastAsia="Calibri"/>
                <w:spacing w:val="8"/>
              </w:rPr>
              <w:t xml:space="preserve"> </w:t>
            </w:r>
            <w:r w:rsidRPr="00D12E90">
              <w:rPr>
                <w:rFonts w:eastAsia="Calibri"/>
              </w:rPr>
              <w:t>поселении</w:t>
            </w:r>
            <w:r w:rsidRPr="00D12E90">
              <w:rPr>
                <w:rFonts w:eastAsia="Calibri"/>
                <w:spacing w:val="77"/>
              </w:rPr>
              <w:t xml:space="preserve"> должно</w:t>
            </w:r>
            <w:r w:rsidRPr="00D12E90">
              <w:rPr>
                <w:rFonts w:eastAsia="Calibri"/>
                <w:spacing w:val="-2"/>
              </w:rPr>
              <w:t>удовлетворять</w:t>
            </w:r>
            <w:r w:rsidRPr="00D12E90">
              <w:rPr>
                <w:rFonts w:eastAsia="Calibri"/>
                <w:spacing w:val="2"/>
              </w:rPr>
              <w:t xml:space="preserve"> </w:t>
            </w:r>
            <w:r w:rsidRPr="00D12E90">
              <w:rPr>
                <w:rFonts w:eastAsia="Calibri"/>
                <w:spacing w:val="-1"/>
              </w:rPr>
              <w:t xml:space="preserve">потребностям </w:t>
            </w:r>
            <w:r w:rsidRPr="00D12E90">
              <w:rPr>
                <w:rFonts w:eastAsia="Calibri"/>
              </w:rPr>
              <w:t>населения</w:t>
            </w:r>
            <w:r w:rsidRPr="00D12E90">
              <w:rPr>
                <w:rFonts w:eastAsia="Calibri"/>
                <w:spacing w:val="-3"/>
              </w:rPr>
              <w:t xml:space="preserve"> </w:t>
            </w:r>
            <w:r w:rsidRPr="00D12E90">
              <w:rPr>
                <w:rFonts w:eastAsia="Calibri"/>
              </w:rPr>
              <w:t>в</w:t>
            </w:r>
            <w:r w:rsidRPr="00D12E90">
              <w:rPr>
                <w:rFonts w:eastAsia="Calibri"/>
                <w:spacing w:val="3"/>
              </w:rPr>
              <w:t xml:space="preserve"> </w:t>
            </w:r>
            <w:r w:rsidRPr="00D12E90">
              <w:rPr>
                <w:rFonts w:eastAsia="Calibri"/>
                <w:spacing w:val="-1"/>
              </w:rPr>
              <w:t>размещении</w:t>
            </w:r>
            <w:r w:rsidRPr="00D12E90">
              <w:rPr>
                <w:rFonts w:eastAsia="Calibri"/>
                <w:spacing w:val="-2"/>
              </w:rPr>
              <w:t xml:space="preserve"> </w:t>
            </w:r>
            <w:r w:rsidRPr="00D12E90">
              <w:rPr>
                <w:rFonts w:eastAsia="Calibri"/>
                <w:spacing w:val="-1"/>
              </w:rPr>
              <w:t>детей.</w:t>
            </w:r>
          </w:p>
          <w:p w:rsidR="005144C0" w:rsidRPr="00D12E90" w:rsidRDefault="005144C0" w:rsidP="00D12E90">
            <w:pPr>
              <w:pStyle w:val="a9"/>
              <w:widowControl w:val="0"/>
              <w:spacing w:after="0"/>
              <w:jc w:val="center"/>
              <w:rPr>
                <w:rFonts w:eastAsia="Calibri"/>
              </w:rPr>
            </w:pPr>
          </w:p>
          <w:p w:rsidR="00A879B3" w:rsidRPr="00D12E90" w:rsidRDefault="00A879B3" w:rsidP="00D12E90">
            <w:pPr>
              <w:pStyle w:val="TableParagraph"/>
              <w:jc w:val="center"/>
              <w:rPr>
                <w:rFonts w:ascii="Times New Roman" w:hAnsi="Times New Roman"/>
                <w:b/>
                <w:spacing w:val="-2"/>
                <w:sz w:val="24"/>
                <w:szCs w:val="24"/>
                <w:lang w:val="ru-RU"/>
              </w:rPr>
            </w:pPr>
          </w:p>
        </w:tc>
      </w:tr>
      <w:tr w:rsidR="0019331A" w:rsidRPr="00131490" w:rsidTr="00D12E90">
        <w:trPr>
          <w:trHeight w:val="3211"/>
        </w:trPr>
        <w:tc>
          <w:tcPr>
            <w:tcW w:w="709" w:type="dxa"/>
            <w:tcBorders>
              <w:top w:val="single" w:sz="4" w:space="0" w:color="auto"/>
              <w:left w:val="single" w:sz="4" w:space="0" w:color="auto"/>
              <w:bottom w:val="single" w:sz="4" w:space="0" w:color="auto"/>
              <w:right w:val="single" w:sz="4" w:space="0" w:color="auto"/>
            </w:tcBorders>
            <w:shd w:val="clear" w:color="auto" w:fill="auto"/>
          </w:tcPr>
          <w:p w:rsidR="0019331A" w:rsidRPr="00FE636A" w:rsidRDefault="0019331A" w:rsidP="00FE636A">
            <w:pPr>
              <w:pStyle w:val="TableParagraph"/>
              <w:ind w:left="57" w:right="57"/>
              <w:rPr>
                <w:rFonts w:ascii="Times New Roman" w:hAnsi="Times New Roman"/>
                <w:lang w:val="ru-RU"/>
              </w:rPr>
            </w:pPr>
          </w:p>
          <w:p w:rsidR="0019331A" w:rsidRPr="00FE636A" w:rsidRDefault="0019331A" w:rsidP="00FE636A">
            <w:pPr>
              <w:pStyle w:val="TableParagraph"/>
              <w:ind w:left="57" w:right="57"/>
              <w:rPr>
                <w:rFonts w:ascii="Times New Roman" w:hAnsi="Times New Roman"/>
                <w:lang w:val="ru-RU"/>
              </w:rPr>
            </w:pPr>
          </w:p>
          <w:p w:rsidR="0019331A" w:rsidRPr="00FE636A" w:rsidRDefault="0019331A" w:rsidP="00FE636A">
            <w:pPr>
              <w:pStyle w:val="TableParagraph"/>
              <w:ind w:left="57" w:right="57"/>
              <w:rPr>
                <w:rFonts w:ascii="Times New Roman" w:hAnsi="Times New Roman"/>
                <w:lang w:val="ru-RU"/>
              </w:rPr>
            </w:pPr>
          </w:p>
          <w:p w:rsidR="0019331A" w:rsidRPr="00FE636A" w:rsidRDefault="00F162A3" w:rsidP="00FE636A">
            <w:pPr>
              <w:pStyle w:val="TableParagraph"/>
              <w:ind w:left="57" w:right="57"/>
              <w:jc w:val="center"/>
              <w:rPr>
                <w:rFonts w:ascii="Times New Roman" w:eastAsia="Times New Roman" w:hAnsi="Times New Roman"/>
                <w:lang w:val="ru-RU"/>
              </w:rPr>
            </w:pPr>
            <w:r w:rsidRPr="00FE636A">
              <w:rPr>
                <w:rFonts w:ascii="Times New Roman" w:hAnsi="Times New Roman"/>
                <w:lang w:val="ru-RU"/>
              </w:rPr>
              <w:t>2</w:t>
            </w:r>
          </w:p>
        </w:tc>
        <w:tc>
          <w:tcPr>
            <w:tcW w:w="4664" w:type="dxa"/>
            <w:tcBorders>
              <w:top w:val="single" w:sz="4" w:space="0" w:color="auto"/>
              <w:left w:val="single" w:sz="4" w:space="0" w:color="auto"/>
              <w:bottom w:val="single" w:sz="4" w:space="0" w:color="auto"/>
              <w:right w:val="single" w:sz="4" w:space="0" w:color="auto"/>
            </w:tcBorders>
            <w:shd w:val="clear" w:color="auto" w:fill="auto"/>
          </w:tcPr>
          <w:p w:rsidR="00D12E90" w:rsidRDefault="0019331A" w:rsidP="00D12E90">
            <w:pPr>
              <w:pStyle w:val="afff3"/>
              <w:widowControl w:val="0"/>
              <w:numPr>
                <w:ilvl w:val="0"/>
                <w:numId w:val="62"/>
              </w:numPr>
              <w:tabs>
                <w:tab w:val="left" w:pos="225"/>
              </w:tabs>
              <w:ind w:left="0" w:firstLine="0"/>
              <w:jc w:val="center"/>
              <w:rPr>
                <w:rFonts w:eastAsia="Calibri"/>
                <w:spacing w:val="-2"/>
                <w:lang w:val="ru-RU"/>
              </w:rPr>
            </w:pPr>
            <w:r w:rsidRPr="00FE636A">
              <w:rPr>
                <w:rFonts w:eastAsia="Calibri"/>
                <w:spacing w:val="-3"/>
                <w:lang w:val="ru-RU"/>
              </w:rPr>
              <w:t>строительство</w:t>
            </w:r>
            <w:r w:rsidRPr="00FE636A">
              <w:rPr>
                <w:rFonts w:eastAsia="Calibri"/>
                <w:spacing w:val="10"/>
                <w:lang w:val="ru-RU"/>
              </w:rPr>
              <w:t xml:space="preserve"> </w:t>
            </w:r>
            <w:r w:rsidR="00E925DB">
              <w:rPr>
                <w:rFonts w:eastAsia="Calibri"/>
                <w:spacing w:val="-2"/>
                <w:lang w:val="ru-RU"/>
              </w:rPr>
              <w:t>к</w:t>
            </w:r>
            <w:r w:rsidR="00E925DB" w:rsidRPr="00E925DB">
              <w:rPr>
                <w:rFonts w:eastAsia="Calibri"/>
                <w:spacing w:val="-2"/>
                <w:lang w:val="ru-RU"/>
              </w:rPr>
              <w:t>онноспортивн</w:t>
            </w:r>
            <w:r w:rsidR="00E925DB">
              <w:rPr>
                <w:rFonts w:eastAsia="Calibri"/>
                <w:spacing w:val="-2"/>
                <w:lang w:val="ru-RU"/>
              </w:rPr>
              <w:t>ого</w:t>
            </w:r>
            <w:r w:rsidR="00E925DB" w:rsidRPr="00E925DB">
              <w:rPr>
                <w:rFonts w:eastAsia="Calibri"/>
                <w:spacing w:val="-2"/>
                <w:lang w:val="ru-RU"/>
              </w:rPr>
              <w:t xml:space="preserve"> комплекс</w:t>
            </w:r>
            <w:r w:rsidR="00E925DB">
              <w:rPr>
                <w:rFonts w:eastAsia="Calibri"/>
                <w:spacing w:val="-2"/>
                <w:lang w:val="ru-RU"/>
              </w:rPr>
              <w:t>а</w:t>
            </w:r>
            <w:r w:rsidR="00503878">
              <w:rPr>
                <w:rFonts w:eastAsia="Calibri"/>
                <w:spacing w:val="-2"/>
                <w:lang w:val="ru-RU"/>
              </w:rPr>
              <w:t xml:space="preserve"> регионального значения</w:t>
            </w:r>
          </w:p>
          <w:p w:rsidR="00E51FA5" w:rsidRDefault="00E925DB" w:rsidP="00D12E90">
            <w:pPr>
              <w:pStyle w:val="afff3"/>
              <w:widowControl w:val="0"/>
              <w:tabs>
                <w:tab w:val="left" w:pos="225"/>
              </w:tabs>
              <w:ind w:left="0"/>
              <w:jc w:val="center"/>
              <w:rPr>
                <w:rFonts w:eastAsia="Calibri"/>
                <w:spacing w:val="-2"/>
                <w:lang w:val="ru-RU"/>
              </w:rPr>
            </w:pPr>
            <w:r w:rsidRPr="00E925DB">
              <w:rPr>
                <w:rFonts w:eastAsia="Calibri"/>
                <w:spacing w:val="-2"/>
                <w:lang w:val="ru-RU"/>
              </w:rPr>
              <w:t>ст</w:t>
            </w:r>
            <w:r w:rsidR="00E51FA5">
              <w:rPr>
                <w:rFonts w:eastAsia="Calibri"/>
                <w:spacing w:val="-2"/>
                <w:lang w:val="ru-RU"/>
              </w:rPr>
              <w:t>ани</w:t>
            </w:r>
            <w:r w:rsidRPr="00E925DB">
              <w:rPr>
                <w:rFonts w:eastAsia="Calibri"/>
                <w:spacing w:val="-2"/>
                <w:lang w:val="ru-RU"/>
              </w:rPr>
              <w:t>ц</w:t>
            </w:r>
            <w:r w:rsidR="00E11FAA">
              <w:rPr>
                <w:rFonts w:eastAsia="Calibri"/>
                <w:spacing w:val="-2"/>
                <w:lang w:val="ru-RU"/>
              </w:rPr>
              <w:t>а</w:t>
            </w:r>
            <w:r w:rsidRPr="00E925DB">
              <w:rPr>
                <w:rFonts w:eastAsia="Calibri"/>
                <w:spacing w:val="-2"/>
                <w:lang w:val="ru-RU"/>
              </w:rPr>
              <w:t xml:space="preserve"> Старонижестеблиевск</w:t>
            </w:r>
            <w:r w:rsidR="00E11FAA">
              <w:rPr>
                <w:rFonts w:eastAsia="Calibri"/>
                <w:spacing w:val="-2"/>
                <w:lang w:val="ru-RU"/>
              </w:rPr>
              <w:t xml:space="preserve">ая </w:t>
            </w:r>
          </w:p>
          <w:p w:rsidR="0019331A" w:rsidRPr="00FE636A" w:rsidRDefault="00E11FAA" w:rsidP="00D12E90">
            <w:pPr>
              <w:pStyle w:val="afff3"/>
              <w:widowControl w:val="0"/>
              <w:tabs>
                <w:tab w:val="left" w:pos="225"/>
              </w:tabs>
              <w:ind w:left="0"/>
              <w:jc w:val="center"/>
              <w:rPr>
                <w:rFonts w:eastAsia="Calibri"/>
                <w:spacing w:val="-2"/>
                <w:lang w:val="ru-RU"/>
              </w:rPr>
            </w:pPr>
            <w:proofErr w:type="spellStart"/>
            <w:r>
              <w:rPr>
                <w:rFonts w:eastAsia="Calibri"/>
                <w:spacing w:val="-2"/>
                <w:lang w:val="ru-RU"/>
              </w:rPr>
              <w:t>ул.Степная</w:t>
            </w:r>
            <w:proofErr w:type="spellEnd"/>
            <w:r>
              <w:rPr>
                <w:rFonts w:eastAsia="Calibri"/>
                <w:spacing w:val="-2"/>
                <w:lang w:val="ru-RU"/>
              </w:rPr>
              <w:t xml:space="preserve"> 67</w:t>
            </w:r>
            <w:r w:rsidR="00E925DB" w:rsidRPr="00E925DB">
              <w:rPr>
                <w:rFonts w:eastAsia="Calibri"/>
                <w:spacing w:val="-2"/>
                <w:lang w:val="ru-RU"/>
              </w:rPr>
              <w:t xml:space="preserve"> </w:t>
            </w:r>
            <w:r w:rsidR="005E2797">
              <w:rPr>
                <w:rFonts w:eastAsia="Calibri"/>
                <w:spacing w:val="-2"/>
                <w:lang w:val="ru-RU"/>
              </w:rPr>
              <w:t>Красноармейского района</w:t>
            </w:r>
          </w:p>
          <w:p w:rsidR="00DF6862" w:rsidRPr="00FE636A" w:rsidRDefault="00DF6862" w:rsidP="00D12E90">
            <w:pPr>
              <w:widowControl w:val="0"/>
              <w:tabs>
                <w:tab w:val="left" w:pos="254"/>
              </w:tabs>
              <w:jc w:val="center"/>
              <w:rPr>
                <w:rFonts w:eastAsia="Calibri"/>
                <w:sz w:val="22"/>
                <w:szCs w:val="22"/>
              </w:rPr>
            </w:pPr>
          </w:p>
          <w:p w:rsidR="0019331A" w:rsidRPr="00FE636A" w:rsidRDefault="0019331A" w:rsidP="00FE636A">
            <w:pPr>
              <w:pStyle w:val="afff3"/>
              <w:widowControl w:val="0"/>
              <w:tabs>
                <w:tab w:val="left" w:pos="225"/>
              </w:tabs>
              <w:ind w:left="0"/>
              <w:jc w:val="center"/>
              <w:rPr>
                <w:rFonts w:eastAsia="Calibri"/>
                <w:sz w:val="22"/>
                <w:szCs w:val="22"/>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05F1F" w:rsidRPr="00D12E90" w:rsidRDefault="0019331A" w:rsidP="00FE636A">
            <w:pPr>
              <w:pStyle w:val="TableParagraph"/>
              <w:ind w:left="57" w:right="57"/>
              <w:jc w:val="center"/>
              <w:rPr>
                <w:rFonts w:ascii="Times New Roman" w:eastAsia="Times New Roman" w:hAnsi="Times New Roman"/>
                <w:sz w:val="24"/>
                <w:szCs w:val="24"/>
                <w:lang w:val="ru-RU"/>
              </w:rPr>
            </w:pPr>
            <w:r w:rsidRPr="00D12E90">
              <w:rPr>
                <w:rFonts w:ascii="Times New Roman" w:hAnsi="Times New Roman"/>
                <w:spacing w:val="-2"/>
                <w:sz w:val="24"/>
                <w:szCs w:val="24"/>
                <w:lang w:val="ru-RU"/>
              </w:rPr>
              <w:t>укрепление</w:t>
            </w:r>
            <w:r w:rsidRPr="00D12E90">
              <w:rPr>
                <w:rFonts w:ascii="Times New Roman" w:hAnsi="Times New Roman"/>
                <w:spacing w:val="-1"/>
                <w:sz w:val="24"/>
                <w:szCs w:val="24"/>
                <w:lang w:val="ru-RU"/>
              </w:rPr>
              <w:t xml:space="preserve"> здоровья</w:t>
            </w:r>
            <w:r w:rsidRPr="00D12E90">
              <w:rPr>
                <w:rFonts w:ascii="Times New Roman" w:hAnsi="Times New Roman"/>
                <w:spacing w:val="1"/>
                <w:sz w:val="24"/>
                <w:szCs w:val="24"/>
                <w:lang w:val="ru-RU"/>
              </w:rPr>
              <w:t xml:space="preserve"> </w:t>
            </w:r>
            <w:r w:rsidRPr="00D12E90">
              <w:rPr>
                <w:rFonts w:ascii="Times New Roman" w:hAnsi="Times New Roman"/>
                <w:spacing w:val="-2"/>
                <w:sz w:val="24"/>
                <w:szCs w:val="24"/>
                <w:lang w:val="ru-RU"/>
              </w:rPr>
              <w:t>детей</w:t>
            </w:r>
            <w:r w:rsidRPr="00D12E90">
              <w:rPr>
                <w:rFonts w:ascii="Times New Roman" w:hAnsi="Times New Roman"/>
                <w:sz w:val="24"/>
                <w:szCs w:val="24"/>
                <w:lang w:val="ru-RU"/>
              </w:rPr>
              <w:t xml:space="preserve"> и </w:t>
            </w:r>
            <w:r w:rsidRPr="00D12E90">
              <w:rPr>
                <w:rFonts w:ascii="Times New Roman" w:hAnsi="Times New Roman"/>
                <w:spacing w:val="-2"/>
                <w:sz w:val="24"/>
                <w:szCs w:val="24"/>
                <w:lang w:val="ru-RU"/>
              </w:rPr>
              <w:t>подростков,</w:t>
            </w:r>
            <w:r w:rsidRPr="00D12E90">
              <w:rPr>
                <w:rFonts w:ascii="Times New Roman" w:hAnsi="Times New Roman"/>
                <w:spacing w:val="25"/>
                <w:sz w:val="24"/>
                <w:szCs w:val="24"/>
                <w:lang w:val="ru-RU"/>
              </w:rPr>
              <w:t xml:space="preserve"> </w:t>
            </w:r>
            <w:r w:rsidRPr="00D12E90">
              <w:rPr>
                <w:rFonts w:ascii="Times New Roman" w:hAnsi="Times New Roman"/>
                <w:spacing w:val="-2"/>
                <w:sz w:val="24"/>
                <w:szCs w:val="24"/>
                <w:lang w:val="ru-RU"/>
              </w:rPr>
              <w:t>физическое</w:t>
            </w:r>
            <w:r w:rsidRPr="00D12E90">
              <w:rPr>
                <w:rFonts w:ascii="Times New Roman" w:hAnsi="Times New Roman"/>
                <w:spacing w:val="-1"/>
                <w:sz w:val="24"/>
                <w:szCs w:val="24"/>
                <w:lang w:val="ru-RU"/>
              </w:rPr>
              <w:t xml:space="preserve"> </w:t>
            </w:r>
            <w:r w:rsidRPr="00D12E90">
              <w:rPr>
                <w:rFonts w:ascii="Times New Roman" w:hAnsi="Times New Roman"/>
                <w:spacing w:val="-2"/>
                <w:sz w:val="24"/>
                <w:szCs w:val="24"/>
                <w:lang w:val="ru-RU"/>
              </w:rPr>
              <w:t>развитие</w:t>
            </w:r>
            <w:r w:rsidRPr="00D12E90">
              <w:rPr>
                <w:rFonts w:ascii="Times New Roman" w:hAnsi="Times New Roman"/>
                <w:spacing w:val="-1"/>
                <w:sz w:val="24"/>
                <w:szCs w:val="24"/>
                <w:lang w:val="ru-RU"/>
              </w:rPr>
              <w:t xml:space="preserve"> </w:t>
            </w:r>
            <w:r w:rsidRPr="00D12E90">
              <w:rPr>
                <w:rFonts w:ascii="Times New Roman" w:hAnsi="Times New Roman"/>
                <w:spacing w:val="-2"/>
                <w:sz w:val="24"/>
                <w:szCs w:val="24"/>
                <w:lang w:val="ru-RU"/>
              </w:rPr>
              <w:t>подрастающего</w:t>
            </w:r>
            <w:r w:rsidRPr="00D12E90">
              <w:rPr>
                <w:rFonts w:ascii="Times New Roman" w:hAnsi="Times New Roman"/>
                <w:spacing w:val="51"/>
                <w:sz w:val="24"/>
                <w:szCs w:val="24"/>
                <w:lang w:val="ru-RU"/>
              </w:rPr>
              <w:t xml:space="preserve"> </w:t>
            </w:r>
            <w:r w:rsidRPr="00D12E90">
              <w:rPr>
                <w:rFonts w:ascii="Times New Roman" w:hAnsi="Times New Roman"/>
                <w:spacing w:val="-2"/>
                <w:sz w:val="24"/>
                <w:szCs w:val="24"/>
                <w:lang w:val="ru-RU"/>
              </w:rPr>
              <w:t>поколения,</w:t>
            </w:r>
            <w:r w:rsidRPr="00D12E90">
              <w:rPr>
                <w:rFonts w:ascii="Times New Roman" w:hAnsi="Times New Roman"/>
                <w:sz w:val="24"/>
                <w:szCs w:val="24"/>
                <w:lang w:val="ru-RU"/>
              </w:rPr>
              <w:t xml:space="preserve"> </w:t>
            </w:r>
            <w:r w:rsidRPr="00D12E90">
              <w:rPr>
                <w:rFonts w:ascii="Times New Roman" w:hAnsi="Times New Roman"/>
                <w:spacing w:val="7"/>
                <w:sz w:val="24"/>
                <w:szCs w:val="24"/>
                <w:lang w:val="ru-RU"/>
              </w:rPr>
              <w:t>доведение</w:t>
            </w:r>
            <w:r w:rsidRPr="00D12E90">
              <w:rPr>
                <w:rFonts w:ascii="Times New Roman" w:hAnsi="Times New Roman"/>
                <w:spacing w:val="4"/>
                <w:sz w:val="24"/>
                <w:szCs w:val="24"/>
                <w:lang w:val="ru-RU"/>
              </w:rPr>
              <w:t xml:space="preserve"> </w:t>
            </w:r>
            <w:r w:rsidRPr="00D12E90">
              <w:rPr>
                <w:rFonts w:ascii="Times New Roman" w:hAnsi="Times New Roman"/>
                <w:spacing w:val="-2"/>
                <w:sz w:val="24"/>
                <w:szCs w:val="24"/>
                <w:lang w:val="ru-RU"/>
              </w:rPr>
              <w:t>обеспеченности</w:t>
            </w:r>
            <w:r w:rsidRPr="00D12E90">
              <w:rPr>
                <w:rFonts w:ascii="Times New Roman" w:hAnsi="Times New Roman"/>
                <w:spacing w:val="27"/>
                <w:sz w:val="24"/>
                <w:szCs w:val="24"/>
                <w:lang w:val="ru-RU"/>
              </w:rPr>
              <w:t xml:space="preserve"> </w:t>
            </w:r>
            <w:r w:rsidRPr="00D12E90">
              <w:rPr>
                <w:rFonts w:ascii="Times New Roman" w:hAnsi="Times New Roman"/>
                <w:spacing w:val="-2"/>
                <w:sz w:val="24"/>
                <w:szCs w:val="24"/>
                <w:lang w:val="ru-RU"/>
              </w:rPr>
              <w:t>населения</w:t>
            </w:r>
            <w:r w:rsidRPr="00D12E90">
              <w:rPr>
                <w:rFonts w:ascii="Times New Roman" w:hAnsi="Times New Roman"/>
                <w:spacing w:val="1"/>
                <w:sz w:val="24"/>
                <w:szCs w:val="24"/>
                <w:lang w:val="ru-RU"/>
              </w:rPr>
              <w:t xml:space="preserve"> </w:t>
            </w:r>
            <w:r w:rsidRPr="00D12E90">
              <w:rPr>
                <w:rFonts w:ascii="Times New Roman" w:hAnsi="Times New Roman"/>
                <w:spacing w:val="-2"/>
                <w:sz w:val="24"/>
                <w:szCs w:val="24"/>
                <w:lang w:val="ru-RU"/>
              </w:rPr>
              <w:t>спортивными</w:t>
            </w:r>
            <w:r w:rsidRPr="00D12E90">
              <w:rPr>
                <w:rFonts w:ascii="Times New Roman" w:hAnsi="Times New Roman"/>
                <w:sz w:val="24"/>
                <w:szCs w:val="24"/>
                <w:lang w:val="ru-RU"/>
              </w:rPr>
              <w:t xml:space="preserve"> </w:t>
            </w:r>
            <w:r w:rsidRPr="00D12E90">
              <w:rPr>
                <w:rFonts w:ascii="Times New Roman" w:hAnsi="Times New Roman"/>
                <w:spacing w:val="-1"/>
                <w:sz w:val="24"/>
                <w:szCs w:val="24"/>
                <w:lang w:val="ru-RU"/>
              </w:rPr>
              <w:t>объектами</w:t>
            </w:r>
            <w:r w:rsidRPr="00D12E90">
              <w:rPr>
                <w:rFonts w:ascii="Times New Roman" w:hAnsi="Times New Roman"/>
                <w:sz w:val="24"/>
                <w:szCs w:val="24"/>
                <w:lang w:val="ru-RU"/>
              </w:rPr>
              <w:t xml:space="preserve"> </w:t>
            </w:r>
            <w:r w:rsidRPr="00D12E90">
              <w:rPr>
                <w:rFonts w:ascii="Times New Roman" w:hAnsi="Times New Roman"/>
                <w:spacing w:val="-1"/>
                <w:sz w:val="24"/>
                <w:szCs w:val="24"/>
                <w:lang w:val="ru-RU"/>
              </w:rPr>
              <w:t>до</w:t>
            </w:r>
            <w:r w:rsidRPr="00D12E90">
              <w:rPr>
                <w:rFonts w:ascii="Times New Roman" w:hAnsi="Times New Roman"/>
                <w:spacing w:val="25"/>
                <w:sz w:val="24"/>
                <w:szCs w:val="24"/>
                <w:lang w:val="ru-RU"/>
              </w:rPr>
              <w:t xml:space="preserve"> </w:t>
            </w:r>
            <w:r w:rsidRPr="00D12E90">
              <w:rPr>
                <w:rFonts w:ascii="Times New Roman" w:hAnsi="Times New Roman"/>
                <w:spacing w:val="-2"/>
                <w:sz w:val="24"/>
                <w:szCs w:val="24"/>
                <w:lang w:val="ru-RU"/>
              </w:rPr>
              <w:t>нормативной</w:t>
            </w:r>
            <w:r w:rsidR="00A05F1F" w:rsidRPr="00D12E90">
              <w:rPr>
                <w:rFonts w:ascii="Times New Roman" w:hAnsi="Times New Roman"/>
                <w:spacing w:val="-2"/>
                <w:sz w:val="24"/>
                <w:szCs w:val="24"/>
                <w:lang w:val="ru-RU"/>
              </w:rPr>
              <w:t>,</w:t>
            </w:r>
            <w:r w:rsidR="000E65E4" w:rsidRPr="00D12E90">
              <w:rPr>
                <w:rFonts w:ascii="Times New Roman" w:hAnsi="Times New Roman"/>
                <w:spacing w:val="-2"/>
                <w:sz w:val="24"/>
                <w:szCs w:val="24"/>
                <w:lang w:val="ru-RU"/>
              </w:rPr>
              <w:t xml:space="preserve"> </w:t>
            </w:r>
            <w:r w:rsidR="00A05F1F" w:rsidRPr="00D12E90">
              <w:rPr>
                <w:rFonts w:ascii="Times New Roman" w:hAnsi="Times New Roman"/>
                <w:color w:val="000000"/>
                <w:sz w:val="24"/>
                <w:szCs w:val="24"/>
                <w:shd w:val="clear" w:color="auto" w:fill="FEFEFE"/>
                <w:lang w:val="ru-RU"/>
              </w:rPr>
              <w:t>развитие системы физкультурно-оздоровительных сооружений</w:t>
            </w:r>
            <w:r w:rsidR="00A05F1F" w:rsidRPr="00D12E90">
              <w:rPr>
                <w:rFonts w:ascii="Times New Roman" w:hAnsi="Times New Roman"/>
                <w:color w:val="000000"/>
                <w:sz w:val="24"/>
                <w:szCs w:val="24"/>
                <w:bdr w:val="none" w:sz="0" w:space="0" w:color="auto" w:frame="1"/>
                <w:shd w:val="clear" w:color="auto" w:fill="FEFEFE"/>
                <w:lang w:val="ru-RU"/>
              </w:rPr>
              <w:t xml:space="preserve"> </w:t>
            </w:r>
            <w:r w:rsidR="00A05F1F" w:rsidRPr="00D12E90">
              <w:rPr>
                <w:rFonts w:ascii="Times New Roman" w:hAnsi="Times New Roman"/>
                <w:color w:val="000000"/>
                <w:sz w:val="24"/>
                <w:szCs w:val="24"/>
                <w:shd w:val="clear" w:color="auto" w:fill="FEFEFE"/>
                <w:lang w:val="ru-RU"/>
              </w:rPr>
              <w:t>необходимость обеспечить доступность оздоровительных и спортивных занятий для всех возрастных групп населения</w:t>
            </w:r>
            <w:r w:rsidR="00A05F1F" w:rsidRPr="00D12E90">
              <w:rPr>
                <w:rFonts w:ascii="Times New Roman" w:hAnsi="Times New Roman"/>
                <w:color w:val="000000"/>
                <w:sz w:val="24"/>
                <w:szCs w:val="24"/>
                <w:bdr w:val="none" w:sz="0" w:space="0" w:color="auto" w:frame="1"/>
                <w:shd w:val="clear" w:color="auto" w:fill="FEFEFE"/>
                <w:lang w:val="ru-RU"/>
              </w:rPr>
              <w:br/>
            </w:r>
          </w:p>
          <w:p w:rsidR="00D1149A" w:rsidRPr="00FE636A" w:rsidRDefault="00D1149A" w:rsidP="00FE636A">
            <w:pPr>
              <w:pStyle w:val="TableParagraph"/>
              <w:ind w:left="57" w:right="57"/>
              <w:jc w:val="center"/>
              <w:rPr>
                <w:rFonts w:ascii="Times New Roman" w:hAnsi="Times New Roman"/>
                <w:spacing w:val="-2"/>
                <w:lang w:val="ru-RU"/>
              </w:rPr>
            </w:pPr>
          </w:p>
        </w:tc>
      </w:tr>
      <w:tr w:rsidR="00A879B3" w:rsidRPr="00131490" w:rsidTr="00D12E90">
        <w:trPr>
          <w:trHeight w:hRule="exact" w:val="2418"/>
        </w:trPr>
        <w:tc>
          <w:tcPr>
            <w:tcW w:w="709" w:type="dxa"/>
            <w:tcBorders>
              <w:top w:val="single" w:sz="4" w:space="0" w:color="auto"/>
              <w:left w:val="single" w:sz="4" w:space="0" w:color="auto"/>
              <w:bottom w:val="single" w:sz="4" w:space="0" w:color="auto"/>
              <w:right w:val="single" w:sz="4" w:space="0" w:color="auto"/>
            </w:tcBorders>
            <w:shd w:val="clear" w:color="auto" w:fill="auto"/>
          </w:tcPr>
          <w:p w:rsidR="00A879B3" w:rsidRPr="00FE636A" w:rsidRDefault="00A879B3" w:rsidP="00FE636A">
            <w:pPr>
              <w:pStyle w:val="TableParagraph"/>
              <w:ind w:left="57" w:right="57"/>
              <w:rPr>
                <w:rFonts w:ascii="Times New Roman" w:hAnsi="Times New Roman"/>
                <w:lang w:val="ru-RU"/>
              </w:rPr>
            </w:pPr>
          </w:p>
          <w:p w:rsidR="00A879B3" w:rsidRPr="00FE636A" w:rsidRDefault="00A879B3" w:rsidP="00FE636A">
            <w:pPr>
              <w:pStyle w:val="TableParagraph"/>
              <w:ind w:left="57" w:right="57"/>
              <w:rPr>
                <w:rFonts w:ascii="Times New Roman" w:hAnsi="Times New Roman"/>
                <w:lang w:val="ru-RU"/>
              </w:rPr>
            </w:pPr>
          </w:p>
          <w:p w:rsidR="00A879B3" w:rsidRPr="00FE636A" w:rsidRDefault="00A879B3" w:rsidP="00FE636A">
            <w:pPr>
              <w:pStyle w:val="TableParagraph"/>
              <w:ind w:left="57" w:right="57"/>
              <w:rPr>
                <w:rFonts w:ascii="Times New Roman" w:hAnsi="Times New Roman"/>
                <w:lang w:val="ru-RU"/>
              </w:rPr>
            </w:pPr>
          </w:p>
          <w:p w:rsidR="00A879B3" w:rsidRPr="00FE636A" w:rsidRDefault="00F162A3" w:rsidP="00FE636A">
            <w:pPr>
              <w:pStyle w:val="TableParagraph"/>
              <w:ind w:left="57" w:right="57"/>
              <w:jc w:val="center"/>
              <w:rPr>
                <w:rFonts w:ascii="Times New Roman" w:eastAsia="Times New Roman" w:hAnsi="Times New Roman"/>
                <w:lang w:val="ru-RU"/>
              </w:rPr>
            </w:pPr>
            <w:r w:rsidRPr="00FE636A">
              <w:rPr>
                <w:rFonts w:ascii="Times New Roman" w:hAnsi="Times New Roman"/>
                <w:lang w:val="ru-RU"/>
              </w:rPr>
              <w:t>3</w:t>
            </w:r>
          </w:p>
        </w:tc>
        <w:tc>
          <w:tcPr>
            <w:tcW w:w="4664" w:type="dxa"/>
            <w:tcBorders>
              <w:top w:val="single" w:sz="4" w:space="0" w:color="auto"/>
              <w:left w:val="single" w:sz="4" w:space="0" w:color="auto"/>
              <w:bottom w:val="single" w:sz="4" w:space="0" w:color="auto"/>
              <w:right w:val="single" w:sz="4" w:space="0" w:color="auto"/>
            </w:tcBorders>
            <w:shd w:val="clear" w:color="auto" w:fill="auto"/>
          </w:tcPr>
          <w:p w:rsidR="00A879B3" w:rsidRPr="00DF6862" w:rsidRDefault="00A879B3" w:rsidP="00DF6862">
            <w:pPr>
              <w:widowControl w:val="0"/>
              <w:ind w:left="57" w:right="57"/>
              <w:jc w:val="center"/>
              <w:rPr>
                <w:rFonts w:eastAsia="Calibri"/>
              </w:rPr>
            </w:pPr>
          </w:p>
          <w:p w:rsidR="003B7601" w:rsidRPr="00FE636A" w:rsidRDefault="00A879B3" w:rsidP="00FE636A">
            <w:pPr>
              <w:widowControl w:val="0"/>
              <w:ind w:left="57" w:right="57"/>
              <w:jc w:val="center"/>
              <w:rPr>
                <w:rFonts w:eastAsia="Calibri"/>
                <w:spacing w:val="-2"/>
              </w:rPr>
            </w:pPr>
            <w:r w:rsidRPr="00FE636A">
              <w:rPr>
                <w:rFonts w:eastAsia="Calibri"/>
                <w:spacing w:val="-2"/>
              </w:rPr>
              <w:t>- озеленение</w:t>
            </w:r>
            <w:r w:rsidRPr="00FE636A">
              <w:rPr>
                <w:rFonts w:eastAsia="Calibri"/>
                <w:spacing w:val="4"/>
              </w:rPr>
              <w:t xml:space="preserve"> </w:t>
            </w:r>
            <w:r w:rsidRPr="00FE636A">
              <w:rPr>
                <w:rFonts w:eastAsia="Calibri"/>
                <w:spacing w:val="-5"/>
              </w:rPr>
              <w:t>улиц</w:t>
            </w:r>
            <w:r w:rsidRPr="00FE636A">
              <w:rPr>
                <w:rFonts w:eastAsia="Calibri"/>
              </w:rPr>
              <w:t xml:space="preserve"> и </w:t>
            </w:r>
            <w:r w:rsidRPr="00FE636A">
              <w:rPr>
                <w:rFonts w:eastAsia="Calibri"/>
                <w:spacing w:val="-2"/>
              </w:rPr>
              <w:t>придомовых</w:t>
            </w:r>
            <w:r w:rsidRPr="00FE636A">
              <w:rPr>
                <w:rFonts w:eastAsia="Calibri"/>
                <w:spacing w:val="2"/>
              </w:rPr>
              <w:t xml:space="preserve"> </w:t>
            </w:r>
            <w:r w:rsidRPr="00FE636A">
              <w:rPr>
                <w:rFonts w:eastAsia="Calibri"/>
                <w:spacing w:val="-2"/>
              </w:rPr>
              <w:t>территорий,</w:t>
            </w:r>
            <w:r w:rsidRPr="00FE636A">
              <w:rPr>
                <w:rFonts w:eastAsia="Calibri"/>
                <w:spacing w:val="24"/>
              </w:rPr>
              <w:t xml:space="preserve"> </w:t>
            </w:r>
            <w:r w:rsidRPr="00FE636A">
              <w:rPr>
                <w:rFonts w:eastAsia="Calibri"/>
                <w:spacing w:val="-2"/>
              </w:rPr>
              <w:t>устройство</w:t>
            </w:r>
            <w:r w:rsidRPr="00FE636A">
              <w:rPr>
                <w:rFonts w:eastAsia="Calibri"/>
                <w:spacing w:val="-3"/>
              </w:rPr>
              <w:t xml:space="preserve"> цветников</w:t>
            </w:r>
            <w:r w:rsidRPr="00FE636A">
              <w:rPr>
                <w:rFonts w:eastAsia="Calibri"/>
                <w:spacing w:val="3"/>
              </w:rPr>
              <w:t xml:space="preserve"> </w:t>
            </w:r>
            <w:r w:rsidRPr="00FE636A">
              <w:rPr>
                <w:rFonts w:eastAsia="Calibri"/>
              </w:rPr>
              <w:t xml:space="preserve">и </w:t>
            </w:r>
            <w:r w:rsidRPr="00FE636A">
              <w:rPr>
                <w:rFonts w:eastAsia="Calibri"/>
                <w:spacing w:val="-2"/>
              </w:rPr>
              <w:t>газонов</w:t>
            </w:r>
            <w:r w:rsidRPr="00FE636A">
              <w:rPr>
                <w:rFonts w:eastAsia="Calibri"/>
                <w:spacing w:val="-3"/>
              </w:rPr>
              <w:t xml:space="preserve"> благоустройство </w:t>
            </w:r>
            <w:r w:rsidRPr="00FE636A">
              <w:rPr>
                <w:rFonts w:eastAsia="Calibri"/>
                <w:spacing w:val="-2"/>
              </w:rPr>
              <w:t xml:space="preserve">скверов и </w:t>
            </w:r>
          </w:p>
          <w:p w:rsidR="00A879B3" w:rsidRPr="00FE636A" w:rsidRDefault="00A879B3" w:rsidP="00FE636A">
            <w:pPr>
              <w:widowControl w:val="0"/>
              <w:ind w:left="57" w:right="57"/>
              <w:jc w:val="center"/>
              <w:rPr>
                <w:rFonts w:eastAsia="Calibri"/>
                <w:spacing w:val="-2"/>
              </w:rPr>
            </w:pPr>
            <w:r w:rsidRPr="00FE636A">
              <w:rPr>
                <w:rFonts w:eastAsia="Calibri"/>
                <w:spacing w:val="-2"/>
              </w:rPr>
              <w:t xml:space="preserve">парков </w:t>
            </w:r>
          </w:p>
          <w:p w:rsidR="00D1149A" w:rsidRPr="00FE636A" w:rsidRDefault="00D12E90" w:rsidP="00D12E90">
            <w:pPr>
              <w:widowControl w:val="0"/>
              <w:ind w:left="57" w:right="57"/>
              <w:jc w:val="center"/>
              <w:rPr>
                <w:rFonts w:eastAsia="Calibri"/>
              </w:rPr>
            </w:pPr>
            <w:r>
              <w:rPr>
                <w:rFonts w:eastAsia="Calibri"/>
              </w:rPr>
              <w:t>в ст</w:t>
            </w:r>
            <w:r w:rsidR="00E51FA5">
              <w:rPr>
                <w:rFonts w:eastAsia="Calibri"/>
              </w:rPr>
              <w:t>ани</w:t>
            </w:r>
            <w:r>
              <w:rPr>
                <w:rFonts w:eastAsia="Calibri"/>
              </w:rPr>
              <w:t>це Старонижестеблиевской</w:t>
            </w:r>
          </w:p>
          <w:p w:rsidR="00A879B3" w:rsidRPr="00FE636A" w:rsidRDefault="00A879B3" w:rsidP="00FE636A">
            <w:pPr>
              <w:widowControl w:val="0"/>
              <w:ind w:left="57" w:right="57"/>
              <w:jc w:val="center"/>
              <w:rPr>
                <w:rFonts w:eastAsia="Calibri"/>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D1149A" w:rsidRPr="00FE636A" w:rsidRDefault="00F162A3" w:rsidP="00FE636A">
            <w:pPr>
              <w:pStyle w:val="TableParagraph"/>
              <w:ind w:left="57" w:right="57"/>
              <w:jc w:val="center"/>
              <w:rPr>
                <w:rFonts w:ascii="Times New Roman" w:hAnsi="Times New Roman"/>
                <w:spacing w:val="-2"/>
                <w:sz w:val="24"/>
                <w:szCs w:val="24"/>
                <w:lang w:val="ru-RU"/>
              </w:rPr>
            </w:pPr>
            <w:r w:rsidRPr="00FE636A">
              <w:rPr>
                <w:rFonts w:ascii="Times New Roman" w:hAnsi="Times New Roman"/>
                <w:color w:val="333333"/>
                <w:sz w:val="24"/>
                <w:szCs w:val="24"/>
                <w:shd w:val="clear" w:color="auto" w:fill="FFFFFF"/>
                <w:lang w:val="ru-RU"/>
              </w:rPr>
              <w:t>р</w:t>
            </w:r>
            <w:r w:rsidR="00D1149A" w:rsidRPr="00FE636A">
              <w:rPr>
                <w:rFonts w:ascii="Times New Roman" w:hAnsi="Times New Roman"/>
                <w:color w:val="333333"/>
                <w:sz w:val="24"/>
                <w:szCs w:val="24"/>
                <w:shd w:val="clear" w:color="auto" w:fill="FFFFFF"/>
                <w:lang w:val="ru-RU"/>
              </w:rPr>
              <w:t>еализация</w:t>
            </w:r>
            <w:r w:rsidRPr="00FE636A">
              <w:rPr>
                <w:rFonts w:ascii="Times New Roman" w:hAnsi="Times New Roman"/>
                <w:color w:val="333333"/>
                <w:sz w:val="24"/>
                <w:szCs w:val="24"/>
                <w:shd w:val="clear" w:color="auto" w:fill="FFFFFF"/>
                <w:lang w:val="ru-RU"/>
              </w:rPr>
              <w:t xml:space="preserve"> </w:t>
            </w:r>
            <w:r w:rsidR="00D12E90" w:rsidRPr="00FE636A">
              <w:rPr>
                <w:rFonts w:ascii="Times New Roman" w:hAnsi="Times New Roman"/>
                <w:color w:val="333333"/>
                <w:sz w:val="24"/>
                <w:szCs w:val="24"/>
                <w:shd w:val="clear" w:color="auto" w:fill="FFFFFF"/>
                <w:lang w:val="ru-RU"/>
              </w:rPr>
              <w:t>программы</w:t>
            </w:r>
            <w:r w:rsidR="00D12E90" w:rsidRPr="00FE636A">
              <w:rPr>
                <w:rFonts w:ascii="Times New Roman" w:hAnsi="Times New Roman"/>
                <w:color w:val="333333"/>
                <w:sz w:val="24"/>
                <w:szCs w:val="24"/>
                <w:shd w:val="clear" w:color="auto" w:fill="FFFFFF"/>
              </w:rPr>
              <w:t> </w:t>
            </w:r>
            <w:r w:rsidR="00D12E90" w:rsidRPr="00655C62">
              <w:rPr>
                <w:rFonts w:ascii="Times New Roman" w:hAnsi="Times New Roman"/>
                <w:color w:val="333333"/>
                <w:sz w:val="24"/>
                <w:szCs w:val="24"/>
                <w:shd w:val="clear" w:color="auto" w:fill="FFFFFF"/>
                <w:lang w:val="ru-RU"/>
              </w:rPr>
              <w:t>отдыха</w:t>
            </w:r>
            <w:r w:rsidR="00D1149A" w:rsidRPr="00FE636A">
              <w:rPr>
                <w:rFonts w:ascii="Times New Roman" w:hAnsi="Times New Roman"/>
                <w:color w:val="333333"/>
                <w:sz w:val="24"/>
                <w:szCs w:val="24"/>
                <w:shd w:val="clear" w:color="auto" w:fill="FFFFFF"/>
              </w:rPr>
              <w:t> </w:t>
            </w:r>
            <w:r w:rsidR="00D1149A" w:rsidRPr="00FE636A">
              <w:rPr>
                <w:rFonts w:ascii="Times New Roman" w:hAnsi="Times New Roman"/>
                <w:color w:val="333333"/>
                <w:sz w:val="24"/>
                <w:szCs w:val="24"/>
                <w:shd w:val="clear" w:color="auto" w:fill="FFFFFF"/>
                <w:lang w:val="ru-RU"/>
              </w:rPr>
              <w:t xml:space="preserve">и </w:t>
            </w:r>
          </w:p>
          <w:p w:rsidR="00A879B3" w:rsidRPr="00FE636A" w:rsidRDefault="00A879B3" w:rsidP="00FE636A">
            <w:pPr>
              <w:pStyle w:val="TableParagraph"/>
              <w:ind w:left="57" w:right="57"/>
              <w:jc w:val="center"/>
              <w:rPr>
                <w:rFonts w:ascii="Times New Roman" w:eastAsia="Times New Roman" w:hAnsi="Times New Roman"/>
                <w:sz w:val="24"/>
                <w:szCs w:val="24"/>
                <w:lang w:val="ru-RU"/>
              </w:rPr>
            </w:pPr>
            <w:r w:rsidRPr="00FE636A">
              <w:rPr>
                <w:rFonts w:ascii="Times New Roman" w:hAnsi="Times New Roman"/>
                <w:spacing w:val="-2"/>
                <w:sz w:val="24"/>
                <w:szCs w:val="24"/>
                <w:lang w:val="ru-RU"/>
              </w:rPr>
              <w:t>озеленение</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территории</w:t>
            </w:r>
            <w:r w:rsidRPr="00FE636A">
              <w:rPr>
                <w:rFonts w:ascii="Times New Roman" w:hAnsi="Times New Roman"/>
                <w:sz w:val="24"/>
                <w:szCs w:val="24"/>
                <w:lang w:val="ru-RU"/>
              </w:rPr>
              <w:t xml:space="preserve"> </w:t>
            </w:r>
            <w:r w:rsidRPr="00FE636A">
              <w:rPr>
                <w:rFonts w:ascii="Times New Roman" w:hAnsi="Times New Roman"/>
                <w:spacing w:val="-2"/>
                <w:sz w:val="24"/>
                <w:szCs w:val="24"/>
                <w:lang w:val="ru-RU"/>
              </w:rPr>
              <w:t>населенных</w:t>
            </w:r>
            <w:r w:rsidRPr="00FE636A">
              <w:rPr>
                <w:rFonts w:ascii="Times New Roman" w:hAnsi="Times New Roman"/>
                <w:spacing w:val="33"/>
                <w:sz w:val="24"/>
                <w:szCs w:val="24"/>
                <w:lang w:val="ru-RU"/>
              </w:rPr>
              <w:t xml:space="preserve"> </w:t>
            </w:r>
            <w:r w:rsidRPr="00FE636A">
              <w:rPr>
                <w:rFonts w:ascii="Times New Roman" w:hAnsi="Times New Roman"/>
                <w:spacing w:val="-2"/>
                <w:sz w:val="24"/>
                <w:szCs w:val="24"/>
                <w:lang w:val="ru-RU"/>
              </w:rPr>
              <w:t>пунктов</w:t>
            </w:r>
            <w:r w:rsidRPr="00FE636A">
              <w:rPr>
                <w:rFonts w:ascii="Times New Roman" w:hAnsi="Times New Roman"/>
                <w:spacing w:val="3"/>
                <w:sz w:val="24"/>
                <w:szCs w:val="24"/>
                <w:lang w:val="ru-RU"/>
              </w:rPr>
              <w:t xml:space="preserve"> </w:t>
            </w:r>
            <w:r w:rsidRPr="00FE636A">
              <w:rPr>
                <w:rFonts w:ascii="Times New Roman" w:hAnsi="Times New Roman"/>
                <w:sz w:val="24"/>
                <w:szCs w:val="24"/>
                <w:lang w:val="ru-RU"/>
              </w:rPr>
              <w:t>с</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целью</w:t>
            </w:r>
            <w:r w:rsidRPr="00FE636A">
              <w:rPr>
                <w:rFonts w:ascii="Times New Roman" w:hAnsi="Times New Roman"/>
                <w:spacing w:val="5"/>
                <w:sz w:val="24"/>
                <w:szCs w:val="24"/>
                <w:lang w:val="ru-RU"/>
              </w:rPr>
              <w:t xml:space="preserve"> </w:t>
            </w:r>
            <w:r w:rsidRPr="00FE636A">
              <w:rPr>
                <w:rFonts w:ascii="Times New Roman" w:hAnsi="Times New Roman"/>
                <w:spacing w:val="-3"/>
                <w:sz w:val="24"/>
                <w:szCs w:val="24"/>
                <w:lang w:val="ru-RU"/>
              </w:rPr>
              <w:t>улучшения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экологической</w:t>
            </w:r>
          </w:p>
          <w:p w:rsidR="00A879B3" w:rsidRPr="00FE636A" w:rsidRDefault="00A879B3" w:rsidP="00FE636A">
            <w:pPr>
              <w:pStyle w:val="TableParagraph"/>
              <w:ind w:left="57" w:right="57"/>
              <w:jc w:val="center"/>
              <w:rPr>
                <w:rFonts w:ascii="Times New Roman" w:eastAsia="Times New Roman" w:hAnsi="Times New Roman"/>
                <w:sz w:val="24"/>
                <w:szCs w:val="24"/>
                <w:lang w:val="ru-RU"/>
              </w:rPr>
            </w:pPr>
            <w:r w:rsidRPr="00FE636A">
              <w:rPr>
                <w:rFonts w:ascii="Times New Roman" w:hAnsi="Times New Roman"/>
                <w:spacing w:val="-2"/>
                <w:sz w:val="24"/>
                <w:szCs w:val="24"/>
                <w:lang w:val="ru-RU"/>
              </w:rPr>
              <w:t>ситуации,</w:t>
            </w:r>
            <w:r w:rsidRPr="00FE636A">
              <w:rPr>
                <w:rFonts w:ascii="Times New Roman" w:hAnsi="Times New Roman"/>
                <w:spacing w:val="4"/>
                <w:sz w:val="24"/>
                <w:szCs w:val="24"/>
                <w:lang w:val="ru-RU"/>
              </w:rPr>
              <w:t xml:space="preserve"> </w:t>
            </w:r>
            <w:r w:rsidRPr="00FE636A">
              <w:rPr>
                <w:rFonts w:ascii="Times New Roman" w:hAnsi="Times New Roman"/>
                <w:spacing w:val="-2"/>
                <w:sz w:val="24"/>
                <w:szCs w:val="24"/>
                <w:lang w:val="ru-RU"/>
              </w:rPr>
              <w:t>повышения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комфортности</w:t>
            </w:r>
            <w:r w:rsidRPr="00FE636A">
              <w:rPr>
                <w:rFonts w:ascii="Times New Roman" w:hAnsi="Times New Roman"/>
                <w:spacing w:val="25"/>
                <w:sz w:val="24"/>
                <w:szCs w:val="24"/>
                <w:lang w:val="ru-RU"/>
              </w:rPr>
              <w:t xml:space="preserve"> </w:t>
            </w:r>
            <w:r w:rsidRPr="00FE636A">
              <w:rPr>
                <w:rFonts w:ascii="Times New Roman" w:hAnsi="Times New Roman"/>
                <w:spacing w:val="-2"/>
                <w:sz w:val="24"/>
                <w:szCs w:val="24"/>
                <w:lang w:val="ru-RU"/>
              </w:rPr>
              <w:t>проживания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населения</w:t>
            </w:r>
            <w:r w:rsidRPr="00FE636A">
              <w:rPr>
                <w:rFonts w:ascii="Times New Roman" w:hAnsi="Times New Roman"/>
                <w:spacing w:val="1"/>
                <w:sz w:val="24"/>
                <w:szCs w:val="24"/>
                <w:lang w:val="ru-RU"/>
              </w:rPr>
              <w:t xml:space="preserve"> </w:t>
            </w:r>
            <w:r w:rsidRPr="00FE636A">
              <w:rPr>
                <w:rFonts w:ascii="Times New Roman" w:hAnsi="Times New Roman"/>
                <w:spacing w:val="-1"/>
                <w:sz w:val="24"/>
                <w:szCs w:val="24"/>
                <w:lang w:val="ru-RU"/>
              </w:rPr>
              <w:t>(досуг),</w:t>
            </w:r>
            <w:r w:rsidRPr="00FE636A">
              <w:rPr>
                <w:rFonts w:ascii="Times New Roman" w:hAnsi="Times New Roman"/>
                <w:spacing w:val="29"/>
                <w:sz w:val="24"/>
                <w:szCs w:val="24"/>
                <w:lang w:val="ru-RU"/>
              </w:rPr>
              <w:t xml:space="preserve"> </w:t>
            </w:r>
            <w:r w:rsidRPr="00FE636A">
              <w:rPr>
                <w:rFonts w:ascii="Times New Roman" w:hAnsi="Times New Roman"/>
                <w:spacing w:val="-2"/>
                <w:sz w:val="24"/>
                <w:szCs w:val="24"/>
                <w:lang w:val="ru-RU"/>
              </w:rPr>
              <w:t>положительного</w:t>
            </w:r>
            <w:r w:rsidRPr="00FE636A">
              <w:rPr>
                <w:rFonts w:ascii="Times New Roman" w:hAnsi="Times New Roman"/>
                <w:spacing w:val="-3"/>
                <w:sz w:val="24"/>
                <w:szCs w:val="24"/>
                <w:lang w:val="ru-RU"/>
              </w:rPr>
              <w:t xml:space="preserve"> </w:t>
            </w:r>
            <w:r w:rsidRPr="00FE636A">
              <w:rPr>
                <w:rFonts w:ascii="Times New Roman" w:hAnsi="Times New Roman"/>
                <w:spacing w:val="-2"/>
                <w:sz w:val="24"/>
                <w:szCs w:val="24"/>
                <w:lang w:val="ru-RU"/>
              </w:rPr>
              <w:t>влияния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на</w:t>
            </w:r>
            <w:r w:rsidRPr="00FE636A">
              <w:rPr>
                <w:rFonts w:ascii="Times New Roman" w:hAnsi="Times New Roman"/>
                <w:spacing w:val="4"/>
                <w:sz w:val="24"/>
                <w:szCs w:val="24"/>
                <w:lang w:val="ru-RU"/>
              </w:rPr>
              <w:t xml:space="preserve"> </w:t>
            </w:r>
            <w:r w:rsidRPr="00FE636A">
              <w:rPr>
                <w:rFonts w:ascii="Times New Roman" w:hAnsi="Times New Roman"/>
                <w:spacing w:val="-2"/>
                <w:sz w:val="24"/>
                <w:szCs w:val="24"/>
                <w:lang w:val="ru-RU"/>
              </w:rPr>
              <w:t>состояние</w:t>
            </w:r>
            <w:r w:rsidRPr="00FE636A">
              <w:rPr>
                <w:rFonts w:ascii="Times New Roman" w:hAnsi="Times New Roman"/>
                <w:spacing w:val="39"/>
                <w:sz w:val="24"/>
                <w:szCs w:val="24"/>
                <w:lang w:val="ru-RU"/>
              </w:rPr>
              <w:t xml:space="preserve"> </w:t>
            </w:r>
            <w:r w:rsidRPr="00FE636A">
              <w:rPr>
                <w:rFonts w:ascii="Times New Roman" w:hAnsi="Times New Roman"/>
                <w:spacing w:val="-2"/>
                <w:sz w:val="24"/>
                <w:szCs w:val="24"/>
                <w:lang w:val="ru-RU"/>
              </w:rPr>
              <w:t>здоровья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населения</w:t>
            </w:r>
          </w:p>
        </w:tc>
      </w:tr>
      <w:tr w:rsidR="00A879B3" w:rsidRPr="00131490" w:rsidTr="00DA09DD">
        <w:trPr>
          <w:trHeight w:hRule="exact" w:val="2127"/>
        </w:trPr>
        <w:tc>
          <w:tcPr>
            <w:tcW w:w="709" w:type="dxa"/>
            <w:tcBorders>
              <w:top w:val="single" w:sz="4" w:space="0" w:color="auto"/>
              <w:left w:val="single" w:sz="5" w:space="0" w:color="000000"/>
              <w:bottom w:val="single" w:sz="5" w:space="0" w:color="000000"/>
              <w:right w:val="single" w:sz="5" w:space="0" w:color="000000"/>
            </w:tcBorders>
            <w:shd w:val="clear" w:color="auto" w:fill="auto"/>
          </w:tcPr>
          <w:p w:rsidR="00A879B3" w:rsidRPr="00FE636A" w:rsidRDefault="00A879B3" w:rsidP="00FE636A">
            <w:pPr>
              <w:pStyle w:val="TableParagraph"/>
              <w:ind w:left="57" w:right="57"/>
              <w:rPr>
                <w:rFonts w:ascii="Times New Roman" w:hAnsi="Times New Roman"/>
                <w:lang w:val="ru-RU"/>
              </w:rPr>
            </w:pPr>
          </w:p>
          <w:p w:rsidR="00A879B3" w:rsidRPr="00FE636A" w:rsidRDefault="00A879B3" w:rsidP="00FE636A">
            <w:pPr>
              <w:pStyle w:val="TableParagraph"/>
              <w:ind w:left="57" w:right="57"/>
              <w:rPr>
                <w:rFonts w:ascii="Times New Roman" w:hAnsi="Times New Roman"/>
                <w:lang w:val="ru-RU"/>
              </w:rPr>
            </w:pPr>
          </w:p>
          <w:p w:rsidR="00A879B3" w:rsidRPr="00FE636A" w:rsidRDefault="00467657" w:rsidP="00FE636A">
            <w:pPr>
              <w:pStyle w:val="TableParagraph"/>
              <w:ind w:left="57" w:right="57"/>
              <w:jc w:val="center"/>
              <w:rPr>
                <w:rFonts w:ascii="Times New Roman" w:eastAsia="Times New Roman" w:hAnsi="Times New Roman"/>
                <w:lang w:val="ru-RU"/>
              </w:rPr>
            </w:pPr>
            <w:r w:rsidRPr="00FE636A">
              <w:rPr>
                <w:rFonts w:ascii="Times New Roman" w:hAnsi="Times New Roman"/>
                <w:lang w:val="ru-RU"/>
              </w:rPr>
              <w:t>4</w:t>
            </w:r>
          </w:p>
        </w:tc>
        <w:tc>
          <w:tcPr>
            <w:tcW w:w="4664" w:type="dxa"/>
            <w:tcBorders>
              <w:top w:val="single" w:sz="4" w:space="0" w:color="auto"/>
              <w:left w:val="single" w:sz="5" w:space="0" w:color="000000"/>
              <w:bottom w:val="single" w:sz="5" w:space="0" w:color="000000"/>
              <w:right w:val="single" w:sz="5" w:space="0" w:color="000000"/>
            </w:tcBorders>
            <w:shd w:val="clear" w:color="auto" w:fill="auto"/>
          </w:tcPr>
          <w:p w:rsidR="00DA09DD" w:rsidRPr="00DA09DD" w:rsidRDefault="00A879B3" w:rsidP="002C7556">
            <w:pPr>
              <w:pStyle w:val="afff3"/>
              <w:widowControl w:val="0"/>
              <w:numPr>
                <w:ilvl w:val="0"/>
                <w:numId w:val="61"/>
              </w:numPr>
              <w:tabs>
                <w:tab w:val="left" w:pos="220"/>
              </w:tabs>
              <w:ind w:left="57" w:right="57" w:firstLine="0"/>
              <w:contextualSpacing w:val="0"/>
              <w:jc w:val="center"/>
              <w:rPr>
                <w:lang w:val="ru-RU"/>
              </w:rPr>
            </w:pPr>
            <w:r w:rsidRPr="00FE636A">
              <w:rPr>
                <w:rFonts w:eastAsia="Calibri"/>
                <w:spacing w:val="-2"/>
                <w:lang w:val="ru-RU"/>
              </w:rPr>
              <w:t>строительство</w:t>
            </w:r>
            <w:r w:rsidRPr="00FE636A">
              <w:rPr>
                <w:rFonts w:eastAsia="Calibri"/>
                <w:spacing w:val="-3"/>
                <w:lang w:val="ru-RU"/>
              </w:rPr>
              <w:t xml:space="preserve"> </w:t>
            </w:r>
            <w:r w:rsidRPr="00FE636A">
              <w:rPr>
                <w:rFonts w:eastAsia="Calibri"/>
                <w:spacing w:val="-2"/>
                <w:lang w:val="ru-RU"/>
              </w:rPr>
              <w:t>новых</w:t>
            </w:r>
            <w:r w:rsidRPr="00FE636A">
              <w:rPr>
                <w:rFonts w:eastAsia="Calibri"/>
                <w:spacing w:val="2"/>
                <w:lang w:val="ru-RU"/>
              </w:rPr>
              <w:t xml:space="preserve"> </w:t>
            </w:r>
            <w:r w:rsidRPr="00FE636A">
              <w:rPr>
                <w:rFonts w:eastAsia="Calibri"/>
                <w:spacing w:val="-2"/>
                <w:lang w:val="ru-RU"/>
              </w:rPr>
              <w:t>индивидуальных</w:t>
            </w:r>
            <w:r w:rsidRPr="00FE636A">
              <w:rPr>
                <w:rFonts w:eastAsia="Calibri"/>
                <w:spacing w:val="2"/>
                <w:lang w:val="ru-RU"/>
              </w:rPr>
              <w:t xml:space="preserve"> </w:t>
            </w:r>
            <w:r w:rsidRPr="00FE636A">
              <w:rPr>
                <w:rFonts w:eastAsia="Calibri"/>
                <w:spacing w:val="-1"/>
                <w:lang w:val="ru-RU"/>
              </w:rPr>
              <w:t>жилых</w:t>
            </w:r>
            <w:r w:rsidRPr="00FE636A">
              <w:rPr>
                <w:rFonts w:eastAsia="Calibri"/>
                <w:spacing w:val="39"/>
                <w:lang w:val="ru-RU"/>
              </w:rPr>
              <w:t xml:space="preserve"> </w:t>
            </w:r>
            <w:r w:rsidRPr="00FE636A">
              <w:rPr>
                <w:rFonts w:eastAsia="Calibri"/>
                <w:spacing w:val="-4"/>
                <w:lang w:val="ru-RU"/>
              </w:rPr>
              <w:t>домов</w:t>
            </w:r>
            <w:r w:rsidRPr="00FE636A">
              <w:rPr>
                <w:rFonts w:eastAsia="Calibri"/>
                <w:spacing w:val="3"/>
                <w:lang w:val="ru-RU"/>
              </w:rPr>
              <w:t xml:space="preserve"> </w:t>
            </w:r>
            <w:r w:rsidRPr="00FE636A">
              <w:rPr>
                <w:rFonts w:eastAsia="Calibri"/>
                <w:lang w:val="ru-RU"/>
              </w:rPr>
              <w:t>с</w:t>
            </w:r>
            <w:r w:rsidRPr="00FE636A">
              <w:rPr>
                <w:rFonts w:eastAsia="Calibri"/>
                <w:spacing w:val="4"/>
                <w:lang w:val="ru-RU"/>
              </w:rPr>
              <w:t xml:space="preserve"> </w:t>
            </w:r>
            <w:r w:rsidRPr="00FE636A">
              <w:rPr>
                <w:rFonts w:eastAsia="Calibri"/>
                <w:spacing w:val="-2"/>
                <w:lang w:val="ru-RU"/>
              </w:rPr>
              <w:t xml:space="preserve">участками </w:t>
            </w:r>
          </w:p>
          <w:p w:rsidR="00A879B3" w:rsidRDefault="00A879B3" w:rsidP="00DA09DD">
            <w:pPr>
              <w:pStyle w:val="afff3"/>
              <w:widowControl w:val="0"/>
              <w:tabs>
                <w:tab w:val="left" w:pos="220"/>
              </w:tabs>
              <w:ind w:left="57" w:right="57"/>
              <w:contextualSpacing w:val="0"/>
              <w:jc w:val="center"/>
              <w:rPr>
                <w:rFonts w:eastAsia="Calibri"/>
                <w:spacing w:val="-2"/>
                <w:lang w:val="ru-RU"/>
              </w:rPr>
            </w:pPr>
            <w:r w:rsidRPr="00FE636A">
              <w:rPr>
                <w:rFonts w:eastAsia="Calibri"/>
                <w:spacing w:val="-2"/>
                <w:lang w:val="ru-RU"/>
              </w:rPr>
              <w:t xml:space="preserve">в </w:t>
            </w:r>
            <w:r w:rsidR="00DA09DD">
              <w:rPr>
                <w:rFonts w:eastAsia="Calibri"/>
                <w:spacing w:val="-2"/>
                <w:lang w:val="ru-RU"/>
              </w:rPr>
              <w:t>ст</w:t>
            </w:r>
            <w:r w:rsidR="00E51FA5">
              <w:rPr>
                <w:rFonts w:eastAsia="Calibri"/>
                <w:spacing w:val="-2"/>
                <w:lang w:val="ru-RU"/>
              </w:rPr>
              <w:t>ани</w:t>
            </w:r>
            <w:r w:rsidR="00DA09DD">
              <w:rPr>
                <w:rFonts w:eastAsia="Calibri"/>
                <w:spacing w:val="-2"/>
                <w:lang w:val="ru-RU"/>
              </w:rPr>
              <w:t>це Старонижестеблиевской</w:t>
            </w:r>
          </w:p>
          <w:p w:rsidR="00DA09DD" w:rsidRPr="00FE636A" w:rsidRDefault="00DA09DD" w:rsidP="00DA09DD">
            <w:pPr>
              <w:pStyle w:val="afff3"/>
              <w:widowControl w:val="0"/>
              <w:tabs>
                <w:tab w:val="left" w:pos="220"/>
              </w:tabs>
              <w:ind w:left="57" w:right="57"/>
              <w:contextualSpacing w:val="0"/>
              <w:jc w:val="center"/>
              <w:rPr>
                <w:lang w:val="ru-RU"/>
              </w:rPr>
            </w:pPr>
            <w:r>
              <w:rPr>
                <w:rFonts w:eastAsia="Calibri"/>
                <w:spacing w:val="-2"/>
                <w:lang w:val="ru-RU"/>
              </w:rPr>
              <w:t>дополнением существующих кварталов</w:t>
            </w:r>
          </w:p>
          <w:p w:rsidR="00A879B3" w:rsidRPr="00DA09DD" w:rsidRDefault="00A879B3" w:rsidP="00DA09DD">
            <w:pPr>
              <w:widowControl w:val="0"/>
              <w:tabs>
                <w:tab w:val="left" w:pos="220"/>
              </w:tabs>
              <w:ind w:left="57" w:right="57"/>
              <w:rPr>
                <w:rFonts w:eastAsia="Calibri"/>
                <w:spacing w:val="-2"/>
              </w:rPr>
            </w:pPr>
          </w:p>
          <w:p w:rsidR="00165B81" w:rsidRDefault="00165B81" w:rsidP="00FE636A">
            <w:pPr>
              <w:pStyle w:val="afff3"/>
              <w:widowControl w:val="0"/>
              <w:tabs>
                <w:tab w:val="left" w:pos="220"/>
              </w:tabs>
              <w:ind w:left="57" w:right="57"/>
              <w:jc w:val="center"/>
              <w:rPr>
                <w:rFonts w:eastAsia="Calibri"/>
                <w:spacing w:val="-2"/>
                <w:lang w:val="ru-RU"/>
              </w:rPr>
            </w:pPr>
          </w:p>
          <w:p w:rsidR="00165B81" w:rsidRDefault="00165B81" w:rsidP="00FE636A">
            <w:pPr>
              <w:pStyle w:val="afff3"/>
              <w:widowControl w:val="0"/>
              <w:tabs>
                <w:tab w:val="left" w:pos="220"/>
              </w:tabs>
              <w:ind w:left="57" w:right="57"/>
              <w:jc w:val="center"/>
              <w:rPr>
                <w:rFonts w:eastAsia="Calibri"/>
                <w:spacing w:val="-2"/>
                <w:lang w:val="ru-RU"/>
              </w:rPr>
            </w:pPr>
          </w:p>
          <w:p w:rsidR="00A879B3" w:rsidRPr="00FE636A" w:rsidRDefault="00A879B3" w:rsidP="00FE636A">
            <w:pPr>
              <w:pStyle w:val="afff3"/>
              <w:widowControl w:val="0"/>
              <w:tabs>
                <w:tab w:val="left" w:pos="220"/>
              </w:tabs>
              <w:ind w:left="57" w:right="57"/>
              <w:jc w:val="center"/>
              <w:rPr>
                <w:lang w:val="ru-RU"/>
              </w:rPr>
            </w:pPr>
          </w:p>
        </w:tc>
        <w:tc>
          <w:tcPr>
            <w:tcW w:w="4253" w:type="dxa"/>
            <w:tcBorders>
              <w:top w:val="single" w:sz="4" w:space="0" w:color="auto"/>
              <w:left w:val="single" w:sz="5" w:space="0" w:color="000000"/>
              <w:bottom w:val="single" w:sz="5" w:space="0" w:color="000000"/>
              <w:right w:val="single" w:sz="5" w:space="0" w:color="000000"/>
            </w:tcBorders>
            <w:shd w:val="clear" w:color="auto" w:fill="auto"/>
          </w:tcPr>
          <w:p w:rsidR="00165B81" w:rsidRDefault="00A879B3" w:rsidP="00165B81">
            <w:pPr>
              <w:pStyle w:val="TableParagraph"/>
              <w:ind w:left="57" w:right="57"/>
              <w:jc w:val="center"/>
              <w:rPr>
                <w:rFonts w:ascii="Times New Roman" w:hAnsi="Times New Roman"/>
                <w:spacing w:val="-2"/>
                <w:sz w:val="24"/>
                <w:szCs w:val="24"/>
                <w:lang w:val="ru-RU"/>
              </w:rPr>
            </w:pPr>
            <w:r w:rsidRPr="00FE636A">
              <w:rPr>
                <w:rFonts w:ascii="Times New Roman" w:hAnsi="Times New Roman"/>
                <w:spacing w:val="-2"/>
                <w:sz w:val="24"/>
                <w:szCs w:val="24"/>
                <w:lang w:val="ru-RU"/>
              </w:rPr>
              <w:t xml:space="preserve">увеличение уровня обеспеченности населения жилой </w:t>
            </w:r>
            <w:r w:rsidRPr="0093726B">
              <w:rPr>
                <w:rFonts w:ascii="Times New Roman" w:hAnsi="Times New Roman"/>
                <w:spacing w:val="-2"/>
                <w:sz w:val="24"/>
                <w:szCs w:val="24"/>
                <w:lang w:val="ru-RU"/>
              </w:rPr>
              <w:t>площадью</w:t>
            </w:r>
            <w:r w:rsidR="00165B81">
              <w:rPr>
                <w:rFonts w:ascii="Times New Roman" w:hAnsi="Times New Roman"/>
                <w:spacing w:val="-2"/>
                <w:sz w:val="24"/>
                <w:szCs w:val="24"/>
                <w:lang w:val="ru-RU"/>
              </w:rPr>
              <w:t xml:space="preserve"> и </w:t>
            </w:r>
            <w:r w:rsidR="00165B81" w:rsidRPr="00FE636A">
              <w:rPr>
                <w:rFonts w:ascii="Times New Roman" w:hAnsi="Times New Roman"/>
                <w:spacing w:val="-2"/>
                <w:sz w:val="24"/>
                <w:szCs w:val="24"/>
                <w:lang w:val="ru-RU"/>
              </w:rPr>
              <w:t>повышение степени комфортности проживания</w:t>
            </w:r>
            <w:r w:rsidR="00165B81">
              <w:rPr>
                <w:rFonts w:ascii="Times New Roman" w:hAnsi="Times New Roman"/>
                <w:spacing w:val="-2"/>
                <w:sz w:val="24"/>
                <w:szCs w:val="24"/>
                <w:lang w:val="ru-RU"/>
              </w:rPr>
              <w:t>:</w:t>
            </w:r>
          </w:p>
          <w:p w:rsidR="00A879B3" w:rsidRPr="00FE636A" w:rsidRDefault="00A879B3" w:rsidP="00FE636A">
            <w:pPr>
              <w:pStyle w:val="TableParagraph"/>
              <w:ind w:left="57" w:right="57"/>
              <w:jc w:val="center"/>
              <w:rPr>
                <w:rFonts w:ascii="Times New Roman" w:hAnsi="Times New Roman"/>
                <w:spacing w:val="-2"/>
                <w:sz w:val="24"/>
                <w:szCs w:val="24"/>
                <w:lang w:val="ru-RU"/>
              </w:rPr>
            </w:pPr>
            <w:r w:rsidRPr="0093726B">
              <w:rPr>
                <w:rFonts w:ascii="Times New Roman" w:hAnsi="Times New Roman"/>
                <w:spacing w:val="-2"/>
                <w:sz w:val="24"/>
                <w:szCs w:val="24"/>
                <w:lang w:val="ru-RU"/>
              </w:rPr>
              <w:t xml:space="preserve"> до </w:t>
            </w:r>
            <w:r w:rsidR="00DA09DD">
              <w:rPr>
                <w:rFonts w:ascii="Times New Roman" w:hAnsi="Times New Roman"/>
                <w:spacing w:val="-2"/>
                <w:sz w:val="24"/>
                <w:szCs w:val="24"/>
                <w:lang w:val="ru-RU"/>
              </w:rPr>
              <w:t>21</w:t>
            </w:r>
            <w:r w:rsidR="003C5B33" w:rsidRPr="0093726B">
              <w:rPr>
                <w:rFonts w:ascii="Times New Roman" w:hAnsi="Times New Roman"/>
                <w:spacing w:val="-2"/>
                <w:sz w:val="24"/>
                <w:szCs w:val="24"/>
                <w:lang w:val="ru-RU"/>
              </w:rPr>
              <w:t>,</w:t>
            </w:r>
            <w:r w:rsidR="00DA09DD">
              <w:rPr>
                <w:rFonts w:ascii="Times New Roman" w:hAnsi="Times New Roman"/>
                <w:spacing w:val="-2"/>
                <w:sz w:val="24"/>
                <w:szCs w:val="24"/>
                <w:lang w:val="ru-RU"/>
              </w:rPr>
              <w:t>79</w:t>
            </w:r>
            <w:r w:rsidRPr="0093726B">
              <w:rPr>
                <w:rFonts w:ascii="Times New Roman" w:hAnsi="Times New Roman"/>
                <w:spacing w:val="-2"/>
                <w:sz w:val="24"/>
                <w:szCs w:val="24"/>
                <w:lang w:val="ru-RU"/>
              </w:rPr>
              <w:t xml:space="preserve"> га</w:t>
            </w:r>
          </w:p>
          <w:p w:rsidR="0093726B" w:rsidRDefault="00165B81" w:rsidP="00FE636A">
            <w:pPr>
              <w:pStyle w:val="TableParagraph"/>
              <w:ind w:left="57" w:right="57"/>
              <w:jc w:val="center"/>
              <w:rPr>
                <w:rFonts w:ascii="Times New Roman" w:hAnsi="Times New Roman"/>
                <w:spacing w:val="-2"/>
                <w:sz w:val="24"/>
                <w:szCs w:val="24"/>
                <w:lang w:val="ru-RU"/>
              </w:rPr>
            </w:pPr>
            <w:r>
              <w:rPr>
                <w:rFonts w:ascii="Times New Roman" w:hAnsi="Times New Roman"/>
                <w:spacing w:val="-2"/>
                <w:sz w:val="24"/>
                <w:szCs w:val="24"/>
                <w:lang w:val="ru-RU"/>
              </w:rPr>
              <w:t>домами индивидуальной жилой застройки</w:t>
            </w:r>
          </w:p>
          <w:p w:rsidR="00165B81" w:rsidRDefault="00165B81" w:rsidP="00FE636A">
            <w:pPr>
              <w:pStyle w:val="TableParagraph"/>
              <w:ind w:left="57" w:right="57"/>
              <w:jc w:val="center"/>
              <w:rPr>
                <w:rFonts w:ascii="Times New Roman" w:hAnsi="Times New Roman"/>
                <w:spacing w:val="-2"/>
                <w:sz w:val="24"/>
                <w:szCs w:val="24"/>
                <w:lang w:val="ru-RU"/>
              </w:rPr>
            </w:pPr>
          </w:p>
          <w:p w:rsidR="00165B81" w:rsidRPr="00FE636A" w:rsidRDefault="00165B81" w:rsidP="00DA09DD">
            <w:pPr>
              <w:pStyle w:val="TableParagraph"/>
              <w:ind w:left="57" w:right="57"/>
              <w:jc w:val="center"/>
              <w:rPr>
                <w:rFonts w:ascii="Times New Roman" w:eastAsia="Times New Roman" w:hAnsi="Times New Roman"/>
                <w:sz w:val="24"/>
                <w:szCs w:val="24"/>
                <w:lang w:val="ru-RU"/>
              </w:rPr>
            </w:pPr>
          </w:p>
        </w:tc>
      </w:tr>
      <w:tr w:rsidR="00A879B3" w:rsidRPr="00131490" w:rsidTr="00AB451A">
        <w:trPr>
          <w:trHeight w:hRule="exact" w:val="1847"/>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467657" w:rsidRPr="00FE636A" w:rsidRDefault="00467657" w:rsidP="00FE636A">
            <w:pPr>
              <w:pStyle w:val="TableParagraph"/>
              <w:ind w:left="57" w:right="57"/>
              <w:rPr>
                <w:rFonts w:ascii="Times New Roman" w:hAnsi="Times New Roman"/>
                <w:lang w:val="ru-RU"/>
              </w:rPr>
            </w:pPr>
          </w:p>
          <w:p w:rsidR="00A879B3" w:rsidRPr="00FE636A" w:rsidRDefault="00467657" w:rsidP="00FE636A">
            <w:pPr>
              <w:pStyle w:val="TableParagraph"/>
              <w:ind w:left="57" w:right="57"/>
              <w:jc w:val="center"/>
              <w:rPr>
                <w:rFonts w:ascii="Times New Roman" w:hAnsi="Times New Roman"/>
                <w:lang w:val="ru-RU"/>
              </w:rPr>
            </w:pPr>
            <w:r w:rsidRPr="00FE636A">
              <w:rPr>
                <w:rFonts w:ascii="Times New Roman" w:hAnsi="Times New Roman"/>
                <w:lang w:val="ru-RU"/>
              </w:rPr>
              <w:t>5</w:t>
            </w:r>
          </w:p>
        </w:tc>
        <w:tc>
          <w:tcPr>
            <w:tcW w:w="4664" w:type="dxa"/>
            <w:tcBorders>
              <w:top w:val="single" w:sz="5" w:space="0" w:color="000000"/>
              <w:left w:val="single" w:sz="5" w:space="0" w:color="000000"/>
              <w:bottom w:val="single" w:sz="5" w:space="0" w:color="000000"/>
              <w:right w:val="single" w:sz="5" w:space="0" w:color="000000"/>
            </w:tcBorders>
            <w:shd w:val="clear" w:color="auto" w:fill="auto"/>
          </w:tcPr>
          <w:p w:rsidR="00FC6D83" w:rsidRPr="00FC6D83" w:rsidRDefault="00A879B3" w:rsidP="002C7556">
            <w:pPr>
              <w:pStyle w:val="afff3"/>
              <w:widowControl w:val="0"/>
              <w:numPr>
                <w:ilvl w:val="0"/>
                <w:numId w:val="61"/>
              </w:numPr>
              <w:tabs>
                <w:tab w:val="left" w:pos="220"/>
              </w:tabs>
              <w:ind w:left="57" w:right="57" w:firstLine="0"/>
              <w:contextualSpacing w:val="0"/>
              <w:jc w:val="center"/>
              <w:rPr>
                <w:rFonts w:eastAsia="Calibri"/>
                <w:spacing w:val="-2"/>
                <w:lang w:val="ru-RU"/>
              </w:rPr>
            </w:pPr>
            <w:r w:rsidRPr="00FE636A">
              <w:rPr>
                <w:rFonts w:eastAsia="Calibri"/>
                <w:lang w:val="ru-RU"/>
              </w:rPr>
              <w:t>проект многофункциональной общественно-деловая зоны</w:t>
            </w:r>
            <w:r w:rsidR="00FA31F5" w:rsidRPr="00FE636A">
              <w:rPr>
                <w:rFonts w:eastAsia="Calibri"/>
                <w:lang w:val="ru-RU"/>
              </w:rPr>
              <w:t xml:space="preserve"> вдоль автомобильной дороги </w:t>
            </w:r>
            <w:r w:rsidR="00FC6D83">
              <w:rPr>
                <w:rFonts w:eastAsia="Calibri"/>
                <w:lang w:val="ru-RU"/>
              </w:rPr>
              <w:t>«</w:t>
            </w:r>
            <w:r w:rsidR="00FC6D83" w:rsidRPr="00FC6D83">
              <w:rPr>
                <w:rFonts w:eastAsia="Calibri"/>
                <w:lang w:val="ru-RU"/>
              </w:rPr>
              <w:t xml:space="preserve">г.Тимашевск </w:t>
            </w:r>
            <w:r w:rsidR="00FC6D83">
              <w:rPr>
                <w:rFonts w:eastAsia="Calibri"/>
                <w:lang w:val="ru-RU"/>
              </w:rPr>
              <w:t>–</w:t>
            </w:r>
            <w:r w:rsidR="00FC6D83" w:rsidRPr="00FC6D83">
              <w:rPr>
                <w:rFonts w:eastAsia="Calibri"/>
                <w:lang w:val="ru-RU"/>
              </w:rPr>
              <w:t xml:space="preserve"> </w:t>
            </w:r>
          </w:p>
          <w:p w:rsidR="00E51FA5" w:rsidRPr="00E51FA5" w:rsidRDefault="00FC6D83" w:rsidP="002C7556">
            <w:pPr>
              <w:pStyle w:val="afff3"/>
              <w:widowControl w:val="0"/>
              <w:numPr>
                <w:ilvl w:val="0"/>
                <w:numId w:val="61"/>
              </w:numPr>
              <w:tabs>
                <w:tab w:val="left" w:pos="220"/>
              </w:tabs>
              <w:ind w:left="57" w:right="57" w:firstLine="0"/>
              <w:contextualSpacing w:val="0"/>
              <w:jc w:val="center"/>
              <w:rPr>
                <w:rFonts w:eastAsia="Calibri"/>
                <w:spacing w:val="-2"/>
                <w:lang w:val="ru-RU"/>
              </w:rPr>
            </w:pPr>
            <w:r w:rsidRPr="00FC6D83">
              <w:rPr>
                <w:rFonts w:eastAsia="Calibri"/>
                <w:lang w:val="ru-RU"/>
              </w:rPr>
              <w:t>ст-ца Полтавская</w:t>
            </w:r>
            <w:r>
              <w:rPr>
                <w:rFonts w:eastAsia="Calibri"/>
                <w:lang w:val="ru-RU"/>
              </w:rPr>
              <w:t>»</w:t>
            </w:r>
            <w:r w:rsidRPr="00FC6D83">
              <w:rPr>
                <w:rFonts w:eastAsia="Calibri"/>
                <w:lang w:val="ru-RU"/>
              </w:rPr>
              <w:t xml:space="preserve"> </w:t>
            </w:r>
            <w:r>
              <w:rPr>
                <w:rFonts w:eastAsia="Calibri"/>
                <w:lang w:val="ru-RU"/>
              </w:rPr>
              <w:t xml:space="preserve">в границах </w:t>
            </w:r>
          </w:p>
          <w:p w:rsidR="00A879B3" w:rsidRPr="00FE636A" w:rsidRDefault="00FC6D83" w:rsidP="00E51FA5">
            <w:pPr>
              <w:pStyle w:val="afff3"/>
              <w:widowControl w:val="0"/>
              <w:tabs>
                <w:tab w:val="left" w:pos="220"/>
              </w:tabs>
              <w:ind w:left="57" w:right="57"/>
              <w:contextualSpacing w:val="0"/>
              <w:jc w:val="center"/>
              <w:rPr>
                <w:rFonts w:eastAsia="Calibri"/>
                <w:spacing w:val="-2"/>
                <w:lang w:val="ru-RU"/>
              </w:rPr>
            </w:pPr>
            <w:r>
              <w:rPr>
                <w:rFonts w:eastAsia="Calibri"/>
                <w:lang w:val="ru-RU"/>
              </w:rPr>
              <w:t>ст</w:t>
            </w:r>
            <w:r w:rsidR="00E51FA5">
              <w:rPr>
                <w:rFonts w:eastAsia="Calibri"/>
                <w:lang w:val="ru-RU"/>
              </w:rPr>
              <w:t>ани</w:t>
            </w:r>
            <w:r>
              <w:rPr>
                <w:rFonts w:eastAsia="Calibri"/>
                <w:lang w:val="ru-RU"/>
              </w:rPr>
              <w:t>цы Старонижестеблиеской</w:t>
            </w:r>
          </w:p>
          <w:p w:rsidR="00A879B3" w:rsidRPr="00FE636A" w:rsidRDefault="00A879B3" w:rsidP="00FE636A">
            <w:pPr>
              <w:pStyle w:val="afff3"/>
              <w:widowControl w:val="0"/>
              <w:tabs>
                <w:tab w:val="left" w:pos="220"/>
              </w:tabs>
              <w:ind w:left="57" w:right="57"/>
              <w:jc w:val="center"/>
              <w:rPr>
                <w:rFonts w:eastAsia="Calibri"/>
                <w:spacing w:val="-2"/>
                <w:lang w:val="ru-RU"/>
              </w:rPr>
            </w:pPr>
          </w:p>
        </w:tc>
        <w:tc>
          <w:tcPr>
            <w:tcW w:w="4253" w:type="dxa"/>
            <w:tcBorders>
              <w:top w:val="single" w:sz="5" w:space="0" w:color="000000"/>
              <w:left w:val="single" w:sz="5" w:space="0" w:color="000000"/>
              <w:bottom w:val="single" w:sz="5" w:space="0" w:color="000000"/>
              <w:right w:val="single" w:sz="5" w:space="0" w:color="000000"/>
            </w:tcBorders>
            <w:shd w:val="clear" w:color="auto" w:fill="auto"/>
          </w:tcPr>
          <w:p w:rsidR="00A879B3" w:rsidRPr="00FE636A" w:rsidRDefault="00A879B3" w:rsidP="00FE636A">
            <w:pPr>
              <w:pStyle w:val="TableParagraph"/>
              <w:ind w:left="57" w:right="57"/>
              <w:jc w:val="center"/>
              <w:rPr>
                <w:rFonts w:ascii="Times New Roman" w:hAnsi="Times New Roman"/>
                <w:spacing w:val="-2"/>
                <w:sz w:val="24"/>
                <w:szCs w:val="24"/>
                <w:lang w:val="ru-RU"/>
              </w:rPr>
            </w:pPr>
            <w:r w:rsidRPr="00FE636A">
              <w:rPr>
                <w:rFonts w:ascii="Times New Roman" w:hAnsi="Times New Roman"/>
                <w:spacing w:val="-2"/>
                <w:sz w:val="24"/>
                <w:szCs w:val="24"/>
                <w:lang w:val="ru-RU"/>
              </w:rPr>
              <w:t>доведение</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обеспеченности</w:t>
            </w:r>
            <w:r w:rsidRPr="00FE636A">
              <w:rPr>
                <w:rFonts w:ascii="Times New Roman" w:hAnsi="Times New Roman"/>
                <w:sz w:val="24"/>
                <w:szCs w:val="24"/>
                <w:lang w:val="ru-RU"/>
              </w:rPr>
              <w:t xml:space="preserve"> </w:t>
            </w:r>
            <w:r w:rsidRPr="00FE636A">
              <w:rPr>
                <w:rFonts w:ascii="Times New Roman" w:hAnsi="Times New Roman"/>
                <w:spacing w:val="-2"/>
                <w:sz w:val="24"/>
                <w:szCs w:val="24"/>
                <w:lang w:val="ru-RU"/>
              </w:rPr>
              <w:t>населения</w:t>
            </w:r>
            <w:r w:rsidRPr="00FE636A">
              <w:rPr>
                <w:rFonts w:ascii="Times New Roman" w:hAnsi="Times New Roman"/>
                <w:spacing w:val="31"/>
                <w:sz w:val="24"/>
                <w:szCs w:val="24"/>
                <w:lang w:val="ru-RU"/>
              </w:rPr>
              <w:t xml:space="preserve"> </w:t>
            </w:r>
            <w:r w:rsidRPr="00FE636A">
              <w:rPr>
                <w:rFonts w:ascii="Times New Roman" w:hAnsi="Times New Roman"/>
                <w:spacing w:val="-2"/>
                <w:sz w:val="24"/>
                <w:szCs w:val="24"/>
                <w:lang w:val="ru-RU"/>
              </w:rPr>
              <w:t>учреждениями</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социального,</w:t>
            </w:r>
            <w:r w:rsidRPr="00FE636A">
              <w:rPr>
                <w:rFonts w:ascii="Times New Roman" w:hAnsi="Times New Roman"/>
                <w:spacing w:val="4"/>
                <w:sz w:val="24"/>
                <w:szCs w:val="24"/>
                <w:lang w:val="ru-RU"/>
              </w:rPr>
              <w:t xml:space="preserve"> </w:t>
            </w:r>
            <w:r w:rsidRPr="00FE636A">
              <w:rPr>
                <w:rFonts w:ascii="Times New Roman" w:hAnsi="Times New Roman"/>
                <w:sz w:val="24"/>
                <w:szCs w:val="24"/>
                <w:lang w:val="ru-RU"/>
              </w:rPr>
              <w:t>а</w:t>
            </w:r>
            <w:r w:rsidRPr="00FE636A">
              <w:rPr>
                <w:rFonts w:ascii="Times New Roman" w:hAnsi="Times New Roman"/>
                <w:spacing w:val="4"/>
                <w:sz w:val="24"/>
                <w:szCs w:val="24"/>
                <w:lang w:val="ru-RU"/>
              </w:rPr>
              <w:t xml:space="preserve"> </w:t>
            </w:r>
            <w:r w:rsidRPr="00FE636A">
              <w:rPr>
                <w:rFonts w:ascii="Times New Roman" w:hAnsi="Times New Roman"/>
                <w:spacing w:val="-1"/>
                <w:sz w:val="24"/>
                <w:szCs w:val="24"/>
                <w:lang w:val="ru-RU"/>
              </w:rPr>
              <w:t>также</w:t>
            </w:r>
            <w:r w:rsidRPr="00FE636A">
              <w:rPr>
                <w:rFonts w:ascii="Times New Roman" w:hAnsi="Times New Roman"/>
                <w:spacing w:val="31"/>
                <w:sz w:val="24"/>
                <w:szCs w:val="24"/>
                <w:lang w:val="ru-RU"/>
              </w:rPr>
              <w:t xml:space="preserve"> </w:t>
            </w:r>
            <w:r w:rsidRPr="00FE636A">
              <w:rPr>
                <w:rFonts w:ascii="Times New Roman" w:hAnsi="Times New Roman"/>
                <w:spacing w:val="-2"/>
                <w:sz w:val="24"/>
                <w:szCs w:val="24"/>
                <w:lang w:val="ru-RU"/>
              </w:rPr>
              <w:t>общественного</w:t>
            </w:r>
            <w:r w:rsidRPr="00FE636A">
              <w:rPr>
                <w:rFonts w:ascii="Times New Roman" w:hAnsi="Times New Roman"/>
                <w:spacing w:val="-3"/>
                <w:sz w:val="24"/>
                <w:szCs w:val="24"/>
                <w:lang w:val="ru-RU"/>
              </w:rPr>
              <w:t xml:space="preserve"> </w:t>
            </w:r>
            <w:r w:rsidRPr="00FE636A">
              <w:rPr>
                <w:rFonts w:ascii="Times New Roman" w:hAnsi="Times New Roman"/>
                <w:sz w:val="24"/>
                <w:szCs w:val="24"/>
                <w:lang w:val="ru-RU"/>
              </w:rPr>
              <w:t xml:space="preserve">и </w:t>
            </w:r>
            <w:r w:rsidRPr="00FE636A">
              <w:rPr>
                <w:rFonts w:ascii="Times New Roman" w:hAnsi="Times New Roman"/>
                <w:spacing w:val="-2"/>
                <w:sz w:val="24"/>
                <w:szCs w:val="24"/>
                <w:lang w:val="ru-RU"/>
              </w:rPr>
              <w:t>коммунального</w:t>
            </w:r>
            <w:r w:rsidRPr="00FE636A">
              <w:rPr>
                <w:rFonts w:ascii="Times New Roman" w:hAnsi="Times New Roman"/>
                <w:spacing w:val="-3"/>
                <w:sz w:val="24"/>
                <w:szCs w:val="24"/>
                <w:lang w:val="ru-RU"/>
              </w:rPr>
              <w:t xml:space="preserve"> </w:t>
            </w:r>
            <w:r w:rsidRPr="00FE636A">
              <w:rPr>
                <w:rFonts w:ascii="Times New Roman" w:hAnsi="Times New Roman"/>
                <w:spacing w:val="-2"/>
                <w:sz w:val="24"/>
                <w:szCs w:val="24"/>
                <w:lang w:val="ru-RU"/>
              </w:rPr>
              <w:t>назначения</w:t>
            </w:r>
            <w:r w:rsidRPr="00FE636A">
              <w:rPr>
                <w:rFonts w:ascii="Times New Roman" w:hAnsi="Times New Roman"/>
                <w:spacing w:val="51"/>
                <w:sz w:val="24"/>
                <w:szCs w:val="24"/>
                <w:lang w:val="ru-RU"/>
              </w:rPr>
              <w:t xml:space="preserve"> </w:t>
            </w:r>
            <w:r w:rsidRPr="00FE636A">
              <w:rPr>
                <w:rFonts w:ascii="Times New Roman" w:hAnsi="Times New Roman"/>
                <w:spacing w:val="-1"/>
                <w:sz w:val="24"/>
                <w:szCs w:val="24"/>
                <w:lang w:val="ru-RU"/>
              </w:rPr>
              <w:t>до</w:t>
            </w:r>
            <w:r w:rsidRPr="00FE636A">
              <w:rPr>
                <w:rFonts w:ascii="Times New Roman" w:hAnsi="Times New Roman"/>
                <w:spacing w:val="-3"/>
                <w:sz w:val="24"/>
                <w:szCs w:val="24"/>
                <w:lang w:val="ru-RU"/>
              </w:rPr>
              <w:t xml:space="preserve"> </w:t>
            </w:r>
            <w:r w:rsidRPr="00FE636A">
              <w:rPr>
                <w:rFonts w:ascii="Times New Roman" w:hAnsi="Times New Roman"/>
                <w:spacing w:val="-2"/>
                <w:sz w:val="24"/>
                <w:szCs w:val="24"/>
                <w:lang w:val="ru-RU"/>
              </w:rPr>
              <w:t>нормативной</w:t>
            </w:r>
          </w:p>
        </w:tc>
      </w:tr>
      <w:tr w:rsidR="00A879B3" w:rsidRPr="00131490" w:rsidTr="00AB451A">
        <w:trPr>
          <w:trHeight w:hRule="exact" w:val="2837"/>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467657" w:rsidRPr="00FE636A" w:rsidRDefault="00467657" w:rsidP="00FE636A">
            <w:pPr>
              <w:pStyle w:val="TableParagraph"/>
              <w:ind w:left="57" w:right="57"/>
              <w:rPr>
                <w:rFonts w:ascii="Times New Roman" w:hAnsi="Times New Roman"/>
                <w:lang w:val="ru-RU"/>
              </w:rPr>
            </w:pPr>
          </w:p>
          <w:p w:rsidR="00467657" w:rsidRPr="00FE636A" w:rsidRDefault="00467657" w:rsidP="00FE636A">
            <w:pPr>
              <w:pStyle w:val="TableParagraph"/>
              <w:ind w:left="57" w:right="57"/>
              <w:rPr>
                <w:rFonts w:ascii="Times New Roman" w:hAnsi="Times New Roman"/>
                <w:lang w:val="ru-RU"/>
              </w:rPr>
            </w:pPr>
          </w:p>
          <w:p w:rsidR="00A879B3" w:rsidRPr="00FE636A" w:rsidRDefault="00467657" w:rsidP="00FE636A">
            <w:pPr>
              <w:pStyle w:val="TableParagraph"/>
              <w:ind w:left="57" w:right="57"/>
              <w:jc w:val="center"/>
              <w:rPr>
                <w:rFonts w:ascii="Times New Roman" w:hAnsi="Times New Roman"/>
                <w:lang w:val="ru-RU"/>
              </w:rPr>
            </w:pPr>
            <w:r w:rsidRPr="00FE636A">
              <w:rPr>
                <w:rFonts w:ascii="Times New Roman" w:hAnsi="Times New Roman"/>
                <w:lang w:val="ru-RU"/>
              </w:rPr>
              <w:t>6</w:t>
            </w:r>
          </w:p>
        </w:tc>
        <w:tc>
          <w:tcPr>
            <w:tcW w:w="4664" w:type="dxa"/>
            <w:tcBorders>
              <w:top w:val="single" w:sz="5" w:space="0" w:color="000000"/>
              <w:left w:val="single" w:sz="5" w:space="0" w:color="000000"/>
              <w:bottom w:val="single" w:sz="5" w:space="0" w:color="000000"/>
              <w:right w:val="single" w:sz="5" w:space="0" w:color="000000"/>
            </w:tcBorders>
            <w:shd w:val="clear" w:color="auto" w:fill="auto"/>
          </w:tcPr>
          <w:p w:rsidR="00E51FA5" w:rsidRPr="00E51FA5" w:rsidRDefault="00A879B3" w:rsidP="00E51FA5">
            <w:pPr>
              <w:pStyle w:val="afff3"/>
              <w:widowControl w:val="0"/>
              <w:numPr>
                <w:ilvl w:val="0"/>
                <w:numId w:val="61"/>
              </w:numPr>
              <w:tabs>
                <w:tab w:val="left" w:pos="220"/>
              </w:tabs>
              <w:ind w:left="57" w:right="57" w:firstLine="0"/>
              <w:contextualSpacing w:val="0"/>
              <w:jc w:val="center"/>
              <w:rPr>
                <w:rFonts w:eastAsia="Calibri"/>
                <w:spacing w:val="-2"/>
                <w:lang w:val="ru-RU"/>
              </w:rPr>
            </w:pPr>
            <w:r w:rsidRPr="00FE636A">
              <w:rPr>
                <w:rFonts w:eastAsia="Calibri"/>
                <w:lang w:val="ru-RU"/>
              </w:rPr>
              <w:t>строительство комплекса придорожного сервиса (мастерская по ремонту автомобилей на три бокса с автомойкой)</w:t>
            </w:r>
            <w:r w:rsidR="007F1A5F" w:rsidRPr="00FE636A">
              <w:rPr>
                <w:rFonts w:eastAsia="Calibri"/>
                <w:lang w:val="ru-RU"/>
              </w:rPr>
              <w:t>, строительством гостиничного комплекса и магазинами в</w:t>
            </w:r>
            <w:r w:rsidR="00FC6D83">
              <w:rPr>
                <w:rFonts w:eastAsia="Calibri"/>
                <w:lang w:val="ru-RU"/>
              </w:rPr>
              <w:t xml:space="preserve"> западной части</w:t>
            </w:r>
            <w:r w:rsidR="00E51FA5">
              <w:rPr>
                <w:rFonts w:eastAsia="Calibri"/>
                <w:lang w:val="ru-RU"/>
              </w:rPr>
              <w:t xml:space="preserve"> и автозаправочной станции в восточной части</w:t>
            </w:r>
            <w:r w:rsidR="00FC6D83">
              <w:rPr>
                <w:rFonts w:eastAsia="Calibri"/>
                <w:lang w:val="ru-RU"/>
              </w:rPr>
              <w:t xml:space="preserve"> станицы</w:t>
            </w:r>
            <w:r w:rsidR="00E51FA5">
              <w:rPr>
                <w:rFonts w:eastAsia="Calibri"/>
                <w:lang w:val="ru-RU"/>
              </w:rPr>
              <w:t xml:space="preserve"> Старонижестеблиевской</w:t>
            </w:r>
            <w:r w:rsidR="007F1A5F" w:rsidRPr="00FE636A">
              <w:rPr>
                <w:rFonts w:eastAsia="Calibri"/>
                <w:color w:val="000000"/>
                <w:lang w:val="ru-RU"/>
              </w:rPr>
              <w:t xml:space="preserve"> </w:t>
            </w:r>
          </w:p>
          <w:p w:rsidR="00E51FA5" w:rsidRPr="00E51FA5" w:rsidRDefault="00E51FA5" w:rsidP="00E51FA5">
            <w:pPr>
              <w:widowControl w:val="0"/>
              <w:tabs>
                <w:tab w:val="left" w:pos="220"/>
              </w:tabs>
              <w:ind w:left="57" w:right="57"/>
              <w:jc w:val="center"/>
              <w:rPr>
                <w:rFonts w:eastAsia="Calibri"/>
                <w:spacing w:val="-2"/>
              </w:rPr>
            </w:pPr>
            <w:r>
              <w:rPr>
                <w:rFonts w:eastAsia="Calibri"/>
                <w:color w:val="000000"/>
              </w:rPr>
              <w:t xml:space="preserve"> вдоль </w:t>
            </w:r>
            <w:r w:rsidR="007F1A5F" w:rsidRPr="00E51FA5">
              <w:rPr>
                <w:rFonts w:eastAsia="Calibri"/>
                <w:color w:val="000000"/>
              </w:rPr>
              <w:t>автодороги</w:t>
            </w:r>
            <w:r w:rsidR="00257605" w:rsidRPr="00E51FA5">
              <w:rPr>
                <w:rFonts w:eastAsia="Calibri"/>
                <w:color w:val="000000"/>
              </w:rPr>
              <w:t xml:space="preserve"> </w:t>
            </w:r>
            <w:r w:rsidRPr="00E51FA5">
              <w:rPr>
                <w:rFonts w:eastAsia="Calibri"/>
              </w:rPr>
              <w:t>«г.Тимашевск –</w:t>
            </w:r>
          </w:p>
          <w:p w:rsidR="007F1A5F" w:rsidRPr="00FE636A" w:rsidRDefault="00E51FA5" w:rsidP="00E51FA5">
            <w:pPr>
              <w:pStyle w:val="afff3"/>
              <w:widowControl w:val="0"/>
              <w:tabs>
                <w:tab w:val="left" w:pos="220"/>
              </w:tabs>
              <w:ind w:left="57" w:right="57"/>
              <w:jc w:val="center"/>
              <w:rPr>
                <w:rFonts w:eastAsia="Calibri"/>
                <w:color w:val="000000"/>
                <w:lang w:val="ru-RU"/>
              </w:rPr>
            </w:pPr>
            <w:r w:rsidRPr="00FC6D83">
              <w:rPr>
                <w:rFonts w:eastAsia="Calibri"/>
                <w:lang w:val="ru-RU"/>
              </w:rPr>
              <w:t>ст-ца Полтавская</w:t>
            </w:r>
            <w:r>
              <w:rPr>
                <w:rFonts w:eastAsia="Calibri"/>
                <w:lang w:val="ru-RU"/>
              </w:rPr>
              <w:t>»</w:t>
            </w:r>
          </w:p>
          <w:p w:rsidR="00257605" w:rsidRPr="00FE636A" w:rsidRDefault="00257605" w:rsidP="00FE636A">
            <w:pPr>
              <w:widowControl w:val="0"/>
              <w:shd w:val="clear" w:color="auto" w:fill="FFFFFF"/>
              <w:jc w:val="center"/>
              <w:rPr>
                <w:rFonts w:ascii="Arial" w:eastAsia="Calibri" w:hAnsi="Arial" w:cs="Arial"/>
                <w:color w:val="333333"/>
              </w:rPr>
            </w:pPr>
          </w:p>
          <w:p w:rsidR="00257605" w:rsidRPr="00FE636A" w:rsidRDefault="00257605" w:rsidP="00FE636A">
            <w:pPr>
              <w:widowControl w:val="0"/>
              <w:shd w:val="clear" w:color="auto" w:fill="FFFFFF"/>
              <w:rPr>
                <w:rFonts w:eastAsia="Calibri"/>
              </w:rPr>
            </w:pPr>
          </w:p>
        </w:tc>
        <w:tc>
          <w:tcPr>
            <w:tcW w:w="4253" w:type="dxa"/>
            <w:tcBorders>
              <w:top w:val="single" w:sz="5" w:space="0" w:color="000000"/>
              <w:left w:val="single" w:sz="5" w:space="0" w:color="000000"/>
              <w:bottom w:val="single" w:sz="5" w:space="0" w:color="000000"/>
              <w:right w:val="single" w:sz="5" w:space="0" w:color="000000"/>
            </w:tcBorders>
            <w:shd w:val="clear" w:color="auto" w:fill="auto"/>
          </w:tcPr>
          <w:p w:rsidR="00A879B3" w:rsidRPr="00FE636A" w:rsidRDefault="00A879B3" w:rsidP="00FE636A">
            <w:pPr>
              <w:pStyle w:val="TableParagraph"/>
              <w:ind w:left="57" w:right="57"/>
              <w:jc w:val="center"/>
              <w:rPr>
                <w:rFonts w:ascii="Times New Roman" w:eastAsia="Times New Roman" w:hAnsi="Times New Roman"/>
                <w:sz w:val="24"/>
                <w:szCs w:val="24"/>
                <w:lang w:val="ru-RU"/>
              </w:rPr>
            </w:pPr>
            <w:r w:rsidRPr="00FE636A">
              <w:rPr>
                <w:rFonts w:ascii="Times New Roman" w:hAnsi="Times New Roman"/>
                <w:spacing w:val="-2"/>
                <w:sz w:val="24"/>
                <w:szCs w:val="24"/>
                <w:lang w:val="ru-RU"/>
              </w:rPr>
              <w:t>улучшение</w:t>
            </w:r>
            <w:r w:rsidRPr="00FE636A">
              <w:rPr>
                <w:rFonts w:ascii="Times New Roman" w:hAnsi="Times New Roman"/>
                <w:spacing w:val="4"/>
                <w:sz w:val="24"/>
                <w:szCs w:val="24"/>
                <w:lang w:val="ru-RU"/>
              </w:rPr>
              <w:t xml:space="preserve"> </w:t>
            </w:r>
            <w:r w:rsidRPr="00FE636A">
              <w:rPr>
                <w:rFonts w:ascii="Times New Roman" w:hAnsi="Times New Roman"/>
                <w:spacing w:val="-3"/>
                <w:sz w:val="24"/>
                <w:szCs w:val="24"/>
                <w:lang w:val="ru-RU"/>
              </w:rPr>
              <w:t>уровня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качества</w:t>
            </w:r>
            <w:r w:rsidRPr="00FE636A">
              <w:rPr>
                <w:rFonts w:ascii="Times New Roman" w:hAnsi="Times New Roman"/>
                <w:spacing w:val="4"/>
                <w:sz w:val="24"/>
                <w:szCs w:val="24"/>
                <w:lang w:val="ru-RU"/>
              </w:rPr>
              <w:t xml:space="preserve"> </w:t>
            </w:r>
            <w:r w:rsidRPr="00FE636A">
              <w:rPr>
                <w:rFonts w:ascii="Times New Roman" w:hAnsi="Times New Roman"/>
                <w:spacing w:val="-2"/>
                <w:sz w:val="24"/>
                <w:szCs w:val="24"/>
                <w:lang w:val="ru-RU"/>
              </w:rPr>
              <w:t>дорожного</w:t>
            </w:r>
            <w:r w:rsidRPr="00FE636A">
              <w:rPr>
                <w:rFonts w:ascii="Times New Roman" w:hAnsi="Times New Roman"/>
                <w:spacing w:val="37"/>
                <w:sz w:val="24"/>
                <w:szCs w:val="24"/>
                <w:lang w:val="ru-RU"/>
              </w:rPr>
              <w:t xml:space="preserve"> </w:t>
            </w:r>
            <w:r w:rsidRPr="00FE636A">
              <w:rPr>
                <w:rFonts w:ascii="Times New Roman" w:hAnsi="Times New Roman"/>
                <w:spacing w:val="-2"/>
                <w:sz w:val="24"/>
                <w:szCs w:val="24"/>
                <w:lang w:val="ru-RU"/>
              </w:rPr>
              <w:t>покрытия</w:t>
            </w:r>
            <w:r w:rsidRPr="00FE636A">
              <w:rPr>
                <w:rFonts w:ascii="Times New Roman" w:hAnsi="Times New Roman"/>
                <w:spacing w:val="5"/>
                <w:sz w:val="24"/>
                <w:szCs w:val="24"/>
                <w:lang w:val="ru-RU"/>
              </w:rPr>
              <w:t xml:space="preserve"> </w:t>
            </w:r>
            <w:r w:rsidRPr="00FE636A">
              <w:rPr>
                <w:rFonts w:ascii="Times New Roman" w:hAnsi="Times New Roman"/>
                <w:spacing w:val="-3"/>
                <w:sz w:val="24"/>
                <w:szCs w:val="24"/>
                <w:lang w:val="ru-RU"/>
              </w:rPr>
              <w:t>улиц</w:t>
            </w:r>
            <w:r w:rsidRPr="00FE636A">
              <w:rPr>
                <w:rFonts w:ascii="Times New Roman" w:hAnsi="Times New Roman"/>
                <w:sz w:val="24"/>
                <w:szCs w:val="24"/>
                <w:lang w:val="ru-RU"/>
              </w:rPr>
              <w:t xml:space="preserve"> и </w:t>
            </w:r>
            <w:r w:rsidRPr="00FE636A">
              <w:rPr>
                <w:rFonts w:ascii="Times New Roman" w:hAnsi="Times New Roman"/>
                <w:spacing w:val="-2"/>
                <w:sz w:val="24"/>
                <w:szCs w:val="24"/>
                <w:lang w:val="ru-RU"/>
              </w:rPr>
              <w:t>проездов</w:t>
            </w:r>
            <w:r w:rsidRPr="00FE636A">
              <w:rPr>
                <w:rFonts w:ascii="Times New Roman" w:hAnsi="Times New Roman"/>
                <w:spacing w:val="3"/>
                <w:sz w:val="24"/>
                <w:szCs w:val="24"/>
                <w:lang w:val="ru-RU"/>
              </w:rPr>
              <w:t xml:space="preserve">, дорог </w:t>
            </w:r>
            <w:r w:rsidRPr="00FE636A">
              <w:rPr>
                <w:rFonts w:ascii="Times New Roman" w:hAnsi="Times New Roman"/>
                <w:spacing w:val="2"/>
                <w:sz w:val="24"/>
                <w:szCs w:val="24"/>
                <w:lang w:val="ru-RU"/>
              </w:rPr>
              <w:t>сельского</w:t>
            </w:r>
            <w:r w:rsidRPr="00FE636A">
              <w:rPr>
                <w:rFonts w:ascii="Times New Roman" w:hAnsi="Times New Roman"/>
                <w:spacing w:val="-3"/>
                <w:sz w:val="24"/>
                <w:szCs w:val="24"/>
                <w:lang w:val="ru-RU"/>
              </w:rPr>
              <w:t xml:space="preserve"> </w:t>
            </w:r>
            <w:r w:rsidRPr="00FE636A">
              <w:rPr>
                <w:rFonts w:ascii="Times New Roman" w:hAnsi="Times New Roman"/>
                <w:spacing w:val="-2"/>
                <w:sz w:val="24"/>
                <w:szCs w:val="24"/>
                <w:lang w:val="ru-RU"/>
              </w:rPr>
              <w:t>поселения,</w:t>
            </w:r>
            <w:r w:rsidRPr="00FE636A">
              <w:rPr>
                <w:rFonts w:ascii="Times New Roman" w:hAnsi="Times New Roman"/>
                <w:spacing w:val="4"/>
                <w:sz w:val="24"/>
                <w:szCs w:val="24"/>
                <w:lang w:val="ru-RU"/>
              </w:rPr>
              <w:t xml:space="preserve"> </w:t>
            </w:r>
            <w:r w:rsidRPr="00FE636A">
              <w:rPr>
                <w:rFonts w:ascii="Times New Roman" w:hAnsi="Times New Roman"/>
                <w:spacing w:val="-2"/>
                <w:sz w:val="24"/>
                <w:szCs w:val="24"/>
                <w:lang w:val="ru-RU"/>
              </w:rPr>
              <w:t>повышение</w:t>
            </w:r>
          </w:p>
          <w:p w:rsidR="00A879B3" w:rsidRPr="00FE636A" w:rsidRDefault="00A879B3" w:rsidP="00FE636A">
            <w:pPr>
              <w:pStyle w:val="TableParagraph"/>
              <w:ind w:left="57" w:right="57"/>
              <w:jc w:val="center"/>
              <w:rPr>
                <w:rFonts w:ascii="Times New Roman" w:hAnsi="Times New Roman"/>
                <w:spacing w:val="-2"/>
                <w:sz w:val="24"/>
                <w:szCs w:val="24"/>
                <w:lang w:val="ru-RU"/>
              </w:rPr>
            </w:pPr>
            <w:r w:rsidRPr="00FE636A">
              <w:rPr>
                <w:rFonts w:ascii="Times New Roman" w:hAnsi="Times New Roman"/>
                <w:spacing w:val="-2"/>
                <w:sz w:val="24"/>
                <w:szCs w:val="24"/>
                <w:lang w:val="ru-RU"/>
              </w:rPr>
              <w:t>уровня</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комфортности</w:t>
            </w:r>
            <w:r w:rsidRPr="00FE636A">
              <w:rPr>
                <w:rFonts w:ascii="Times New Roman" w:hAnsi="Times New Roman"/>
                <w:sz w:val="24"/>
                <w:szCs w:val="24"/>
                <w:lang w:val="ru-RU"/>
              </w:rPr>
              <w:t xml:space="preserve"> </w:t>
            </w:r>
            <w:r w:rsidRPr="00FE636A">
              <w:rPr>
                <w:rFonts w:ascii="Times New Roman" w:hAnsi="Times New Roman"/>
                <w:spacing w:val="-2"/>
                <w:sz w:val="24"/>
                <w:szCs w:val="24"/>
                <w:lang w:val="ru-RU"/>
              </w:rPr>
              <w:t>проживания и расширение предоставляемых услуг по обслуживанию автомобильного транспорта</w:t>
            </w:r>
          </w:p>
        </w:tc>
      </w:tr>
      <w:tr w:rsidR="00A879B3" w:rsidRPr="00131490" w:rsidTr="00D12E90">
        <w:trPr>
          <w:trHeight w:hRule="exact" w:val="1528"/>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3B7601" w:rsidRPr="00FE636A" w:rsidRDefault="003B7601" w:rsidP="00FE636A">
            <w:pPr>
              <w:pStyle w:val="TableParagraph"/>
              <w:ind w:left="57" w:right="57"/>
              <w:rPr>
                <w:rFonts w:ascii="Times New Roman" w:hAnsi="Times New Roman"/>
                <w:lang w:val="ru-RU"/>
              </w:rPr>
            </w:pPr>
          </w:p>
          <w:p w:rsidR="003B7601" w:rsidRPr="00FE636A" w:rsidRDefault="003B7601" w:rsidP="00FE636A">
            <w:pPr>
              <w:pStyle w:val="TableParagraph"/>
              <w:ind w:left="57" w:right="57"/>
              <w:rPr>
                <w:rFonts w:ascii="Times New Roman" w:hAnsi="Times New Roman"/>
                <w:lang w:val="ru-RU"/>
              </w:rPr>
            </w:pPr>
          </w:p>
          <w:p w:rsidR="00A879B3" w:rsidRPr="00FE636A" w:rsidRDefault="003B7601" w:rsidP="00FE636A">
            <w:pPr>
              <w:pStyle w:val="TableParagraph"/>
              <w:ind w:left="57" w:right="57"/>
              <w:jc w:val="center"/>
              <w:rPr>
                <w:rFonts w:ascii="Times New Roman" w:hAnsi="Times New Roman"/>
                <w:lang w:val="ru-RU"/>
              </w:rPr>
            </w:pPr>
            <w:r w:rsidRPr="00FE636A">
              <w:rPr>
                <w:rFonts w:ascii="Times New Roman" w:hAnsi="Times New Roman"/>
                <w:lang w:val="ru-RU"/>
              </w:rPr>
              <w:t>7</w:t>
            </w:r>
          </w:p>
        </w:tc>
        <w:tc>
          <w:tcPr>
            <w:tcW w:w="4664" w:type="dxa"/>
            <w:tcBorders>
              <w:top w:val="single" w:sz="5" w:space="0" w:color="000000"/>
              <w:left w:val="single" w:sz="5" w:space="0" w:color="000000"/>
              <w:bottom w:val="single" w:sz="5" w:space="0" w:color="000000"/>
              <w:right w:val="single" w:sz="5" w:space="0" w:color="000000"/>
            </w:tcBorders>
            <w:shd w:val="clear" w:color="auto" w:fill="auto"/>
          </w:tcPr>
          <w:p w:rsidR="005A4570" w:rsidRDefault="00A879B3" w:rsidP="005A4570">
            <w:pPr>
              <w:widowControl w:val="0"/>
              <w:ind w:left="57" w:right="57"/>
              <w:jc w:val="center"/>
              <w:rPr>
                <w:rFonts w:eastAsia="Calibri"/>
              </w:rPr>
            </w:pPr>
            <w:r w:rsidRPr="00FE636A">
              <w:rPr>
                <w:rFonts w:eastAsia="Calibri"/>
              </w:rPr>
              <w:t xml:space="preserve">- планируется к размещению </w:t>
            </w:r>
            <w:r w:rsidR="005A4570">
              <w:rPr>
                <w:rFonts w:eastAsia="Calibri"/>
              </w:rPr>
              <w:t>кладбище площадью 1,0 га в х. Крупской</w:t>
            </w:r>
            <w:r w:rsidR="00DA0139" w:rsidRPr="00FE636A">
              <w:rPr>
                <w:rFonts w:eastAsia="Calibri"/>
              </w:rPr>
              <w:t xml:space="preserve"> </w:t>
            </w:r>
            <w:r w:rsidR="005A4570">
              <w:rPr>
                <w:rFonts w:eastAsia="Calibri"/>
              </w:rPr>
              <w:t xml:space="preserve">и в станице Старонижестеблиевской 3,72 га </w:t>
            </w:r>
          </w:p>
          <w:p w:rsidR="00A879B3" w:rsidRPr="00FE636A" w:rsidRDefault="005A4570" w:rsidP="005A4570">
            <w:pPr>
              <w:widowControl w:val="0"/>
              <w:ind w:left="57" w:right="57"/>
              <w:jc w:val="center"/>
              <w:rPr>
                <w:rFonts w:eastAsia="Calibri"/>
              </w:rPr>
            </w:pPr>
            <w:r>
              <w:rPr>
                <w:rFonts w:eastAsia="Calibri"/>
              </w:rPr>
              <w:t>в северной части</w:t>
            </w:r>
          </w:p>
          <w:p w:rsidR="00A879B3" w:rsidRPr="00FE636A" w:rsidRDefault="00A879B3" w:rsidP="00FE636A">
            <w:pPr>
              <w:widowControl w:val="0"/>
              <w:ind w:left="57" w:right="57"/>
              <w:rPr>
                <w:rFonts w:eastAsia="Calibri"/>
              </w:rPr>
            </w:pPr>
          </w:p>
        </w:tc>
        <w:tc>
          <w:tcPr>
            <w:tcW w:w="4253" w:type="dxa"/>
            <w:tcBorders>
              <w:top w:val="single" w:sz="5" w:space="0" w:color="000000"/>
              <w:left w:val="single" w:sz="5" w:space="0" w:color="000000"/>
              <w:bottom w:val="single" w:sz="5" w:space="0" w:color="000000"/>
              <w:right w:val="single" w:sz="5" w:space="0" w:color="000000"/>
            </w:tcBorders>
            <w:shd w:val="clear" w:color="auto" w:fill="auto"/>
          </w:tcPr>
          <w:p w:rsidR="00A879B3" w:rsidRPr="00FE636A" w:rsidRDefault="00C767EF" w:rsidP="00FE636A">
            <w:pPr>
              <w:pStyle w:val="TableParagraph"/>
              <w:jc w:val="center"/>
              <w:rPr>
                <w:rFonts w:ascii="Times New Roman" w:hAnsi="Times New Roman"/>
                <w:spacing w:val="-2"/>
                <w:sz w:val="24"/>
                <w:szCs w:val="24"/>
                <w:lang w:val="ru-RU"/>
              </w:rPr>
            </w:pPr>
            <w:r w:rsidRPr="00C767EF">
              <w:rPr>
                <w:rFonts w:ascii="Times New Roman" w:hAnsi="Times New Roman"/>
                <w:sz w:val="24"/>
                <w:szCs w:val="24"/>
                <w:shd w:val="clear" w:color="auto" w:fill="FFFFFF"/>
                <w:lang w:val="ru-RU"/>
              </w:rPr>
              <w:t xml:space="preserve">Размещение кладбищ в населённых пунктах осуществляется в соответствии с законодательством в области градостроительной деятельности и </w:t>
            </w:r>
            <w:r w:rsidR="00556708" w:rsidRPr="00C767EF">
              <w:rPr>
                <w:rFonts w:ascii="Times New Roman" w:hAnsi="Times New Roman"/>
                <w:sz w:val="24"/>
                <w:szCs w:val="24"/>
                <w:shd w:val="clear" w:color="auto" w:fill="FFFFFF"/>
                <w:lang w:val="ru-RU"/>
              </w:rPr>
              <w:t>санитарными правилами,</w:t>
            </w:r>
            <w:r w:rsidRPr="00C767EF">
              <w:rPr>
                <w:rFonts w:ascii="Times New Roman" w:hAnsi="Times New Roman"/>
                <w:sz w:val="24"/>
                <w:szCs w:val="24"/>
                <w:shd w:val="clear" w:color="auto" w:fill="FFFFFF"/>
                <w:lang w:val="ru-RU"/>
              </w:rPr>
              <w:t xml:space="preserve"> и нормативами</w:t>
            </w:r>
          </w:p>
        </w:tc>
      </w:tr>
      <w:tr w:rsidR="00467657" w:rsidRPr="00FE636A" w:rsidTr="005A4570">
        <w:trPr>
          <w:trHeight w:hRule="exact" w:val="7807"/>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3B7601" w:rsidRPr="00FE636A" w:rsidRDefault="003B7601" w:rsidP="00FE636A">
            <w:pPr>
              <w:pStyle w:val="TableParagraph"/>
              <w:ind w:left="57" w:right="57"/>
              <w:rPr>
                <w:rFonts w:ascii="Times New Roman" w:hAnsi="Times New Roman"/>
                <w:lang w:val="ru-RU"/>
              </w:rPr>
            </w:pPr>
          </w:p>
          <w:p w:rsidR="003B7601" w:rsidRPr="00FE636A" w:rsidRDefault="003B7601" w:rsidP="00FE636A">
            <w:pPr>
              <w:pStyle w:val="TableParagraph"/>
              <w:ind w:left="57" w:right="57"/>
              <w:rPr>
                <w:rFonts w:ascii="Times New Roman" w:hAnsi="Times New Roman"/>
                <w:lang w:val="ru-RU"/>
              </w:rPr>
            </w:pPr>
          </w:p>
          <w:p w:rsidR="003B7601" w:rsidRPr="00FE636A" w:rsidRDefault="003B7601" w:rsidP="00FE636A">
            <w:pPr>
              <w:pStyle w:val="TableParagraph"/>
              <w:ind w:left="57" w:right="57"/>
              <w:rPr>
                <w:rFonts w:ascii="Times New Roman" w:hAnsi="Times New Roman"/>
                <w:lang w:val="ru-RU"/>
              </w:rPr>
            </w:pPr>
          </w:p>
          <w:p w:rsidR="00467657" w:rsidRPr="00FE636A" w:rsidRDefault="00034968" w:rsidP="00FE636A">
            <w:pPr>
              <w:pStyle w:val="TableParagraph"/>
              <w:ind w:left="57" w:right="57"/>
              <w:jc w:val="center"/>
              <w:rPr>
                <w:rFonts w:ascii="Times New Roman" w:hAnsi="Times New Roman"/>
                <w:lang w:val="ru-RU"/>
              </w:rPr>
            </w:pPr>
            <w:r w:rsidRPr="00FE636A">
              <w:rPr>
                <w:rFonts w:ascii="Times New Roman" w:hAnsi="Times New Roman"/>
                <w:lang w:val="ru-RU"/>
              </w:rPr>
              <w:t>9</w:t>
            </w:r>
          </w:p>
        </w:tc>
        <w:tc>
          <w:tcPr>
            <w:tcW w:w="4664" w:type="dxa"/>
            <w:tcBorders>
              <w:top w:val="single" w:sz="5" w:space="0" w:color="000000"/>
              <w:left w:val="single" w:sz="5" w:space="0" w:color="000000"/>
              <w:bottom w:val="single" w:sz="5" w:space="0" w:color="000000"/>
              <w:right w:val="single" w:sz="5" w:space="0" w:color="000000"/>
            </w:tcBorders>
            <w:shd w:val="clear" w:color="auto" w:fill="auto"/>
          </w:tcPr>
          <w:p w:rsidR="00064C87" w:rsidRDefault="00467657" w:rsidP="00FE636A">
            <w:pPr>
              <w:widowControl w:val="0"/>
              <w:ind w:left="57" w:right="57"/>
              <w:jc w:val="center"/>
              <w:rPr>
                <w:rFonts w:eastAsia="Calibri"/>
              </w:rPr>
            </w:pPr>
            <w:r w:rsidRPr="00FE636A">
              <w:rPr>
                <w:rFonts w:eastAsia="Calibri"/>
              </w:rPr>
              <w:t xml:space="preserve">- </w:t>
            </w:r>
            <w:r w:rsidR="00BA7B90">
              <w:rPr>
                <w:rFonts w:eastAsia="Calibri"/>
              </w:rPr>
              <w:t>строительство</w:t>
            </w:r>
            <w:r w:rsidRPr="00FE636A">
              <w:rPr>
                <w:rFonts w:eastAsia="Calibri"/>
              </w:rPr>
              <w:t xml:space="preserve"> очистных сооружений</w:t>
            </w:r>
            <w:r w:rsidR="00BA7B90">
              <w:rPr>
                <w:rFonts w:eastAsia="Calibri"/>
              </w:rPr>
              <w:t xml:space="preserve"> производительностью </w:t>
            </w:r>
          </w:p>
          <w:p w:rsidR="00064C87" w:rsidRDefault="00BA7B90" w:rsidP="00FE636A">
            <w:pPr>
              <w:widowControl w:val="0"/>
              <w:ind w:left="57" w:right="57"/>
              <w:jc w:val="center"/>
              <w:rPr>
                <w:rFonts w:eastAsia="Calibri"/>
              </w:rPr>
            </w:pPr>
            <w:r>
              <w:rPr>
                <w:rFonts w:eastAsia="Calibri"/>
              </w:rPr>
              <w:t xml:space="preserve">500 м3/сут в хуторе Крупской, </w:t>
            </w:r>
          </w:p>
          <w:p w:rsidR="00CD46D6" w:rsidRDefault="00BA7B90" w:rsidP="00064C87">
            <w:pPr>
              <w:widowControl w:val="0"/>
              <w:ind w:left="57" w:right="57"/>
              <w:jc w:val="center"/>
              <w:rPr>
                <w:rFonts w:eastAsia="Calibri"/>
              </w:rPr>
            </w:pPr>
            <w:r>
              <w:rPr>
                <w:rFonts w:eastAsia="Calibri"/>
              </w:rPr>
              <w:t>100 м3/сут в хуторе Первомайском</w:t>
            </w:r>
            <w:r w:rsidR="00064C87">
              <w:rPr>
                <w:rFonts w:eastAsia="Calibri"/>
              </w:rPr>
              <w:t>.</w:t>
            </w:r>
          </w:p>
          <w:p w:rsidR="00064C87" w:rsidRPr="00FE636A" w:rsidRDefault="00064C87" w:rsidP="00064C87">
            <w:pPr>
              <w:widowControl w:val="0"/>
              <w:ind w:left="57" w:right="57"/>
              <w:jc w:val="center"/>
              <w:rPr>
                <w:rFonts w:eastAsia="Calibri"/>
              </w:rPr>
            </w:pPr>
          </w:p>
          <w:p w:rsidR="00064C87" w:rsidRDefault="00CD46D6" w:rsidP="00FE636A">
            <w:pPr>
              <w:widowControl w:val="0"/>
              <w:ind w:left="57" w:right="57"/>
              <w:jc w:val="center"/>
              <w:rPr>
                <w:rFonts w:eastAsia="Calibri"/>
              </w:rPr>
            </w:pPr>
            <w:r w:rsidRPr="00FE636A">
              <w:rPr>
                <w:rFonts w:eastAsia="Calibri"/>
              </w:rPr>
              <w:t>-</w:t>
            </w:r>
            <w:r w:rsidR="00064C87">
              <w:rPr>
                <w:rFonts w:eastAsia="Calibri"/>
              </w:rPr>
              <w:t xml:space="preserve"> реконструкция</w:t>
            </w:r>
            <w:r w:rsidRPr="00FE636A">
              <w:rPr>
                <w:rFonts w:eastAsia="Calibri"/>
              </w:rPr>
              <w:t xml:space="preserve"> очистных </w:t>
            </w:r>
            <w:r w:rsidR="00064C87" w:rsidRPr="00FE636A">
              <w:rPr>
                <w:rFonts w:eastAsia="Calibri"/>
              </w:rPr>
              <w:t>сооружений</w:t>
            </w:r>
            <w:r w:rsidR="00064C87">
              <w:rPr>
                <w:rFonts w:eastAsia="Calibri"/>
              </w:rPr>
              <w:t xml:space="preserve"> производительностью</w:t>
            </w:r>
            <w:r w:rsidR="00064C87" w:rsidRPr="00FE636A">
              <w:rPr>
                <w:rFonts w:eastAsia="Calibri"/>
              </w:rPr>
              <w:t xml:space="preserve"> </w:t>
            </w:r>
            <w:r w:rsidR="00064C87">
              <w:rPr>
                <w:rFonts w:eastAsia="Calibri"/>
              </w:rPr>
              <w:t>до 4500 м3/сут в станице Старонижестеблиевской</w:t>
            </w:r>
          </w:p>
          <w:p w:rsidR="00064C87" w:rsidRDefault="00064C87" w:rsidP="00FE636A">
            <w:pPr>
              <w:widowControl w:val="0"/>
              <w:ind w:left="57" w:right="57"/>
              <w:jc w:val="center"/>
              <w:rPr>
                <w:rFonts w:eastAsia="Calibri"/>
              </w:rPr>
            </w:pPr>
          </w:p>
          <w:p w:rsidR="00CD46D6" w:rsidRPr="00FE636A" w:rsidRDefault="00064C87" w:rsidP="00FE636A">
            <w:pPr>
              <w:widowControl w:val="0"/>
              <w:ind w:left="57" w:right="57"/>
              <w:jc w:val="center"/>
              <w:rPr>
                <w:spacing w:val="-2"/>
              </w:rPr>
            </w:pPr>
            <w:r w:rsidRPr="00FE636A">
              <w:rPr>
                <w:spacing w:val="-2"/>
              </w:rPr>
              <w:t xml:space="preserve"> </w:t>
            </w:r>
            <w:r w:rsidR="00CD46D6" w:rsidRPr="00FE636A">
              <w:rPr>
                <w:spacing w:val="-2"/>
              </w:rPr>
              <w:t>-оснащение</w:t>
            </w:r>
            <w:r w:rsidR="00CD46D6" w:rsidRPr="00FE636A">
              <w:rPr>
                <w:spacing w:val="-1"/>
              </w:rPr>
              <w:t xml:space="preserve"> локальными</w:t>
            </w:r>
            <w:r w:rsidR="00CD46D6" w:rsidRPr="00FE636A">
              <w:t xml:space="preserve"> </w:t>
            </w:r>
            <w:r w:rsidR="00CD46D6" w:rsidRPr="00FE636A">
              <w:rPr>
                <w:spacing w:val="-2"/>
              </w:rPr>
              <w:t>очистными</w:t>
            </w:r>
            <w:r w:rsidR="00CD46D6" w:rsidRPr="00FE636A">
              <w:rPr>
                <w:spacing w:val="21"/>
              </w:rPr>
              <w:t xml:space="preserve"> </w:t>
            </w:r>
            <w:r w:rsidR="00CD46D6" w:rsidRPr="00FE636A">
              <w:rPr>
                <w:spacing w:val="-2"/>
              </w:rPr>
              <w:t>сооружениями</w:t>
            </w:r>
            <w:r w:rsidR="00CD46D6" w:rsidRPr="00FE636A">
              <w:t xml:space="preserve"> </w:t>
            </w:r>
            <w:r w:rsidR="00CD46D6" w:rsidRPr="00FE636A">
              <w:rPr>
                <w:spacing w:val="-1"/>
              </w:rPr>
              <w:t>жилых</w:t>
            </w:r>
            <w:r w:rsidR="00CD46D6" w:rsidRPr="00FE636A">
              <w:rPr>
                <w:spacing w:val="2"/>
              </w:rPr>
              <w:t xml:space="preserve"> </w:t>
            </w:r>
            <w:r w:rsidR="00CD46D6" w:rsidRPr="00FE636A">
              <w:rPr>
                <w:spacing w:val="-3"/>
              </w:rPr>
              <w:t>домов</w:t>
            </w:r>
            <w:r w:rsidR="00CD46D6" w:rsidRPr="00FE636A">
              <w:rPr>
                <w:spacing w:val="3"/>
              </w:rPr>
              <w:t xml:space="preserve"> </w:t>
            </w:r>
            <w:r w:rsidR="00CD46D6" w:rsidRPr="00FE636A">
              <w:rPr>
                <w:spacing w:val="-2"/>
              </w:rPr>
              <w:t>индивидуальных</w:t>
            </w:r>
            <w:r w:rsidR="00CD46D6" w:rsidRPr="00FE636A">
              <w:rPr>
                <w:spacing w:val="33"/>
              </w:rPr>
              <w:t xml:space="preserve"> </w:t>
            </w:r>
            <w:r w:rsidR="00CD46D6" w:rsidRPr="00FE636A">
              <w:rPr>
                <w:spacing w:val="-2"/>
              </w:rPr>
              <w:t>владельцев.</w:t>
            </w:r>
          </w:p>
          <w:p w:rsidR="00DC71CB" w:rsidRDefault="00DC71CB" w:rsidP="00064C87">
            <w:pPr>
              <w:pStyle w:val="TableParagraph"/>
              <w:spacing w:line="275" w:lineRule="auto"/>
              <w:ind w:left="171" w:right="174"/>
              <w:jc w:val="center"/>
              <w:rPr>
                <w:rFonts w:ascii="Times New Roman" w:hAnsi="Times New Roman"/>
                <w:spacing w:val="-2"/>
                <w:sz w:val="24"/>
                <w:szCs w:val="24"/>
                <w:lang w:val="ru-RU"/>
              </w:rPr>
            </w:pPr>
            <w:r w:rsidRPr="00FE636A">
              <w:rPr>
                <w:rFonts w:ascii="Times New Roman" w:hAnsi="Times New Roman"/>
                <w:spacing w:val="-3"/>
                <w:sz w:val="24"/>
                <w:szCs w:val="24"/>
                <w:lang w:val="ru-RU"/>
              </w:rPr>
              <w:t>-</w:t>
            </w:r>
            <w:r w:rsidR="00064C87">
              <w:rPr>
                <w:rFonts w:ascii="Times New Roman" w:hAnsi="Times New Roman"/>
                <w:spacing w:val="-3"/>
                <w:sz w:val="24"/>
                <w:szCs w:val="24"/>
                <w:lang w:val="ru-RU"/>
              </w:rPr>
              <w:t xml:space="preserve"> </w:t>
            </w:r>
            <w:r w:rsidRPr="00FE636A">
              <w:rPr>
                <w:rFonts w:ascii="Times New Roman" w:hAnsi="Times New Roman"/>
                <w:spacing w:val="-3"/>
                <w:sz w:val="24"/>
                <w:szCs w:val="24"/>
                <w:lang w:val="ru-RU"/>
              </w:rPr>
              <w:t>реконструкция</w:t>
            </w:r>
            <w:r w:rsidRPr="00FE636A">
              <w:rPr>
                <w:rFonts w:ascii="Times New Roman" w:hAnsi="Times New Roman"/>
                <w:spacing w:val="1"/>
                <w:sz w:val="24"/>
                <w:szCs w:val="24"/>
                <w:lang w:val="ru-RU"/>
              </w:rPr>
              <w:t xml:space="preserve"> </w:t>
            </w:r>
            <w:r w:rsidRPr="00FE636A">
              <w:rPr>
                <w:rFonts w:ascii="Times New Roman" w:hAnsi="Times New Roman"/>
                <w:sz w:val="24"/>
                <w:szCs w:val="24"/>
                <w:lang w:val="ru-RU"/>
              </w:rPr>
              <w:t xml:space="preserve">и </w:t>
            </w:r>
            <w:r w:rsidRPr="00FE636A">
              <w:rPr>
                <w:rFonts w:ascii="Times New Roman" w:hAnsi="Times New Roman"/>
                <w:spacing w:val="-2"/>
                <w:sz w:val="24"/>
                <w:szCs w:val="24"/>
                <w:lang w:val="ru-RU"/>
              </w:rPr>
              <w:t>строительство</w:t>
            </w:r>
            <w:r w:rsidR="0067622B" w:rsidRPr="00FE636A">
              <w:rPr>
                <w:rFonts w:ascii="Times New Roman" w:hAnsi="Times New Roman"/>
                <w:spacing w:val="-3"/>
                <w:sz w:val="24"/>
                <w:szCs w:val="24"/>
                <w:lang w:val="ru-RU"/>
              </w:rPr>
              <w:t xml:space="preserve"> </w:t>
            </w:r>
            <w:r w:rsidRPr="00FE636A">
              <w:rPr>
                <w:rFonts w:ascii="Times New Roman" w:hAnsi="Times New Roman"/>
                <w:spacing w:val="-3"/>
                <w:sz w:val="24"/>
                <w:szCs w:val="24"/>
                <w:lang w:val="ru-RU"/>
              </w:rPr>
              <w:t>водопроводных</w:t>
            </w:r>
            <w:r w:rsidRPr="00FE636A">
              <w:rPr>
                <w:rFonts w:ascii="Times New Roman" w:hAnsi="Times New Roman"/>
                <w:spacing w:val="55"/>
                <w:sz w:val="24"/>
                <w:szCs w:val="24"/>
                <w:lang w:val="ru-RU"/>
              </w:rPr>
              <w:t xml:space="preserve"> </w:t>
            </w:r>
            <w:r w:rsidRPr="00FE636A">
              <w:rPr>
                <w:rFonts w:ascii="Times New Roman" w:hAnsi="Times New Roman"/>
                <w:spacing w:val="-2"/>
                <w:sz w:val="24"/>
                <w:szCs w:val="24"/>
                <w:lang w:val="ru-RU"/>
              </w:rPr>
              <w:t>сетей;</w:t>
            </w:r>
          </w:p>
          <w:p w:rsidR="00DC71CB" w:rsidRPr="00FE636A" w:rsidRDefault="00DC71CB" w:rsidP="00FE636A">
            <w:pPr>
              <w:widowControl w:val="0"/>
              <w:ind w:left="57" w:right="57"/>
              <w:jc w:val="center"/>
              <w:rPr>
                <w:rFonts w:eastAsia="Calibri"/>
                <w:spacing w:val="-3"/>
              </w:rPr>
            </w:pPr>
            <w:r w:rsidRPr="00FE636A">
              <w:rPr>
                <w:rFonts w:eastAsia="Calibri"/>
                <w:spacing w:val="-2"/>
              </w:rPr>
              <w:t>-</w:t>
            </w:r>
            <w:r w:rsidR="00064C87">
              <w:rPr>
                <w:rFonts w:eastAsia="Calibri"/>
                <w:spacing w:val="-2"/>
              </w:rPr>
              <w:t xml:space="preserve"> реконструкция</w:t>
            </w:r>
            <w:r w:rsidRPr="00FE636A">
              <w:rPr>
                <w:rFonts w:eastAsia="Calibri"/>
                <w:spacing w:val="-3"/>
              </w:rPr>
              <w:t xml:space="preserve"> </w:t>
            </w:r>
            <w:r w:rsidRPr="00FE636A">
              <w:rPr>
                <w:rFonts w:eastAsia="Calibri"/>
                <w:spacing w:val="-2"/>
              </w:rPr>
              <w:t>водозаборных</w:t>
            </w:r>
            <w:r w:rsidRPr="00FE636A">
              <w:rPr>
                <w:rFonts w:eastAsia="Calibri"/>
                <w:spacing w:val="2"/>
              </w:rPr>
              <w:t xml:space="preserve"> </w:t>
            </w:r>
            <w:r w:rsidRPr="00FE636A">
              <w:rPr>
                <w:rFonts w:eastAsia="Calibri"/>
                <w:spacing w:val="-2"/>
              </w:rPr>
              <w:t>сооружений</w:t>
            </w:r>
            <w:r w:rsidRPr="00FE636A">
              <w:rPr>
                <w:rFonts w:eastAsia="Calibri"/>
              </w:rPr>
              <w:t xml:space="preserve"> с</w:t>
            </w:r>
            <w:r w:rsidRPr="00FE636A">
              <w:rPr>
                <w:rFonts w:eastAsia="Calibri"/>
                <w:spacing w:val="27"/>
              </w:rPr>
              <w:t xml:space="preserve"> </w:t>
            </w:r>
            <w:r w:rsidRPr="00FE636A">
              <w:rPr>
                <w:rFonts w:eastAsia="Calibri"/>
                <w:spacing w:val="-3"/>
              </w:rPr>
              <w:t>системой</w:t>
            </w:r>
            <w:r w:rsidRPr="00FE636A">
              <w:rPr>
                <w:rFonts w:eastAsia="Calibri"/>
              </w:rPr>
              <w:t xml:space="preserve"> </w:t>
            </w:r>
            <w:r w:rsidRPr="00FE636A">
              <w:rPr>
                <w:rFonts w:eastAsia="Calibri"/>
                <w:spacing w:val="-3"/>
              </w:rPr>
              <w:t>водоподготовки</w:t>
            </w:r>
            <w:r w:rsidR="0067622B" w:rsidRPr="00FE636A">
              <w:rPr>
                <w:rFonts w:eastAsia="Calibri"/>
                <w:spacing w:val="-3"/>
              </w:rPr>
              <w:t>;</w:t>
            </w:r>
          </w:p>
          <w:p w:rsidR="00064C87" w:rsidRDefault="0067622B" w:rsidP="00FE636A">
            <w:pPr>
              <w:pStyle w:val="afff3"/>
              <w:widowControl w:val="0"/>
              <w:tabs>
                <w:tab w:val="left" w:pos="220"/>
              </w:tabs>
              <w:ind w:left="57" w:right="57"/>
              <w:jc w:val="center"/>
              <w:rPr>
                <w:rFonts w:eastAsia="Calibri"/>
                <w:lang w:val="ru-RU"/>
              </w:rPr>
            </w:pPr>
            <w:r w:rsidRPr="00FE636A">
              <w:rPr>
                <w:rFonts w:eastAsia="Calibri"/>
                <w:lang w:val="ru-RU"/>
              </w:rPr>
              <w:t xml:space="preserve">- строительство газопровода </w:t>
            </w:r>
            <w:r w:rsidR="00034968" w:rsidRPr="00FE636A">
              <w:rPr>
                <w:rFonts w:eastAsia="Calibri"/>
                <w:lang w:val="ru-RU"/>
              </w:rPr>
              <w:t>с</w:t>
            </w:r>
            <w:r w:rsidR="00064C87">
              <w:rPr>
                <w:rFonts w:eastAsia="Calibri"/>
                <w:lang w:val="ru-RU"/>
              </w:rPr>
              <w:t xml:space="preserve"> двумя</w:t>
            </w:r>
            <w:r w:rsidR="00034968" w:rsidRPr="00FE636A">
              <w:rPr>
                <w:rFonts w:eastAsia="Calibri"/>
                <w:lang w:val="ru-RU"/>
              </w:rPr>
              <w:t xml:space="preserve"> </w:t>
            </w:r>
            <w:r w:rsidR="00230413" w:rsidRPr="00FE636A">
              <w:rPr>
                <w:rFonts w:eastAsia="Calibri"/>
                <w:lang w:val="ru-RU"/>
              </w:rPr>
              <w:t>ПРГ</w:t>
            </w:r>
            <w:r w:rsidRPr="00FE636A">
              <w:rPr>
                <w:rFonts w:eastAsia="Calibri"/>
                <w:lang w:val="ru-RU"/>
              </w:rPr>
              <w:t xml:space="preserve"> </w:t>
            </w:r>
          </w:p>
          <w:p w:rsidR="005A4570" w:rsidRDefault="005A4570" w:rsidP="005A4570">
            <w:pPr>
              <w:pStyle w:val="afff3"/>
              <w:widowControl w:val="0"/>
              <w:tabs>
                <w:tab w:val="left" w:pos="220"/>
              </w:tabs>
              <w:ind w:left="57" w:right="57"/>
              <w:jc w:val="center"/>
              <w:rPr>
                <w:rFonts w:eastAsia="Calibri"/>
                <w:lang w:val="ru-RU"/>
              </w:rPr>
            </w:pPr>
            <w:r>
              <w:rPr>
                <w:rFonts w:eastAsia="Calibri"/>
                <w:lang w:val="ru-RU"/>
              </w:rPr>
              <w:t>-</w:t>
            </w:r>
            <w:r w:rsidR="00064C87">
              <w:rPr>
                <w:rFonts w:eastAsia="Calibri"/>
                <w:lang w:val="ru-RU"/>
              </w:rPr>
              <w:t xml:space="preserve"> строительство </w:t>
            </w:r>
            <w:r>
              <w:rPr>
                <w:rFonts w:eastAsia="Calibri"/>
                <w:lang w:val="ru-RU"/>
              </w:rPr>
              <w:t xml:space="preserve">шести котельных </w:t>
            </w:r>
          </w:p>
          <w:p w:rsidR="005A4570" w:rsidRDefault="005A4570" w:rsidP="005A4570">
            <w:pPr>
              <w:pStyle w:val="afff3"/>
              <w:widowControl w:val="0"/>
              <w:tabs>
                <w:tab w:val="left" w:pos="220"/>
              </w:tabs>
              <w:ind w:left="57" w:right="57"/>
              <w:jc w:val="center"/>
              <w:rPr>
                <w:rFonts w:eastAsia="Calibri"/>
                <w:lang w:val="ru-RU"/>
              </w:rPr>
            </w:pPr>
            <w:r>
              <w:rPr>
                <w:rFonts w:eastAsia="Calibri"/>
                <w:lang w:val="ru-RU"/>
              </w:rPr>
              <w:t xml:space="preserve">в станице Старонижестеблиевской </w:t>
            </w:r>
          </w:p>
          <w:p w:rsidR="00A36682" w:rsidRPr="005A4570" w:rsidRDefault="005A4570" w:rsidP="005A4570">
            <w:pPr>
              <w:pStyle w:val="afff3"/>
              <w:widowControl w:val="0"/>
              <w:tabs>
                <w:tab w:val="left" w:pos="220"/>
              </w:tabs>
              <w:ind w:left="57" w:right="57"/>
              <w:jc w:val="center"/>
              <w:rPr>
                <w:rFonts w:eastAsia="Calibri"/>
                <w:color w:val="000000"/>
                <w:lang w:val="ru-RU"/>
              </w:rPr>
            </w:pPr>
            <w:r>
              <w:rPr>
                <w:rFonts w:eastAsia="Calibri"/>
                <w:lang w:val="ru-RU"/>
              </w:rPr>
              <w:t>и одной в хуторе Крупской</w:t>
            </w:r>
            <w:r w:rsidR="0067622B" w:rsidRPr="00FE636A">
              <w:rPr>
                <w:rFonts w:eastAsia="Calibri"/>
                <w:lang w:val="ru-RU"/>
              </w:rPr>
              <w:t xml:space="preserve"> </w:t>
            </w:r>
          </w:p>
          <w:p w:rsidR="0067622B" w:rsidRPr="00FE636A" w:rsidRDefault="00A36682" w:rsidP="00FE636A">
            <w:pPr>
              <w:pStyle w:val="TableParagraph"/>
              <w:spacing w:line="275" w:lineRule="auto"/>
              <w:ind w:left="109" w:right="119" w:firstLine="3"/>
              <w:jc w:val="center"/>
              <w:rPr>
                <w:rFonts w:ascii="Times New Roman" w:eastAsia="Times New Roman" w:hAnsi="Times New Roman"/>
                <w:sz w:val="24"/>
                <w:szCs w:val="24"/>
                <w:lang w:val="ru-RU"/>
              </w:rPr>
            </w:pPr>
            <w:r w:rsidRPr="00FE636A">
              <w:rPr>
                <w:rFonts w:ascii="Times New Roman" w:hAnsi="Times New Roman"/>
                <w:sz w:val="24"/>
                <w:szCs w:val="24"/>
                <w:lang w:val="ru-RU"/>
              </w:rPr>
              <w:t>- строительство линий электропередач</w:t>
            </w:r>
            <w:r w:rsidR="0067622B" w:rsidRPr="00FE636A">
              <w:rPr>
                <w:rFonts w:ascii="Times New Roman" w:hAnsi="Times New Roman"/>
                <w:spacing w:val="2"/>
                <w:sz w:val="24"/>
                <w:szCs w:val="24"/>
                <w:lang w:val="ru-RU"/>
              </w:rPr>
              <w:t xml:space="preserve"> </w:t>
            </w:r>
            <w:r w:rsidR="0067622B" w:rsidRPr="00FE636A">
              <w:rPr>
                <w:rFonts w:ascii="Times New Roman" w:hAnsi="Times New Roman"/>
                <w:spacing w:val="-2"/>
                <w:sz w:val="24"/>
                <w:szCs w:val="24"/>
                <w:lang w:val="ru-RU"/>
              </w:rPr>
              <w:t>подключение</w:t>
            </w:r>
            <w:r w:rsidR="0067622B" w:rsidRPr="00FE636A">
              <w:rPr>
                <w:rFonts w:ascii="Times New Roman" w:hAnsi="Times New Roman"/>
                <w:spacing w:val="-1"/>
                <w:sz w:val="24"/>
                <w:szCs w:val="24"/>
                <w:lang w:val="ru-RU"/>
              </w:rPr>
              <w:t xml:space="preserve"> </w:t>
            </w:r>
            <w:r w:rsidR="0067622B" w:rsidRPr="00FE636A">
              <w:rPr>
                <w:rFonts w:ascii="Times New Roman" w:hAnsi="Times New Roman"/>
                <w:sz w:val="24"/>
                <w:szCs w:val="24"/>
                <w:lang w:val="ru-RU"/>
              </w:rPr>
              <w:t xml:space="preserve">к </w:t>
            </w:r>
            <w:r w:rsidR="0067622B" w:rsidRPr="00FE636A">
              <w:rPr>
                <w:rFonts w:ascii="Times New Roman" w:hAnsi="Times New Roman"/>
                <w:spacing w:val="-2"/>
                <w:sz w:val="24"/>
                <w:szCs w:val="24"/>
                <w:lang w:val="ru-RU"/>
              </w:rPr>
              <w:t>системе</w:t>
            </w:r>
            <w:r w:rsidR="0067622B" w:rsidRPr="00FE636A">
              <w:rPr>
                <w:rFonts w:ascii="Times New Roman" w:hAnsi="Times New Roman"/>
                <w:spacing w:val="-1"/>
                <w:sz w:val="24"/>
                <w:szCs w:val="24"/>
                <w:lang w:val="ru-RU"/>
              </w:rPr>
              <w:t xml:space="preserve"> </w:t>
            </w:r>
            <w:r w:rsidR="0067622B" w:rsidRPr="00FE636A">
              <w:rPr>
                <w:rFonts w:ascii="Times New Roman" w:hAnsi="Times New Roman"/>
                <w:spacing w:val="-2"/>
                <w:sz w:val="24"/>
                <w:szCs w:val="24"/>
                <w:lang w:val="ru-RU"/>
              </w:rPr>
              <w:t>электроснабжения</w:t>
            </w:r>
            <w:r w:rsidR="0067622B" w:rsidRPr="00FE636A">
              <w:rPr>
                <w:rFonts w:ascii="Times New Roman" w:hAnsi="Times New Roman"/>
                <w:spacing w:val="31"/>
                <w:sz w:val="24"/>
                <w:szCs w:val="24"/>
                <w:lang w:val="ru-RU"/>
              </w:rPr>
              <w:t xml:space="preserve"> </w:t>
            </w:r>
            <w:r w:rsidR="0067622B" w:rsidRPr="00FE636A">
              <w:rPr>
                <w:rFonts w:ascii="Times New Roman" w:hAnsi="Times New Roman"/>
                <w:spacing w:val="-2"/>
                <w:sz w:val="24"/>
                <w:szCs w:val="24"/>
                <w:lang w:val="ru-RU"/>
              </w:rPr>
              <w:t>запланированных</w:t>
            </w:r>
            <w:r w:rsidR="0067622B" w:rsidRPr="00FE636A">
              <w:rPr>
                <w:rFonts w:ascii="Times New Roman" w:hAnsi="Times New Roman"/>
                <w:spacing w:val="2"/>
                <w:sz w:val="24"/>
                <w:szCs w:val="24"/>
                <w:lang w:val="ru-RU"/>
              </w:rPr>
              <w:t xml:space="preserve"> </w:t>
            </w:r>
            <w:r w:rsidR="0067622B" w:rsidRPr="00FE636A">
              <w:rPr>
                <w:rFonts w:ascii="Times New Roman" w:hAnsi="Times New Roman"/>
                <w:spacing w:val="-3"/>
                <w:sz w:val="24"/>
                <w:szCs w:val="24"/>
                <w:lang w:val="ru-RU"/>
              </w:rPr>
              <w:t>объектов</w:t>
            </w:r>
            <w:r w:rsidR="0067622B" w:rsidRPr="00FE636A">
              <w:rPr>
                <w:rFonts w:ascii="Times New Roman" w:hAnsi="Times New Roman"/>
                <w:spacing w:val="3"/>
                <w:sz w:val="24"/>
                <w:szCs w:val="24"/>
                <w:lang w:val="ru-RU"/>
              </w:rPr>
              <w:t xml:space="preserve"> </w:t>
            </w:r>
            <w:r w:rsidR="0067622B" w:rsidRPr="00FE636A">
              <w:rPr>
                <w:rFonts w:ascii="Times New Roman" w:hAnsi="Times New Roman"/>
                <w:spacing w:val="-2"/>
                <w:sz w:val="24"/>
                <w:szCs w:val="24"/>
                <w:lang w:val="ru-RU"/>
              </w:rPr>
              <w:t>жилой</w:t>
            </w:r>
            <w:r w:rsidR="0067622B" w:rsidRPr="00FE636A">
              <w:rPr>
                <w:rFonts w:ascii="Times New Roman" w:hAnsi="Times New Roman"/>
                <w:sz w:val="24"/>
                <w:szCs w:val="24"/>
                <w:lang w:val="ru-RU"/>
              </w:rPr>
              <w:t xml:space="preserve"> и </w:t>
            </w:r>
            <w:r w:rsidR="0067622B" w:rsidRPr="00FE636A">
              <w:rPr>
                <w:rFonts w:ascii="Times New Roman" w:hAnsi="Times New Roman"/>
                <w:spacing w:val="-2"/>
                <w:sz w:val="24"/>
                <w:szCs w:val="24"/>
                <w:lang w:val="ru-RU"/>
              </w:rPr>
              <w:t>общественно-</w:t>
            </w:r>
            <w:r w:rsidR="0067622B" w:rsidRPr="00FE636A">
              <w:rPr>
                <w:rFonts w:ascii="Times New Roman" w:hAnsi="Times New Roman"/>
                <w:spacing w:val="57"/>
                <w:sz w:val="24"/>
                <w:szCs w:val="24"/>
                <w:lang w:val="ru-RU"/>
              </w:rPr>
              <w:t xml:space="preserve"> </w:t>
            </w:r>
            <w:r w:rsidR="0067622B" w:rsidRPr="00FE636A">
              <w:rPr>
                <w:rFonts w:ascii="Times New Roman" w:hAnsi="Times New Roman"/>
                <w:spacing w:val="-2"/>
                <w:sz w:val="24"/>
                <w:szCs w:val="24"/>
                <w:lang w:val="ru-RU"/>
              </w:rPr>
              <w:t>деловой</w:t>
            </w:r>
            <w:r w:rsidR="0067622B" w:rsidRPr="00FE636A">
              <w:rPr>
                <w:rFonts w:ascii="Times New Roman" w:hAnsi="Times New Roman"/>
                <w:sz w:val="24"/>
                <w:szCs w:val="24"/>
                <w:lang w:val="ru-RU"/>
              </w:rPr>
              <w:t xml:space="preserve"> </w:t>
            </w:r>
            <w:r w:rsidR="0067622B" w:rsidRPr="00FE636A">
              <w:rPr>
                <w:rFonts w:ascii="Times New Roman" w:hAnsi="Times New Roman"/>
                <w:spacing w:val="-2"/>
                <w:sz w:val="24"/>
                <w:szCs w:val="24"/>
                <w:lang w:val="ru-RU"/>
              </w:rPr>
              <w:t>застройки;</w:t>
            </w:r>
          </w:p>
          <w:p w:rsidR="0067622B" w:rsidRPr="00FE636A" w:rsidRDefault="0067622B" w:rsidP="00FE636A">
            <w:pPr>
              <w:pStyle w:val="afff3"/>
              <w:widowControl w:val="0"/>
              <w:tabs>
                <w:tab w:val="left" w:pos="220"/>
              </w:tabs>
              <w:ind w:left="57" w:right="57"/>
              <w:jc w:val="center"/>
              <w:rPr>
                <w:rFonts w:eastAsia="Calibri"/>
                <w:spacing w:val="-2"/>
                <w:lang w:val="ru-RU"/>
              </w:rPr>
            </w:pPr>
            <w:r w:rsidRPr="00FE636A">
              <w:rPr>
                <w:rFonts w:eastAsia="Calibri"/>
                <w:spacing w:val="-2"/>
                <w:lang w:val="ru-RU"/>
              </w:rPr>
              <w:t>-реконструкция</w:t>
            </w:r>
            <w:r w:rsidRPr="00FE636A">
              <w:rPr>
                <w:rFonts w:eastAsia="Calibri"/>
                <w:spacing w:val="1"/>
                <w:lang w:val="ru-RU"/>
              </w:rPr>
              <w:t xml:space="preserve"> </w:t>
            </w:r>
            <w:r w:rsidRPr="00FE636A">
              <w:rPr>
                <w:rFonts w:eastAsia="Calibri"/>
                <w:lang w:val="ru-RU"/>
              </w:rPr>
              <w:t xml:space="preserve">и </w:t>
            </w:r>
            <w:r w:rsidRPr="00FE636A">
              <w:rPr>
                <w:rFonts w:eastAsia="Calibri"/>
                <w:spacing w:val="-2"/>
                <w:lang w:val="ru-RU"/>
              </w:rPr>
              <w:t>ремонт</w:t>
            </w:r>
            <w:r w:rsidRPr="00FE636A">
              <w:rPr>
                <w:rFonts w:eastAsia="Calibri"/>
                <w:spacing w:val="1"/>
                <w:lang w:val="ru-RU"/>
              </w:rPr>
              <w:t xml:space="preserve"> </w:t>
            </w:r>
            <w:r w:rsidRPr="00FE636A">
              <w:rPr>
                <w:rFonts w:eastAsia="Calibri"/>
                <w:spacing w:val="-2"/>
                <w:lang w:val="ru-RU"/>
              </w:rPr>
              <w:t>существующих</w:t>
            </w:r>
            <w:r w:rsidRPr="00FE636A">
              <w:rPr>
                <w:rFonts w:eastAsia="Calibri"/>
                <w:spacing w:val="2"/>
                <w:lang w:val="ru-RU"/>
              </w:rPr>
              <w:t xml:space="preserve"> </w:t>
            </w:r>
            <w:r w:rsidRPr="00FE636A">
              <w:rPr>
                <w:rFonts w:eastAsia="Calibri"/>
                <w:spacing w:val="-1"/>
                <w:lang w:val="ru-RU"/>
              </w:rPr>
              <w:t>линий</w:t>
            </w:r>
            <w:r w:rsidRPr="00FE636A">
              <w:rPr>
                <w:rFonts w:eastAsia="Calibri"/>
                <w:spacing w:val="23"/>
                <w:lang w:val="ru-RU"/>
              </w:rPr>
              <w:t xml:space="preserve"> </w:t>
            </w:r>
            <w:r w:rsidRPr="00FE636A">
              <w:rPr>
                <w:rFonts w:eastAsia="Calibri"/>
                <w:spacing w:val="-2"/>
                <w:lang w:val="ru-RU"/>
              </w:rPr>
              <w:t>электропередач</w:t>
            </w:r>
            <w:r w:rsidRPr="00FE636A">
              <w:rPr>
                <w:rFonts w:eastAsia="Calibri"/>
                <w:spacing w:val="3"/>
                <w:lang w:val="ru-RU"/>
              </w:rPr>
              <w:t xml:space="preserve"> </w:t>
            </w:r>
            <w:r w:rsidRPr="00FE636A">
              <w:rPr>
                <w:rFonts w:eastAsia="Calibri"/>
                <w:spacing w:val="-1"/>
                <w:lang w:val="ru-RU"/>
              </w:rPr>
              <w:t>10-6-0,4кВ</w:t>
            </w:r>
            <w:r w:rsidRPr="00FE636A">
              <w:rPr>
                <w:rFonts w:eastAsia="Calibri"/>
                <w:spacing w:val="-2"/>
                <w:lang w:val="ru-RU"/>
              </w:rPr>
              <w:t xml:space="preserve"> </w:t>
            </w:r>
            <w:r w:rsidRPr="00FE636A">
              <w:rPr>
                <w:rFonts w:eastAsia="Calibri"/>
                <w:lang w:val="ru-RU"/>
              </w:rPr>
              <w:t xml:space="preserve">и </w:t>
            </w:r>
            <w:r w:rsidRPr="00FE636A">
              <w:rPr>
                <w:rFonts w:eastAsia="Calibri"/>
                <w:spacing w:val="-2"/>
                <w:lang w:val="ru-RU"/>
              </w:rPr>
              <w:t>трансформаторных</w:t>
            </w:r>
            <w:r w:rsidRPr="00FE636A">
              <w:rPr>
                <w:rFonts w:eastAsia="Calibri"/>
                <w:spacing w:val="45"/>
                <w:lang w:val="ru-RU"/>
              </w:rPr>
              <w:t xml:space="preserve"> </w:t>
            </w:r>
            <w:r w:rsidRPr="00FE636A">
              <w:rPr>
                <w:rFonts w:eastAsia="Calibri"/>
                <w:spacing w:val="-2"/>
                <w:lang w:val="ru-RU"/>
              </w:rPr>
              <w:t>подстанций</w:t>
            </w:r>
            <w:r w:rsidR="00002077" w:rsidRPr="00FE636A">
              <w:rPr>
                <w:rFonts w:eastAsia="Calibri"/>
                <w:spacing w:val="-2"/>
                <w:lang w:val="ru-RU"/>
              </w:rPr>
              <w:t>;</w:t>
            </w:r>
          </w:p>
          <w:p w:rsidR="0067622B" w:rsidRPr="00655C62" w:rsidRDefault="0067622B" w:rsidP="005A4570">
            <w:pPr>
              <w:pStyle w:val="afff3"/>
              <w:widowControl w:val="0"/>
              <w:tabs>
                <w:tab w:val="left" w:pos="220"/>
              </w:tabs>
              <w:ind w:left="57" w:right="57"/>
              <w:jc w:val="center"/>
              <w:rPr>
                <w:rFonts w:ascii="Calibri" w:eastAsia="Calibri" w:hAnsi="Calibri"/>
                <w:lang w:val="ru-RU"/>
              </w:rPr>
            </w:pPr>
          </w:p>
        </w:tc>
        <w:tc>
          <w:tcPr>
            <w:tcW w:w="4253" w:type="dxa"/>
            <w:tcBorders>
              <w:top w:val="single" w:sz="5" w:space="0" w:color="000000"/>
              <w:left w:val="single" w:sz="5" w:space="0" w:color="000000"/>
              <w:bottom w:val="single" w:sz="5" w:space="0" w:color="000000"/>
              <w:right w:val="single" w:sz="5" w:space="0" w:color="000000"/>
            </w:tcBorders>
            <w:shd w:val="clear" w:color="auto" w:fill="auto"/>
          </w:tcPr>
          <w:p w:rsidR="003B7601" w:rsidRPr="00FE636A" w:rsidRDefault="003B7601" w:rsidP="00FE636A">
            <w:pPr>
              <w:pStyle w:val="TableParagraph"/>
              <w:jc w:val="center"/>
              <w:rPr>
                <w:rFonts w:ascii="Times New Roman" w:eastAsia="Times New Roman" w:hAnsi="Times New Roman"/>
                <w:sz w:val="24"/>
                <w:szCs w:val="24"/>
                <w:lang w:val="ru-RU"/>
              </w:rPr>
            </w:pPr>
            <w:r w:rsidRPr="00FE636A">
              <w:rPr>
                <w:rFonts w:ascii="Times New Roman" w:hAnsi="Times New Roman"/>
                <w:spacing w:val="-2"/>
                <w:sz w:val="24"/>
                <w:szCs w:val="24"/>
                <w:lang w:val="ru-RU"/>
              </w:rPr>
              <w:t>повышение</w:t>
            </w:r>
            <w:r w:rsidRPr="00FE636A">
              <w:rPr>
                <w:rFonts w:ascii="Times New Roman" w:hAnsi="Times New Roman"/>
                <w:spacing w:val="-1"/>
                <w:sz w:val="24"/>
                <w:szCs w:val="24"/>
                <w:lang w:val="ru-RU"/>
              </w:rPr>
              <w:t xml:space="preserve"> </w:t>
            </w:r>
            <w:r w:rsidRPr="00FE636A">
              <w:rPr>
                <w:rFonts w:ascii="Times New Roman" w:hAnsi="Times New Roman"/>
                <w:spacing w:val="-2"/>
                <w:sz w:val="24"/>
                <w:szCs w:val="24"/>
                <w:lang w:val="ru-RU"/>
              </w:rPr>
              <w:t>степени</w:t>
            </w:r>
            <w:r w:rsidRPr="00FE636A">
              <w:rPr>
                <w:rFonts w:ascii="Times New Roman" w:hAnsi="Times New Roman"/>
                <w:spacing w:val="5"/>
                <w:sz w:val="24"/>
                <w:szCs w:val="24"/>
                <w:lang w:val="ru-RU"/>
              </w:rPr>
              <w:t xml:space="preserve"> </w:t>
            </w:r>
            <w:r w:rsidRPr="00FE636A">
              <w:rPr>
                <w:rFonts w:ascii="Times New Roman" w:hAnsi="Times New Roman"/>
                <w:spacing w:val="-2"/>
                <w:sz w:val="24"/>
                <w:szCs w:val="24"/>
                <w:lang w:val="ru-RU"/>
              </w:rPr>
              <w:t>удовлетворенности</w:t>
            </w:r>
            <w:r w:rsidRPr="00FE636A">
              <w:rPr>
                <w:rFonts w:ascii="Times New Roman" w:hAnsi="Times New Roman"/>
                <w:spacing w:val="31"/>
                <w:sz w:val="24"/>
                <w:szCs w:val="24"/>
                <w:lang w:val="ru-RU"/>
              </w:rPr>
              <w:t xml:space="preserve"> </w:t>
            </w:r>
            <w:r w:rsidRPr="00FE636A">
              <w:rPr>
                <w:rFonts w:ascii="Times New Roman" w:hAnsi="Times New Roman"/>
                <w:spacing w:val="-2"/>
                <w:sz w:val="24"/>
                <w:szCs w:val="24"/>
                <w:lang w:val="ru-RU"/>
              </w:rPr>
              <w:t>населения</w:t>
            </w:r>
            <w:r w:rsidRPr="00FE636A">
              <w:rPr>
                <w:rFonts w:ascii="Times New Roman" w:hAnsi="Times New Roman"/>
                <w:spacing w:val="1"/>
                <w:sz w:val="24"/>
                <w:szCs w:val="24"/>
                <w:lang w:val="ru-RU"/>
              </w:rPr>
              <w:t xml:space="preserve"> </w:t>
            </w:r>
            <w:r w:rsidRPr="00FE636A">
              <w:rPr>
                <w:rFonts w:ascii="Times New Roman" w:hAnsi="Times New Roman"/>
                <w:sz w:val="24"/>
                <w:szCs w:val="24"/>
                <w:lang w:val="ru-RU"/>
              </w:rPr>
              <w:t>в</w:t>
            </w:r>
            <w:r w:rsidRPr="00FE636A">
              <w:rPr>
                <w:rFonts w:ascii="Times New Roman" w:hAnsi="Times New Roman"/>
                <w:spacing w:val="3"/>
                <w:sz w:val="24"/>
                <w:szCs w:val="24"/>
                <w:lang w:val="ru-RU"/>
              </w:rPr>
              <w:t xml:space="preserve"> </w:t>
            </w:r>
            <w:r w:rsidRPr="00FE636A">
              <w:rPr>
                <w:rFonts w:ascii="Times New Roman" w:hAnsi="Times New Roman"/>
                <w:spacing w:val="-2"/>
                <w:sz w:val="24"/>
                <w:szCs w:val="24"/>
                <w:lang w:val="ru-RU"/>
              </w:rPr>
              <w:t>качестве</w:t>
            </w:r>
            <w:r w:rsidRPr="00FE636A">
              <w:rPr>
                <w:rFonts w:ascii="Times New Roman" w:hAnsi="Times New Roman"/>
                <w:spacing w:val="-1"/>
                <w:sz w:val="24"/>
                <w:szCs w:val="24"/>
                <w:lang w:val="ru-RU"/>
              </w:rPr>
              <w:t xml:space="preserve"> </w:t>
            </w:r>
            <w:r w:rsidRPr="00FE636A">
              <w:rPr>
                <w:rFonts w:ascii="Times New Roman" w:hAnsi="Times New Roman"/>
                <w:sz w:val="24"/>
                <w:szCs w:val="24"/>
                <w:lang w:val="ru-RU"/>
              </w:rPr>
              <w:t xml:space="preserve">и </w:t>
            </w:r>
            <w:r w:rsidRPr="00FE636A">
              <w:rPr>
                <w:rFonts w:ascii="Times New Roman" w:hAnsi="Times New Roman"/>
                <w:spacing w:val="-2"/>
                <w:sz w:val="24"/>
                <w:szCs w:val="24"/>
                <w:lang w:val="ru-RU"/>
              </w:rPr>
              <w:t>доступности</w:t>
            </w:r>
          </w:p>
          <w:p w:rsidR="00467657" w:rsidRPr="00FE636A" w:rsidRDefault="003B7601" w:rsidP="00FE636A">
            <w:pPr>
              <w:pStyle w:val="TableParagraph"/>
              <w:jc w:val="center"/>
              <w:rPr>
                <w:rFonts w:ascii="Times New Roman" w:hAnsi="Times New Roman"/>
                <w:color w:val="373D3F"/>
                <w:sz w:val="24"/>
                <w:szCs w:val="24"/>
                <w:lang w:val="ru-RU"/>
              </w:rPr>
            </w:pPr>
            <w:r w:rsidRPr="00FE636A">
              <w:rPr>
                <w:rFonts w:ascii="Times New Roman" w:hAnsi="Times New Roman"/>
                <w:spacing w:val="-2"/>
                <w:sz w:val="24"/>
                <w:szCs w:val="24"/>
                <w:lang w:val="ru-RU"/>
              </w:rPr>
              <w:t>инженерных</w:t>
            </w:r>
            <w:r w:rsidRPr="00FE636A">
              <w:rPr>
                <w:rFonts w:ascii="Times New Roman" w:hAnsi="Times New Roman"/>
                <w:spacing w:val="2"/>
                <w:sz w:val="24"/>
                <w:szCs w:val="24"/>
                <w:lang w:val="ru-RU"/>
              </w:rPr>
              <w:t xml:space="preserve"> </w:t>
            </w:r>
            <w:r w:rsidRPr="00FE636A">
              <w:rPr>
                <w:rFonts w:ascii="Times New Roman" w:hAnsi="Times New Roman"/>
                <w:spacing w:val="-2"/>
                <w:sz w:val="24"/>
                <w:szCs w:val="24"/>
                <w:lang w:val="ru-RU"/>
              </w:rPr>
              <w:t>систем,</w:t>
            </w:r>
            <w:r w:rsidRPr="00FE636A">
              <w:rPr>
                <w:rFonts w:ascii="Times New Roman" w:hAnsi="Times New Roman"/>
                <w:spacing w:val="6"/>
                <w:sz w:val="24"/>
                <w:szCs w:val="24"/>
                <w:lang w:val="ru-RU"/>
              </w:rPr>
              <w:t xml:space="preserve"> </w:t>
            </w:r>
            <w:r w:rsidRPr="00FE636A">
              <w:rPr>
                <w:rFonts w:ascii="Times New Roman" w:hAnsi="Times New Roman"/>
                <w:spacing w:val="-2"/>
                <w:sz w:val="24"/>
                <w:szCs w:val="24"/>
                <w:lang w:val="ru-RU"/>
              </w:rPr>
              <w:t>повышение</w:t>
            </w:r>
            <w:r w:rsidRPr="00FE636A">
              <w:rPr>
                <w:rFonts w:ascii="Times New Roman" w:hAnsi="Times New Roman"/>
                <w:spacing w:val="4"/>
                <w:sz w:val="24"/>
                <w:szCs w:val="24"/>
                <w:lang w:val="ru-RU"/>
              </w:rPr>
              <w:t xml:space="preserve"> </w:t>
            </w:r>
            <w:r w:rsidRPr="00FE636A">
              <w:rPr>
                <w:rFonts w:ascii="Times New Roman" w:hAnsi="Times New Roman"/>
                <w:spacing w:val="-3"/>
                <w:sz w:val="24"/>
                <w:szCs w:val="24"/>
                <w:lang w:val="ru-RU"/>
              </w:rPr>
              <w:t>уровня</w:t>
            </w:r>
            <w:r w:rsidRPr="00FE636A">
              <w:rPr>
                <w:rFonts w:ascii="Times New Roman" w:hAnsi="Times New Roman"/>
                <w:spacing w:val="25"/>
                <w:sz w:val="24"/>
                <w:szCs w:val="24"/>
                <w:lang w:val="ru-RU"/>
              </w:rPr>
              <w:t xml:space="preserve"> </w:t>
            </w:r>
            <w:r w:rsidRPr="00FE636A">
              <w:rPr>
                <w:rFonts w:ascii="Times New Roman" w:hAnsi="Times New Roman"/>
                <w:spacing w:val="-2"/>
                <w:sz w:val="24"/>
                <w:szCs w:val="24"/>
                <w:lang w:val="ru-RU"/>
              </w:rPr>
              <w:t>комфортности</w:t>
            </w:r>
            <w:r w:rsidRPr="00FE636A">
              <w:rPr>
                <w:rFonts w:ascii="Times New Roman" w:hAnsi="Times New Roman"/>
                <w:sz w:val="24"/>
                <w:szCs w:val="24"/>
                <w:lang w:val="ru-RU"/>
              </w:rPr>
              <w:t xml:space="preserve"> </w:t>
            </w:r>
            <w:r w:rsidRPr="00FE636A">
              <w:rPr>
                <w:rFonts w:ascii="Times New Roman" w:hAnsi="Times New Roman"/>
                <w:spacing w:val="-2"/>
                <w:sz w:val="24"/>
                <w:szCs w:val="24"/>
                <w:lang w:val="ru-RU"/>
              </w:rPr>
              <w:t>проживания,</w:t>
            </w:r>
            <w:r w:rsidRPr="00FE636A">
              <w:rPr>
                <w:rFonts w:ascii="Times New Roman" w:hAnsi="Times New Roman"/>
                <w:spacing w:val="4"/>
                <w:sz w:val="24"/>
                <w:szCs w:val="24"/>
                <w:lang w:val="ru-RU"/>
              </w:rPr>
              <w:t xml:space="preserve"> </w:t>
            </w:r>
            <w:r w:rsidRPr="00FE636A">
              <w:rPr>
                <w:rFonts w:ascii="Times New Roman" w:hAnsi="Times New Roman"/>
                <w:spacing w:val="-2"/>
                <w:sz w:val="24"/>
                <w:szCs w:val="24"/>
                <w:lang w:val="ru-RU"/>
              </w:rPr>
              <w:t>оснащение</w:t>
            </w:r>
            <w:r w:rsidRPr="00FE636A">
              <w:rPr>
                <w:rFonts w:ascii="Times New Roman" w:hAnsi="Times New Roman"/>
                <w:spacing w:val="27"/>
                <w:sz w:val="24"/>
                <w:szCs w:val="24"/>
                <w:lang w:val="ru-RU"/>
              </w:rPr>
              <w:t xml:space="preserve"> </w:t>
            </w:r>
            <w:r w:rsidRPr="00FE636A">
              <w:rPr>
                <w:rFonts w:ascii="Times New Roman" w:hAnsi="Times New Roman"/>
                <w:spacing w:val="-2"/>
                <w:sz w:val="24"/>
                <w:szCs w:val="24"/>
                <w:lang w:val="ru-RU"/>
              </w:rPr>
              <w:t>общественно-деловых</w:t>
            </w:r>
            <w:r w:rsidRPr="00FE636A">
              <w:rPr>
                <w:rFonts w:ascii="Times New Roman" w:hAnsi="Times New Roman"/>
                <w:spacing w:val="7"/>
                <w:sz w:val="24"/>
                <w:szCs w:val="24"/>
                <w:lang w:val="ru-RU"/>
              </w:rPr>
              <w:t xml:space="preserve"> </w:t>
            </w:r>
            <w:r w:rsidRPr="00FE636A">
              <w:rPr>
                <w:rFonts w:ascii="Times New Roman" w:hAnsi="Times New Roman"/>
                <w:spacing w:val="-3"/>
                <w:sz w:val="24"/>
                <w:szCs w:val="24"/>
                <w:lang w:val="ru-RU"/>
              </w:rPr>
              <w:t>учреждений</w:t>
            </w:r>
            <w:r w:rsidRPr="00FE636A">
              <w:rPr>
                <w:rFonts w:ascii="Times New Roman" w:hAnsi="Times New Roman"/>
                <w:sz w:val="24"/>
                <w:szCs w:val="24"/>
                <w:lang w:val="ru-RU"/>
              </w:rPr>
              <w:t xml:space="preserve"> и</w:t>
            </w:r>
            <w:r w:rsidRPr="00FE636A">
              <w:rPr>
                <w:rFonts w:ascii="Times New Roman" w:hAnsi="Times New Roman"/>
                <w:spacing w:val="39"/>
                <w:sz w:val="24"/>
                <w:szCs w:val="24"/>
                <w:lang w:val="ru-RU"/>
              </w:rPr>
              <w:t xml:space="preserve"> </w:t>
            </w:r>
            <w:r w:rsidRPr="00FE636A">
              <w:rPr>
                <w:rFonts w:ascii="Times New Roman" w:hAnsi="Times New Roman"/>
                <w:spacing w:val="-2"/>
                <w:sz w:val="24"/>
                <w:szCs w:val="24"/>
                <w:lang w:val="ru-RU"/>
              </w:rPr>
              <w:t>производственных</w:t>
            </w:r>
            <w:r w:rsidRPr="00FE636A">
              <w:rPr>
                <w:rFonts w:ascii="Times New Roman" w:hAnsi="Times New Roman"/>
                <w:spacing w:val="2"/>
                <w:sz w:val="24"/>
                <w:szCs w:val="24"/>
                <w:lang w:val="ru-RU"/>
              </w:rPr>
              <w:t xml:space="preserve"> </w:t>
            </w:r>
            <w:r w:rsidRPr="00FE636A">
              <w:rPr>
                <w:rFonts w:ascii="Times New Roman" w:hAnsi="Times New Roman"/>
                <w:spacing w:val="-2"/>
                <w:sz w:val="24"/>
                <w:szCs w:val="24"/>
                <w:lang w:val="ru-RU"/>
              </w:rPr>
              <w:t>предприятий</w:t>
            </w:r>
            <w:r w:rsidRPr="00FE636A">
              <w:rPr>
                <w:rFonts w:ascii="Times New Roman" w:hAnsi="Times New Roman"/>
                <w:spacing w:val="25"/>
                <w:sz w:val="24"/>
                <w:szCs w:val="24"/>
                <w:lang w:val="ru-RU"/>
              </w:rPr>
              <w:t xml:space="preserve"> </w:t>
            </w:r>
            <w:r w:rsidRPr="00FE636A">
              <w:rPr>
                <w:rFonts w:ascii="Times New Roman" w:hAnsi="Times New Roman"/>
                <w:spacing w:val="-2"/>
                <w:sz w:val="24"/>
                <w:szCs w:val="24"/>
                <w:lang w:val="ru-RU"/>
              </w:rPr>
              <w:t>необходимыми</w:t>
            </w:r>
            <w:r w:rsidRPr="00FE636A">
              <w:rPr>
                <w:rFonts w:ascii="Times New Roman" w:hAnsi="Times New Roman"/>
                <w:sz w:val="24"/>
                <w:szCs w:val="24"/>
                <w:lang w:val="ru-RU"/>
              </w:rPr>
              <w:t xml:space="preserve"> </w:t>
            </w:r>
            <w:r w:rsidRPr="00FE636A">
              <w:rPr>
                <w:rFonts w:ascii="Times New Roman" w:hAnsi="Times New Roman"/>
                <w:spacing w:val="-2"/>
                <w:sz w:val="24"/>
                <w:szCs w:val="24"/>
                <w:lang w:val="ru-RU"/>
              </w:rPr>
              <w:t>инженерными</w:t>
            </w:r>
            <w:r w:rsidRPr="00FE636A">
              <w:rPr>
                <w:rFonts w:ascii="Times New Roman" w:hAnsi="Times New Roman"/>
                <w:spacing w:val="27"/>
                <w:sz w:val="24"/>
                <w:szCs w:val="24"/>
                <w:lang w:val="ru-RU"/>
              </w:rPr>
              <w:t xml:space="preserve"> </w:t>
            </w:r>
            <w:r w:rsidRPr="00FE636A">
              <w:rPr>
                <w:rFonts w:ascii="Times New Roman" w:hAnsi="Times New Roman"/>
                <w:spacing w:val="-2"/>
                <w:sz w:val="24"/>
                <w:szCs w:val="24"/>
                <w:lang w:val="ru-RU"/>
              </w:rPr>
              <w:t>коммуникациями</w:t>
            </w:r>
          </w:p>
        </w:tc>
      </w:tr>
      <w:tr w:rsidR="0093726B" w:rsidRPr="0067622B" w:rsidTr="00A55A71">
        <w:trPr>
          <w:trHeight w:hRule="exact" w:val="3552"/>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6796A" w:rsidRDefault="0006796A" w:rsidP="00FE636A">
            <w:pPr>
              <w:pStyle w:val="TableParagraph"/>
              <w:ind w:left="57" w:right="57"/>
              <w:rPr>
                <w:rFonts w:ascii="Times New Roman" w:hAnsi="Times New Roman"/>
                <w:lang w:val="ru-RU"/>
              </w:rPr>
            </w:pPr>
          </w:p>
          <w:p w:rsidR="0006796A" w:rsidRDefault="0006796A" w:rsidP="00FE636A">
            <w:pPr>
              <w:pStyle w:val="TableParagraph"/>
              <w:ind w:left="57" w:right="57"/>
              <w:rPr>
                <w:rFonts w:ascii="Times New Roman" w:hAnsi="Times New Roman"/>
                <w:lang w:val="ru-RU"/>
              </w:rPr>
            </w:pPr>
          </w:p>
          <w:p w:rsidR="0006796A" w:rsidRDefault="0006796A" w:rsidP="00FE636A">
            <w:pPr>
              <w:pStyle w:val="TableParagraph"/>
              <w:ind w:left="57" w:right="57"/>
              <w:rPr>
                <w:rFonts w:ascii="Times New Roman" w:hAnsi="Times New Roman"/>
                <w:lang w:val="ru-RU"/>
              </w:rPr>
            </w:pPr>
          </w:p>
          <w:p w:rsidR="0093726B" w:rsidRPr="00FE636A" w:rsidRDefault="0006796A" w:rsidP="0006796A">
            <w:pPr>
              <w:pStyle w:val="TableParagraph"/>
              <w:ind w:left="57" w:right="57"/>
              <w:jc w:val="center"/>
              <w:rPr>
                <w:rFonts w:ascii="Times New Roman" w:hAnsi="Times New Roman"/>
                <w:lang w:val="ru-RU"/>
              </w:rPr>
            </w:pPr>
            <w:r>
              <w:rPr>
                <w:rFonts w:ascii="Times New Roman" w:hAnsi="Times New Roman"/>
                <w:lang w:val="ru-RU"/>
              </w:rPr>
              <w:t>11</w:t>
            </w:r>
          </w:p>
        </w:tc>
        <w:tc>
          <w:tcPr>
            <w:tcW w:w="4664" w:type="dxa"/>
            <w:tcBorders>
              <w:top w:val="single" w:sz="5" w:space="0" w:color="000000"/>
              <w:left w:val="single" w:sz="5" w:space="0" w:color="000000"/>
              <w:bottom w:val="single" w:sz="5" w:space="0" w:color="000000"/>
              <w:right w:val="single" w:sz="5" w:space="0" w:color="000000"/>
            </w:tcBorders>
            <w:shd w:val="clear" w:color="auto" w:fill="auto"/>
          </w:tcPr>
          <w:p w:rsidR="00DC05B9" w:rsidRPr="00DC05B9" w:rsidRDefault="00DC05B9" w:rsidP="00DC05B9">
            <w:pPr>
              <w:jc w:val="center"/>
              <w:rPr>
                <w:color w:val="000000"/>
              </w:rPr>
            </w:pPr>
            <w:r w:rsidRPr="00DC05B9">
              <w:rPr>
                <w:color w:val="000000"/>
              </w:rPr>
              <w:t>П</w:t>
            </w:r>
            <w:r w:rsidR="00A55A71">
              <w:rPr>
                <w:color w:val="000000"/>
              </w:rPr>
              <w:t xml:space="preserve">ланируемая </w:t>
            </w:r>
            <w:r w:rsidRPr="00DC05B9">
              <w:rPr>
                <w:color w:val="000000"/>
              </w:rPr>
              <w:t>промышленн</w:t>
            </w:r>
            <w:r w:rsidR="00A55A71">
              <w:rPr>
                <w:color w:val="000000"/>
              </w:rPr>
              <w:t>ая территория в юго-восточной части станицы Старонижестеблиевской</w:t>
            </w:r>
          </w:p>
          <w:p w:rsidR="0093726B" w:rsidRPr="00FE636A" w:rsidRDefault="0093726B" w:rsidP="001D1C30">
            <w:pPr>
              <w:pStyle w:val="afff3"/>
              <w:widowControl w:val="0"/>
              <w:tabs>
                <w:tab w:val="left" w:pos="451"/>
              </w:tabs>
              <w:ind w:left="0"/>
              <w:contextualSpacing w:val="0"/>
              <w:rPr>
                <w:rFonts w:eastAsia="Calibri"/>
                <w:spacing w:val="-2"/>
                <w:lang w:val="ru-RU"/>
              </w:rPr>
            </w:pPr>
          </w:p>
        </w:tc>
        <w:tc>
          <w:tcPr>
            <w:tcW w:w="4253" w:type="dxa"/>
            <w:tcBorders>
              <w:top w:val="single" w:sz="5" w:space="0" w:color="000000"/>
              <w:left w:val="single" w:sz="5" w:space="0" w:color="000000"/>
              <w:bottom w:val="single" w:sz="5" w:space="0" w:color="000000"/>
              <w:right w:val="single" w:sz="5" w:space="0" w:color="000000"/>
            </w:tcBorders>
            <w:shd w:val="clear" w:color="auto" w:fill="auto"/>
          </w:tcPr>
          <w:p w:rsidR="0006796A" w:rsidRDefault="00DC05B9" w:rsidP="00FE636A">
            <w:pPr>
              <w:pStyle w:val="TableParagraph"/>
              <w:jc w:val="center"/>
              <w:rPr>
                <w:rFonts w:ascii="Times New Roman" w:hAnsi="Times New Roman"/>
                <w:color w:val="000000"/>
                <w:sz w:val="24"/>
                <w:szCs w:val="24"/>
                <w:shd w:val="clear" w:color="auto" w:fill="FFFFFF"/>
                <w:lang w:val="ru-RU"/>
              </w:rPr>
            </w:pPr>
            <w:r w:rsidRPr="00DC05B9">
              <w:rPr>
                <w:rFonts w:ascii="Times New Roman" w:hAnsi="Times New Roman"/>
                <w:color w:val="000000"/>
                <w:sz w:val="24"/>
                <w:szCs w:val="24"/>
                <w:shd w:val="clear" w:color="auto" w:fill="FFFFFF"/>
                <w:lang w:val="ru-RU"/>
              </w:rPr>
              <w:t>промышленность - важная составная часть единого хозяйственного комплекса Российской Федерации</w:t>
            </w:r>
            <w:r w:rsidR="0006796A">
              <w:rPr>
                <w:rFonts w:ascii="Times New Roman" w:hAnsi="Times New Roman"/>
                <w:color w:val="000000"/>
                <w:sz w:val="24"/>
                <w:szCs w:val="24"/>
                <w:shd w:val="clear" w:color="auto" w:fill="FFFFFF"/>
                <w:lang w:val="ru-RU"/>
              </w:rPr>
              <w:t>.</w:t>
            </w:r>
          </w:p>
          <w:p w:rsidR="0093726B" w:rsidRPr="0006796A" w:rsidRDefault="0006796A" w:rsidP="00FE636A">
            <w:pPr>
              <w:pStyle w:val="TableParagraph"/>
              <w:jc w:val="center"/>
              <w:rPr>
                <w:rFonts w:ascii="Times New Roman" w:hAnsi="Times New Roman"/>
                <w:spacing w:val="-2"/>
                <w:sz w:val="24"/>
                <w:szCs w:val="24"/>
                <w:lang w:val="ru-RU"/>
              </w:rPr>
            </w:pPr>
            <w:r w:rsidRPr="0006796A">
              <w:rPr>
                <w:rFonts w:ascii="Times New Roman" w:hAnsi="Times New Roman"/>
                <w:color w:val="000000"/>
                <w:sz w:val="24"/>
                <w:szCs w:val="24"/>
                <w:shd w:val="clear" w:color="auto" w:fill="FFFFFF"/>
                <w:lang w:val="ru-RU"/>
              </w:rPr>
              <w:t xml:space="preserve">межотраслевой комплекс, сформированный при участии местных органов власти с целью создания и поддержания внешних условий реализации экономической деятельности в части развития системы жизнеобеспечения </w:t>
            </w:r>
            <w:r w:rsidR="005E2797">
              <w:rPr>
                <w:rFonts w:ascii="Times New Roman" w:hAnsi="Times New Roman"/>
                <w:color w:val="000000"/>
                <w:sz w:val="24"/>
                <w:szCs w:val="24"/>
                <w:shd w:val="clear" w:color="auto" w:fill="FFFFFF"/>
                <w:lang w:val="ru-RU"/>
              </w:rPr>
              <w:t>Красноармейского муниципального района</w:t>
            </w:r>
            <w:r w:rsidRPr="0006796A">
              <w:rPr>
                <w:rFonts w:ascii="Times New Roman" w:hAnsi="Times New Roman"/>
                <w:color w:val="000000"/>
                <w:sz w:val="24"/>
                <w:szCs w:val="24"/>
                <w:shd w:val="clear" w:color="auto" w:fill="FFFFFF"/>
                <w:lang w:val="ru-RU"/>
              </w:rPr>
              <w:t xml:space="preserve"> и жизнедеятельности населения </w:t>
            </w:r>
            <w:r w:rsidR="00A55A71">
              <w:rPr>
                <w:rFonts w:ascii="Times New Roman" w:hAnsi="Times New Roman"/>
                <w:color w:val="000000"/>
                <w:sz w:val="24"/>
                <w:szCs w:val="24"/>
                <w:shd w:val="clear" w:color="auto" w:fill="FFFFFF"/>
                <w:lang w:val="ru-RU"/>
              </w:rPr>
              <w:t>сельского поселения</w:t>
            </w:r>
            <w:r w:rsidRPr="0006796A">
              <w:rPr>
                <w:rFonts w:ascii="Times New Roman" w:hAnsi="Times New Roman"/>
                <w:color w:val="000000"/>
                <w:sz w:val="24"/>
                <w:szCs w:val="24"/>
                <w:lang w:val="ru-RU"/>
              </w:rPr>
              <w:br/>
            </w:r>
            <w:r w:rsidRPr="0006796A">
              <w:rPr>
                <w:rFonts w:ascii="Times New Roman" w:hAnsi="Times New Roman"/>
                <w:color w:val="000000"/>
                <w:sz w:val="24"/>
                <w:szCs w:val="24"/>
                <w:lang w:val="ru-RU"/>
              </w:rPr>
              <w:br/>
            </w:r>
            <w:r w:rsidR="00DC05B9" w:rsidRPr="0006796A">
              <w:rPr>
                <w:rFonts w:ascii="Times New Roman" w:hAnsi="Times New Roman"/>
                <w:color w:val="000000"/>
                <w:sz w:val="24"/>
                <w:szCs w:val="24"/>
                <w:lang w:val="ru-RU"/>
              </w:rPr>
              <w:br/>
            </w:r>
          </w:p>
        </w:tc>
      </w:tr>
    </w:tbl>
    <w:p w:rsidR="00131490" w:rsidRPr="0067622B" w:rsidRDefault="00131490" w:rsidP="0067622B">
      <w:pPr>
        <w:pStyle w:val="2ff"/>
        <w:ind w:firstLine="624"/>
        <w:jc w:val="left"/>
        <w:rPr>
          <w:sz w:val="22"/>
          <w:szCs w:val="22"/>
        </w:rPr>
      </w:pPr>
    </w:p>
    <w:p w:rsidR="00131490" w:rsidRPr="00131490" w:rsidRDefault="00131490" w:rsidP="00131490">
      <w:pPr>
        <w:rPr>
          <w:lang w:eastAsia="zh-CN"/>
        </w:rPr>
      </w:pPr>
    </w:p>
    <w:bookmarkEnd w:id="116"/>
    <w:p w:rsidR="00EB61CF" w:rsidRDefault="00257605" w:rsidP="00DA2363">
      <w:r>
        <w:br w:type="page"/>
      </w:r>
    </w:p>
    <w:p w:rsidR="006A555B" w:rsidRDefault="006A555B" w:rsidP="006A555B">
      <w:pPr>
        <w:pStyle w:val="1"/>
        <w:tabs>
          <w:tab w:val="left" w:pos="1195"/>
        </w:tabs>
        <w:spacing w:before="0" w:after="0"/>
        <w:jc w:val="both"/>
        <w:rPr>
          <w:b w:val="0"/>
          <w:bCs/>
        </w:rPr>
      </w:pPr>
      <w:bookmarkStart w:id="121" w:name="_TOC_250001"/>
      <w:bookmarkStart w:id="122" w:name="_Toc164775979"/>
      <w:bookmarkStart w:id="123" w:name="_Toc200444418"/>
      <w:r>
        <w:rPr>
          <w:spacing w:val="-2"/>
        </w:rPr>
        <w:lastRenderedPageBreak/>
        <w:t>4</w:t>
      </w:r>
      <w:r w:rsidRPr="007275FB">
        <w:t>.</w:t>
      </w:r>
      <w:r w:rsidR="008C1140">
        <w:t xml:space="preserve"> </w:t>
      </w:r>
      <w:r w:rsidRPr="007275FB">
        <w:t>МЕРОПРИЯТИЯ, УТВЕРЖДЕННЫЕ ДОКУМЕНТАМИ ТЕРРИТОРИАЛЬНОГО ПЛАНИРОВАНИЯ</w:t>
      </w:r>
      <w:bookmarkEnd w:id="121"/>
      <w:bookmarkEnd w:id="122"/>
      <w:bookmarkEnd w:id="123"/>
    </w:p>
    <w:p w:rsidR="00060893" w:rsidRDefault="006A555B" w:rsidP="006A555B">
      <w:pPr>
        <w:pStyle w:val="2ff"/>
        <w:shd w:val="clear" w:color="auto" w:fill="auto"/>
        <w:spacing w:before="0" w:line="240" w:lineRule="auto"/>
        <w:ind w:firstLine="624"/>
      </w:pPr>
      <w:r w:rsidRPr="007F779B">
        <w:t xml:space="preserve">Схемой территориального планирования Краснодарского края запланированы следующие мероприятия, касающиеся </w:t>
      </w:r>
      <w:r w:rsidR="004A3ABA">
        <w:t>Старонижестеблиев</w:t>
      </w:r>
      <w:r w:rsidRPr="007F779B">
        <w:t xml:space="preserve">ского </w:t>
      </w:r>
      <w:r w:rsidR="003C5487">
        <w:t>сель</w:t>
      </w:r>
      <w:r w:rsidRPr="007F779B">
        <w:t>ского поселения</w:t>
      </w:r>
      <w:r w:rsidR="00060893">
        <w:t>:</w:t>
      </w:r>
    </w:p>
    <w:p w:rsidR="00397A07" w:rsidRDefault="00060893" w:rsidP="00444E90">
      <w:pPr>
        <w:ind w:firstLine="680"/>
        <w:jc w:val="both"/>
        <w:rPr>
          <w:sz w:val="28"/>
          <w:szCs w:val="28"/>
        </w:rPr>
      </w:pPr>
      <w:r w:rsidRPr="00397A07">
        <w:rPr>
          <w:sz w:val="28"/>
          <w:szCs w:val="28"/>
        </w:rPr>
        <w:t>- строительство</w:t>
      </w:r>
      <w:r w:rsidR="00397A07" w:rsidRPr="00397A07">
        <w:rPr>
          <w:sz w:val="28"/>
          <w:szCs w:val="28"/>
        </w:rPr>
        <w:t xml:space="preserve"> </w:t>
      </w:r>
      <w:r w:rsidR="00444E90">
        <w:rPr>
          <w:sz w:val="28"/>
          <w:szCs w:val="28"/>
        </w:rPr>
        <w:t>«</w:t>
      </w:r>
      <w:r w:rsidR="007F1A75" w:rsidRPr="007F1A75">
        <w:rPr>
          <w:sz w:val="28"/>
          <w:szCs w:val="28"/>
        </w:rPr>
        <w:t>Конноспортивн</w:t>
      </w:r>
      <w:r w:rsidR="00531537">
        <w:rPr>
          <w:sz w:val="28"/>
          <w:szCs w:val="28"/>
        </w:rPr>
        <w:t>ого</w:t>
      </w:r>
      <w:r w:rsidR="007F1A75" w:rsidRPr="007F1A75">
        <w:rPr>
          <w:sz w:val="28"/>
          <w:szCs w:val="28"/>
        </w:rPr>
        <w:t xml:space="preserve"> комплекс</w:t>
      </w:r>
      <w:r w:rsidR="00531537">
        <w:rPr>
          <w:sz w:val="28"/>
          <w:szCs w:val="28"/>
        </w:rPr>
        <w:t>а</w:t>
      </w:r>
      <w:r w:rsidR="007F1A75" w:rsidRPr="007F1A75">
        <w:rPr>
          <w:sz w:val="28"/>
          <w:szCs w:val="28"/>
        </w:rPr>
        <w:t xml:space="preserve"> станицы Старонижестеблиевской Красноармейского район</w:t>
      </w:r>
      <w:r w:rsidR="00397A07">
        <w:rPr>
          <w:sz w:val="28"/>
          <w:szCs w:val="28"/>
        </w:rPr>
        <w:t>»</w:t>
      </w:r>
      <w:r w:rsidR="00531537">
        <w:rPr>
          <w:sz w:val="28"/>
          <w:szCs w:val="28"/>
        </w:rPr>
        <w:t xml:space="preserve"> ст-ца Старонижестеблиевская ул. Степная. 67, регионального значения</w:t>
      </w:r>
      <w:r w:rsidR="00444E90">
        <w:rPr>
          <w:sz w:val="28"/>
          <w:szCs w:val="28"/>
        </w:rPr>
        <w:t>;</w:t>
      </w:r>
    </w:p>
    <w:p w:rsidR="00444E90" w:rsidRPr="00397A07" w:rsidRDefault="00444E90" w:rsidP="00444E90">
      <w:pPr>
        <w:ind w:firstLine="680"/>
        <w:jc w:val="both"/>
        <w:rPr>
          <w:sz w:val="28"/>
          <w:szCs w:val="28"/>
        </w:rPr>
      </w:pPr>
      <w:r>
        <w:rPr>
          <w:sz w:val="28"/>
          <w:szCs w:val="28"/>
        </w:rPr>
        <w:t>- строительство «</w:t>
      </w:r>
      <w:r w:rsidR="00531537" w:rsidRPr="00531537">
        <w:rPr>
          <w:sz w:val="28"/>
          <w:szCs w:val="28"/>
        </w:rPr>
        <w:t>Путепровод</w:t>
      </w:r>
      <w:r w:rsidR="00531537">
        <w:rPr>
          <w:sz w:val="28"/>
          <w:szCs w:val="28"/>
        </w:rPr>
        <w:t>а</w:t>
      </w:r>
      <w:r>
        <w:rPr>
          <w:sz w:val="28"/>
          <w:szCs w:val="28"/>
        </w:rPr>
        <w:t>»</w:t>
      </w:r>
      <w:r w:rsidR="00531537">
        <w:rPr>
          <w:sz w:val="28"/>
          <w:szCs w:val="28"/>
        </w:rPr>
        <w:t xml:space="preserve"> </w:t>
      </w:r>
      <w:r w:rsidR="00531537" w:rsidRPr="00531537">
        <w:rPr>
          <w:sz w:val="28"/>
          <w:szCs w:val="28"/>
        </w:rPr>
        <w:t>на а</w:t>
      </w:r>
      <w:r w:rsidR="00531537">
        <w:rPr>
          <w:sz w:val="28"/>
          <w:szCs w:val="28"/>
        </w:rPr>
        <w:t>втомобильной дороге</w:t>
      </w:r>
      <w:r w:rsidR="00531537" w:rsidRPr="00531537">
        <w:rPr>
          <w:sz w:val="28"/>
          <w:szCs w:val="28"/>
        </w:rPr>
        <w:t xml:space="preserve"> </w:t>
      </w:r>
      <w:r w:rsidR="00531537">
        <w:rPr>
          <w:sz w:val="28"/>
          <w:szCs w:val="28"/>
        </w:rPr>
        <w:t>«</w:t>
      </w:r>
      <w:r w:rsidR="00531537" w:rsidRPr="00531537">
        <w:rPr>
          <w:sz w:val="28"/>
          <w:szCs w:val="28"/>
        </w:rPr>
        <w:t>ст-ца Старонижестеблиевская - ст-ца Ивановская</w:t>
      </w:r>
      <w:r w:rsidR="00531537">
        <w:rPr>
          <w:sz w:val="28"/>
          <w:szCs w:val="28"/>
        </w:rPr>
        <w:t>»</w:t>
      </w:r>
      <w:r w:rsidR="00531537" w:rsidRPr="00531537">
        <w:rPr>
          <w:sz w:val="28"/>
          <w:szCs w:val="28"/>
        </w:rPr>
        <w:t xml:space="preserve"> через </w:t>
      </w:r>
      <w:r w:rsidR="00531537">
        <w:rPr>
          <w:sz w:val="28"/>
          <w:szCs w:val="28"/>
        </w:rPr>
        <w:t>железнодорожные</w:t>
      </w:r>
      <w:r w:rsidR="00531537" w:rsidRPr="00531537">
        <w:rPr>
          <w:sz w:val="28"/>
          <w:szCs w:val="28"/>
        </w:rPr>
        <w:t xml:space="preserve"> пути, </w:t>
      </w:r>
      <w:r w:rsidR="005E2797">
        <w:rPr>
          <w:sz w:val="28"/>
          <w:szCs w:val="28"/>
        </w:rPr>
        <w:t>образование</w:t>
      </w:r>
      <w:r w:rsidR="00531537" w:rsidRPr="00531537">
        <w:rPr>
          <w:sz w:val="28"/>
          <w:szCs w:val="28"/>
        </w:rPr>
        <w:t xml:space="preserve"> </w:t>
      </w:r>
      <w:r w:rsidR="005E2797">
        <w:rPr>
          <w:sz w:val="28"/>
          <w:szCs w:val="28"/>
        </w:rPr>
        <w:t>Красноармейский муниципальный район</w:t>
      </w:r>
      <w:r w:rsidR="00531537">
        <w:rPr>
          <w:sz w:val="28"/>
          <w:szCs w:val="28"/>
        </w:rPr>
        <w:t>, регионального значения</w:t>
      </w:r>
      <w:r>
        <w:rPr>
          <w:sz w:val="28"/>
          <w:szCs w:val="28"/>
        </w:rPr>
        <w:t>;</w:t>
      </w:r>
    </w:p>
    <w:p w:rsidR="00D96A94" w:rsidRDefault="00D96A94" w:rsidP="006A555B">
      <w:pPr>
        <w:pStyle w:val="2ff"/>
        <w:shd w:val="clear" w:color="auto" w:fill="auto"/>
        <w:spacing w:before="0" w:line="240" w:lineRule="auto"/>
        <w:ind w:firstLine="624"/>
      </w:pPr>
    </w:p>
    <w:p w:rsidR="00207BA1" w:rsidRDefault="00207BA1" w:rsidP="00207BA1">
      <w:pPr>
        <w:pStyle w:val="2ff"/>
        <w:shd w:val="clear" w:color="auto" w:fill="auto"/>
        <w:spacing w:before="0" w:line="240" w:lineRule="auto"/>
        <w:ind w:firstLine="624"/>
      </w:pPr>
      <w:r w:rsidRPr="007F779B">
        <w:t xml:space="preserve">Планируются к реконструкции </w:t>
      </w:r>
      <w:r w:rsidR="00531537">
        <w:t>железные</w:t>
      </w:r>
      <w:r w:rsidRPr="007F779B">
        <w:t xml:space="preserve"> дороги:</w:t>
      </w:r>
    </w:p>
    <w:p w:rsidR="00531537" w:rsidRDefault="00531537" w:rsidP="00207BA1">
      <w:pPr>
        <w:pStyle w:val="2ff"/>
        <w:shd w:val="clear" w:color="auto" w:fill="auto"/>
        <w:spacing w:before="0" w:line="240" w:lineRule="auto"/>
        <w:ind w:firstLine="624"/>
      </w:pPr>
      <w:r>
        <w:t>- железная дорога «Тимашевская – Крымская»,</w:t>
      </w:r>
      <w:r w:rsidR="00276149">
        <w:t xml:space="preserve"> </w:t>
      </w:r>
      <w:r w:rsidR="00276149" w:rsidRPr="007F779B">
        <w:t xml:space="preserve">протяженностью </w:t>
      </w:r>
      <w:r w:rsidR="00276149">
        <w:t>18</w:t>
      </w:r>
      <w:r w:rsidR="00276149" w:rsidRPr="007F779B">
        <w:t>,</w:t>
      </w:r>
      <w:r w:rsidR="00276149">
        <w:t xml:space="preserve">55 </w:t>
      </w:r>
      <w:r w:rsidR="00276149" w:rsidRPr="007F779B">
        <w:t>км в границах поселения</w:t>
      </w:r>
      <w:r w:rsidR="00276149">
        <w:t>,</w:t>
      </w:r>
      <w:r>
        <w:t xml:space="preserve"> федерального значения.</w:t>
      </w:r>
    </w:p>
    <w:p w:rsidR="00531537" w:rsidRDefault="00531537" w:rsidP="00207BA1">
      <w:pPr>
        <w:pStyle w:val="2ff"/>
        <w:shd w:val="clear" w:color="auto" w:fill="auto"/>
        <w:spacing w:before="0" w:line="240" w:lineRule="auto"/>
        <w:ind w:firstLine="624"/>
      </w:pPr>
    </w:p>
    <w:p w:rsidR="00531537" w:rsidRDefault="00531537" w:rsidP="00531537">
      <w:pPr>
        <w:pStyle w:val="2ff"/>
        <w:shd w:val="clear" w:color="auto" w:fill="auto"/>
        <w:spacing w:before="0" w:line="240" w:lineRule="auto"/>
        <w:ind w:firstLine="624"/>
      </w:pPr>
      <w:r w:rsidRPr="007F779B">
        <w:t xml:space="preserve">Планируются к реконструкции </w:t>
      </w:r>
      <w:r>
        <w:t>автомобильные</w:t>
      </w:r>
      <w:r w:rsidRPr="007F779B">
        <w:t xml:space="preserve"> дороги:</w:t>
      </w:r>
    </w:p>
    <w:p w:rsidR="00207BA1" w:rsidRDefault="00207BA1" w:rsidP="00207BA1">
      <w:pPr>
        <w:pStyle w:val="2ff"/>
        <w:shd w:val="clear" w:color="auto" w:fill="auto"/>
        <w:spacing w:before="0" w:line="240" w:lineRule="auto"/>
        <w:ind w:firstLine="624"/>
      </w:pPr>
      <w:r w:rsidRPr="007F779B">
        <w:t>- автомобильная дорога</w:t>
      </w:r>
      <w:r>
        <w:t xml:space="preserve"> </w:t>
      </w:r>
      <w:r w:rsidR="00531537" w:rsidRPr="00531537">
        <w:t>г.Тимашевск - ст-ца Полтавская</w:t>
      </w:r>
      <w:r w:rsidR="00531537">
        <w:t xml:space="preserve"> </w:t>
      </w:r>
      <w:r w:rsidRPr="007F779B">
        <w:t xml:space="preserve">протяженностью </w:t>
      </w:r>
      <w:r w:rsidR="00531537">
        <w:t>18,55</w:t>
      </w:r>
      <w:r>
        <w:t xml:space="preserve"> </w:t>
      </w:r>
      <w:r w:rsidRPr="007F779B">
        <w:t>км в границах поселения</w:t>
      </w:r>
      <w:r w:rsidR="00276149">
        <w:t>, регионального значения</w:t>
      </w:r>
      <w:r>
        <w:t>;</w:t>
      </w:r>
    </w:p>
    <w:p w:rsidR="00207BA1" w:rsidRDefault="00207BA1" w:rsidP="00207BA1">
      <w:pPr>
        <w:pStyle w:val="2ff"/>
        <w:shd w:val="clear" w:color="auto" w:fill="auto"/>
        <w:spacing w:before="0" w:line="240" w:lineRule="auto"/>
        <w:ind w:firstLine="624"/>
      </w:pPr>
      <w:r w:rsidRPr="007F779B">
        <w:t>- автомобильная дорога</w:t>
      </w:r>
      <w:r>
        <w:t xml:space="preserve"> </w:t>
      </w:r>
      <w:r w:rsidR="00276149" w:rsidRPr="00276149">
        <w:t>ст-ца Старонижестеблиевская - ст-ца Староджерелиевская</w:t>
      </w:r>
      <w:r w:rsidR="00276149">
        <w:t xml:space="preserve"> </w:t>
      </w:r>
      <w:r w:rsidRPr="007F779B">
        <w:t xml:space="preserve">протяженностью </w:t>
      </w:r>
      <w:r>
        <w:t>1</w:t>
      </w:r>
      <w:r w:rsidR="00276149">
        <w:t>2</w:t>
      </w:r>
      <w:r w:rsidRPr="007F779B">
        <w:t>,</w:t>
      </w:r>
      <w:r w:rsidR="00276149">
        <w:t>45</w:t>
      </w:r>
      <w:r>
        <w:t xml:space="preserve"> </w:t>
      </w:r>
      <w:r w:rsidRPr="007F779B">
        <w:t>км в границах поселения</w:t>
      </w:r>
      <w:r w:rsidR="00276149">
        <w:t>, регионального значения</w:t>
      </w:r>
      <w:r w:rsidR="00D96A94">
        <w:t>;</w:t>
      </w:r>
    </w:p>
    <w:p w:rsidR="00D96A94" w:rsidRDefault="00D96A94" w:rsidP="00D96A94">
      <w:pPr>
        <w:pStyle w:val="2ff"/>
        <w:shd w:val="clear" w:color="auto" w:fill="auto"/>
        <w:spacing w:before="0" w:line="240" w:lineRule="auto"/>
        <w:ind w:firstLine="624"/>
      </w:pPr>
      <w:r w:rsidRPr="007F779B">
        <w:t>- автомобильная дорога</w:t>
      </w:r>
      <w:r>
        <w:t xml:space="preserve"> </w:t>
      </w:r>
      <w:r w:rsidR="00276149" w:rsidRPr="00276149">
        <w:t>ст-ца Старонижестеблиевская - ст-ца Ивановская</w:t>
      </w:r>
      <w:r w:rsidR="00276149">
        <w:t xml:space="preserve"> </w:t>
      </w:r>
      <w:r w:rsidRPr="007F779B">
        <w:t xml:space="preserve">протяженностью </w:t>
      </w:r>
      <w:r w:rsidR="00276149">
        <w:t>4</w:t>
      </w:r>
      <w:r w:rsidRPr="007F779B">
        <w:t>,</w:t>
      </w:r>
      <w:r w:rsidR="00276149">
        <w:t>3</w:t>
      </w:r>
      <w:r>
        <w:t xml:space="preserve">8 </w:t>
      </w:r>
      <w:r w:rsidRPr="007F779B">
        <w:t>км в границах поселения</w:t>
      </w:r>
      <w:r w:rsidR="00276149">
        <w:t>, регионального значения</w:t>
      </w:r>
      <w:r>
        <w:t>;</w:t>
      </w:r>
    </w:p>
    <w:p w:rsidR="00D96A94" w:rsidRDefault="00D96A94" w:rsidP="00207BA1">
      <w:pPr>
        <w:pStyle w:val="2ff"/>
        <w:shd w:val="clear" w:color="auto" w:fill="auto"/>
        <w:spacing w:before="0" w:line="240" w:lineRule="auto"/>
        <w:ind w:firstLine="624"/>
      </w:pPr>
    </w:p>
    <w:p w:rsidR="00207BA1" w:rsidRPr="007F779B" w:rsidRDefault="00207BA1" w:rsidP="00207BA1">
      <w:pPr>
        <w:pStyle w:val="2ff"/>
        <w:shd w:val="clear" w:color="auto" w:fill="auto"/>
        <w:spacing w:before="0" w:line="240" w:lineRule="auto"/>
        <w:ind w:firstLine="624"/>
      </w:pPr>
    </w:p>
    <w:p w:rsidR="00207BA1" w:rsidRPr="007F779B" w:rsidRDefault="00207BA1" w:rsidP="006A555B">
      <w:pPr>
        <w:pStyle w:val="2ff"/>
        <w:shd w:val="clear" w:color="auto" w:fill="auto"/>
        <w:spacing w:before="0" w:line="240" w:lineRule="auto"/>
        <w:ind w:firstLine="624"/>
      </w:pPr>
    </w:p>
    <w:p w:rsidR="00131490" w:rsidRDefault="00B64188" w:rsidP="00131490">
      <w:pPr>
        <w:pStyle w:val="1"/>
        <w:spacing w:before="0"/>
        <w:jc w:val="both"/>
        <w:rPr>
          <w:spacing w:val="-5"/>
        </w:rPr>
      </w:pPr>
      <w:r w:rsidRPr="00131490">
        <w:rPr>
          <w:bCs/>
        </w:rPr>
        <w:br w:type="page"/>
      </w:r>
      <w:bookmarkStart w:id="124" w:name="_Toc164775980"/>
      <w:bookmarkStart w:id="125" w:name="_Toc200444419"/>
      <w:r w:rsidR="00131490" w:rsidRPr="00131490">
        <w:rPr>
          <w:spacing w:val="-1"/>
        </w:rPr>
        <w:lastRenderedPageBreak/>
        <w:t>5</w:t>
      </w:r>
      <w:r w:rsidR="00131490" w:rsidRPr="00131490">
        <w:rPr>
          <w:b w:val="0"/>
          <w:spacing w:val="-1"/>
        </w:rPr>
        <w:t>.</w:t>
      </w:r>
      <w:r w:rsidR="00131490" w:rsidRPr="00131490">
        <w:rPr>
          <w:spacing w:val="-1"/>
        </w:rPr>
        <w:t xml:space="preserve"> ПЕРЕЧЕНЬ</w:t>
      </w:r>
      <w:r w:rsidR="00131490" w:rsidRPr="00131490">
        <w:rPr>
          <w:spacing w:val="-5"/>
        </w:rPr>
        <w:t xml:space="preserve"> </w:t>
      </w:r>
      <w:r w:rsidR="00131490" w:rsidRPr="00131490">
        <w:rPr>
          <w:spacing w:val="-2"/>
        </w:rPr>
        <w:t>ЗЕМЕЛЬНЫХ</w:t>
      </w:r>
      <w:r w:rsidR="00131490" w:rsidRPr="00131490">
        <w:rPr>
          <w:spacing w:val="-5"/>
        </w:rPr>
        <w:t xml:space="preserve"> </w:t>
      </w:r>
      <w:r w:rsidR="00131490" w:rsidRPr="00131490">
        <w:rPr>
          <w:spacing w:val="-4"/>
        </w:rPr>
        <w:t>УЧАСТКОВ,</w:t>
      </w:r>
      <w:r w:rsidR="00131490" w:rsidRPr="00131490">
        <w:rPr>
          <w:spacing w:val="2"/>
        </w:rPr>
        <w:t xml:space="preserve"> </w:t>
      </w:r>
      <w:r w:rsidR="00131490" w:rsidRPr="00131490">
        <w:rPr>
          <w:spacing w:val="-4"/>
        </w:rPr>
        <w:t>КОТОРЫЕ</w:t>
      </w:r>
      <w:r w:rsidR="00131490" w:rsidRPr="00131490">
        <w:rPr>
          <w:spacing w:val="23"/>
        </w:rPr>
        <w:t xml:space="preserve"> </w:t>
      </w:r>
      <w:r w:rsidR="00131490" w:rsidRPr="00131490">
        <w:rPr>
          <w:spacing w:val="1"/>
        </w:rPr>
        <w:t>В</w:t>
      </w:r>
      <w:r w:rsidR="00131490" w:rsidRPr="00131490">
        <w:rPr>
          <w:spacing w:val="-3"/>
        </w:rPr>
        <w:t>К</w:t>
      </w:r>
      <w:r w:rsidR="00131490" w:rsidRPr="00227C44">
        <w:t>Л</w:t>
      </w:r>
      <w:r w:rsidR="00131490" w:rsidRPr="00131490">
        <w:rPr>
          <w:spacing w:val="-17"/>
        </w:rPr>
        <w:t>Ю</w:t>
      </w:r>
      <w:r w:rsidR="00131490" w:rsidRPr="00227C44">
        <w:t>Ч</w:t>
      </w:r>
      <w:r w:rsidR="00131490" w:rsidRPr="00131490">
        <w:rPr>
          <w:spacing w:val="-3"/>
        </w:rPr>
        <w:t>А</w:t>
      </w:r>
      <w:r w:rsidR="00131490" w:rsidRPr="00131490">
        <w:rPr>
          <w:spacing w:val="-12"/>
        </w:rPr>
        <w:t>Ю</w:t>
      </w:r>
      <w:r w:rsidR="00131490" w:rsidRPr="00131490">
        <w:rPr>
          <w:spacing w:val="1"/>
        </w:rPr>
        <w:t>Т</w:t>
      </w:r>
      <w:r w:rsidR="00131490" w:rsidRPr="00131490">
        <w:rPr>
          <w:spacing w:val="-2"/>
        </w:rPr>
        <w:t>С</w:t>
      </w:r>
      <w:r w:rsidR="00131490" w:rsidRPr="00227C44">
        <w:t>Я</w:t>
      </w:r>
      <w:r w:rsidR="00131490" w:rsidRPr="00131490">
        <w:rPr>
          <w:spacing w:val="-1"/>
        </w:rPr>
        <w:t xml:space="preserve"> </w:t>
      </w:r>
      <w:r w:rsidR="00131490" w:rsidRPr="00227C44">
        <w:t>В</w:t>
      </w:r>
      <w:r w:rsidR="00131490" w:rsidRPr="00131490">
        <w:rPr>
          <w:spacing w:val="-2"/>
        </w:rPr>
        <w:t xml:space="preserve"> </w:t>
      </w:r>
      <w:r w:rsidR="00131490" w:rsidRPr="00131490">
        <w:rPr>
          <w:spacing w:val="1"/>
        </w:rPr>
        <w:t>Г</w:t>
      </w:r>
      <w:r w:rsidR="00131490" w:rsidRPr="00131490">
        <w:rPr>
          <w:spacing w:val="-43"/>
        </w:rPr>
        <w:t>Р</w:t>
      </w:r>
      <w:r w:rsidR="00131490" w:rsidRPr="00131490">
        <w:rPr>
          <w:spacing w:val="-2"/>
        </w:rPr>
        <w:t>А</w:t>
      </w:r>
      <w:r w:rsidR="00131490" w:rsidRPr="00227C44">
        <w:t>Н</w:t>
      </w:r>
      <w:r w:rsidR="00131490" w:rsidRPr="00131490">
        <w:rPr>
          <w:spacing w:val="-2"/>
        </w:rPr>
        <w:t>И</w:t>
      </w:r>
      <w:r w:rsidR="00131490" w:rsidRPr="00227C44">
        <w:t>ЦЫ</w:t>
      </w:r>
      <w:r w:rsidR="00131490" w:rsidRPr="00131490">
        <w:rPr>
          <w:spacing w:val="-8"/>
        </w:rPr>
        <w:t xml:space="preserve"> </w:t>
      </w:r>
      <w:r w:rsidR="00131490" w:rsidRPr="00131490">
        <w:rPr>
          <w:spacing w:val="-2"/>
        </w:rPr>
        <w:t>М</w:t>
      </w:r>
      <w:r w:rsidR="00131490" w:rsidRPr="00227C44">
        <w:t>У</w:t>
      </w:r>
      <w:r w:rsidR="00131490" w:rsidRPr="00131490">
        <w:rPr>
          <w:spacing w:val="-2"/>
        </w:rPr>
        <w:t>Н</w:t>
      </w:r>
      <w:r w:rsidR="00131490" w:rsidRPr="00227C44">
        <w:t>И</w:t>
      </w:r>
      <w:r w:rsidR="00131490" w:rsidRPr="00131490">
        <w:rPr>
          <w:spacing w:val="-2"/>
        </w:rPr>
        <w:t>Ц</w:t>
      </w:r>
      <w:r w:rsidR="00131490" w:rsidRPr="00227C44">
        <w:t>И</w:t>
      </w:r>
      <w:r w:rsidR="00131490" w:rsidRPr="00131490">
        <w:rPr>
          <w:spacing w:val="-2"/>
        </w:rPr>
        <w:t>ПА</w:t>
      </w:r>
      <w:r w:rsidR="00131490" w:rsidRPr="00227C44">
        <w:t>Л</w:t>
      </w:r>
      <w:r w:rsidR="00131490" w:rsidRPr="00131490">
        <w:rPr>
          <w:spacing w:val="-1"/>
        </w:rPr>
        <w:t>Ь</w:t>
      </w:r>
      <w:r w:rsidR="00131490" w:rsidRPr="00227C44">
        <w:t>Н</w:t>
      </w:r>
      <w:r w:rsidR="00131490" w:rsidRPr="00131490">
        <w:rPr>
          <w:spacing w:val="-7"/>
        </w:rPr>
        <w:t>О</w:t>
      </w:r>
      <w:r w:rsidR="00131490" w:rsidRPr="00131490">
        <w:rPr>
          <w:spacing w:val="-8"/>
        </w:rPr>
        <w:t>Г</w:t>
      </w:r>
      <w:r w:rsidR="00131490" w:rsidRPr="00227C44">
        <w:t>О</w:t>
      </w:r>
      <w:r w:rsidR="00131490">
        <w:t xml:space="preserve"> </w:t>
      </w:r>
      <w:r w:rsidR="00131490" w:rsidRPr="00227C44">
        <w:t>О</w:t>
      </w:r>
      <w:r w:rsidR="00131490" w:rsidRPr="00131490">
        <w:rPr>
          <w:spacing w:val="-2"/>
        </w:rPr>
        <w:t>Б</w:t>
      </w:r>
      <w:r w:rsidR="00131490" w:rsidRPr="00131490">
        <w:rPr>
          <w:spacing w:val="-43"/>
        </w:rPr>
        <w:t>Р</w:t>
      </w:r>
      <w:r w:rsidR="00131490" w:rsidRPr="00131490">
        <w:rPr>
          <w:spacing w:val="-12"/>
        </w:rPr>
        <w:t>А</w:t>
      </w:r>
      <w:r w:rsidR="00131490" w:rsidRPr="00131490">
        <w:rPr>
          <w:spacing w:val="-2"/>
        </w:rPr>
        <w:t>З</w:t>
      </w:r>
      <w:r w:rsidR="00131490" w:rsidRPr="00227C44">
        <w:t>О</w:t>
      </w:r>
      <w:r w:rsidR="00131490" w:rsidRPr="00131490">
        <w:rPr>
          <w:spacing w:val="-19"/>
        </w:rPr>
        <w:t>В</w:t>
      </w:r>
      <w:r w:rsidR="00131490" w:rsidRPr="00131490">
        <w:rPr>
          <w:spacing w:val="-2"/>
        </w:rPr>
        <w:t>А</w:t>
      </w:r>
      <w:r w:rsidR="00131490" w:rsidRPr="00227C44">
        <w:t>Н</w:t>
      </w:r>
      <w:r w:rsidR="00131490" w:rsidRPr="00131490">
        <w:rPr>
          <w:spacing w:val="-2"/>
        </w:rPr>
        <w:t>ИЯ</w:t>
      </w:r>
      <w:r w:rsidR="00131490" w:rsidRPr="00227C44">
        <w:t>,</w:t>
      </w:r>
      <w:r w:rsidR="00131490" w:rsidRPr="00131490">
        <w:rPr>
          <w:spacing w:val="2"/>
        </w:rPr>
        <w:t xml:space="preserve"> </w:t>
      </w:r>
      <w:r w:rsidR="00131490" w:rsidRPr="00227C44">
        <w:t>ИЛИ</w:t>
      </w:r>
      <w:r w:rsidR="00131490" w:rsidRPr="00131490">
        <w:rPr>
          <w:spacing w:val="-5"/>
        </w:rPr>
        <w:t xml:space="preserve"> </w:t>
      </w:r>
      <w:r w:rsidR="00131490" w:rsidRPr="00227C44">
        <w:t>И</w:t>
      </w:r>
      <w:r w:rsidR="00131490" w:rsidRPr="00131490">
        <w:rPr>
          <w:spacing w:val="-3"/>
        </w:rPr>
        <w:t>СК</w:t>
      </w:r>
      <w:r w:rsidR="00131490" w:rsidRPr="00227C44">
        <w:t>Л</w:t>
      </w:r>
      <w:r w:rsidR="00131490" w:rsidRPr="00131490">
        <w:rPr>
          <w:spacing w:val="-17"/>
        </w:rPr>
        <w:t>Ю</w:t>
      </w:r>
      <w:r w:rsidR="00131490" w:rsidRPr="00227C44">
        <w:t>Ч</w:t>
      </w:r>
      <w:r w:rsidR="00131490" w:rsidRPr="00131490">
        <w:rPr>
          <w:spacing w:val="-3"/>
        </w:rPr>
        <w:t>А</w:t>
      </w:r>
      <w:r w:rsidR="00131490" w:rsidRPr="00131490">
        <w:rPr>
          <w:spacing w:val="-12"/>
        </w:rPr>
        <w:t>Ю</w:t>
      </w:r>
      <w:r w:rsidR="00131490" w:rsidRPr="00131490">
        <w:rPr>
          <w:spacing w:val="1"/>
        </w:rPr>
        <w:t>Т</w:t>
      </w:r>
      <w:r w:rsidR="00131490" w:rsidRPr="00131490">
        <w:rPr>
          <w:spacing w:val="-2"/>
        </w:rPr>
        <w:t>С</w:t>
      </w:r>
      <w:r w:rsidR="00131490" w:rsidRPr="00227C44">
        <w:t>Я</w:t>
      </w:r>
      <w:r w:rsidR="00131490" w:rsidRPr="00131490">
        <w:rPr>
          <w:spacing w:val="-1"/>
        </w:rPr>
        <w:t xml:space="preserve"> </w:t>
      </w:r>
      <w:r w:rsidR="00131490" w:rsidRPr="00227C44">
        <w:t>ИЗ</w:t>
      </w:r>
      <w:r w:rsidR="00131490" w:rsidRPr="00131490">
        <w:rPr>
          <w:spacing w:val="-1"/>
        </w:rPr>
        <w:t xml:space="preserve"> </w:t>
      </w:r>
      <w:r w:rsidR="00131490" w:rsidRPr="00131490">
        <w:rPr>
          <w:spacing w:val="1"/>
        </w:rPr>
        <w:t>Е</w:t>
      </w:r>
      <w:r w:rsidR="00131490" w:rsidRPr="00131490">
        <w:rPr>
          <w:spacing w:val="-8"/>
        </w:rPr>
        <w:t>Г</w:t>
      </w:r>
      <w:r w:rsidR="00131490" w:rsidRPr="00227C44">
        <w:t>О</w:t>
      </w:r>
      <w:r w:rsidR="00131490" w:rsidRPr="00131490">
        <w:rPr>
          <w:spacing w:val="-5"/>
        </w:rPr>
        <w:t xml:space="preserve"> </w:t>
      </w:r>
      <w:r w:rsidR="00131490" w:rsidRPr="00131490">
        <w:rPr>
          <w:spacing w:val="1"/>
        </w:rPr>
        <w:t>Г</w:t>
      </w:r>
      <w:r w:rsidR="00131490" w:rsidRPr="00131490">
        <w:rPr>
          <w:spacing w:val="-43"/>
        </w:rPr>
        <w:t>Р</w:t>
      </w:r>
      <w:r w:rsidR="00131490" w:rsidRPr="00131490">
        <w:rPr>
          <w:spacing w:val="-2"/>
        </w:rPr>
        <w:t>А</w:t>
      </w:r>
      <w:r w:rsidR="00131490" w:rsidRPr="00227C44">
        <w:t>Н</w:t>
      </w:r>
      <w:r w:rsidR="00131490" w:rsidRPr="00131490">
        <w:rPr>
          <w:spacing w:val="-2"/>
        </w:rPr>
        <w:t>И</w:t>
      </w:r>
      <w:r w:rsidR="00131490" w:rsidRPr="00131490">
        <w:rPr>
          <w:spacing w:val="-6"/>
        </w:rPr>
        <w:t>Ц</w:t>
      </w:r>
      <w:r w:rsidR="00131490" w:rsidRPr="00227C44">
        <w:t>, С</w:t>
      </w:r>
      <w:r w:rsidR="00131490" w:rsidRPr="00131490">
        <w:rPr>
          <w:spacing w:val="-1"/>
        </w:rPr>
        <w:t xml:space="preserve"> </w:t>
      </w:r>
      <w:r w:rsidR="00131490" w:rsidRPr="00227C44">
        <w:t>УК</w:t>
      </w:r>
      <w:r w:rsidR="00131490" w:rsidRPr="00131490">
        <w:rPr>
          <w:spacing w:val="-12"/>
        </w:rPr>
        <w:t>А</w:t>
      </w:r>
      <w:r w:rsidR="00131490" w:rsidRPr="00131490">
        <w:rPr>
          <w:spacing w:val="-1"/>
        </w:rPr>
        <w:t>З</w:t>
      </w:r>
      <w:r w:rsidR="00131490" w:rsidRPr="00131490">
        <w:rPr>
          <w:spacing w:val="-2"/>
        </w:rPr>
        <w:t>А</w:t>
      </w:r>
      <w:r w:rsidR="00131490" w:rsidRPr="00227C44">
        <w:t>Н</w:t>
      </w:r>
      <w:r w:rsidR="00131490" w:rsidRPr="00131490">
        <w:rPr>
          <w:spacing w:val="-2"/>
        </w:rPr>
        <w:t>И</w:t>
      </w:r>
      <w:r w:rsidR="00131490" w:rsidRPr="00131490">
        <w:rPr>
          <w:spacing w:val="1"/>
        </w:rPr>
        <w:t>Е</w:t>
      </w:r>
      <w:r w:rsidR="00131490" w:rsidRPr="00227C44">
        <w:t>М</w:t>
      </w:r>
      <w:r w:rsidR="00131490" w:rsidRPr="00131490">
        <w:rPr>
          <w:spacing w:val="-5"/>
        </w:rPr>
        <w:t xml:space="preserve"> </w:t>
      </w:r>
      <w:r w:rsidR="00131490" w:rsidRPr="00131490">
        <w:rPr>
          <w:spacing w:val="1"/>
        </w:rPr>
        <w:t>К</w:t>
      </w:r>
      <w:r w:rsidR="00131490" w:rsidRPr="00131490">
        <w:rPr>
          <w:spacing w:val="-31"/>
        </w:rPr>
        <w:t>А</w:t>
      </w:r>
      <w:r w:rsidR="00131490" w:rsidRPr="00131490">
        <w:rPr>
          <w:spacing w:val="-4"/>
        </w:rPr>
        <w:t>Т</w:t>
      </w:r>
      <w:r w:rsidR="00131490" w:rsidRPr="00131490">
        <w:rPr>
          <w:spacing w:val="1"/>
        </w:rPr>
        <w:t>Е</w:t>
      </w:r>
      <w:r w:rsidR="00131490" w:rsidRPr="00131490">
        <w:rPr>
          <w:spacing w:val="-8"/>
        </w:rPr>
        <w:t>Г</w:t>
      </w:r>
      <w:r w:rsidR="00131490" w:rsidRPr="00131490">
        <w:rPr>
          <w:spacing w:val="-6"/>
        </w:rPr>
        <w:t>О</w:t>
      </w:r>
      <w:r w:rsidR="00131490" w:rsidRPr="00227C44">
        <w:t xml:space="preserve">РИЙ </w:t>
      </w:r>
      <w:r w:rsidR="00131490" w:rsidRPr="00131490">
        <w:rPr>
          <w:spacing w:val="-7"/>
        </w:rPr>
        <w:t>З</w:t>
      </w:r>
      <w:r w:rsidR="00131490" w:rsidRPr="00131490">
        <w:rPr>
          <w:spacing w:val="1"/>
        </w:rPr>
        <w:t>Е</w:t>
      </w:r>
      <w:r w:rsidR="00131490" w:rsidRPr="00131490">
        <w:rPr>
          <w:spacing w:val="-2"/>
        </w:rPr>
        <w:t>М</w:t>
      </w:r>
      <w:r w:rsidR="00131490" w:rsidRPr="00131490">
        <w:rPr>
          <w:spacing w:val="-4"/>
        </w:rPr>
        <w:t>Е</w:t>
      </w:r>
      <w:r w:rsidR="00131490" w:rsidRPr="00227C44">
        <w:t>Л</w:t>
      </w:r>
      <w:r w:rsidR="00131490" w:rsidRPr="00131490">
        <w:rPr>
          <w:spacing w:val="-6"/>
        </w:rPr>
        <w:t>Ь</w:t>
      </w:r>
      <w:r w:rsidR="00131490" w:rsidRPr="00227C44">
        <w:t>,</w:t>
      </w:r>
      <w:r w:rsidR="00131490" w:rsidRPr="00131490">
        <w:rPr>
          <w:spacing w:val="-3"/>
        </w:rPr>
        <w:t xml:space="preserve"> </w:t>
      </w:r>
      <w:r w:rsidR="00131490" w:rsidRPr="00227C44">
        <w:t>К</w:t>
      </w:r>
      <w:r w:rsidR="00131490" w:rsidRPr="00131490">
        <w:rPr>
          <w:spacing w:val="2"/>
        </w:rPr>
        <w:t xml:space="preserve"> </w:t>
      </w:r>
      <w:r w:rsidR="00131490" w:rsidRPr="00131490">
        <w:rPr>
          <w:spacing w:val="-8"/>
        </w:rPr>
        <w:t>К</w:t>
      </w:r>
      <w:r w:rsidR="00131490" w:rsidRPr="00131490">
        <w:rPr>
          <w:spacing w:val="-6"/>
        </w:rPr>
        <w:t>О</w:t>
      </w:r>
      <w:r w:rsidR="00131490" w:rsidRPr="00131490">
        <w:rPr>
          <w:spacing w:val="-4"/>
        </w:rPr>
        <w:t>Т</w:t>
      </w:r>
      <w:r w:rsidR="00131490" w:rsidRPr="00227C44">
        <w:t>О</w:t>
      </w:r>
      <w:r w:rsidR="00131490" w:rsidRPr="00131490">
        <w:rPr>
          <w:spacing w:val="-6"/>
        </w:rPr>
        <w:t>Р</w:t>
      </w:r>
      <w:r w:rsidR="00131490" w:rsidRPr="00227C44">
        <w:t xml:space="preserve">ЫМ </w:t>
      </w:r>
      <w:r w:rsidR="00131490" w:rsidRPr="00131490">
        <w:rPr>
          <w:spacing w:val="-2"/>
        </w:rPr>
        <w:t>ПЛАНИРУЕТСЯ</w:t>
      </w:r>
      <w:r w:rsidR="00131490" w:rsidRPr="00131490">
        <w:rPr>
          <w:spacing w:val="-1"/>
        </w:rPr>
        <w:t xml:space="preserve"> </w:t>
      </w:r>
      <w:r w:rsidR="00131490" w:rsidRPr="00131490">
        <w:rPr>
          <w:spacing w:val="-2"/>
        </w:rPr>
        <w:t>ОТНЕСТИ</w:t>
      </w:r>
      <w:r w:rsidR="00131490" w:rsidRPr="00227C44">
        <w:t xml:space="preserve"> </w:t>
      </w:r>
      <w:r w:rsidR="00131490" w:rsidRPr="00131490">
        <w:rPr>
          <w:spacing w:val="-2"/>
        </w:rPr>
        <w:t>ЭТИ</w:t>
      </w:r>
      <w:r w:rsidR="00131490" w:rsidRPr="00227C44">
        <w:t xml:space="preserve"> </w:t>
      </w:r>
      <w:r w:rsidR="00131490" w:rsidRPr="00131490">
        <w:rPr>
          <w:spacing w:val="-2"/>
        </w:rPr>
        <w:t>ЗЕМЕЛЬНЫЕ</w:t>
      </w:r>
      <w:r w:rsidR="00131490">
        <w:t xml:space="preserve"> </w:t>
      </w:r>
      <w:r w:rsidR="00131490" w:rsidRPr="00131490">
        <w:rPr>
          <w:spacing w:val="-3"/>
        </w:rPr>
        <w:t>УЧАСТКИ,</w:t>
      </w:r>
      <w:r w:rsidR="00131490" w:rsidRPr="00131490">
        <w:rPr>
          <w:spacing w:val="2"/>
        </w:rPr>
        <w:t xml:space="preserve"> </w:t>
      </w:r>
      <w:r w:rsidR="00131490" w:rsidRPr="00227C44">
        <w:t>И</w:t>
      </w:r>
      <w:r w:rsidR="00131490" w:rsidRPr="00131490">
        <w:rPr>
          <w:spacing w:val="-5"/>
        </w:rPr>
        <w:t xml:space="preserve"> </w:t>
      </w:r>
      <w:r w:rsidR="00131490" w:rsidRPr="00131490">
        <w:rPr>
          <w:spacing w:val="-2"/>
        </w:rPr>
        <w:t>ЦЕЛЕЙ</w:t>
      </w:r>
      <w:r w:rsidR="00131490" w:rsidRPr="00131490">
        <w:rPr>
          <w:spacing w:val="-5"/>
        </w:rPr>
        <w:t xml:space="preserve"> </w:t>
      </w:r>
      <w:r w:rsidR="00131490" w:rsidRPr="00227C44">
        <w:t>ИХ</w:t>
      </w:r>
      <w:r w:rsidR="00131490" w:rsidRPr="00131490">
        <w:rPr>
          <w:spacing w:val="-6"/>
        </w:rPr>
        <w:t xml:space="preserve"> </w:t>
      </w:r>
      <w:r w:rsidR="00131490" w:rsidRPr="00131490">
        <w:rPr>
          <w:spacing w:val="-3"/>
        </w:rPr>
        <w:t>ПЛАНИРУЕМОГО</w:t>
      </w:r>
      <w:r w:rsidR="00131490" w:rsidRPr="00131490">
        <w:rPr>
          <w:spacing w:val="23"/>
        </w:rPr>
        <w:t xml:space="preserve"> </w:t>
      </w:r>
      <w:r w:rsidR="00131490" w:rsidRPr="00131490">
        <w:rPr>
          <w:spacing w:val="-5"/>
        </w:rPr>
        <w:t>ИСПОЛЬЗОВАНИЯ</w:t>
      </w:r>
      <w:bookmarkEnd w:id="124"/>
      <w:bookmarkEnd w:id="125"/>
    </w:p>
    <w:tbl>
      <w:tblPr>
        <w:tblW w:w="9618" w:type="dxa"/>
        <w:tblLook w:val="04A0" w:firstRow="1" w:lastRow="0" w:firstColumn="1" w:lastColumn="0" w:noHBand="0" w:noVBand="1"/>
      </w:tblPr>
      <w:tblGrid>
        <w:gridCol w:w="2068"/>
        <w:gridCol w:w="2312"/>
        <w:gridCol w:w="1412"/>
        <w:gridCol w:w="1514"/>
        <w:gridCol w:w="2312"/>
      </w:tblGrid>
      <w:tr w:rsidR="00D222EA" w:rsidRPr="00D222EA" w:rsidTr="00D222EA">
        <w:trPr>
          <w:trHeight w:val="300"/>
        </w:trPr>
        <w:tc>
          <w:tcPr>
            <w:tcW w:w="961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D222EA" w:rsidRPr="00D222EA" w:rsidRDefault="00D222EA">
            <w:pPr>
              <w:jc w:val="center"/>
              <w:rPr>
                <w:b/>
                <w:bCs/>
                <w:color w:val="000000"/>
                <w:sz w:val="22"/>
                <w:szCs w:val="22"/>
              </w:rPr>
            </w:pPr>
            <w:r w:rsidRPr="00D222EA">
              <w:rPr>
                <w:b/>
                <w:bCs/>
                <w:color w:val="000000"/>
                <w:sz w:val="22"/>
                <w:szCs w:val="22"/>
              </w:rPr>
              <w:t>Земельные участки, включаемые в границы населенных пунктов и исключаемые из них</w:t>
            </w:r>
          </w:p>
        </w:tc>
      </w:tr>
      <w:tr w:rsidR="00D222EA" w:rsidRPr="00D222EA" w:rsidTr="00D92B07">
        <w:trPr>
          <w:trHeight w:val="1485"/>
        </w:trPr>
        <w:tc>
          <w:tcPr>
            <w:tcW w:w="2148" w:type="dxa"/>
            <w:tcBorders>
              <w:top w:val="nil"/>
              <w:left w:val="single" w:sz="8" w:space="0" w:color="auto"/>
              <w:bottom w:val="nil"/>
              <w:right w:val="single" w:sz="4" w:space="0" w:color="auto"/>
            </w:tcBorders>
            <w:shd w:val="clear" w:color="auto" w:fill="auto"/>
            <w:noWrap/>
            <w:vAlign w:val="center"/>
            <w:hideMark/>
          </w:tcPr>
          <w:p w:rsidR="00D222EA" w:rsidRPr="00D222EA" w:rsidRDefault="00D222EA">
            <w:pPr>
              <w:jc w:val="center"/>
              <w:rPr>
                <w:b/>
                <w:bCs/>
                <w:color w:val="000000"/>
                <w:sz w:val="22"/>
                <w:szCs w:val="22"/>
              </w:rPr>
            </w:pPr>
            <w:r w:rsidRPr="00D222EA">
              <w:rPr>
                <w:b/>
                <w:bCs/>
                <w:color w:val="000000"/>
                <w:sz w:val="22"/>
                <w:szCs w:val="22"/>
              </w:rPr>
              <w:t>КН</w:t>
            </w:r>
          </w:p>
        </w:tc>
        <w:tc>
          <w:tcPr>
            <w:tcW w:w="2287" w:type="dxa"/>
            <w:tcBorders>
              <w:top w:val="nil"/>
              <w:left w:val="nil"/>
              <w:bottom w:val="nil"/>
              <w:right w:val="single" w:sz="4" w:space="0" w:color="auto"/>
            </w:tcBorders>
            <w:shd w:val="clear" w:color="auto" w:fill="auto"/>
            <w:vAlign w:val="center"/>
            <w:hideMark/>
          </w:tcPr>
          <w:p w:rsidR="00D222EA" w:rsidRPr="00D222EA" w:rsidRDefault="00D222EA">
            <w:pPr>
              <w:jc w:val="center"/>
              <w:rPr>
                <w:b/>
                <w:bCs/>
                <w:color w:val="000000"/>
                <w:sz w:val="22"/>
                <w:szCs w:val="22"/>
              </w:rPr>
            </w:pPr>
            <w:r w:rsidRPr="00D222EA">
              <w:rPr>
                <w:b/>
                <w:bCs/>
                <w:color w:val="000000"/>
                <w:sz w:val="22"/>
                <w:szCs w:val="22"/>
              </w:rPr>
              <w:t>Разрешенное использование</w:t>
            </w:r>
          </w:p>
        </w:tc>
        <w:tc>
          <w:tcPr>
            <w:tcW w:w="1398" w:type="dxa"/>
            <w:tcBorders>
              <w:top w:val="nil"/>
              <w:left w:val="nil"/>
              <w:bottom w:val="nil"/>
              <w:right w:val="single" w:sz="4" w:space="0" w:color="auto"/>
            </w:tcBorders>
            <w:shd w:val="clear" w:color="auto" w:fill="auto"/>
            <w:vAlign w:val="center"/>
            <w:hideMark/>
          </w:tcPr>
          <w:p w:rsidR="00D222EA" w:rsidRPr="00D222EA" w:rsidRDefault="00D222EA">
            <w:pPr>
              <w:jc w:val="center"/>
              <w:rPr>
                <w:b/>
                <w:bCs/>
                <w:color w:val="000000"/>
                <w:sz w:val="22"/>
                <w:szCs w:val="22"/>
              </w:rPr>
            </w:pPr>
            <w:r w:rsidRPr="00D222EA">
              <w:rPr>
                <w:b/>
                <w:bCs/>
                <w:color w:val="000000"/>
                <w:sz w:val="22"/>
                <w:szCs w:val="22"/>
              </w:rPr>
              <w:t>Площадь, включаемая в границы НП, кв.м.</w:t>
            </w:r>
          </w:p>
        </w:tc>
        <w:tc>
          <w:tcPr>
            <w:tcW w:w="1498" w:type="dxa"/>
            <w:tcBorders>
              <w:top w:val="nil"/>
              <w:left w:val="nil"/>
              <w:bottom w:val="nil"/>
              <w:right w:val="single" w:sz="4" w:space="0" w:color="auto"/>
            </w:tcBorders>
            <w:shd w:val="clear" w:color="auto" w:fill="auto"/>
            <w:vAlign w:val="center"/>
            <w:hideMark/>
          </w:tcPr>
          <w:p w:rsidR="00D222EA" w:rsidRPr="00D222EA" w:rsidRDefault="00D222EA">
            <w:pPr>
              <w:jc w:val="center"/>
              <w:rPr>
                <w:b/>
                <w:bCs/>
                <w:color w:val="000000"/>
                <w:sz w:val="22"/>
                <w:szCs w:val="22"/>
              </w:rPr>
            </w:pPr>
            <w:r w:rsidRPr="00D222EA">
              <w:rPr>
                <w:b/>
                <w:bCs/>
                <w:color w:val="000000"/>
                <w:sz w:val="22"/>
                <w:szCs w:val="22"/>
              </w:rPr>
              <w:t>Площадь, исключаемая из границы НП, кв.м.</w:t>
            </w:r>
          </w:p>
        </w:tc>
        <w:tc>
          <w:tcPr>
            <w:tcW w:w="2287" w:type="dxa"/>
            <w:tcBorders>
              <w:top w:val="nil"/>
              <w:left w:val="nil"/>
              <w:bottom w:val="nil"/>
              <w:right w:val="single" w:sz="8" w:space="0" w:color="auto"/>
            </w:tcBorders>
            <w:shd w:val="clear" w:color="auto" w:fill="auto"/>
            <w:vAlign w:val="center"/>
            <w:hideMark/>
          </w:tcPr>
          <w:p w:rsidR="00D222EA" w:rsidRPr="00D222EA" w:rsidRDefault="00D222EA">
            <w:pPr>
              <w:jc w:val="center"/>
              <w:rPr>
                <w:b/>
                <w:bCs/>
                <w:color w:val="000000"/>
                <w:sz w:val="22"/>
                <w:szCs w:val="22"/>
              </w:rPr>
            </w:pPr>
            <w:r w:rsidRPr="00D222EA">
              <w:rPr>
                <w:b/>
                <w:bCs/>
                <w:color w:val="000000"/>
                <w:sz w:val="22"/>
                <w:szCs w:val="22"/>
              </w:rPr>
              <w:t>Планируемая категория</w:t>
            </w:r>
          </w:p>
        </w:tc>
      </w:tr>
      <w:tr w:rsidR="00D222EA" w:rsidRPr="00D222EA" w:rsidTr="00D222EA">
        <w:trPr>
          <w:trHeight w:val="300"/>
        </w:trPr>
        <w:tc>
          <w:tcPr>
            <w:tcW w:w="9618" w:type="dxa"/>
            <w:gridSpan w:val="5"/>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D222EA" w:rsidRPr="00D222EA" w:rsidRDefault="00D222EA">
            <w:pPr>
              <w:jc w:val="center"/>
              <w:rPr>
                <w:b/>
                <w:bCs/>
                <w:sz w:val="22"/>
                <w:szCs w:val="22"/>
              </w:rPr>
            </w:pPr>
            <w:r w:rsidRPr="00D222EA">
              <w:rPr>
                <w:b/>
                <w:bCs/>
                <w:sz w:val="22"/>
                <w:szCs w:val="22"/>
              </w:rPr>
              <w:t>ст-ца Старонижестеблиевская</w:t>
            </w:r>
          </w:p>
        </w:tc>
      </w:tr>
      <w:tr w:rsidR="00D222EA" w:rsidRPr="00D222EA" w:rsidTr="00D222EA">
        <w:trPr>
          <w:trHeight w:val="300"/>
        </w:trPr>
        <w:tc>
          <w:tcPr>
            <w:tcW w:w="9618" w:type="dxa"/>
            <w:gridSpan w:val="5"/>
            <w:tcBorders>
              <w:top w:val="single" w:sz="4" w:space="0" w:color="auto"/>
              <w:left w:val="single" w:sz="4" w:space="0" w:color="auto"/>
              <w:bottom w:val="single" w:sz="4" w:space="0" w:color="auto"/>
              <w:right w:val="single" w:sz="4" w:space="0" w:color="auto"/>
            </w:tcBorders>
            <w:shd w:val="clear" w:color="auto" w:fill="auto"/>
            <w:hideMark/>
          </w:tcPr>
          <w:p w:rsidR="00D222EA" w:rsidRPr="00D222EA" w:rsidRDefault="00D222EA">
            <w:pPr>
              <w:rPr>
                <w:b/>
                <w:bCs/>
                <w:color w:val="000000"/>
                <w:sz w:val="22"/>
                <w:szCs w:val="22"/>
              </w:rPr>
            </w:pPr>
            <w:r w:rsidRPr="00D222EA">
              <w:rPr>
                <w:b/>
                <w:bCs/>
                <w:color w:val="000000"/>
                <w:sz w:val="22"/>
                <w:szCs w:val="22"/>
              </w:rPr>
              <w:t>Земли населенных пунктов</w:t>
            </w:r>
          </w:p>
        </w:tc>
      </w:tr>
      <w:tr w:rsidR="00D222EA" w:rsidRPr="00D222EA" w:rsidTr="00D92B07">
        <w:trPr>
          <w:trHeight w:val="97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1628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23:13:0404000:2586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1600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23:13:0404000:2587</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1599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1600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66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23:13:0404000:2590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1850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nil"/>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23:13:0404000:2591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2200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single" w:sz="4" w:space="0" w:color="auto"/>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23:13:0404000:2592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 </w:t>
            </w:r>
          </w:p>
        </w:tc>
        <w:tc>
          <w:tcPr>
            <w:tcW w:w="14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2450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45"/>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23:13:0404000:2593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1900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1900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lastRenderedPageBreak/>
              <w:t>23:13:0404000:2582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1800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1599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2400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23:13:0404000:2585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Садоводство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4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23:13:0404000:2552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сельскохозяйственного производства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55965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23:13:0401198:66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сельскохозяйственных угодий для сельскохозяйственного производства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105018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23:13:0000000:1114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129405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23:13:0401198:52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культурного пастбища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93439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23:13:0401198:55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Сельскохозяйственные угодья</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23:13:0401198:53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Сельскохозяйственные угодья</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23:13:0401198:21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ведения личного подсобного хозяйства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23:13:0401198:56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Сельскохозяйственные угодья</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5001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23:13:0401198:12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объекта сельскохозяйственной инфраструктуры</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1750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29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23:13:0401198:10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Ведение личного подсобного хозяйства (полевой земельный участок)</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9500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lastRenderedPageBreak/>
              <w:t>23:13:0401198:54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культурного пастбища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72400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23:13:0401199:1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100506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53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23:13:0401030:8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Хранение и переработка сельскохозяйственной продукции; объекты обеспечения сельхозпроизводства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202334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51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23:13:0401030:16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пашни,сенокосы, пастбища, залежи, земли занятые многолетними насаждениями (садами, виноградниками и другими) орогоды.</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110000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9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23:13:0401030:333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Хранение и переработка сельскохозяйственной продукции</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53233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6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23:13:0404000:1570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сельскохозяйственного производства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7997</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035"/>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23:13:0401144:5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культурного пастбища для выпаса КРС граждан</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466559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nil"/>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23:13:0000000:2346</w:t>
            </w:r>
          </w:p>
        </w:tc>
        <w:tc>
          <w:tcPr>
            <w:tcW w:w="2287" w:type="dxa"/>
            <w:tcBorders>
              <w:top w:val="nil"/>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Гидротехнические сооружения</w:t>
            </w:r>
          </w:p>
        </w:tc>
        <w:tc>
          <w:tcPr>
            <w:tcW w:w="1398" w:type="dxa"/>
            <w:tcBorders>
              <w:top w:val="nil"/>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88438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single" w:sz="4" w:space="0" w:color="auto"/>
              <w:left w:val="single" w:sz="4" w:space="0" w:color="auto"/>
              <w:bottom w:val="nil"/>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23:13:0404000:1806</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сельскохозяйственного производства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33600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005"/>
        </w:trPr>
        <w:tc>
          <w:tcPr>
            <w:tcW w:w="2148" w:type="dxa"/>
            <w:tcBorders>
              <w:top w:val="single" w:sz="4" w:space="0" w:color="auto"/>
              <w:left w:val="single" w:sz="4" w:space="0" w:color="auto"/>
              <w:bottom w:val="nil"/>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23:13:0404000:1251</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сельскохозяйственного производства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33598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60"/>
        </w:trPr>
        <w:tc>
          <w:tcPr>
            <w:tcW w:w="2148" w:type="dxa"/>
            <w:tcBorders>
              <w:top w:val="single" w:sz="4" w:space="0" w:color="auto"/>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23:13:0000000:1568</w:t>
            </w:r>
          </w:p>
        </w:tc>
        <w:tc>
          <w:tcPr>
            <w:tcW w:w="2287" w:type="dxa"/>
            <w:tcBorders>
              <w:top w:val="single" w:sz="4" w:space="0" w:color="auto"/>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сельскохозяйственного производства</w:t>
            </w:r>
          </w:p>
        </w:tc>
        <w:tc>
          <w:tcPr>
            <w:tcW w:w="13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33663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single" w:sz="4" w:space="0" w:color="auto"/>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23:13:0000000:2895</w:t>
            </w:r>
          </w:p>
        </w:tc>
        <w:tc>
          <w:tcPr>
            <w:tcW w:w="2287" w:type="dxa"/>
            <w:tcBorders>
              <w:top w:val="single" w:sz="4" w:space="0" w:color="auto"/>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[1.17]-питомники</w:t>
            </w:r>
          </w:p>
        </w:tc>
        <w:tc>
          <w:tcPr>
            <w:tcW w:w="13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147583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365"/>
        </w:trPr>
        <w:tc>
          <w:tcPr>
            <w:tcW w:w="2148" w:type="dxa"/>
            <w:tcBorders>
              <w:top w:val="single" w:sz="4" w:space="0" w:color="auto"/>
              <w:left w:val="single" w:sz="4" w:space="0" w:color="auto"/>
              <w:bottom w:val="nil"/>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lastRenderedPageBreak/>
              <w:t>23:13:0000000:1607</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Земельные участки (территории) общего пользования (для размещения автомобильной дороги)</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6121</w:t>
            </w:r>
          </w:p>
        </w:tc>
        <w:tc>
          <w:tcPr>
            <w:tcW w:w="2287" w:type="dxa"/>
            <w:tcBorders>
              <w:top w:val="nil"/>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945"/>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Земельные участки, входящие в ЕЗП 23:00:0000000:40</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электросетевого комплекса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286</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108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Земельные участки, входящие в ЕЗП 23:00:0000000:41</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электросетевого комплекса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550</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99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Земельные участки, входящие в ЕЗП 23:00:0000000:64</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электросетевого комплекса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177</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1125"/>
        </w:trPr>
        <w:tc>
          <w:tcPr>
            <w:tcW w:w="2148" w:type="dxa"/>
            <w:tcBorders>
              <w:top w:val="single" w:sz="4" w:space="0" w:color="auto"/>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Земельные участки, входящие в ЕЗП 23:00:0000000:410</w:t>
            </w:r>
          </w:p>
        </w:tc>
        <w:tc>
          <w:tcPr>
            <w:tcW w:w="2287" w:type="dxa"/>
            <w:tcBorders>
              <w:top w:val="single" w:sz="4" w:space="0" w:color="auto"/>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размещения электросетевого комплекса</w:t>
            </w:r>
          </w:p>
        </w:tc>
        <w:tc>
          <w:tcPr>
            <w:tcW w:w="13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149</w:t>
            </w:r>
          </w:p>
        </w:tc>
        <w:tc>
          <w:tcPr>
            <w:tcW w:w="2287" w:type="dxa"/>
            <w:tcBorders>
              <w:top w:val="single" w:sz="4" w:space="0" w:color="auto"/>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1050"/>
        </w:trPr>
        <w:tc>
          <w:tcPr>
            <w:tcW w:w="2148" w:type="dxa"/>
            <w:tcBorders>
              <w:top w:val="single" w:sz="4" w:space="0" w:color="auto"/>
              <w:left w:val="single" w:sz="4" w:space="0" w:color="auto"/>
              <w:bottom w:val="single" w:sz="4" w:space="0" w:color="auto"/>
              <w:right w:val="single" w:sz="4" w:space="0" w:color="auto"/>
            </w:tcBorders>
            <w:shd w:val="clear" w:color="auto" w:fill="auto"/>
          </w:tcPr>
          <w:p w:rsidR="00D222EA" w:rsidRPr="00D92B07" w:rsidRDefault="00D92B07">
            <w:pPr>
              <w:rPr>
                <w:color w:val="000000"/>
                <w:sz w:val="22"/>
                <w:szCs w:val="22"/>
                <w:lang w:val="en-US"/>
              </w:rPr>
            </w:pPr>
            <w:r w:rsidRPr="00D92B07">
              <w:rPr>
                <w:color w:val="000000"/>
                <w:sz w:val="22"/>
                <w:szCs w:val="22"/>
                <w:lang w:val="en-US"/>
              </w:rPr>
              <w:t>23:13:0401007:18</w:t>
            </w:r>
          </w:p>
        </w:tc>
        <w:tc>
          <w:tcPr>
            <w:tcW w:w="2287" w:type="dxa"/>
            <w:tcBorders>
              <w:top w:val="single" w:sz="4" w:space="0" w:color="auto"/>
              <w:left w:val="nil"/>
              <w:bottom w:val="single" w:sz="4" w:space="0" w:color="auto"/>
              <w:right w:val="single" w:sz="4" w:space="0" w:color="auto"/>
            </w:tcBorders>
            <w:shd w:val="clear" w:color="auto" w:fill="auto"/>
          </w:tcPr>
          <w:p w:rsidR="00D222EA" w:rsidRPr="00D222EA" w:rsidRDefault="00D92B07">
            <w:pPr>
              <w:rPr>
                <w:color w:val="000000"/>
                <w:sz w:val="22"/>
                <w:szCs w:val="22"/>
              </w:rPr>
            </w:pPr>
            <w:r w:rsidRPr="00D92B07">
              <w:rPr>
                <w:color w:val="000000"/>
                <w:sz w:val="22"/>
                <w:szCs w:val="22"/>
              </w:rPr>
              <w:t>Для сельскохозяйственного производства</w:t>
            </w:r>
          </w:p>
        </w:tc>
        <w:tc>
          <w:tcPr>
            <w:tcW w:w="1398" w:type="dxa"/>
            <w:tcBorders>
              <w:top w:val="single" w:sz="4" w:space="0" w:color="auto"/>
              <w:left w:val="nil"/>
              <w:bottom w:val="single" w:sz="4" w:space="0" w:color="auto"/>
              <w:right w:val="single" w:sz="4" w:space="0" w:color="auto"/>
            </w:tcBorders>
            <w:shd w:val="clear" w:color="auto" w:fill="auto"/>
            <w:noWrap/>
            <w:vAlign w:val="bottom"/>
          </w:tcPr>
          <w:p w:rsidR="00D222EA" w:rsidRPr="00D222EA" w:rsidRDefault="00D222EA">
            <w:pPr>
              <w:rPr>
                <w:color w:val="000000"/>
                <w:sz w:val="22"/>
                <w:szCs w:val="22"/>
              </w:rPr>
            </w:pPr>
          </w:p>
        </w:tc>
        <w:tc>
          <w:tcPr>
            <w:tcW w:w="1498" w:type="dxa"/>
            <w:tcBorders>
              <w:top w:val="single" w:sz="4" w:space="0" w:color="auto"/>
              <w:left w:val="nil"/>
              <w:bottom w:val="single" w:sz="4" w:space="0" w:color="auto"/>
              <w:right w:val="single" w:sz="4" w:space="0" w:color="auto"/>
            </w:tcBorders>
            <w:shd w:val="clear" w:color="auto" w:fill="auto"/>
            <w:noWrap/>
          </w:tcPr>
          <w:p w:rsidR="00D222EA" w:rsidRPr="00D92B07" w:rsidRDefault="00D92B07">
            <w:pPr>
              <w:jc w:val="right"/>
              <w:rPr>
                <w:color w:val="000000"/>
                <w:sz w:val="22"/>
                <w:szCs w:val="22"/>
                <w:lang w:val="en-US"/>
              </w:rPr>
            </w:pPr>
            <w:r>
              <w:rPr>
                <w:color w:val="000000"/>
                <w:sz w:val="22"/>
                <w:szCs w:val="22"/>
                <w:lang w:val="en-US"/>
              </w:rPr>
              <w:t>18500</w:t>
            </w:r>
          </w:p>
        </w:tc>
        <w:tc>
          <w:tcPr>
            <w:tcW w:w="2287" w:type="dxa"/>
            <w:tcBorders>
              <w:top w:val="single" w:sz="4" w:space="0" w:color="auto"/>
              <w:left w:val="nil"/>
              <w:bottom w:val="single" w:sz="4" w:space="0" w:color="auto"/>
              <w:right w:val="single" w:sz="4" w:space="0" w:color="auto"/>
            </w:tcBorders>
            <w:shd w:val="clear" w:color="auto" w:fill="auto"/>
          </w:tcPr>
          <w:p w:rsidR="00D222EA" w:rsidRPr="00CE13DB" w:rsidRDefault="00CE13DB">
            <w:pPr>
              <w:rPr>
                <w:color w:val="000000"/>
                <w:sz w:val="22"/>
                <w:szCs w:val="22"/>
              </w:rPr>
            </w:pPr>
            <w:r>
              <w:rPr>
                <w:color w:val="000000"/>
                <w:sz w:val="22"/>
                <w:szCs w:val="22"/>
              </w:rPr>
              <w:t>Земли сельскохозяйственного назначения</w:t>
            </w:r>
          </w:p>
        </w:tc>
      </w:tr>
      <w:tr w:rsidR="00D92B07" w:rsidRPr="00D222EA" w:rsidTr="00D92B07">
        <w:trPr>
          <w:trHeight w:val="1050"/>
        </w:trPr>
        <w:tc>
          <w:tcPr>
            <w:tcW w:w="2148" w:type="dxa"/>
            <w:tcBorders>
              <w:top w:val="single" w:sz="4" w:space="0" w:color="auto"/>
              <w:left w:val="single" w:sz="4" w:space="0" w:color="auto"/>
              <w:bottom w:val="double" w:sz="6" w:space="0" w:color="auto"/>
              <w:right w:val="single" w:sz="4" w:space="0" w:color="auto"/>
            </w:tcBorders>
            <w:shd w:val="clear" w:color="auto" w:fill="auto"/>
          </w:tcPr>
          <w:p w:rsidR="00D92B07" w:rsidRPr="00D222EA" w:rsidRDefault="00D92B07" w:rsidP="00D92B07">
            <w:pPr>
              <w:rPr>
                <w:color w:val="000000"/>
                <w:sz w:val="22"/>
                <w:szCs w:val="22"/>
              </w:rPr>
            </w:pPr>
            <w:r w:rsidRPr="00D222EA">
              <w:rPr>
                <w:color w:val="000000"/>
                <w:sz w:val="22"/>
                <w:szCs w:val="22"/>
              </w:rPr>
              <w:t>Неразграниченная территория</w:t>
            </w:r>
          </w:p>
        </w:tc>
        <w:tc>
          <w:tcPr>
            <w:tcW w:w="2287" w:type="dxa"/>
            <w:tcBorders>
              <w:top w:val="single" w:sz="4" w:space="0" w:color="auto"/>
              <w:left w:val="nil"/>
              <w:bottom w:val="double" w:sz="6" w:space="0" w:color="auto"/>
              <w:right w:val="single" w:sz="4" w:space="0" w:color="auto"/>
            </w:tcBorders>
            <w:shd w:val="clear" w:color="auto" w:fill="auto"/>
          </w:tcPr>
          <w:p w:rsidR="00D92B07" w:rsidRPr="00D222EA" w:rsidRDefault="00D92B07" w:rsidP="00D92B07">
            <w:pPr>
              <w:rPr>
                <w:color w:val="000000"/>
                <w:sz w:val="22"/>
                <w:szCs w:val="22"/>
              </w:rPr>
            </w:pPr>
            <w:r w:rsidRPr="00D222EA">
              <w:rPr>
                <w:color w:val="000000"/>
                <w:sz w:val="22"/>
                <w:szCs w:val="22"/>
              </w:rPr>
              <w:t> </w:t>
            </w:r>
          </w:p>
        </w:tc>
        <w:tc>
          <w:tcPr>
            <w:tcW w:w="1398" w:type="dxa"/>
            <w:tcBorders>
              <w:top w:val="single" w:sz="4" w:space="0" w:color="auto"/>
              <w:left w:val="nil"/>
              <w:bottom w:val="double" w:sz="6" w:space="0" w:color="auto"/>
              <w:right w:val="single" w:sz="4" w:space="0" w:color="auto"/>
            </w:tcBorders>
            <w:shd w:val="clear" w:color="auto" w:fill="auto"/>
            <w:noWrap/>
            <w:vAlign w:val="bottom"/>
          </w:tcPr>
          <w:p w:rsidR="00D92B07" w:rsidRPr="00D222EA" w:rsidRDefault="00D92B07" w:rsidP="00D92B07">
            <w:pPr>
              <w:rPr>
                <w:color w:val="000000"/>
                <w:sz w:val="22"/>
                <w:szCs w:val="22"/>
              </w:rPr>
            </w:pPr>
            <w:r w:rsidRPr="00D222EA">
              <w:rPr>
                <w:color w:val="000000"/>
                <w:sz w:val="22"/>
                <w:szCs w:val="22"/>
              </w:rPr>
              <w:t> </w:t>
            </w:r>
          </w:p>
        </w:tc>
        <w:tc>
          <w:tcPr>
            <w:tcW w:w="1498" w:type="dxa"/>
            <w:tcBorders>
              <w:top w:val="single" w:sz="4" w:space="0" w:color="auto"/>
              <w:left w:val="nil"/>
              <w:bottom w:val="double" w:sz="6" w:space="0" w:color="auto"/>
              <w:right w:val="single" w:sz="4" w:space="0" w:color="auto"/>
            </w:tcBorders>
            <w:shd w:val="clear" w:color="auto" w:fill="auto"/>
            <w:noWrap/>
          </w:tcPr>
          <w:p w:rsidR="00D92B07" w:rsidRPr="00D222EA" w:rsidRDefault="00D92B07" w:rsidP="00D92B07">
            <w:pPr>
              <w:jc w:val="right"/>
              <w:rPr>
                <w:color w:val="000000"/>
                <w:sz w:val="22"/>
                <w:szCs w:val="22"/>
              </w:rPr>
            </w:pPr>
            <w:r w:rsidRPr="00D222EA">
              <w:rPr>
                <w:color w:val="000000"/>
                <w:sz w:val="22"/>
                <w:szCs w:val="22"/>
              </w:rPr>
              <w:t>302010</w:t>
            </w:r>
          </w:p>
        </w:tc>
        <w:tc>
          <w:tcPr>
            <w:tcW w:w="2287" w:type="dxa"/>
            <w:tcBorders>
              <w:top w:val="single" w:sz="4" w:space="0" w:color="auto"/>
              <w:left w:val="nil"/>
              <w:bottom w:val="double" w:sz="6" w:space="0" w:color="auto"/>
              <w:right w:val="single" w:sz="4" w:space="0" w:color="auto"/>
            </w:tcBorders>
            <w:shd w:val="clear" w:color="auto" w:fill="auto"/>
          </w:tcPr>
          <w:p w:rsidR="00D92B07" w:rsidRPr="00D222EA" w:rsidRDefault="00D92B07" w:rsidP="00D92B07">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285"/>
        </w:trPr>
        <w:tc>
          <w:tcPr>
            <w:tcW w:w="4435" w:type="dxa"/>
            <w:gridSpan w:val="2"/>
            <w:tcBorders>
              <w:top w:val="single" w:sz="4" w:space="0" w:color="auto"/>
              <w:left w:val="single" w:sz="4" w:space="0" w:color="auto"/>
              <w:bottom w:val="single" w:sz="4" w:space="0" w:color="auto"/>
              <w:right w:val="single" w:sz="4" w:space="0" w:color="000000"/>
            </w:tcBorders>
            <w:shd w:val="clear" w:color="000000" w:fill="FFEB9C"/>
            <w:noWrap/>
            <w:vAlign w:val="bottom"/>
            <w:hideMark/>
          </w:tcPr>
          <w:p w:rsidR="00D222EA" w:rsidRPr="00D222EA" w:rsidRDefault="00D222EA">
            <w:pPr>
              <w:rPr>
                <w:b/>
                <w:bCs/>
                <w:sz w:val="22"/>
                <w:szCs w:val="22"/>
              </w:rPr>
            </w:pPr>
            <w:r w:rsidRPr="00D222EA">
              <w:rPr>
                <w:b/>
                <w:bCs/>
                <w:sz w:val="22"/>
                <w:szCs w:val="22"/>
              </w:rPr>
              <w:t>Всего по населенному пункту</w:t>
            </w:r>
          </w:p>
        </w:tc>
        <w:tc>
          <w:tcPr>
            <w:tcW w:w="1398" w:type="dxa"/>
            <w:tcBorders>
              <w:top w:val="single" w:sz="4" w:space="0" w:color="auto"/>
              <w:left w:val="nil"/>
              <w:bottom w:val="single" w:sz="4" w:space="0" w:color="auto"/>
              <w:right w:val="single" w:sz="4" w:space="0" w:color="auto"/>
            </w:tcBorders>
            <w:shd w:val="clear" w:color="000000" w:fill="FFEB9C"/>
            <w:noWrap/>
            <w:hideMark/>
          </w:tcPr>
          <w:p w:rsidR="00D222EA" w:rsidRPr="00D222EA" w:rsidRDefault="00D222EA">
            <w:pPr>
              <w:jc w:val="right"/>
              <w:rPr>
                <w:b/>
                <w:bCs/>
                <w:sz w:val="22"/>
                <w:szCs w:val="22"/>
              </w:rPr>
            </w:pPr>
            <w:r w:rsidRPr="00D222EA">
              <w:rPr>
                <w:b/>
                <w:bCs/>
                <w:sz w:val="22"/>
                <w:szCs w:val="22"/>
              </w:rPr>
              <w:t> </w:t>
            </w:r>
          </w:p>
        </w:tc>
        <w:tc>
          <w:tcPr>
            <w:tcW w:w="1498"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jc w:val="right"/>
              <w:rPr>
                <w:b/>
                <w:bCs/>
                <w:sz w:val="22"/>
                <w:szCs w:val="22"/>
              </w:rPr>
            </w:pPr>
            <w:r w:rsidRPr="00D222EA">
              <w:rPr>
                <w:b/>
                <w:bCs/>
                <w:sz w:val="22"/>
                <w:szCs w:val="22"/>
              </w:rPr>
              <w:t>21</w:t>
            </w:r>
            <w:r w:rsidR="00CE13DB">
              <w:rPr>
                <w:b/>
                <w:bCs/>
                <w:sz w:val="22"/>
                <w:szCs w:val="22"/>
              </w:rPr>
              <w:t>19308</w:t>
            </w:r>
          </w:p>
        </w:tc>
        <w:tc>
          <w:tcPr>
            <w:tcW w:w="2287" w:type="dxa"/>
            <w:tcBorders>
              <w:top w:val="nil"/>
              <w:left w:val="nil"/>
              <w:bottom w:val="single" w:sz="4" w:space="0" w:color="auto"/>
              <w:right w:val="single" w:sz="4" w:space="0" w:color="auto"/>
            </w:tcBorders>
            <w:shd w:val="clear" w:color="000000" w:fill="FFEB9C"/>
            <w:noWrap/>
            <w:vAlign w:val="bottom"/>
            <w:hideMark/>
          </w:tcPr>
          <w:p w:rsidR="00D222EA" w:rsidRPr="00D222EA" w:rsidRDefault="00D222EA">
            <w:pPr>
              <w:rPr>
                <w:b/>
                <w:bCs/>
                <w:sz w:val="22"/>
                <w:szCs w:val="22"/>
              </w:rPr>
            </w:pPr>
            <w:r w:rsidRPr="00D222EA">
              <w:rPr>
                <w:b/>
                <w:bCs/>
                <w:sz w:val="22"/>
                <w:szCs w:val="22"/>
              </w:rPr>
              <w:t> </w:t>
            </w:r>
          </w:p>
        </w:tc>
      </w:tr>
      <w:tr w:rsidR="00D222EA" w:rsidRPr="00D222EA" w:rsidTr="00D222EA">
        <w:trPr>
          <w:trHeight w:val="285"/>
        </w:trPr>
        <w:tc>
          <w:tcPr>
            <w:tcW w:w="9618" w:type="dxa"/>
            <w:gridSpan w:val="5"/>
            <w:tcBorders>
              <w:top w:val="single" w:sz="4" w:space="0" w:color="auto"/>
              <w:left w:val="single" w:sz="4" w:space="0" w:color="auto"/>
              <w:bottom w:val="single" w:sz="4" w:space="0" w:color="auto"/>
              <w:right w:val="single" w:sz="4" w:space="0" w:color="000000"/>
            </w:tcBorders>
            <w:shd w:val="clear" w:color="000000" w:fill="C6EFCE"/>
            <w:noWrap/>
            <w:vAlign w:val="bottom"/>
            <w:hideMark/>
          </w:tcPr>
          <w:p w:rsidR="00D222EA" w:rsidRPr="00D222EA" w:rsidRDefault="00D222EA">
            <w:pPr>
              <w:jc w:val="center"/>
              <w:rPr>
                <w:b/>
                <w:bCs/>
                <w:sz w:val="22"/>
                <w:szCs w:val="22"/>
              </w:rPr>
            </w:pPr>
            <w:r w:rsidRPr="00D222EA">
              <w:rPr>
                <w:b/>
                <w:bCs/>
                <w:sz w:val="22"/>
                <w:szCs w:val="22"/>
              </w:rPr>
              <w:t>хутор Крупской</w:t>
            </w:r>
          </w:p>
        </w:tc>
      </w:tr>
      <w:tr w:rsidR="00D222EA" w:rsidRPr="00D222EA" w:rsidTr="00D222EA">
        <w:trPr>
          <w:trHeight w:val="285"/>
        </w:trPr>
        <w:tc>
          <w:tcPr>
            <w:tcW w:w="961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2EA" w:rsidRPr="00D222EA" w:rsidRDefault="00D222EA">
            <w:pPr>
              <w:rPr>
                <w:b/>
                <w:bCs/>
                <w:color w:val="000000"/>
                <w:sz w:val="22"/>
                <w:szCs w:val="22"/>
              </w:rPr>
            </w:pPr>
            <w:r w:rsidRPr="00D222EA">
              <w:rPr>
                <w:b/>
                <w:bCs/>
                <w:color w:val="000000"/>
                <w:sz w:val="22"/>
                <w:szCs w:val="22"/>
              </w:rPr>
              <w:t>Земли населенных пунктов</w:t>
            </w:r>
          </w:p>
        </w:tc>
      </w:tr>
      <w:tr w:rsidR="00D222EA" w:rsidRPr="00D222EA" w:rsidTr="00D92B07">
        <w:trPr>
          <w:trHeight w:val="915"/>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23:13:0403000:542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ведения крестьянского (фермерского) хозяйства</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softHyphen/>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13315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45"/>
        </w:trPr>
        <w:tc>
          <w:tcPr>
            <w:tcW w:w="2148" w:type="dxa"/>
            <w:tcBorders>
              <w:top w:val="nil"/>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23:13:0403000:543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ведения крестьянского (фермерского) хозяйства</w:t>
            </w:r>
          </w:p>
        </w:tc>
        <w:tc>
          <w:tcPr>
            <w:tcW w:w="1398" w:type="dxa"/>
            <w:tcBorders>
              <w:top w:val="nil"/>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13316</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23:13:0403000:544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ведения крестьянского (фермерского) хозяйства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13315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23:13:0403000:545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ведения крестьянского (фермерского) хозяйства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13315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23:13:0000000:1113</w:t>
            </w:r>
          </w:p>
        </w:tc>
        <w:tc>
          <w:tcPr>
            <w:tcW w:w="2287" w:type="dxa"/>
            <w:tcBorders>
              <w:top w:val="nil"/>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71590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lastRenderedPageBreak/>
              <w:t>23:13:0000000:1125</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107535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1005"/>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23:13:0000000:1112</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546413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9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23:13:0402009:2</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Ведение личного подсобного хозяйства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23:13:0402009:3</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Ведение личного подсобного хозяйства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15001</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6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23:13:0402010:2</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228000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6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23:13:0402010:3</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170000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23:13:0402010:4</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13000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45"/>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23:13:0402010:5</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395000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23:13:0402010:6</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120000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23:13:0402010:7</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105000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23:13:0402010:8</w:t>
            </w:r>
            <w:r w:rsidRPr="00D222EA">
              <w:rPr>
                <w:color w:val="000000"/>
                <w:sz w:val="22"/>
                <w:szCs w:val="22"/>
              </w:rPr>
              <w:br/>
              <w:t>(ЕЗП 23:13:0402010:9)</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Сельскохозяйственное производство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164000</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23:13:0000000:2661</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9402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single" w:sz="4" w:space="0" w:color="auto"/>
              <w:left w:val="single" w:sz="4" w:space="0" w:color="auto"/>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23:13:0000000:2662</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27989</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60"/>
        </w:trPr>
        <w:tc>
          <w:tcPr>
            <w:tcW w:w="2148" w:type="dxa"/>
            <w:tcBorders>
              <w:top w:val="single" w:sz="4" w:space="0" w:color="auto"/>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Неразграниченная территория</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 </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216308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3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 xml:space="preserve">Земельные участки, входящие </w:t>
            </w:r>
            <w:r w:rsidRPr="00D222EA">
              <w:rPr>
                <w:color w:val="000000"/>
                <w:sz w:val="22"/>
                <w:szCs w:val="22"/>
              </w:rPr>
              <w:lastRenderedPageBreak/>
              <w:t>в ЕЗП 23:00:0000000:64</w:t>
            </w:r>
          </w:p>
        </w:tc>
        <w:tc>
          <w:tcPr>
            <w:tcW w:w="2287" w:type="dxa"/>
            <w:tcBorders>
              <w:top w:val="single" w:sz="4" w:space="0" w:color="auto"/>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lastRenderedPageBreak/>
              <w:t>Для размещения электросетевого комплекса</w:t>
            </w:r>
          </w:p>
        </w:tc>
        <w:tc>
          <w:tcPr>
            <w:tcW w:w="1398" w:type="dxa"/>
            <w:tcBorders>
              <w:top w:val="single" w:sz="4" w:space="0" w:color="auto"/>
              <w:left w:val="nil"/>
              <w:bottom w:val="nil"/>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nil"/>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2306</w:t>
            </w:r>
          </w:p>
        </w:tc>
        <w:tc>
          <w:tcPr>
            <w:tcW w:w="2287" w:type="dxa"/>
            <w:tcBorders>
              <w:top w:val="nil"/>
              <w:left w:val="nil"/>
              <w:bottom w:val="nil"/>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630"/>
        </w:trPr>
        <w:tc>
          <w:tcPr>
            <w:tcW w:w="2148" w:type="dxa"/>
            <w:tcBorders>
              <w:top w:val="nil"/>
              <w:left w:val="single" w:sz="4" w:space="0" w:color="auto"/>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Неразграниченная территория</w:t>
            </w:r>
          </w:p>
        </w:tc>
        <w:tc>
          <w:tcPr>
            <w:tcW w:w="2287" w:type="dxa"/>
            <w:tcBorders>
              <w:top w:val="single" w:sz="4" w:space="0" w:color="auto"/>
              <w:left w:val="nil"/>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 </w:t>
            </w:r>
          </w:p>
        </w:tc>
        <w:tc>
          <w:tcPr>
            <w:tcW w:w="1398" w:type="dxa"/>
            <w:tcBorders>
              <w:top w:val="single" w:sz="4" w:space="0" w:color="auto"/>
              <w:left w:val="nil"/>
              <w:bottom w:val="double" w:sz="6"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single" w:sz="4" w:space="0" w:color="auto"/>
              <w:left w:val="nil"/>
              <w:bottom w:val="double" w:sz="6"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15800</w:t>
            </w:r>
          </w:p>
        </w:tc>
        <w:tc>
          <w:tcPr>
            <w:tcW w:w="2287" w:type="dxa"/>
            <w:tcBorders>
              <w:top w:val="single" w:sz="4" w:space="0" w:color="auto"/>
              <w:left w:val="nil"/>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345"/>
        </w:trPr>
        <w:tc>
          <w:tcPr>
            <w:tcW w:w="4435" w:type="dxa"/>
            <w:gridSpan w:val="2"/>
            <w:tcBorders>
              <w:top w:val="single" w:sz="4" w:space="0" w:color="auto"/>
              <w:left w:val="single" w:sz="4" w:space="0" w:color="auto"/>
              <w:bottom w:val="single" w:sz="4" w:space="0" w:color="auto"/>
              <w:right w:val="single" w:sz="4" w:space="0" w:color="000000"/>
            </w:tcBorders>
            <w:shd w:val="clear" w:color="000000" w:fill="FFEB9C"/>
            <w:noWrap/>
            <w:vAlign w:val="bottom"/>
            <w:hideMark/>
          </w:tcPr>
          <w:p w:rsidR="00D222EA" w:rsidRPr="00D222EA" w:rsidRDefault="00D222EA">
            <w:pPr>
              <w:rPr>
                <w:b/>
                <w:bCs/>
                <w:sz w:val="22"/>
                <w:szCs w:val="22"/>
              </w:rPr>
            </w:pPr>
            <w:r w:rsidRPr="00D222EA">
              <w:rPr>
                <w:b/>
                <w:bCs/>
                <w:sz w:val="22"/>
                <w:szCs w:val="22"/>
              </w:rPr>
              <w:t>Всего по населенному пункту</w:t>
            </w:r>
          </w:p>
        </w:tc>
        <w:tc>
          <w:tcPr>
            <w:tcW w:w="1398" w:type="dxa"/>
            <w:tcBorders>
              <w:top w:val="single" w:sz="4" w:space="0" w:color="auto"/>
              <w:left w:val="nil"/>
              <w:bottom w:val="single" w:sz="4" w:space="0" w:color="auto"/>
              <w:right w:val="single" w:sz="4" w:space="0" w:color="auto"/>
            </w:tcBorders>
            <w:shd w:val="clear" w:color="000000" w:fill="FFEB9C"/>
            <w:noWrap/>
            <w:hideMark/>
          </w:tcPr>
          <w:p w:rsidR="00D222EA" w:rsidRPr="00D222EA" w:rsidRDefault="00D222EA">
            <w:pPr>
              <w:jc w:val="center"/>
              <w:rPr>
                <w:b/>
                <w:bCs/>
                <w:sz w:val="22"/>
                <w:szCs w:val="22"/>
              </w:rPr>
            </w:pPr>
            <w:r w:rsidRPr="00D222EA">
              <w:rPr>
                <w:b/>
                <w:bCs/>
                <w:sz w:val="22"/>
                <w:szCs w:val="22"/>
              </w:rPr>
              <w:softHyphen/>
            </w:r>
          </w:p>
        </w:tc>
        <w:tc>
          <w:tcPr>
            <w:tcW w:w="1498"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jc w:val="right"/>
              <w:rPr>
                <w:b/>
                <w:bCs/>
                <w:sz w:val="22"/>
                <w:szCs w:val="22"/>
              </w:rPr>
            </w:pPr>
            <w:r w:rsidRPr="00D222EA">
              <w:rPr>
                <w:b/>
                <w:bCs/>
                <w:sz w:val="22"/>
                <w:szCs w:val="22"/>
              </w:rPr>
              <w:t>2275605</w:t>
            </w:r>
          </w:p>
        </w:tc>
        <w:tc>
          <w:tcPr>
            <w:tcW w:w="2287"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rPr>
                <w:b/>
                <w:bCs/>
                <w:sz w:val="22"/>
                <w:szCs w:val="22"/>
              </w:rPr>
            </w:pPr>
            <w:r w:rsidRPr="00D222EA">
              <w:rPr>
                <w:b/>
                <w:bCs/>
                <w:sz w:val="22"/>
                <w:szCs w:val="22"/>
              </w:rPr>
              <w:t> </w:t>
            </w:r>
          </w:p>
        </w:tc>
      </w:tr>
      <w:tr w:rsidR="00D222EA" w:rsidRPr="00D222EA" w:rsidTr="00D222EA">
        <w:trPr>
          <w:trHeight w:val="285"/>
        </w:trPr>
        <w:tc>
          <w:tcPr>
            <w:tcW w:w="9618" w:type="dxa"/>
            <w:gridSpan w:val="5"/>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D222EA" w:rsidRPr="00D222EA" w:rsidRDefault="00D222EA">
            <w:pPr>
              <w:jc w:val="center"/>
              <w:rPr>
                <w:b/>
                <w:bCs/>
                <w:sz w:val="22"/>
                <w:szCs w:val="22"/>
              </w:rPr>
            </w:pPr>
            <w:r w:rsidRPr="00D222EA">
              <w:rPr>
                <w:b/>
                <w:bCs/>
                <w:sz w:val="22"/>
                <w:szCs w:val="22"/>
              </w:rPr>
              <w:t>хутор Отрубные</w:t>
            </w:r>
          </w:p>
        </w:tc>
      </w:tr>
      <w:tr w:rsidR="00D222EA" w:rsidRPr="00D222EA" w:rsidTr="00D222EA">
        <w:trPr>
          <w:trHeight w:val="300"/>
        </w:trPr>
        <w:tc>
          <w:tcPr>
            <w:tcW w:w="961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2EA" w:rsidRPr="00D222EA" w:rsidRDefault="00D222EA">
            <w:pPr>
              <w:rPr>
                <w:b/>
                <w:bCs/>
                <w:color w:val="000000"/>
                <w:sz w:val="22"/>
                <w:szCs w:val="22"/>
              </w:rPr>
            </w:pPr>
            <w:r w:rsidRPr="00D222EA">
              <w:rPr>
                <w:b/>
                <w:bCs/>
                <w:color w:val="000000"/>
                <w:sz w:val="22"/>
                <w:szCs w:val="22"/>
              </w:rPr>
              <w:t>Земли населенных пунктов</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23:13:0403000:722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Рыбоводство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hideMark/>
          </w:tcPr>
          <w:p w:rsidR="00D222EA" w:rsidRPr="00D222EA" w:rsidRDefault="00D222EA">
            <w:pPr>
              <w:jc w:val="right"/>
              <w:rPr>
                <w:color w:val="000000"/>
                <w:sz w:val="22"/>
                <w:szCs w:val="22"/>
              </w:rPr>
            </w:pPr>
            <w:r w:rsidRPr="00D222EA">
              <w:rPr>
                <w:color w:val="000000"/>
                <w:sz w:val="22"/>
                <w:szCs w:val="22"/>
              </w:rPr>
              <w:t>92708</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23:13:0403000:1143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Рыбоводство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hideMark/>
          </w:tcPr>
          <w:p w:rsidR="00D222EA" w:rsidRPr="00D222EA" w:rsidRDefault="00D222EA">
            <w:pPr>
              <w:jc w:val="right"/>
              <w:rPr>
                <w:color w:val="000000"/>
                <w:sz w:val="22"/>
                <w:szCs w:val="22"/>
              </w:rPr>
            </w:pPr>
            <w:r w:rsidRPr="00D222EA">
              <w:rPr>
                <w:color w:val="000000"/>
                <w:sz w:val="22"/>
                <w:szCs w:val="22"/>
              </w:rPr>
              <w:t>13384</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23:13:0000000:2822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Растениеводство</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hideMark/>
          </w:tcPr>
          <w:p w:rsidR="00D222EA" w:rsidRPr="00D222EA" w:rsidRDefault="00D222EA">
            <w:pPr>
              <w:jc w:val="right"/>
              <w:rPr>
                <w:color w:val="000000"/>
                <w:sz w:val="22"/>
                <w:szCs w:val="22"/>
              </w:rPr>
            </w:pPr>
            <w:r w:rsidRPr="00D222EA">
              <w:rPr>
                <w:color w:val="000000"/>
                <w:sz w:val="22"/>
                <w:szCs w:val="22"/>
              </w:rPr>
              <w:t>125405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6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23:13:0402008:25</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ЛПХ</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8200</w:t>
            </w:r>
          </w:p>
        </w:tc>
        <w:tc>
          <w:tcPr>
            <w:tcW w:w="1498"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 </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населенных пунктов</w:t>
            </w:r>
          </w:p>
        </w:tc>
      </w:tr>
      <w:tr w:rsidR="00D222EA" w:rsidRPr="00D222EA" w:rsidTr="00D92B07">
        <w:trPr>
          <w:trHeight w:val="600"/>
        </w:trPr>
        <w:tc>
          <w:tcPr>
            <w:tcW w:w="2148" w:type="dxa"/>
            <w:tcBorders>
              <w:top w:val="nil"/>
              <w:left w:val="single" w:sz="4" w:space="0" w:color="auto"/>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23:13:0000000:2817</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Улично-дорожная сеть</w:t>
            </w:r>
          </w:p>
        </w:tc>
        <w:tc>
          <w:tcPr>
            <w:tcW w:w="1398" w:type="dxa"/>
            <w:tcBorders>
              <w:top w:val="nil"/>
              <w:left w:val="nil"/>
              <w:bottom w:val="single" w:sz="4"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4042</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промышленности</w:t>
            </w:r>
          </w:p>
        </w:tc>
      </w:tr>
      <w:tr w:rsidR="00D222EA" w:rsidRPr="00D222EA" w:rsidTr="00D92B07">
        <w:trPr>
          <w:trHeight w:val="915"/>
        </w:trPr>
        <w:tc>
          <w:tcPr>
            <w:tcW w:w="2148" w:type="dxa"/>
            <w:tcBorders>
              <w:top w:val="nil"/>
              <w:left w:val="single" w:sz="4" w:space="0" w:color="auto"/>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Неразграниченная территория</w:t>
            </w:r>
          </w:p>
        </w:tc>
        <w:tc>
          <w:tcPr>
            <w:tcW w:w="2287" w:type="dxa"/>
            <w:tcBorders>
              <w:top w:val="nil"/>
              <w:left w:val="nil"/>
              <w:bottom w:val="double" w:sz="6" w:space="0" w:color="auto"/>
              <w:right w:val="single" w:sz="4" w:space="0" w:color="auto"/>
            </w:tcBorders>
            <w:shd w:val="clear" w:color="auto" w:fill="auto"/>
            <w:hideMark/>
          </w:tcPr>
          <w:p w:rsidR="00D222EA" w:rsidRPr="00D222EA" w:rsidRDefault="00D222EA">
            <w:pPr>
              <w:rPr>
                <w:color w:val="000000"/>
                <w:sz w:val="18"/>
                <w:szCs w:val="18"/>
              </w:rPr>
            </w:pPr>
            <w:r w:rsidRPr="00D222EA">
              <w:rPr>
                <w:color w:val="000000"/>
                <w:sz w:val="18"/>
                <w:szCs w:val="18"/>
              </w:rPr>
              <w:t> </w:t>
            </w:r>
          </w:p>
        </w:tc>
        <w:tc>
          <w:tcPr>
            <w:tcW w:w="1398" w:type="dxa"/>
            <w:tcBorders>
              <w:top w:val="nil"/>
              <w:left w:val="nil"/>
              <w:bottom w:val="double" w:sz="6"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double" w:sz="6"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54300</w:t>
            </w:r>
          </w:p>
        </w:tc>
        <w:tc>
          <w:tcPr>
            <w:tcW w:w="2287" w:type="dxa"/>
            <w:tcBorders>
              <w:top w:val="nil"/>
              <w:left w:val="nil"/>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315"/>
        </w:trPr>
        <w:tc>
          <w:tcPr>
            <w:tcW w:w="4435" w:type="dxa"/>
            <w:gridSpan w:val="2"/>
            <w:tcBorders>
              <w:top w:val="single" w:sz="4" w:space="0" w:color="auto"/>
              <w:left w:val="single" w:sz="4" w:space="0" w:color="auto"/>
              <w:bottom w:val="single" w:sz="4" w:space="0" w:color="auto"/>
              <w:right w:val="single" w:sz="4" w:space="0" w:color="000000"/>
            </w:tcBorders>
            <w:shd w:val="clear" w:color="000000" w:fill="FFEB9C"/>
            <w:noWrap/>
            <w:vAlign w:val="bottom"/>
            <w:hideMark/>
          </w:tcPr>
          <w:p w:rsidR="00D222EA" w:rsidRPr="00D222EA" w:rsidRDefault="00D222EA">
            <w:pPr>
              <w:rPr>
                <w:b/>
                <w:bCs/>
                <w:sz w:val="22"/>
                <w:szCs w:val="22"/>
              </w:rPr>
            </w:pPr>
            <w:r w:rsidRPr="00D222EA">
              <w:rPr>
                <w:b/>
                <w:bCs/>
                <w:sz w:val="22"/>
                <w:szCs w:val="22"/>
              </w:rPr>
              <w:t>Всего по населенному пункту</w:t>
            </w:r>
          </w:p>
        </w:tc>
        <w:tc>
          <w:tcPr>
            <w:tcW w:w="1398"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jc w:val="right"/>
              <w:rPr>
                <w:b/>
                <w:bCs/>
                <w:sz w:val="22"/>
                <w:szCs w:val="22"/>
              </w:rPr>
            </w:pPr>
            <w:r w:rsidRPr="00D222EA">
              <w:rPr>
                <w:b/>
                <w:bCs/>
                <w:sz w:val="22"/>
                <w:szCs w:val="22"/>
              </w:rPr>
              <w:t>8200</w:t>
            </w:r>
          </w:p>
        </w:tc>
        <w:tc>
          <w:tcPr>
            <w:tcW w:w="1498"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jc w:val="right"/>
              <w:rPr>
                <w:b/>
                <w:bCs/>
                <w:sz w:val="22"/>
                <w:szCs w:val="22"/>
              </w:rPr>
            </w:pPr>
            <w:r w:rsidRPr="00D222EA">
              <w:rPr>
                <w:b/>
                <w:bCs/>
                <w:sz w:val="22"/>
                <w:szCs w:val="22"/>
              </w:rPr>
              <w:t>289839</w:t>
            </w:r>
          </w:p>
        </w:tc>
        <w:tc>
          <w:tcPr>
            <w:tcW w:w="2287" w:type="dxa"/>
            <w:tcBorders>
              <w:top w:val="single" w:sz="4" w:space="0" w:color="auto"/>
              <w:left w:val="nil"/>
              <w:bottom w:val="single" w:sz="4" w:space="0" w:color="auto"/>
              <w:right w:val="single" w:sz="4" w:space="0" w:color="auto"/>
            </w:tcBorders>
            <w:shd w:val="clear" w:color="000000" w:fill="FFEB9C"/>
            <w:noWrap/>
            <w:vAlign w:val="bottom"/>
            <w:hideMark/>
          </w:tcPr>
          <w:p w:rsidR="00D222EA" w:rsidRPr="00D222EA" w:rsidRDefault="00D222EA">
            <w:pPr>
              <w:rPr>
                <w:b/>
                <w:bCs/>
                <w:sz w:val="22"/>
                <w:szCs w:val="22"/>
              </w:rPr>
            </w:pPr>
            <w:r w:rsidRPr="00D222EA">
              <w:rPr>
                <w:b/>
                <w:bCs/>
                <w:sz w:val="22"/>
                <w:szCs w:val="22"/>
              </w:rPr>
              <w:t> </w:t>
            </w:r>
          </w:p>
        </w:tc>
      </w:tr>
      <w:tr w:rsidR="00D222EA" w:rsidRPr="00D222EA" w:rsidTr="00D222EA">
        <w:trPr>
          <w:trHeight w:val="300"/>
        </w:trPr>
        <w:tc>
          <w:tcPr>
            <w:tcW w:w="9618" w:type="dxa"/>
            <w:gridSpan w:val="5"/>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D222EA" w:rsidRPr="00D222EA" w:rsidRDefault="00D222EA">
            <w:pPr>
              <w:jc w:val="center"/>
              <w:rPr>
                <w:b/>
                <w:bCs/>
                <w:sz w:val="22"/>
                <w:szCs w:val="22"/>
              </w:rPr>
            </w:pPr>
            <w:r w:rsidRPr="00D222EA">
              <w:rPr>
                <w:b/>
                <w:bCs/>
                <w:sz w:val="22"/>
                <w:szCs w:val="22"/>
              </w:rPr>
              <w:t>хутор Первомайский</w:t>
            </w:r>
          </w:p>
        </w:tc>
      </w:tr>
      <w:tr w:rsidR="00D222EA" w:rsidRPr="00D222EA" w:rsidTr="00D222EA">
        <w:trPr>
          <w:trHeight w:val="300"/>
        </w:trPr>
        <w:tc>
          <w:tcPr>
            <w:tcW w:w="961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2EA" w:rsidRPr="00D222EA" w:rsidRDefault="00D222EA">
            <w:pPr>
              <w:rPr>
                <w:b/>
                <w:bCs/>
                <w:color w:val="000000"/>
                <w:sz w:val="22"/>
                <w:szCs w:val="22"/>
              </w:rPr>
            </w:pPr>
            <w:r w:rsidRPr="00D222EA">
              <w:rPr>
                <w:b/>
                <w:bCs/>
                <w:color w:val="000000"/>
                <w:sz w:val="22"/>
                <w:szCs w:val="22"/>
              </w:rPr>
              <w:t>Земли населенных пунктов</w:t>
            </w:r>
          </w:p>
        </w:tc>
      </w:tr>
      <w:tr w:rsidR="00D222EA" w:rsidRPr="00D222EA" w:rsidTr="00D92B07">
        <w:trPr>
          <w:trHeight w:val="1200"/>
        </w:trPr>
        <w:tc>
          <w:tcPr>
            <w:tcW w:w="2148" w:type="dxa"/>
            <w:tcBorders>
              <w:top w:val="nil"/>
              <w:left w:val="single" w:sz="4" w:space="0" w:color="auto"/>
              <w:bottom w:val="single" w:sz="4"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23:13:0000000:443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для целей не связанных со строительством: для сельскохозяйственного использования</w:t>
            </w:r>
          </w:p>
        </w:tc>
        <w:tc>
          <w:tcPr>
            <w:tcW w:w="1398" w:type="dxa"/>
            <w:tcBorders>
              <w:top w:val="nil"/>
              <w:left w:val="nil"/>
              <w:bottom w:val="single" w:sz="4" w:space="0" w:color="auto"/>
              <w:right w:val="single" w:sz="4" w:space="0" w:color="auto"/>
            </w:tcBorders>
            <w:shd w:val="clear" w:color="auto" w:fill="auto"/>
            <w:noWrap/>
            <w:vAlign w:val="bottom"/>
            <w:hideMark/>
          </w:tcPr>
          <w:p w:rsidR="00D222EA" w:rsidRPr="00D222EA" w:rsidRDefault="00D222EA">
            <w:pPr>
              <w:rPr>
                <w:b/>
                <w:bCs/>
                <w:color w:val="000000"/>
                <w:sz w:val="22"/>
                <w:szCs w:val="22"/>
              </w:rPr>
            </w:pPr>
            <w:r w:rsidRPr="00D222EA">
              <w:rPr>
                <w:b/>
                <w:bCs/>
                <w:color w:val="000000"/>
                <w:sz w:val="22"/>
                <w:szCs w:val="22"/>
              </w:rPr>
              <w:t> </w:t>
            </w:r>
          </w:p>
        </w:tc>
        <w:tc>
          <w:tcPr>
            <w:tcW w:w="1498" w:type="dxa"/>
            <w:tcBorders>
              <w:top w:val="nil"/>
              <w:left w:val="nil"/>
              <w:bottom w:val="single" w:sz="4"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460833</w:t>
            </w:r>
          </w:p>
        </w:tc>
        <w:tc>
          <w:tcPr>
            <w:tcW w:w="2287" w:type="dxa"/>
            <w:tcBorders>
              <w:top w:val="nil"/>
              <w:left w:val="nil"/>
              <w:bottom w:val="single" w:sz="4"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915"/>
        </w:trPr>
        <w:tc>
          <w:tcPr>
            <w:tcW w:w="2148" w:type="dxa"/>
            <w:tcBorders>
              <w:top w:val="nil"/>
              <w:left w:val="single" w:sz="4" w:space="0" w:color="auto"/>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Неразграниченная территория</w:t>
            </w:r>
          </w:p>
        </w:tc>
        <w:tc>
          <w:tcPr>
            <w:tcW w:w="2287" w:type="dxa"/>
            <w:tcBorders>
              <w:top w:val="nil"/>
              <w:left w:val="nil"/>
              <w:bottom w:val="double" w:sz="6" w:space="0" w:color="auto"/>
              <w:right w:val="single" w:sz="4" w:space="0" w:color="auto"/>
            </w:tcBorders>
            <w:shd w:val="clear" w:color="auto" w:fill="auto"/>
            <w:noWrap/>
            <w:hideMark/>
          </w:tcPr>
          <w:p w:rsidR="00D222EA" w:rsidRPr="00D222EA" w:rsidRDefault="00D222EA">
            <w:pPr>
              <w:rPr>
                <w:color w:val="000000"/>
                <w:sz w:val="22"/>
                <w:szCs w:val="22"/>
              </w:rPr>
            </w:pPr>
            <w:r w:rsidRPr="00D222EA">
              <w:rPr>
                <w:color w:val="000000"/>
                <w:sz w:val="22"/>
                <w:szCs w:val="22"/>
              </w:rPr>
              <w:t> </w:t>
            </w:r>
          </w:p>
        </w:tc>
        <w:tc>
          <w:tcPr>
            <w:tcW w:w="1398" w:type="dxa"/>
            <w:tcBorders>
              <w:top w:val="nil"/>
              <w:left w:val="nil"/>
              <w:bottom w:val="double" w:sz="6" w:space="0" w:color="auto"/>
              <w:right w:val="single" w:sz="4" w:space="0" w:color="auto"/>
            </w:tcBorders>
            <w:shd w:val="clear" w:color="auto" w:fill="auto"/>
            <w:noWrap/>
            <w:hideMark/>
          </w:tcPr>
          <w:p w:rsidR="00D222EA" w:rsidRPr="00D222EA" w:rsidRDefault="00D222EA">
            <w:pPr>
              <w:jc w:val="center"/>
              <w:rPr>
                <w:color w:val="000000"/>
                <w:sz w:val="22"/>
                <w:szCs w:val="22"/>
              </w:rPr>
            </w:pPr>
            <w:r w:rsidRPr="00D222EA">
              <w:rPr>
                <w:color w:val="000000"/>
                <w:sz w:val="22"/>
                <w:szCs w:val="22"/>
              </w:rPr>
              <w:t> </w:t>
            </w:r>
          </w:p>
        </w:tc>
        <w:tc>
          <w:tcPr>
            <w:tcW w:w="1498" w:type="dxa"/>
            <w:tcBorders>
              <w:top w:val="nil"/>
              <w:left w:val="nil"/>
              <w:bottom w:val="double" w:sz="6" w:space="0" w:color="auto"/>
              <w:right w:val="single" w:sz="4" w:space="0" w:color="auto"/>
            </w:tcBorders>
            <w:shd w:val="clear" w:color="auto" w:fill="auto"/>
            <w:noWrap/>
            <w:hideMark/>
          </w:tcPr>
          <w:p w:rsidR="00D222EA" w:rsidRPr="00D222EA" w:rsidRDefault="00D222EA">
            <w:pPr>
              <w:jc w:val="right"/>
              <w:rPr>
                <w:color w:val="000000"/>
                <w:sz w:val="22"/>
                <w:szCs w:val="22"/>
              </w:rPr>
            </w:pPr>
            <w:r w:rsidRPr="00D222EA">
              <w:rPr>
                <w:color w:val="000000"/>
                <w:sz w:val="22"/>
                <w:szCs w:val="22"/>
              </w:rPr>
              <w:t>7567</w:t>
            </w:r>
          </w:p>
        </w:tc>
        <w:tc>
          <w:tcPr>
            <w:tcW w:w="2287" w:type="dxa"/>
            <w:tcBorders>
              <w:top w:val="nil"/>
              <w:left w:val="nil"/>
              <w:bottom w:val="double" w:sz="6" w:space="0" w:color="auto"/>
              <w:right w:val="single" w:sz="4" w:space="0" w:color="auto"/>
            </w:tcBorders>
            <w:shd w:val="clear" w:color="auto" w:fill="auto"/>
            <w:hideMark/>
          </w:tcPr>
          <w:p w:rsidR="00D222EA" w:rsidRPr="00D222EA" w:rsidRDefault="00D222EA">
            <w:pPr>
              <w:rPr>
                <w:color w:val="000000"/>
                <w:sz w:val="22"/>
                <w:szCs w:val="22"/>
              </w:rPr>
            </w:pPr>
            <w:r w:rsidRPr="00D222EA">
              <w:rPr>
                <w:color w:val="000000"/>
                <w:sz w:val="22"/>
                <w:szCs w:val="22"/>
              </w:rPr>
              <w:t>Земли сельскохозяйственного назначения</w:t>
            </w:r>
          </w:p>
        </w:tc>
      </w:tr>
      <w:tr w:rsidR="00D222EA" w:rsidRPr="00D222EA" w:rsidTr="00D92B07">
        <w:trPr>
          <w:trHeight w:val="315"/>
        </w:trPr>
        <w:tc>
          <w:tcPr>
            <w:tcW w:w="4435" w:type="dxa"/>
            <w:gridSpan w:val="2"/>
            <w:tcBorders>
              <w:top w:val="nil"/>
              <w:left w:val="single" w:sz="4" w:space="0" w:color="auto"/>
              <w:bottom w:val="single" w:sz="4" w:space="0" w:color="auto"/>
              <w:right w:val="single" w:sz="4" w:space="0" w:color="auto"/>
            </w:tcBorders>
            <w:shd w:val="clear" w:color="000000" w:fill="FFEB9C"/>
            <w:noWrap/>
            <w:vAlign w:val="bottom"/>
            <w:hideMark/>
          </w:tcPr>
          <w:p w:rsidR="00D222EA" w:rsidRPr="00D222EA" w:rsidRDefault="00D222EA">
            <w:pPr>
              <w:rPr>
                <w:b/>
                <w:bCs/>
                <w:sz w:val="22"/>
                <w:szCs w:val="22"/>
              </w:rPr>
            </w:pPr>
            <w:r w:rsidRPr="00D222EA">
              <w:rPr>
                <w:b/>
                <w:bCs/>
                <w:sz w:val="22"/>
                <w:szCs w:val="22"/>
              </w:rPr>
              <w:t>Всего по населенному пункту</w:t>
            </w:r>
          </w:p>
        </w:tc>
        <w:tc>
          <w:tcPr>
            <w:tcW w:w="1398" w:type="dxa"/>
            <w:tcBorders>
              <w:top w:val="nil"/>
              <w:left w:val="nil"/>
              <w:bottom w:val="single" w:sz="4" w:space="0" w:color="auto"/>
              <w:right w:val="single" w:sz="4" w:space="0" w:color="auto"/>
            </w:tcBorders>
            <w:shd w:val="clear" w:color="000000" w:fill="FFE699"/>
            <w:noWrap/>
            <w:vAlign w:val="bottom"/>
            <w:hideMark/>
          </w:tcPr>
          <w:p w:rsidR="00D222EA" w:rsidRPr="00D222EA" w:rsidRDefault="00D222EA">
            <w:pPr>
              <w:rPr>
                <w:color w:val="000000"/>
                <w:sz w:val="22"/>
                <w:szCs w:val="22"/>
              </w:rPr>
            </w:pPr>
            <w:r w:rsidRPr="00D222EA">
              <w:rPr>
                <w:color w:val="000000"/>
                <w:sz w:val="22"/>
                <w:szCs w:val="22"/>
              </w:rPr>
              <w:t> </w:t>
            </w:r>
          </w:p>
        </w:tc>
        <w:tc>
          <w:tcPr>
            <w:tcW w:w="1498" w:type="dxa"/>
            <w:tcBorders>
              <w:top w:val="nil"/>
              <w:left w:val="nil"/>
              <w:bottom w:val="single" w:sz="4" w:space="0" w:color="auto"/>
              <w:right w:val="single" w:sz="4" w:space="0" w:color="auto"/>
            </w:tcBorders>
            <w:shd w:val="clear" w:color="000000" w:fill="FFE699"/>
            <w:noWrap/>
            <w:vAlign w:val="bottom"/>
            <w:hideMark/>
          </w:tcPr>
          <w:p w:rsidR="00D222EA" w:rsidRPr="00D222EA" w:rsidRDefault="00D222EA">
            <w:pPr>
              <w:jc w:val="right"/>
              <w:rPr>
                <w:b/>
                <w:bCs/>
                <w:color w:val="000000"/>
                <w:sz w:val="22"/>
                <w:szCs w:val="22"/>
              </w:rPr>
            </w:pPr>
            <w:r w:rsidRPr="00D222EA">
              <w:rPr>
                <w:b/>
                <w:bCs/>
                <w:color w:val="000000"/>
                <w:sz w:val="22"/>
                <w:szCs w:val="22"/>
              </w:rPr>
              <w:t>468400</w:t>
            </w:r>
          </w:p>
        </w:tc>
        <w:tc>
          <w:tcPr>
            <w:tcW w:w="2287" w:type="dxa"/>
            <w:tcBorders>
              <w:top w:val="nil"/>
              <w:left w:val="nil"/>
              <w:bottom w:val="single" w:sz="4" w:space="0" w:color="auto"/>
              <w:right w:val="single" w:sz="4" w:space="0" w:color="auto"/>
            </w:tcBorders>
            <w:shd w:val="clear" w:color="000000" w:fill="FFE699"/>
            <w:noWrap/>
            <w:vAlign w:val="bottom"/>
            <w:hideMark/>
          </w:tcPr>
          <w:p w:rsidR="00D222EA" w:rsidRPr="00D222EA" w:rsidRDefault="00D222EA">
            <w:pPr>
              <w:rPr>
                <w:color w:val="000000"/>
                <w:sz w:val="22"/>
                <w:szCs w:val="22"/>
              </w:rPr>
            </w:pPr>
            <w:r w:rsidRPr="00D222EA">
              <w:rPr>
                <w:color w:val="000000"/>
                <w:sz w:val="22"/>
                <w:szCs w:val="22"/>
              </w:rPr>
              <w:t> </w:t>
            </w:r>
          </w:p>
        </w:tc>
      </w:tr>
    </w:tbl>
    <w:p w:rsidR="00D222EA" w:rsidRPr="00D222EA" w:rsidRDefault="00D222EA" w:rsidP="00D222EA">
      <w:pPr>
        <w:rPr>
          <w:lang w:eastAsia="zh-CN"/>
        </w:rPr>
      </w:pPr>
    </w:p>
    <w:p w:rsidR="00DA2363" w:rsidRPr="00DA2363" w:rsidRDefault="00DA2363" w:rsidP="00DA2363">
      <w:pPr>
        <w:rPr>
          <w:lang w:eastAsia="zh-CN"/>
        </w:rPr>
      </w:pPr>
    </w:p>
    <w:p w:rsidR="00DA2363" w:rsidRDefault="00DA2363" w:rsidP="004F5330">
      <w:pPr>
        <w:rPr>
          <w:lang w:eastAsia="zh-CN"/>
        </w:rPr>
      </w:pPr>
    </w:p>
    <w:p w:rsidR="00735BDC" w:rsidRPr="00735BDC" w:rsidRDefault="00735BDC" w:rsidP="00735BDC">
      <w:bookmarkStart w:id="126" w:name="_Toc164775981"/>
    </w:p>
    <w:p w:rsidR="00735BDC" w:rsidRPr="00227C44" w:rsidRDefault="00735BDC" w:rsidP="00735BDC">
      <w:pPr>
        <w:pStyle w:val="1"/>
        <w:tabs>
          <w:tab w:val="left" w:pos="1886"/>
        </w:tabs>
        <w:spacing w:before="0"/>
        <w:jc w:val="both"/>
        <w:rPr>
          <w:b w:val="0"/>
          <w:bCs/>
        </w:rPr>
      </w:pPr>
      <w:r>
        <w:rPr>
          <w:spacing w:val="-2"/>
        </w:rPr>
        <w:br w:type="page"/>
      </w:r>
      <w:bookmarkStart w:id="127" w:name="_Toc200444420"/>
      <w:r>
        <w:rPr>
          <w:spacing w:val="-2"/>
        </w:rPr>
        <w:lastRenderedPageBreak/>
        <w:t xml:space="preserve">6. </w:t>
      </w:r>
      <w:r w:rsidRPr="00227C44">
        <w:rPr>
          <w:spacing w:val="-2"/>
        </w:rPr>
        <w:t>СВЕДЕНИЯ</w:t>
      </w:r>
      <w:r w:rsidRPr="00227C44">
        <w:rPr>
          <w:spacing w:val="-6"/>
        </w:rPr>
        <w:t xml:space="preserve"> </w:t>
      </w:r>
      <w:r w:rsidRPr="00227C44">
        <w:t>ОБ</w:t>
      </w:r>
      <w:r w:rsidRPr="00227C44">
        <w:rPr>
          <w:spacing w:val="-1"/>
        </w:rPr>
        <w:t xml:space="preserve"> </w:t>
      </w:r>
      <w:r w:rsidRPr="00227C44">
        <w:rPr>
          <w:spacing w:val="-3"/>
        </w:rPr>
        <w:t>УТВЕРЖДЕННЫХ</w:t>
      </w:r>
      <w:r w:rsidRPr="00227C44">
        <w:rPr>
          <w:spacing w:val="-5"/>
        </w:rPr>
        <w:t xml:space="preserve"> </w:t>
      </w:r>
      <w:r w:rsidRPr="00227C44">
        <w:rPr>
          <w:spacing w:val="-3"/>
        </w:rPr>
        <w:t>ПРЕДМЕТАХ</w:t>
      </w:r>
      <w:r w:rsidRPr="00227C44">
        <w:rPr>
          <w:spacing w:val="21"/>
        </w:rPr>
        <w:t xml:space="preserve"> </w:t>
      </w:r>
      <w:r w:rsidRPr="00227C44">
        <w:rPr>
          <w:spacing w:val="-25"/>
        </w:rPr>
        <w:t>О</w:t>
      </w:r>
      <w:r w:rsidRPr="00227C44">
        <w:rPr>
          <w:spacing w:val="-7"/>
        </w:rPr>
        <w:t>Х</w:t>
      </w:r>
      <w:r w:rsidRPr="00227C44">
        <w:rPr>
          <w:spacing w:val="-43"/>
        </w:rPr>
        <w:t>Р</w:t>
      </w:r>
      <w:r w:rsidRPr="00227C44">
        <w:rPr>
          <w:spacing w:val="-2"/>
        </w:rPr>
        <w:t>А</w:t>
      </w:r>
      <w:r w:rsidRPr="00227C44">
        <w:t>НЫ</w:t>
      </w:r>
      <w:r w:rsidRPr="00227C44">
        <w:rPr>
          <w:spacing w:val="1"/>
        </w:rPr>
        <w:t xml:space="preserve"> </w:t>
      </w:r>
      <w:r w:rsidRPr="00227C44">
        <w:t xml:space="preserve">И </w:t>
      </w:r>
      <w:r w:rsidRPr="00227C44">
        <w:rPr>
          <w:spacing w:val="2"/>
        </w:rPr>
        <w:t>Г</w:t>
      </w:r>
      <w:r w:rsidRPr="00227C44">
        <w:rPr>
          <w:spacing w:val="-43"/>
        </w:rPr>
        <w:t>Р</w:t>
      </w:r>
      <w:r w:rsidRPr="00227C44">
        <w:rPr>
          <w:spacing w:val="-2"/>
        </w:rPr>
        <w:t>А</w:t>
      </w:r>
      <w:r w:rsidRPr="00227C44">
        <w:t>Н</w:t>
      </w:r>
      <w:r w:rsidRPr="00227C44">
        <w:rPr>
          <w:spacing w:val="-2"/>
        </w:rPr>
        <w:t>И</w:t>
      </w:r>
      <w:r w:rsidRPr="00227C44">
        <w:t>Ц</w:t>
      </w:r>
      <w:r w:rsidRPr="00227C44">
        <w:rPr>
          <w:spacing w:val="-3"/>
        </w:rPr>
        <w:t>А</w:t>
      </w:r>
      <w:r w:rsidRPr="00227C44">
        <w:t>Х</w:t>
      </w:r>
      <w:r w:rsidRPr="00227C44">
        <w:rPr>
          <w:spacing w:val="-6"/>
        </w:rPr>
        <w:t xml:space="preserve"> </w:t>
      </w:r>
      <w:r w:rsidRPr="00227C44">
        <w:rPr>
          <w:spacing w:val="1"/>
        </w:rPr>
        <w:t>Т</w:t>
      </w:r>
      <w:r w:rsidRPr="00227C44">
        <w:rPr>
          <w:spacing w:val="-4"/>
        </w:rPr>
        <w:t>Е</w:t>
      </w:r>
      <w:r w:rsidRPr="00227C44">
        <w:t>РР</w:t>
      </w:r>
      <w:r w:rsidRPr="00227C44">
        <w:rPr>
          <w:spacing w:val="-5"/>
        </w:rPr>
        <w:t>И</w:t>
      </w:r>
      <w:r w:rsidRPr="00227C44">
        <w:rPr>
          <w:spacing w:val="-4"/>
        </w:rPr>
        <w:t>Т</w:t>
      </w:r>
      <w:r w:rsidRPr="00227C44">
        <w:t>ОРИЙ</w:t>
      </w:r>
      <w:r w:rsidRPr="00227C44">
        <w:rPr>
          <w:spacing w:val="-5"/>
        </w:rPr>
        <w:t xml:space="preserve"> </w:t>
      </w:r>
      <w:r w:rsidRPr="00227C44">
        <w:t>И</w:t>
      </w:r>
      <w:r w:rsidRPr="00227C44">
        <w:rPr>
          <w:spacing w:val="-3"/>
        </w:rPr>
        <w:t>С</w:t>
      </w:r>
      <w:r w:rsidRPr="00227C44">
        <w:rPr>
          <w:spacing w:val="-4"/>
        </w:rPr>
        <w:t>Т</w:t>
      </w:r>
      <w:r w:rsidRPr="00227C44">
        <w:t>О</w:t>
      </w:r>
      <w:r w:rsidRPr="00227C44">
        <w:rPr>
          <w:spacing w:val="-6"/>
        </w:rPr>
        <w:t>Р</w:t>
      </w:r>
      <w:r w:rsidRPr="00227C44">
        <w:t>И</w:t>
      </w:r>
      <w:r w:rsidRPr="00227C44">
        <w:rPr>
          <w:spacing w:val="-2"/>
        </w:rPr>
        <w:t>Ч</w:t>
      </w:r>
      <w:r w:rsidRPr="00227C44">
        <w:rPr>
          <w:spacing w:val="1"/>
        </w:rPr>
        <w:t>Е</w:t>
      </w:r>
      <w:r w:rsidRPr="00227C44">
        <w:rPr>
          <w:spacing w:val="-7"/>
        </w:rPr>
        <w:t>С</w:t>
      </w:r>
      <w:r w:rsidRPr="00227C44">
        <w:rPr>
          <w:spacing w:val="1"/>
        </w:rPr>
        <w:t>К</w:t>
      </w:r>
      <w:r w:rsidRPr="00227C44">
        <w:t>ИХ П</w:t>
      </w:r>
      <w:r w:rsidRPr="00227C44">
        <w:rPr>
          <w:spacing w:val="3"/>
        </w:rPr>
        <w:t>О</w:t>
      </w:r>
      <w:r w:rsidRPr="00227C44">
        <w:rPr>
          <w:spacing w:val="-2"/>
        </w:rPr>
        <w:t>С</w:t>
      </w:r>
      <w:r w:rsidRPr="00227C44">
        <w:rPr>
          <w:spacing w:val="-4"/>
        </w:rPr>
        <w:t>Е</w:t>
      </w:r>
      <w:r w:rsidRPr="00227C44">
        <w:rPr>
          <w:spacing w:val="-5"/>
        </w:rPr>
        <w:t>Л</w:t>
      </w:r>
      <w:r w:rsidRPr="00227C44">
        <w:rPr>
          <w:spacing w:val="1"/>
        </w:rPr>
        <w:t>Е</w:t>
      </w:r>
      <w:r w:rsidRPr="00227C44">
        <w:t>Н</w:t>
      </w:r>
      <w:r w:rsidRPr="00227C44">
        <w:rPr>
          <w:spacing w:val="-2"/>
        </w:rPr>
        <w:t>И</w:t>
      </w:r>
      <w:r w:rsidRPr="00227C44">
        <w:t>Й</w:t>
      </w:r>
      <w:r w:rsidRPr="00227C44">
        <w:rPr>
          <w:spacing w:val="-4"/>
        </w:rPr>
        <w:t xml:space="preserve"> </w:t>
      </w:r>
      <w:r w:rsidRPr="00227C44">
        <w:rPr>
          <w:spacing w:val="-3"/>
        </w:rPr>
        <w:t>Ф</w:t>
      </w:r>
      <w:r w:rsidRPr="00227C44">
        <w:rPr>
          <w:spacing w:val="1"/>
        </w:rPr>
        <w:t>Е</w:t>
      </w:r>
      <w:r w:rsidRPr="00227C44">
        <w:t>ДЕ</w:t>
      </w:r>
      <w:r w:rsidRPr="00227C44">
        <w:rPr>
          <w:spacing w:val="-43"/>
        </w:rPr>
        <w:t>Р</w:t>
      </w:r>
      <w:r w:rsidRPr="00227C44">
        <w:rPr>
          <w:spacing w:val="-2"/>
        </w:rPr>
        <w:t>А</w:t>
      </w:r>
      <w:r w:rsidRPr="00227C44">
        <w:t>Л</w:t>
      </w:r>
      <w:r w:rsidRPr="00227C44">
        <w:rPr>
          <w:spacing w:val="-6"/>
        </w:rPr>
        <w:t>Ь</w:t>
      </w:r>
      <w:r w:rsidRPr="00227C44">
        <w:t>Н</w:t>
      </w:r>
      <w:r w:rsidRPr="00227C44">
        <w:rPr>
          <w:spacing w:val="-2"/>
        </w:rPr>
        <w:t>О</w:t>
      </w:r>
      <w:r w:rsidRPr="00227C44">
        <w:rPr>
          <w:spacing w:val="-13"/>
        </w:rPr>
        <w:t>Г</w:t>
      </w:r>
      <w:r w:rsidRPr="00227C44">
        <w:t xml:space="preserve">О </w:t>
      </w:r>
      <w:r w:rsidRPr="00227C44">
        <w:rPr>
          <w:spacing w:val="-2"/>
        </w:rPr>
        <w:t>З</w:t>
      </w:r>
      <w:r w:rsidRPr="00227C44">
        <w:t>Н</w:t>
      </w:r>
      <w:r w:rsidRPr="00227C44">
        <w:rPr>
          <w:spacing w:val="-51"/>
        </w:rPr>
        <w:t>А</w:t>
      </w:r>
      <w:r w:rsidRPr="00227C44">
        <w:t>ЧЕН</w:t>
      </w:r>
      <w:r w:rsidRPr="00227C44">
        <w:rPr>
          <w:spacing w:val="3"/>
        </w:rPr>
        <w:t>И</w:t>
      </w:r>
      <w:r w:rsidRPr="00227C44">
        <w:t>Я</w:t>
      </w:r>
      <w:r w:rsidRPr="00227C44">
        <w:rPr>
          <w:spacing w:val="-6"/>
        </w:rPr>
        <w:t xml:space="preserve"> </w:t>
      </w:r>
      <w:r w:rsidRPr="00227C44">
        <w:t xml:space="preserve">И </w:t>
      </w:r>
      <w:r w:rsidRPr="00227C44">
        <w:rPr>
          <w:spacing w:val="-2"/>
        </w:rPr>
        <w:t>ИСТОРИЧЕСКИХ</w:t>
      </w:r>
      <w:r w:rsidRPr="00227C44">
        <w:rPr>
          <w:spacing w:val="-6"/>
        </w:rPr>
        <w:t xml:space="preserve"> </w:t>
      </w:r>
      <w:r w:rsidRPr="00227C44">
        <w:rPr>
          <w:spacing w:val="-2"/>
        </w:rPr>
        <w:t>ПОСЕЛЕНИЙ</w:t>
      </w:r>
      <w:r w:rsidRPr="00227C44">
        <w:t xml:space="preserve"> </w:t>
      </w:r>
      <w:r w:rsidRPr="00227C44">
        <w:rPr>
          <w:spacing w:val="-2"/>
        </w:rPr>
        <w:t>РЕГИОНАЛЬНОГО</w:t>
      </w:r>
      <w:r w:rsidRPr="00227C44">
        <w:rPr>
          <w:spacing w:val="35"/>
        </w:rPr>
        <w:t xml:space="preserve"> </w:t>
      </w:r>
      <w:r w:rsidRPr="00227C44">
        <w:rPr>
          <w:spacing w:val="-2"/>
        </w:rPr>
        <w:t>З</w:t>
      </w:r>
      <w:r w:rsidRPr="00227C44">
        <w:t>Н</w:t>
      </w:r>
      <w:r w:rsidRPr="00227C44">
        <w:rPr>
          <w:spacing w:val="-51"/>
        </w:rPr>
        <w:t>А</w:t>
      </w:r>
      <w:r w:rsidRPr="00227C44">
        <w:t>ЧЕНИЯ</w:t>
      </w:r>
      <w:bookmarkEnd w:id="126"/>
      <w:bookmarkEnd w:id="127"/>
    </w:p>
    <w:p w:rsidR="00735BDC" w:rsidRPr="00227C44" w:rsidRDefault="00735BDC" w:rsidP="00735BDC">
      <w:pPr>
        <w:spacing w:line="160" w:lineRule="exact"/>
        <w:rPr>
          <w:sz w:val="28"/>
          <w:szCs w:val="28"/>
        </w:rPr>
      </w:pPr>
    </w:p>
    <w:p w:rsidR="00735BDC" w:rsidRPr="00AB098C" w:rsidRDefault="00735BDC" w:rsidP="00735BDC">
      <w:pPr>
        <w:spacing w:line="320" w:lineRule="exact"/>
        <w:rPr>
          <w:sz w:val="32"/>
          <w:szCs w:val="32"/>
        </w:rPr>
      </w:pPr>
    </w:p>
    <w:p w:rsidR="00735BDC" w:rsidRPr="00735BDC" w:rsidRDefault="00735BDC" w:rsidP="00081AF6">
      <w:pPr>
        <w:pStyle w:val="a9"/>
        <w:spacing w:after="0"/>
        <w:ind w:firstLine="680"/>
        <w:jc w:val="both"/>
        <w:rPr>
          <w:sz w:val="28"/>
          <w:szCs w:val="28"/>
        </w:rPr>
      </w:pPr>
      <w:r w:rsidRPr="00735BDC">
        <w:rPr>
          <w:sz w:val="28"/>
          <w:szCs w:val="28"/>
        </w:rPr>
        <w:t>На</w:t>
      </w:r>
      <w:r w:rsidRPr="00735BDC">
        <w:rPr>
          <w:spacing w:val="29"/>
          <w:sz w:val="28"/>
          <w:szCs w:val="28"/>
        </w:rPr>
        <w:t xml:space="preserve"> </w:t>
      </w:r>
      <w:r w:rsidRPr="00735BDC">
        <w:rPr>
          <w:sz w:val="28"/>
          <w:szCs w:val="28"/>
        </w:rPr>
        <w:t>территории</w:t>
      </w:r>
      <w:r w:rsidRPr="00735BDC">
        <w:rPr>
          <w:spacing w:val="29"/>
          <w:sz w:val="28"/>
          <w:szCs w:val="28"/>
        </w:rPr>
        <w:t xml:space="preserve"> </w:t>
      </w:r>
      <w:r w:rsidR="00742ABC">
        <w:rPr>
          <w:spacing w:val="-1"/>
          <w:sz w:val="28"/>
          <w:szCs w:val="28"/>
        </w:rPr>
        <w:t>Старонижестеблиев</w:t>
      </w:r>
      <w:r w:rsidRPr="00735BDC">
        <w:rPr>
          <w:spacing w:val="-1"/>
          <w:sz w:val="28"/>
          <w:szCs w:val="28"/>
        </w:rPr>
        <w:t>ского</w:t>
      </w:r>
      <w:r w:rsidRPr="00735BDC">
        <w:rPr>
          <w:spacing w:val="35"/>
          <w:sz w:val="28"/>
          <w:szCs w:val="28"/>
        </w:rPr>
        <w:t xml:space="preserve"> </w:t>
      </w:r>
      <w:r w:rsidR="00584DFD">
        <w:rPr>
          <w:spacing w:val="-1"/>
          <w:sz w:val="28"/>
          <w:szCs w:val="28"/>
        </w:rPr>
        <w:t>сель</w:t>
      </w:r>
      <w:r w:rsidRPr="00735BDC">
        <w:rPr>
          <w:spacing w:val="-1"/>
          <w:sz w:val="28"/>
          <w:szCs w:val="28"/>
        </w:rPr>
        <w:t>ского</w:t>
      </w:r>
      <w:r w:rsidRPr="00735BDC">
        <w:rPr>
          <w:spacing w:val="30"/>
          <w:sz w:val="28"/>
          <w:szCs w:val="28"/>
        </w:rPr>
        <w:t xml:space="preserve"> </w:t>
      </w:r>
      <w:r w:rsidRPr="00735BDC">
        <w:rPr>
          <w:spacing w:val="-1"/>
          <w:sz w:val="28"/>
          <w:szCs w:val="28"/>
        </w:rPr>
        <w:t>поселения</w:t>
      </w:r>
      <w:r w:rsidRPr="00735BDC">
        <w:rPr>
          <w:spacing w:val="30"/>
          <w:sz w:val="28"/>
          <w:szCs w:val="28"/>
        </w:rPr>
        <w:t xml:space="preserve"> </w:t>
      </w:r>
      <w:r w:rsidRPr="00735BDC">
        <w:rPr>
          <w:spacing w:val="-1"/>
          <w:sz w:val="28"/>
          <w:szCs w:val="28"/>
        </w:rPr>
        <w:t>отсутствуют</w:t>
      </w:r>
      <w:r w:rsidRPr="00735BDC">
        <w:rPr>
          <w:spacing w:val="31"/>
          <w:sz w:val="28"/>
          <w:szCs w:val="28"/>
        </w:rPr>
        <w:t xml:space="preserve"> </w:t>
      </w:r>
      <w:r w:rsidRPr="00735BDC">
        <w:rPr>
          <w:spacing w:val="-1"/>
          <w:sz w:val="28"/>
          <w:szCs w:val="28"/>
        </w:rPr>
        <w:t>населенные</w:t>
      </w:r>
      <w:r w:rsidRPr="00735BDC">
        <w:rPr>
          <w:spacing w:val="61"/>
          <w:sz w:val="28"/>
          <w:szCs w:val="28"/>
        </w:rPr>
        <w:t xml:space="preserve"> </w:t>
      </w:r>
      <w:r w:rsidRPr="00735BDC">
        <w:rPr>
          <w:spacing w:val="-1"/>
          <w:sz w:val="28"/>
          <w:szCs w:val="28"/>
        </w:rPr>
        <w:t>пункты,</w:t>
      </w:r>
      <w:r w:rsidRPr="00735BDC">
        <w:rPr>
          <w:spacing w:val="4"/>
          <w:sz w:val="28"/>
          <w:szCs w:val="28"/>
        </w:rPr>
        <w:t xml:space="preserve"> </w:t>
      </w:r>
      <w:r w:rsidRPr="00735BDC">
        <w:rPr>
          <w:spacing w:val="-1"/>
          <w:sz w:val="28"/>
          <w:szCs w:val="28"/>
        </w:rPr>
        <w:t>включенные</w:t>
      </w:r>
      <w:r w:rsidRPr="00735BDC">
        <w:rPr>
          <w:spacing w:val="-4"/>
          <w:sz w:val="28"/>
          <w:szCs w:val="28"/>
        </w:rPr>
        <w:t xml:space="preserve"> </w:t>
      </w:r>
      <w:r w:rsidRPr="00735BDC">
        <w:rPr>
          <w:sz w:val="28"/>
          <w:szCs w:val="28"/>
        </w:rPr>
        <w:t>в</w:t>
      </w:r>
      <w:r w:rsidRPr="00735BDC">
        <w:rPr>
          <w:spacing w:val="3"/>
          <w:sz w:val="28"/>
          <w:szCs w:val="28"/>
        </w:rPr>
        <w:t xml:space="preserve"> </w:t>
      </w:r>
      <w:r w:rsidRPr="00735BDC">
        <w:rPr>
          <w:spacing w:val="-2"/>
          <w:sz w:val="28"/>
          <w:szCs w:val="28"/>
        </w:rPr>
        <w:t>«Перечень</w:t>
      </w:r>
      <w:r w:rsidRPr="00735BDC">
        <w:rPr>
          <w:spacing w:val="2"/>
          <w:sz w:val="28"/>
          <w:szCs w:val="28"/>
        </w:rPr>
        <w:t xml:space="preserve"> </w:t>
      </w:r>
      <w:r w:rsidRPr="00735BDC">
        <w:rPr>
          <w:spacing w:val="-1"/>
          <w:sz w:val="28"/>
          <w:szCs w:val="28"/>
        </w:rPr>
        <w:t>исторических</w:t>
      </w:r>
      <w:r w:rsidRPr="00735BDC">
        <w:rPr>
          <w:spacing w:val="-3"/>
          <w:sz w:val="28"/>
          <w:szCs w:val="28"/>
        </w:rPr>
        <w:t xml:space="preserve"> </w:t>
      </w:r>
      <w:r w:rsidRPr="00735BDC">
        <w:rPr>
          <w:spacing w:val="1"/>
          <w:sz w:val="28"/>
          <w:szCs w:val="28"/>
        </w:rPr>
        <w:t>поселений»</w:t>
      </w:r>
      <w:r w:rsidRPr="00735BDC">
        <w:rPr>
          <w:spacing w:val="-3"/>
          <w:sz w:val="28"/>
          <w:szCs w:val="28"/>
        </w:rPr>
        <w:t xml:space="preserve"> </w:t>
      </w:r>
      <w:r w:rsidRPr="00735BDC">
        <w:rPr>
          <w:spacing w:val="-1"/>
          <w:sz w:val="28"/>
          <w:szCs w:val="28"/>
        </w:rPr>
        <w:t>Федерального</w:t>
      </w:r>
      <w:r w:rsidRPr="00735BDC">
        <w:rPr>
          <w:spacing w:val="2"/>
          <w:sz w:val="28"/>
          <w:szCs w:val="28"/>
        </w:rPr>
        <w:t xml:space="preserve"> </w:t>
      </w:r>
      <w:r w:rsidRPr="00735BDC">
        <w:rPr>
          <w:sz w:val="28"/>
          <w:szCs w:val="28"/>
        </w:rPr>
        <w:t>значения.</w:t>
      </w:r>
    </w:p>
    <w:p w:rsidR="004F5330" w:rsidRDefault="004F5330" w:rsidP="00081AF6">
      <w:pPr>
        <w:jc w:val="both"/>
        <w:rPr>
          <w:lang w:eastAsia="zh-CN"/>
        </w:rPr>
      </w:pPr>
    </w:p>
    <w:p w:rsidR="00081AF6" w:rsidRDefault="00081AF6" w:rsidP="00081AF6">
      <w:pPr>
        <w:pStyle w:val="1"/>
        <w:tabs>
          <w:tab w:val="left" w:pos="1905"/>
        </w:tabs>
        <w:spacing w:before="0"/>
        <w:jc w:val="both"/>
      </w:pPr>
      <w:r>
        <w:br w:type="page"/>
      </w:r>
      <w:bookmarkStart w:id="128" w:name="_Toc200444421"/>
      <w:r>
        <w:lastRenderedPageBreak/>
        <w:t xml:space="preserve">7. </w:t>
      </w:r>
      <w:r w:rsidRPr="00A3647E">
        <w:t>ПЕ</w:t>
      </w:r>
      <w:r w:rsidRPr="00A3647E">
        <w:rPr>
          <w:spacing w:val="-4"/>
        </w:rPr>
        <w:t>Р</w:t>
      </w:r>
      <w:r w:rsidRPr="00A3647E">
        <w:rPr>
          <w:spacing w:val="1"/>
        </w:rPr>
        <w:t>Е</w:t>
      </w:r>
      <w:r w:rsidRPr="00A3647E">
        <w:rPr>
          <w:spacing w:val="-6"/>
        </w:rPr>
        <w:t>Ч</w:t>
      </w:r>
      <w:r w:rsidRPr="00A3647E">
        <w:rPr>
          <w:spacing w:val="1"/>
        </w:rPr>
        <w:t>Е</w:t>
      </w:r>
      <w:r w:rsidRPr="00A3647E">
        <w:t>НЬ</w:t>
      </w:r>
      <w:r w:rsidRPr="00A3647E">
        <w:rPr>
          <w:spacing w:val="-1"/>
        </w:rPr>
        <w:t xml:space="preserve"> </w:t>
      </w:r>
      <w:r w:rsidRPr="00A3647E">
        <w:t xml:space="preserve">И </w:t>
      </w:r>
      <w:r w:rsidRPr="00A3647E">
        <w:rPr>
          <w:spacing w:val="-7"/>
        </w:rPr>
        <w:t>Х</w:t>
      </w:r>
      <w:r w:rsidRPr="00A3647E">
        <w:rPr>
          <w:spacing w:val="-2"/>
        </w:rPr>
        <w:t>А</w:t>
      </w:r>
      <w:r w:rsidRPr="00A3647E">
        <w:rPr>
          <w:spacing w:val="-43"/>
        </w:rPr>
        <w:t>Р</w:t>
      </w:r>
      <w:r w:rsidRPr="00A3647E">
        <w:rPr>
          <w:spacing w:val="-2"/>
        </w:rPr>
        <w:t>А</w:t>
      </w:r>
      <w:r w:rsidRPr="00A3647E">
        <w:rPr>
          <w:spacing w:val="1"/>
        </w:rPr>
        <w:t>К</w:t>
      </w:r>
      <w:r w:rsidRPr="00A3647E">
        <w:rPr>
          <w:spacing w:val="-4"/>
        </w:rPr>
        <w:t>Т</w:t>
      </w:r>
      <w:r w:rsidRPr="00A3647E">
        <w:rPr>
          <w:spacing w:val="1"/>
        </w:rPr>
        <w:t>Е</w:t>
      </w:r>
      <w:r w:rsidRPr="00A3647E">
        <w:t>РИ</w:t>
      </w:r>
      <w:r w:rsidRPr="00A3647E">
        <w:rPr>
          <w:spacing w:val="-3"/>
        </w:rPr>
        <w:t>С</w:t>
      </w:r>
      <w:r w:rsidRPr="00A3647E">
        <w:rPr>
          <w:spacing w:val="-4"/>
        </w:rPr>
        <w:t>Т</w:t>
      </w:r>
      <w:r w:rsidRPr="00A3647E">
        <w:t>ИКА</w:t>
      </w:r>
      <w:r w:rsidRPr="00A3647E">
        <w:rPr>
          <w:spacing w:val="4"/>
        </w:rPr>
        <w:t xml:space="preserve"> </w:t>
      </w:r>
      <w:r w:rsidRPr="00A3647E">
        <w:rPr>
          <w:spacing w:val="3"/>
        </w:rPr>
        <w:t>О</w:t>
      </w:r>
      <w:r w:rsidRPr="00A3647E">
        <w:rPr>
          <w:spacing w:val="-2"/>
        </w:rPr>
        <w:t>С</w:t>
      </w:r>
      <w:r w:rsidRPr="00A3647E">
        <w:rPr>
          <w:spacing w:val="-6"/>
        </w:rPr>
        <w:t>Н</w:t>
      </w:r>
      <w:r w:rsidRPr="00A3647E">
        <w:t>ОВ</w:t>
      </w:r>
      <w:r w:rsidRPr="00A3647E">
        <w:rPr>
          <w:spacing w:val="-5"/>
        </w:rPr>
        <w:t>Н</w:t>
      </w:r>
      <w:r w:rsidRPr="00A3647E">
        <w:t xml:space="preserve">ЫХ </w:t>
      </w:r>
      <w:r w:rsidRPr="00A3647E">
        <w:rPr>
          <w:spacing w:val="-5"/>
        </w:rPr>
        <w:t>ФАКТОРОВ</w:t>
      </w:r>
      <w:r w:rsidRPr="00A3647E">
        <w:rPr>
          <w:spacing w:val="-3"/>
        </w:rPr>
        <w:t xml:space="preserve"> </w:t>
      </w:r>
      <w:r w:rsidRPr="00A3647E">
        <w:rPr>
          <w:spacing w:val="-2"/>
        </w:rPr>
        <w:t>РИСКА</w:t>
      </w:r>
      <w:r w:rsidRPr="00A3647E">
        <w:rPr>
          <w:spacing w:val="-1"/>
        </w:rPr>
        <w:t xml:space="preserve"> </w:t>
      </w:r>
      <w:r w:rsidRPr="00A3647E">
        <w:rPr>
          <w:spacing w:val="-2"/>
        </w:rPr>
        <w:t>ВОЗНИКНОВЕНИЯ</w:t>
      </w:r>
      <w:r w:rsidRPr="00A3647E">
        <w:rPr>
          <w:spacing w:val="-1"/>
        </w:rPr>
        <w:t xml:space="preserve"> </w:t>
      </w:r>
      <w:r w:rsidRPr="00A3647E">
        <w:t>ЧС</w:t>
      </w:r>
      <w:r w:rsidRPr="00A3647E">
        <w:rPr>
          <w:spacing w:val="-2"/>
        </w:rPr>
        <w:t xml:space="preserve"> </w:t>
      </w:r>
      <w:r w:rsidRPr="00A3647E">
        <w:rPr>
          <w:spacing w:val="-5"/>
        </w:rPr>
        <w:t>ПРИРОДНОГО</w:t>
      </w:r>
      <w:r w:rsidRPr="00A3647E">
        <w:t xml:space="preserve"> И </w:t>
      </w:r>
      <w:r w:rsidRPr="00A3647E">
        <w:rPr>
          <w:spacing w:val="1"/>
        </w:rPr>
        <w:t>ТЕ</w:t>
      </w:r>
      <w:r w:rsidRPr="00A3647E">
        <w:rPr>
          <w:spacing w:val="-7"/>
        </w:rPr>
        <w:t>Х</w:t>
      </w:r>
      <w:r w:rsidRPr="00A3647E">
        <w:t>Н</w:t>
      </w:r>
      <w:r w:rsidRPr="00A3647E">
        <w:rPr>
          <w:spacing w:val="-2"/>
        </w:rPr>
        <w:t>О</w:t>
      </w:r>
      <w:r w:rsidRPr="00A3647E">
        <w:rPr>
          <w:spacing w:val="1"/>
        </w:rPr>
        <w:t>Г</w:t>
      </w:r>
      <w:r w:rsidRPr="00A3647E">
        <w:rPr>
          <w:spacing w:val="-4"/>
        </w:rPr>
        <w:t>Е</w:t>
      </w:r>
      <w:r w:rsidRPr="00A3647E">
        <w:t>Н</w:t>
      </w:r>
      <w:r w:rsidRPr="00A3647E">
        <w:rPr>
          <w:spacing w:val="-2"/>
        </w:rPr>
        <w:t>Н</w:t>
      </w:r>
      <w:r w:rsidRPr="00A3647E">
        <w:t>О</w:t>
      </w:r>
      <w:r w:rsidRPr="00A3647E">
        <w:rPr>
          <w:spacing w:val="-9"/>
        </w:rPr>
        <w:t>Г</w:t>
      </w:r>
      <w:r w:rsidRPr="00A3647E">
        <w:t>О</w:t>
      </w:r>
      <w:r w:rsidRPr="00A3647E">
        <w:rPr>
          <w:spacing w:val="-5"/>
        </w:rPr>
        <w:t xml:space="preserve"> </w:t>
      </w:r>
      <w:r w:rsidRPr="00A3647E">
        <w:rPr>
          <w:spacing w:val="-7"/>
        </w:rPr>
        <w:t>Х</w:t>
      </w:r>
      <w:r w:rsidRPr="00A3647E">
        <w:rPr>
          <w:spacing w:val="-2"/>
        </w:rPr>
        <w:t>А</w:t>
      </w:r>
      <w:r w:rsidRPr="00A3647E">
        <w:rPr>
          <w:spacing w:val="-43"/>
        </w:rPr>
        <w:t>Р</w:t>
      </w:r>
      <w:r w:rsidRPr="00A3647E">
        <w:rPr>
          <w:spacing w:val="-2"/>
        </w:rPr>
        <w:t>А</w:t>
      </w:r>
      <w:r w:rsidRPr="00A3647E">
        <w:rPr>
          <w:spacing w:val="1"/>
        </w:rPr>
        <w:t>КТЕ</w:t>
      </w:r>
      <w:r w:rsidRPr="00A3647E">
        <w:rPr>
          <w:spacing w:val="-43"/>
        </w:rPr>
        <w:t>Р</w:t>
      </w:r>
      <w:r w:rsidRPr="00A3647E">
        <w:t>А</w:t>
      </w:r>
      <w:bookmarkEnd w:id="128"/>
    </w:p>
    <w:p w:rsidR="00AA5C28" w:rsidRDefault="00AA5C28" w:rsidP="00AA5C28">
      <w:pPr>
        <w:rPr>
          <w:lang w:eastAsia="zh-CN"/>
        </w:rPr>
      </w:pPr>
    </w:p>
    <w:p w:rsidR="00AA5C28" w:rsidRPr="00384A82" w:rsidRDefault="00AA5C28" w:rsidP="00384A82">
      <w:pPr>
        <w:rPr>
          <w:rFonts w:eastAsia="Arial Unicode MS"/>
        </w:rPr>
      </w:pPr>
    </w:p>
    <w:p w:rsidR="007F0E06" w:rsidRPr="00731FAE" w:rsidRDefault="007F0E06" w:rsidP="007F0E06">
      <w:pPr>
        <w:suppressAutoHyphens/>
        <w:spacing w:after="120"/>
        <w:ind w:firstLine="567"/>
        <w:jc w:val="center"/>
        <w:rPr>
          <w:b/>
          <w:sz w:val="28"/>
          <w:szCs w:val="28"/>
        </w:rPr>
      </w:pPr>
      <w:r w:rsidRPr="00731FAE">
        <w:rPr>
          <w:b/>
          <w:sz w:val="28"/>
          <w:szCs w:val="28"/>
        </w:rPr>
        <w:t>Перечень основных факторов риска возникновения чрезвычайных ситуаций техногенного характера</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i/>
          <w:iCs/>
          <w:sz w:val="28"/>
          <w:szCs w:val="28"/>
        </w:rPr>
        <w:t>Техногенная чрезвычайная ситуация</w:t>
      </w:r>
      <w:r w:rsidRPr="00731FAE">
        <w:rPr>
          <w:rFonts w:ascii="Times New Roman" w:hAnsi="Times New Roman"/>
          <w:sz w:val="28"/>
          <w:szCs w:val="28"/>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bCs/>
          <w:i/>
          <w:iCs/>
          <w:sz w:val="28"/>
          <w:szCs w:val="28"/>
        </w:rPr>
        <w:t>Источник техногенной чрезвычайной ситуации</w:t>
      </w:r>
      <w:r w:rsidRPr="00731FAE">
        <w:rPr>
          <w:rFonts w:ascii="Times New Roman" w:hAnsi="Times New Roman"/>
          <w:bCs/>
          <w:sz w:val="28"/>
          <w:szCs w:val="28"/>
        </w:rPr>
        <w:t xml:space="preserve"> – опасное </w:t>
      </w:r>
      <w:r w:rsidRPr="00731FAE">
        <w:rPr>
          <w:rFonts w:ascii="Times New Roman" w:hAnsi="Times New Roman"/>
          <w:sz w:val="28"/>
          <w:szCs w:val="28"/>
        </w:rPr>
        <w:t xml:space="preserve">техногенное происшествие (авария на промышленном объекте или транспорте, пожар, взрыв или высвобождение какого-либо вида энергии), в результате которого на объекте, определенной территории или акватории произошла техногенная чрезвычайная ситуация.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i/>
          <w:sz w:val="28"/>
          <w:szCs w:val="28"/>
          <w:u w:val="single"/>
        </w:rPr>
        <w:t>ПОО</w:t>
      </w:r>
      <w:r w:rsidRPr="00731FAE">
        <w:rPr>
          <w:rFonts w:ascii="Times New Roman" w:hAnsi="Times New Roman"/>
          <w:sz w:val="28"/>
          <w:szCs w:val="28"/>
        </w:rPr>
        <w:t xml:space="preserve"> - объекты, на которых производятся, используются, перерабатываются, хранятся или транспортируются взрывоопасные продукты или легковоспламеняющиеся вещества (Федеральный Закон «О промышленной безопасности опасных производственных объектов» 116-ФЗ), приобретающие, при определенных условиях, способность к возгоранию и взрыву, создающие реальную угрозу возникновения техногенной чрезвычайной ситуации.</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Потенциально опасные объекты – химически-, взрыво- , пожароопасных объектов, транспортных коммуникаций, аварии на которых могут привести к образованию зон ЧС на территории объекта градостроительной деятельности.</w:t>
      </w:r>
    </w:p>
    <w:p w:rsidR="007F0E06" w:rsidRPr="00731FAE" w:rsidRDefault="007F0E06" w:rsidP="007F0E06">
      <w:pPr>
        <w:numPr>
          <w:ilvl w:val="0"/>
          <w:numId w:val="68"/>
        </w:numPr>
        <w:suppressAutoHyphens/>
        <w:spacing w:before="60" w:after="60"/>
        <w:ind w:left="924" w:hanging="357"/>
        <w:jc w:val="both"/>
        <w:rPr>
          <w:b/>
          <w:sz w:val="28"/>
          <w:szCs w:val="28"/>
        </w:rPr>
      </w:pPr>
      <w:r w:rsidRPr="00731FAE">
        <w:rPr>
          <w:b/>
          <w:sz w:val="28"/>
          <w:szCs w:val="28"/>
        </w:rPr>
        <w:t>ХОО (химически опасный объект)</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 xml:space="preserve">Согласно исходным данным и требованиям для разработки инженерно-технических мероприятий гражданской обороны и предупреждения ЧС, на территории Старонижестеблиевского сельского поселения ХОО – нет. </w:t>
      </w:r>
    </w:p>
    <w:p w:rsidR="007F0E06" w:rsidRPr="00731FAE" w:rsidRDefault="007F0E06" w:rsidP="007F0E06">
      <w:pPr>
        <w:numPr>
          <w:ilvl w:val="0"/>
          <w:numId w:val="68"/>
        </w:numPr>
        <w:suppressAutoHyphens/>
        <w:spacing w:before="60" w:after="60"/>
        <w:ind w:left="924" w:hanging="357"/>
        <w:jc w:val="both"/>
        <w:rPr>
          <w:b/>
          <w:sz w:val="28"/>
          <w:szCs w:val="28"/>
        </w:rPr>
      </w:pPr>
      <w:r w:rsidRPr="00731FAE">
        <w:rPr>
          <w:b/>
          <w:sz w:val="28"/>
          <w:szCs w:val="28"/>
        </w:rPr>
        <w:t>Взрыво-, пожароопасные объекты</w:t>
      </w:r>
    </w:p>
    <w:p w:rsidR="007F0E06"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 xml:space="preserve">Перечень потенциально-опасных объектов, находящихся на территории </w:t>
      </w:r>
      <w:r w:rsidRPr="00731FAE">
        <w:rPr>
          <w:rFonts w:ascii="Times New Roman" w:hAnsi="Times New Roman"/>
          <w:sz w:val="28"/>
          <w:szCs w:val="28"/>
        </w:rPr>
        <w:br/>
        <w:t>Старонижестеблиевского сельского по</w:t>
      </w:r>
      <w:r>
        <w:rPr>
          <w:rFonts w:ascii="Times New Roman" w:hAnsi="Times New Roman"/>
          <w:sz w:val="28"/>
          <w:szCs w:val="28"/>
        </w:rPr>
        <w:t>селения, представлен в таблице 6</w:t>
      </w:r>
      <w:r w:rsidRPr="00731FAE">
        <w:rPr>
          <w:rFonts w:ascii="Times New Roman" w:hAnsi="Times New Roman"/>
          <w:sz w:val="28"/>
          <w:szCs w:val="28"/>
        </w:rPr>
        <w:t>.</w:t>
      </w:r>
    </w:p>
    <w:p w:rsidR="007F0E06" w:rsidRPr="00731FAE" w:rsidRDefault="007F0E06" w:rsidP="007F0E06">
      <w:pPr>
        <w:pStyle w:val="affff7"/>
        <w:suppressAutoHyphens/>
        <w:spacing w:after="0"/>
        <w:jc w:val="right"/>
        <w:rPr>
          <w:rFonts w:ascii="Times New Roman" w:hAnsi="Times New Roman"/>
          <w:sz w:val="28"/>
          <w:szCs w:val="28"/>
        </w:rPr>
      </w:pPr>
      <w:r w:rsidRPr="00731FAE">
        <w:rPr>
          <w:rFonts w:ascii="Times New Roman" w:hAnsi="Times New Roman"/>
          <w:sz w:val="28"/>
          <w:szCs w:val="28"/>
        </w:rPr>
        <w:t>Таблица 6</w:t>
      </w:r>
    </w:p>
    <w:p w:rsidR="007F0E06" w:rsidRPr="000217F2" w:rsidRDefault="007F0E06" w:rsidP="007F0E06">
      <w:pPr>
        <w:spacing w:line="319" w:lineRule="auto"/>
        <w:ind w:firstLine="708"/>
        <w:jc w:val="both"/>
        <w:rPr>
          <w:sz w:val="28"/>
          <w:szCs w:val="28"/>
          <w:lang w:val="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552"/>
        <w:gridCol w:w="709"/>
        <w:gridCol w:w="2126"/>
        <w:gridCol w:w="992"/>
      </w:tblGrid>
      <w:tr w:rsidR="007F0E06" w:rsidRPr="00731FAE" w:rsidTr="0090170C">
        <w:trPr>
          <w:trHeight w:val="751"/>
        </w:trPr>
        <w:tc>
          <w:tcPr>
            <w:tcW w:w="3510" w:type="dxa"/>
          </w:tcPr>
          <w:p w:rsidR="007F0E06" w:rsidRPr="00731FAE" w:rsidRDefault="007F0E06" w:rsidP="0090170C">
            <w:pPr>
              <w:suppressAutoHyphens/>
              <w:jc w:val="center"/>
              <w:rPr>
                <w:b/>
              </w:rPr>
            </w:pPr>
            <w:r w:rsidRPr="00731FAE">
              <w:rPr>
                <w:b/>
              </w:rPr>
              <w:t>Наименование потенциально опасного объекта, ведомственная принадлежность</w:t>
            </w:r>
          </w:p>
        </w:tc>
        <w:tc>
          <w:tcPr>
            <w:tcW w:w="2552" w:type="dxa"/>
          </w:tcPr>
          <w:p w:rsidR="007F0E06" w:rsidRPr="00731FAE" w:rsidRDefault="007F0E06" w:rsidP="0090170C">
            <w:pPr>
              <w:suppressAutoHyphens/>
              <w:jc w:val="center"/>
              <w:rPr>
                <w:b/>
              </w:rPr>
            </w:pPr>
            <w:r w:rsidRPr="00731FAE">
              <w:rPr>
                <w:b/>
              </w:rPr>
              <w:t>Место нахождения ПОО (адрес, телефон, факс)</w:t>
            </w:r>
          </w:p>
        </w:tc>
        <w:tc>
          <w:tcPr>
            <w:tcW w:w="709" w:type="dxa"/>
          </w:tcPr>
          <w:p w:rsidR="007F0E06" w:rsidRPr="00731FAE" w:rsidRDefault="007F0E06" w:rsidP="0090170C">
            <w:pPr>
              <w:suppressAutoHyphens/>
              <w:ind w:left="-108" w:right="-108"/>
              <w:jc w:val="center"/>
              <w:rPr>
                <w:b/>
              </w:rPr>
            </w:pPr>
            <w:r w:rsidRPr="00731FAE">
              <w:rPr>
                <w:b/>
              </w:rPr>
              <w:t>Вид</w:t>
            </w:r>
          </w:p>
          <w:p w:rsidR="007F0E06" w:rsidRPr="00731FAE" w:rsidRDefault="007F0E06" w:rsidP="0090170C">
            <w:pPr>
              <w:suppressAutoHyphens/>
              <w:ind w:left="-108" w:right="-108"/>
              <w:jc w:val="center"/>
              <w:rPr>
                <w:b/>
              </w:rPr>
            </w:pPr>
            <w:r w:rsidRPr="00731FAE">
              <w:rPr>
                <w:b/>
              </w:rPr>
              <w:t>опасности</w:t>
            </w:r>
          </w:p>
        </w:tc>
        <w:tc>
          <w:tcPr>
            <w:tcW w:w="2126" w:type="dxa"/>
          </w:tcPr>
          <w:p w:rsidR="007F0E06" w:rsidRPr="00731FAE" w:rsidRDefault="007F0E06" w:rsidP="0090170C">
            <w:pPr>
              <w:suppressAutoHyphens/>
              <w:jc w:val="center"/>
              <w:rPr>
                <w:b/>
              </w:rPr>
            </w:pPr>
            <w:r w:rsidRPr="00731FAE">
              <w:rPr>
                <w:b/>
              </w:rPr>
              <w:t>Количество опасного вещества</w:t>
            </w:r>
          </w:p>
        </w:tc>
        <w:tc>
          <w:tcPr>
            <w:tcW w:w="992" w:type="dxa"/>
          </w:tcPr>
          <w:p w:rsidR="007F0E06" w:rsidRPr="00731FAE" w:rsidRDefault="007F0E06" w:rsidP="0090170C">
            <w:pPr>
              <w:pStyle w:val="240"/>
              <w:suppressAutoHyphens/>
              <w:ind w:left="-32" w:hanging="76"/>
              <w:jc w:val="center"/>
              <w:rPr>
                <w:rFonts w:ascii="Times New Roman" w:hAnsi="Times New Roman"/>
                <w:b/>
                <w:sz w:val="24"/>
              </w:rPr>
            </w:pPr>
            <w:r w:rsidRPr="00731FAE">
              <w:rPr>
                <w:rFonts w:ascii="Times New Roman" w:hAnsi="Times New Roman"/>
                <w:b/>
                <w:sz w:val="24"/>
              </w:rPr>
              <w:t>Зоны поражения, м</w:t>
            </w:r>
            <w:r w:rsidRPr="00731FAE">
              <w:rPr>
                <w:rFonts w:ascii="Times New Roman" w:hAnsi="Times New Roman"/>
                <w:b/>
                <w:sz w:val="24"/>
                <w:vertAlign w:val="superscript"/>
              </w:rPr>
              <w:t>2</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ОАО «Ангелинский элеватор»</w:t>
            </w:r>
          </w:p>
        </w:tc>
        <w:tc>
          <w:tcPr>
            <w:tcW w:w="2552" w:type="dxa"/>
            <w:vAlign w:val="center"/>
          </w:tcPr>
          <w:p w:rsidR="007F0E06" w:rsidRPr="00731FAE" w:rsidRDefault="00655C62" w:rsidP="0090170C">
            <w:pPr>
              <w:suppressAutoHyphens/>
            </w:pPr>
            <w:r>
              <w:t>с</w:t>
            </w:r>
            <w:r w:rsidR="007F0E06" w:rsidRPr="00731FAE">
              <w:t>т</w:t>
            </w:r>
            <w:r>
              <w:t>-ца</w:t>
            </w:r>
            <w:r w:rsidR="007F0E06" w:rsidRPr="00731FAE">
              <w:t xml:space="preserve"> Старонижестеблиевская,</w:t>
            </w:r>
            <w:r w:rsidR="007F0E06" w:rsidRPr="00731FAE">
              <w:br/>
              <w:t xml:space="preserve"> ул. Батарейная, 4</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Бензин – 11,6 т</w:t>
            </w:r>
          </w:p>
          <w:p w:rsidR="007F0E06" w:rsidRPr="00731FAE" w:rsidRDefault="007F0E06" w:rsidP="0090170C">
            <w:pPr>
              <w:suppressAutoHyphens/>
              <w:ind w:left="-108" w:right="-108"/>
              <w:jc w:val="center"/>
            </w:pPr>
            <w:r w:rsidRPr="00731FAE">
              <w:t>д/т – 7 т</w:t>
            </w:r>
          </w:p>
          <w:p w:rsidR="007F0E06" w:rsidRPr="00731FAE" w:rsidRDefault="007F0E06" w:rsidP="0090170C">
            <w:pPr>
              <w:suppressAutoHyphens/>
              <w:ind w:left="-108" w:right="-108"/>
              <w:jc w:val="center"/>
            </w:pPr>
            <w:r w:rsidRPr="00731FAE">
              <w:t>зерно – 116110 т</w:t>
            </w:r>
          </w:p>
          <w:p w:rsidR="007F0E06" w:rsidRPr="00731FAE" w:rsidRDefault="007F0E06" w:rsidP="0090170C">
            <w:pPr>
              <w:suppressAutoHyphens/>
              <w:ind w:left="-108" w:right="-108"/>
              <w:jc w:val="center"/>
            </w:pPr>
            <w:r w:rsidRPr="00731FAE">
              <w:t>природный газ (газопроводы, ГРП)</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2826</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АЗС «Дельта» ЧП Артеменко А.А.</w:t>
            </w:r>
          </w:p>
        </w:tc>
        <w:tc>
          <w:tcPr>
            <w:tcW w:w="2552" w:type="dxa"/>
            <w:vAlign w:val="center"/>
          </w:tcPr>
          <w:p w:rsidR="007F0E06" w:rsidRPr="00731FAE" w:rsidRDefault="007F0E06" w:rsidP="0090170C">
            <w:pPr>
              <w:suppressAutoHyphens/>
            </w:pPr>
            <w:r w:rsidRPr="00731FAE">
              <w:t>В 100 м от станицы</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Бензин – 12,8 т</w:t>
            </w:r>
          </w:p>
          <w:p w:rsidR="007F0E06" w:rsidRPr="00731FAE" w:rsidRDefault="007F0E06" w:rsidP="0090170C">
            <w:pPr>
              <w:suppressAutoHyphens/>
              <w:ind w:left="-108" w:right="-108"/>
              <w:jc w:val="center"/>
            </w:pPr>
            <w:r w:rsidRPr="00731FAE">
              <w:t>д/т – 14,8 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200,96</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АЗС ЧП Усьянов А.А.</w:t>
            </w:r>
          </w:p>
        </w:tc>
        <w:tc>
          <w:tcPr>
            <w:tcW w:w="2552" w:type="dxa"/>
            <w:vAlign w:val="center"/>
          </w:tcPr>
          <w:p w:rsidR="007F0E06" w:rsidRPr="00731FAE" w:rsidRDefault="00655C62" w:rsidP="0090170C">
            <w:pPr>
              <w:suppressAutoHyphens/>
            </w:pPr>
            <w:r>
              <w:t>с</w:t>
            </w:r>
            <w:r w:rsidRPr="00731FAE">
              <w:t>т</w:t>
            </w:r>
            <w:r>
              <w:t>-ца</w:t>
            </w:r>
            <w:r w:rsidRPr="00731FAE">
              <w:t xml:space="preserve"> </w:t>
            </w:r>
            <w:r w:rsidR="007F0E06" w:rsidRPr="00731FAE">
              <w:t>Старонижестеблиевская,</w:t>
            </w:r>
            <w:r w:rsidR="007F0E06" w:rsidRPr="00731FAE">
              <w:br/>
              <w:t xml:space="preserve"> ул. Первомайская, 61</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Бензин – 12,8 т</w:t>
            </w:r>
          </w:p>
          <w:p w:rsidR="007F0E06" w:rsidRPr="00731FAE" w:rsidRDefault="007F0E06" w:rsidP="0090170C">
            <w:pPr>
              <w:suppressAutoHyphens/>
              <w:ind w:left="-108" w:right="-108"/>
              <w:jc w:val="center"/>
            </w:pPr>
            <w:r w:rsidRPr="00731FAE">
              <w:t>д/т – 14,8 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200,96</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АЗС ООО «Сервис плюс «Кубаньпродукт»</w:t>
            </w:r>
          </w:p>
        </w:tc>
        <w:tc>
          <w:tcPr>
            <w:tcW w:w="2552" w:type="dxa"/>
            <w:vAlign w:val="center"/>
          </w:tcPr>
          <w:p w:rsidR="007F0E06" w:rsidRPr="00731FAE" w:rsidRDefault="00655C62" w:rsidP="0090170C">
            <w:pPr>
              <w:suppressAutoHyphens/>
            </w:pPr>
            <w:r>
              <w:t>с</w:t>
            </w:r>
            <w:r w:rsidRPr="00731FAE">
              <w:t>т</w:t>
            </w:r>
            <w:r>
              <w:t>-ца</w:t>
            </w:r>
            <w:r w:rsidRPr="00731FAE">
              <w:t xml:space="preserve"> </w:t>
            </w:r>
            <w:r w:rsidR="007F0E06" w:rsidRPr="00731FAE">
              <w:t>Старонижестеблиевская,</w:t>
            </w:r>
            <w:r w:rsidR="007F0E06" w:rsidRPr="00731FAE">
              <w:br/>
              <w:t xml:space="preserve"> ул. Батарейная, 6</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Бензин – 12,8 т</w:t>
            </w:r>
          </w:p>
          <w:p w:rsidR="007F0E06" w:rsidRPr="00731FAE" w:rsidRDefault="007F0E06" w:rsidP="0090170C">
            <w:pPr>
              <w:suppressAutoHyphens/>
              <w:ind w:left="-108" w:right="-108"/>
              <w:jc w:val="center"/>
            </w:pPr>
            <w:r w:rsidRPr="00731FAE">
              <w:t>д/т – 14,8 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200,96</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Склад ГСМ «ПЗ им. Лукьяненко»</w:t>
            </w:r>
          </w:p>
        </w:tc>
        <w:tc>
          <w:tcPr>
            <w:tcW w:w="2552" w:type="dxa"/>
            <w:vAlign w:val="center"/>
          </w:tcPr>
          <w:p w:rsidR="007F0E06" w:rsidRPr="00731FAE" w:rsidRDefault="007F0E06" w:rsidP="0090170C">
            <w:pPr>
              <w:suppressAutoHyphens/>
            </w:pPr>
            <w:r w:rsidRPr="00731FAE">
              <w:t>х. Первомайский</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нефтепродукт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Склад ГСМ ЗАО «Агрофирма Полтавская»</w:t>
            </w:r>
          </w:p>
        </w:tc>
        <w:tc>
          <w:tcPr>
            <w:tcW w:w="2552" w:type="dxa"/>
            <w:vAlign w:val="center"/>
          </w:tcPr>
          <w:p w:rsidR="007F0E06" w:rsidRPr="00731FAE" w:rsidRDefault="007F0E06" w:rsidP="0090170C">
            <w:pPr>
              <w:suppressAutoHyphens/>
            </w:pPr>
            <w:r w:rsidRPr="00731FAE">
              <w:t>х. Первомайский</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нефтепродукт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w:t>
            </w:r>
          </w:p>
        </w:tc>
      </w:tr>
      <w:tr w:rsidR="007F0E06" w:rsidRPr="00731FAE" w:rsidTr="0090170C">
        <w:trPr>
          <w:trHeight w:val="110"/>
        </w:trPr>
        <w:tc>
          <w:tcPr>
            <w:tcW w:w="3510" w:type="dxa"/>
            <w:vAlign w:val="center"/>
          </w:tcPr>
          <w:p w:rsidR="007F0E06" w:rsidRPr="00731FAE" w:rsidRDefault="007F0E06" w:rsidP="0090170C">
            <w:pPr>
              <w:suppressAutoHyphens/>
            </w:pPr>
            <w:r w:rsidRPr="00731FAE">
              <w:t>АЗС (проект. 2 шт.)</w:t>
            </w:r>
          </w:p>
        </w:tc>
        <w:tc>
          <w:tcPr>
            <w:tcW w:w="2552" w:type="dxa"/>
            <w:vAlign w:val="center"/>
          </w:tcPr>
          <w:p w:rsidR="007F0E06" w:rsidRPr="00731FAE" w:rsidRDefault="007F0E06" w:rsidP="0090170C">
            <w:pPr>
              <w:suppressAutoHyphens/>
            </w:pPr>
            <w:r w:rsidRPr="00731FAE">
              <w:t xml:space="preserve">Трасса на </w:t>
            </w:r>
            <w:r w:rsidR="00655C62">
              <w:t>с</w:t>
            </w:r>
            <w:r w:rsidR="00655C62" w:rsidRPr="00731FAE">
              <w:t>т</w:t>
            </w:r>
            <w:r w:rsidR="00655C62">
              <w:t>-цу</w:t>
            </w:r>
            <w:r w:rsidRPr="00731FAE">
              <w:t xml:space="preserve"> Ивановскую</w:t>
            </w:r>
          </w:p>
        </w:tc>
        <w:tc>
          <w:tcPr>
            <w:tcW w:w="709" w:type="dxa"/>
            <w:vAlign w:val="center"/>
          </w:tcPr>
          <w:p w:rsidR="007F0E06" w:rsidRPr="00731FAE" w:rsidRDefault="007F0E06" w:rsidP="0090170C">
            <w:pPr>
              <w:suppressAutoHyphens/>
              <w:ind w:left="-108" w:right="-108"/>
              <w:jc w:val="center"/>
            </w:pPr>
            <w:r w:rsidRPr="00731FAE">
              <w:t>ПВО</w:t>
            </w:r>
          </w:p>
        </w:tc>
        <w:tc>
          <w:tcPr>
            <w:tcW w:w="2126" w:type="dxa"/>
            <w:vAlign w:val="center"/>
          </w:tcPr>
          <w:p w:rsidR="007F0E06" w:rsidRPr="00731FAE" w:rsidRDefault="007F0E06" w:rsidP="0090170C">
            <w:pPr>
              <w:suppressAutoHyphens/>
              <w:ind w:left="-108" w:right="-108"/>
              <w:jc w:val="center"/>
            </w:pPr>
            <w:r w:rsidRPr="00731FAE">
              <w:t>нефтепродукт</w:t>
            </w:r>
          </w:p>
        </w:tc>
        <w:tc>
          <w:tcPr>
            <w:tcW w:w="992" w:type="dxa"/>
            <w:vAlign w:val="center"/>
          </w:tcPr>
          <w:p w:rsidR="007F0E06" w:rsidRPr="00731FAE" w:rsidRDefault="007F0E06" w:rsidP="0090170C">
            <w:pPr>
              <w:pStyle w:val="240"/>
              <w:suppressAutoHyphens/>
              <w:jc w:val="center"/>
              <w:rPr>
                <w:rFonts w:ascii="Times New Roman" w:hAnsi="Times New Roman"/>
                <w:sz w:val="24"/>
              </w:rPr>
            </w:pPr>
            <w:r w:rsidRPr="00731FAE">
              <w:rPr>
                <w:rFonts w:ascii="Times New Roman" w:hAnsi="Times New Roman"/>
                <w:sz w:val="24"/>
              </w:rPr>
              <w:t>-</w:t>
            </w:r>
          </w:p>
        </w:tc>
      </w:tr>
    </w:tbl>
    <w:p w:rsidR="007F0E06" w:rsidRDefault="007F0E06" w:rsidP="007F0E06">
      <w:pPr>
        <w:spacing w:line="319" w:lineRule="auto"/>
        <w:ind w:firstLine="708"/>
        <w:jc w:val="both"/>
        <w:rPr>
          <w:sz w:val="28"/>
          <w:szCs w:val="28"/>
        </w:rPr>
      </w:pPr>
    </w:p>
    <w:p w:rsidR="007F0E06" w:rsidRPr="00731FAE" w:rsidRDefault="007F0E06" w:rsidP="007F0E06">
      <w:pPr>
        <w:pStyle w:val="IG1"/>
        <w:tabs>
          <w:tab w:val="left" w:pos="567"/>
        </w:tabs>
        <w:suppressAutoHyphens/>
        <w:spacing w:line="240" w:lineRule="auto"/>
        <w:ind w:firstLine="567"/>
      </w:pPr>
      <w:r w:rsidRPr="00731FAE">
        <w:t>На элеваторе в ст. Старонижестеблиевской возможен пылевой взрыв.</w:t>
      </w:r>
    </w:p>
    <w:p w:rsidR="007F0E06" w:rsidRPr="00731FAE" w:rsidRDefault="007F0E06" w:rsidP="007F0E06">
      <w:pPr>
        <w:suppressAutoHyphens/>
        <w:ind w:firstLine="567"/>
        <w:jc w:val="both"/>
        <w:rPr>
          <w:sz w:val="28"/>
          <w:szCs w:val="28"/>
        </w:rPr>
      </w:pPr>
      <w:r w:rsidRPr="00731FAE">
        <w:rPr>
          <w:sz w:val="28"/>
          <w:szCs w:val="28"/>
        </w:rPr>
        <w:t>Пылевые взрывы сопровождаются образованием большого объема газообразных продуктов, что обусловливает развитие давления до 5.-.7х105 Па. Скорость распространения взрыва составляет 300-400 м/с, при этом повышается температура на соседних запыленных участках и ускоряется реакция горения.</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При максимально-гипотетической аварии в хранилище зерна возможно разрушение здания для хранения. У персонала возможны сильная контузия, повреждение внутренних органов и мозга, тяжёлые переломы конечностей с возможным смертельным исходом. В близрасположенных зданиях жилой застройки будет разбита часть остекления.</w:t>
      </w:r>
    </w:p>
    <w:p w:rsidR="007F0E06" w:rsidRPr="00731FAE" w:rsidRDefault="007F0E06" w:rsidP="007F0E06">
      <w:pPr>
        <w:numPr>
          <w:ilvl w:val="0"/>
          <w:numId w:val="68"/>
        </w:numPr>
        <w:suppressAutoHyphens/>
        <w:spacing w:before="60" w:after="60"/>
        <w:ind w:left="924" w:hanging="357"/>
        <w:jc w:val="both"/>
        <w:rPr>
          <w:b/>
          <w:sz w:val="28"/>
          <w:szCs w:val="28"/>
        </w:rPr>
      </w:pPr>
      <w:r w:rsidRPr="00731FAE">
        <w:rPr>
          <w:b/>
          <w:sz w:val="28"/>
          <w:szCs w:val="28"/>
        </w:rPr>
        <w:t>Магистральный газопровод</w:t>
      </w:r>
    </w:p>
    <w:p w:rsidR="007F0E06" w:rsidRPr="00731FAE" w:rsidRDefault="007F0E06" w:rsidP="007F0E06">
      <w:pPr>
        <w:shd w:val="clear" w:color="auto" w:fill="FFFFFF"/>
        <w:tabs>
          <w:tab w:val="left" w:pos="720"/>
          <w:tab w:val="left" w:pos="900"/>
          <w:tab w:val="left" w:pos="2160"/>
          <w:tab w:val="left" w:pos="3060"/>
          <w:tab w:val="left" w:pos="3960"/>
          <w:tab w:val="left" w:pos="4320"/>
          <w:tab w:val="left" w:pos="6480"/>
          <w:tab w:val="left" w:pos="7560"/>
          <w:tab w:val="left" w:pos="8460"/>
          <w:tab w:val="left" w:pos="8820"/>
          <w:tab w:val="left" w:pos="9000"/>
          <w:tab w:val="left" w:pos="9540"/>
        </w:tabs>
        <w:ind w:firstLine="567"/>
        <w:jc w:val="both"/>
        <w:rPr>
          <w:sz w:val="28"/>
          <w:szCs w:val="28"/>
        </w:rPr>
      </w:pPr>
      <w:r w:rsidRPr="00731FAE">
        <w:rPr>
          <w:sz w:val="28"/>
          <w:szCs w:val="28"/>
        </w:rPr>
        <w:t>По территории Старонижестеблиевского сельского поселения проходит магистральный трубопроводный транспорт:</w:t>
      </w:r>
    </w:p>
    <w:p w:rsidR="007F0E06" w:rsidRPr="00731FAE" w:rsidRDefault="007F0E06" w:rsidP="007F0E06">
      <w:pPr>
        <w:pStyle w:val="affff7"/>
        <w:numPr>
          <w:ilvl w:val="0"/>
          <w:numId w:val="69"/>
        </w:numPr>
        <w:spacing w:after="0"/>
        <w:rPr>
          <w:rFonts w:ascii="Times New Roman" w:hAnsi="Times New Roman"/>
          <w:sz w:val="28"/>
          <w:szCs w:val="28"/>
        </w:rPr>
      </w:pPr>
      <w:r w:rsidRPr="00731FAE">
        <w:rPr>
          <w:rFonts w:ascii="Times New Roman" w:hAnsi="Times New Roman"/>
          <w:sz w:val="28"/>
          <w:szCs w:val="28"/>
        </w:rPr>
        <w:t>Вдоль железной дороги  - магистральный газопровод «Березанская КС-Славянск-на-Кубани» высокого давления.</w:t>
      </w:r>
    </w:p>
    <w:p w:rsidR="007F0E06" w:rsidRPr="00731FAE" w:rsidRDefault="007F0E06" w:rsidP="007F0E06">
      <w:pPr>
        <w:pStyle w:val="affff7"/>
        <w:numPr>
          <w:ilvl w:val="0"/>
          <w:numId w:val="69"/>
        </w:numPr>
        <w:spacing w:after="0"/>
        <w:rPr>
          <w:rFonts w:ascii="Times New Roman" w:hAnsi="Times New Roman"/>
          <w:sz w:val="28"/>
          <w:szCs w:val="28"/>
        </w:rPr>
      </w:pPr>
      <w:r w:rsidRPr="00731FAE">
        <w:rPr>
          <w:rFonts w:ascii="Times New Roman" w:hAnsi="Times New Roman"/>
          <w:sz w:val="28"/>
          <w:szCs w:val="28"/>
        </w:rPr>
        <w:t>Подводящий ГРС  ст. Старонижестеблиевская.</w:t>
      </w:r>
    </w:p>
    <w:p w:rsidR="007F0E06" w:rsidRPr="00731FAE" w:rsidRDefault="007F0E06" w:rsidP="007F0E06">
      <w:pPr>
        <w:pStyle w:val="affff7"/>
        <w:spacing w:after="0"/>
        <w:rPr>
          <w:rFonts w:ascii="Times New Roman" w:hAnsi="Times New Roman"/>
          <w:sz w:val="28"/>
          <w:szCs w:val="28"/>
        </w:rPr>
      </w:pPr>
      <w:r w:rsidRPr="00731FAE">
        <w:rPr>
          <w:rFonts w:ascii="Times New Roman" w:hAnsi="Times New Roman"/>
          <w:sz w:val="28"/>
          <w:szCs w:val="28"/>
        </w:rPr>
        <w:t xml:space="preserve">При разгерметизации </w:t>
      </w:r>
      <w:r w:rsidRPr="00731FAE">
        <w:rPr>
          <w:rFonts w:ascii="Times New Roman" w:hAnsi="Times New Roman"/>
          <w:i/>
          <w:sz w:val="28"/>
          <w:szCs w:val="28"/>
        </w:rPr>
        <w:t>газопровода</w:t>
      </w:r>
      <w:r w:rsidRPr="00731FAE">
        <w:rPr>
          <w:rFonts w:ascii="Times New Roman" w:hAnsi="Times New Roman"/>
          <w:sz w:val="28"/>
          <w:szCs w:val="28"/>
        </w:rPr>
        <w:t xml:space="preserve"> чаще всего происходит истечение газа в атмосферу с последующим рассеиванием. При разгерметизации подземного газопровода возможно факельное горение (образование горящей струи в условиях мгновенного воспламенения утечки газа) в искусственно созданном котловане (при ведении земляных работ). Кроме того, при утечке газа из подземного участка газопровода возможно проникновение вещества через грунт над трубой с последующим воспламенением. </w:t>
      </w:r>
    </w:p>
    <w:p w:rsidR="007F0E06" w:rsidRPr="00731FAE" w:rsidRDefault="007F0E06" w:rsidP="007F0E06">
      <w:pPr>
        <w:pStyle w:val="affff7"/>
        <w:spacing w:after="0"/>
        <w:rPr>
          <w:rFonts w:ascii="Times New Roman" w:hAnsi="Times New Roman"/>
          <w:sz w:val="28"/>
          <w:szCs w:val="28"/>
        </w:rPr>
      </w:pPr>
      <w:r w:rsidRPr="00731FAE">
        <w:rPr>
          <w:rFonts w:ascii="Times New Roman" w:hAnsi="Times New Roman"/>
          <w:sz w:val="28"/>
          <w:szCs w:val="28"/>
        </w:rPr>
        <w:t>При появлении источника зажигания в области загазованности, происходит воспламенение газа.</w:t>
      </w:r>
    </w:p>
    <w:p w:rsidR="007F0E06" w:rsidRPr="00731FAE" w:rsidRDefault="007F0E06" w:rsidP="007F0E06">
      <w:pPr>
        <w:pStyle w:val="IG"/>
        <w:tabs>
          <w:tab w:val="clear" w:pos="11"/>
          <w:tab w:val="clear" w:pos="1134"/>
          <w:tab w:val="left" w:pos="992"/>
        </w:tabs>
        <w:snapToGrid/>
        <w:spacing w:line="240" w:lineRule="auto"/>
        <w:ind w:left="0" w:firstLine="567"/>
      </w:pPr>
      <w:r w:rsidRPr="00731FAE">
        <w:t xml:space="preserve">Для газопровода диаметром </w:t>
      </w:r>
      <w:smartTag w:uri="urn:schemas-microsoft-com:office:smarttags" w:element="metricconverter">
        <w:smartTagPr>
          <w:attr w:name="ProductID" w:val="400 мм"/>
        </w:smartTagPr>
        <w:r w:rsidRPr="00731FAE">
          <w:t>400 мм</w:t>
        </w:r>
      </w:smartTag>
      <w:r w:rsidRPr="00731FAE">
        <w:t xml:space="preserve"> опасное расстояние равно </w:t>
      </w:r>
      <w:smartTag w:uri="urn:schemas-microsoft-com:office:smarttags" w:element="metricconverter">
        <w:smartTagPr>
          <w:attr w:name="ProductID" w:val="0,6 м"/>
        </w:smartTagPr>
        <w:r w:rsidRPr="00731FAE">
          <w:t>0,6 м</w:t>
        </w:r>
      </w:smartTag>
      <w:r w:rsidRPr="00731FAE">
        <w:t xml:space="preserve"> для прокола (истечение через свищ в теле трубы) и </w:t>
      </w:r>
      <w:smartTag w:uri="urn:schemas-microsoft-com:office:smarttags" w:element="metricconverter">
        <w:smartTagPr>
          <w:attr w:name="ProductID" w:val="12 м"/>
        </w:smartTagPr>
        <w:r w:rsidRPr="00731FAE">
          <w:t>12 м</w:t>
        </w:r>
      </w:smartTag>
      <w:r w:rsidRPr="00731FAE">
        <w:t xml:space="preserve"> при разрыве на полный диаметр.</w:t>
      </w:r>
    </w:p>
    <w:p w:rsidR="007F0E06" w:rsidRPr="00731FAE" w:rsidRDefault="007F0E06" w:rsidP="007F0E06">
      <w:pPr>
        <w:pStyle w:val="IG"/>
        <w:tabs>
          <w:tab w:val="clear" w:pos="11"/>
          <w:tab w:val="clear" w:pos="1134"/>
          <w:tab w:val="left" w:pos="992"/>
        </w:tabs>
        <w:suppressAutoHyphens/>
        <w:snapToGrid/>
        <w:spacing w:line="240" w:lineRule="auto"/>
        <w:ind w:left="0" w:firstLine="567"/>
      </w:pPr>
      <w:r w:rsidRPr="00731FAE">
        <w:t>Для газопровода диаметром 1020 мм опасное расстояние составляет около 100 м при разрыве на полный диаметр.</w:t>
      </w:r>
    </w:p>
    <w:p w:rsidR="007F0E06" w:rsidRPr="00731FAE" w:rsidRDefault="007F0E06" w:rsidP="007F0E06">
      <w:pPr>
        <w:numPr>
          <w:ilvl w:val="0"/>
          <w:numId w:val="68"/>
        </w:numPr>
        <w:suppressAutoHyphens/>
        <w:spacing w:before="60" w:after="60"/>
        <w:ind w:left="924" w:hanging="357"/>
        <w:jc w:val="both"/>
        <w:rPr>
          <w:b/>
          <w:sz w:val="28"/>
          <w:szCs w:val="28"/>
        </w:rPr>
      </w:pPr>
      <w:r w:rsidRPr="00731FAE">
        <w:rPr>
          <w:b/>
          <w:sz w:val="28"/>
          <w:szCs w:val="28"/>
        </w:rPr>
        <w:t>Железнодорожный транспорт</w:t>
      </w:r>
    </w:p>
    <w:p w:rsidR="007F0E06" w:rsidRPr="00731FAE" w:rsidRDefault="007F0E06" w:rsidP="007F0E06">
      <w:pPr>
        <w:suppressAutoHyphens/>
        <w:spacing w:before="120"/>
        <w:ind w:firstLine="567"/>
        <w:jc w:val="both"/>
        <w:rPr>
          <w:sz w:val="28"/>
          <w:szCs w:val="28"/>
        </w:rPr>
      </w:pPr>
      <w:r w:rsidRPr="00731FAE">
        <w:rPr>
          <w:sz w:val="28"/>
          <w:szCs w:val="28"/>
        </w:rPr>
        <w:t xml:space="preserve">Одна из опасностей для населения </w:t>
      </w:r>
      <w:r w:rsidRPr="00731FAE">
        <w:rPr>
          <w:sz w:val="28"/>
          <w:szCs w:val="28"/>
          <w:shd w:val="clear" w:color="auto" w:fill="FFFFFF"/>
        </w:rPr>
        <w:t xml:space="preserve">Старонижестеблиевского сельского </w:t>
      </w:r>
      <w:r w:rsidRPr="00731FAE">
        <w:rPr>
          <w:sz w:val="28"/>
          <w:szCs w:val="28"/>
        </w:rPr>
        <w:t xml:space="preserve">поселения связана с авариями на железнодорожном транспорте, перевозящем опасные грузы.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Наиболее опасными авариями являются:</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а) крушение товарных поездов, перевозящих взрывопожароопасные вещества, так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потребует привлечение больших сил и средств для ликвидации ЧС;</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 xml:space="preserve">б) крушение товарных поездов, перевозящих аварийно химически опасные вещества (АХОВ), что приведет к разливу АХОВ, образованию зон химического заражения и большому количеству пострадавших, если крушение произойдет в черте населенного пункта;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в) нарушение герметичности емкости для перевозки АХОВ.</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Наиболее уязвимым участком пути сообщения являются железнодорожный мост через реку.</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Расчет размеров взрывоопасных зон приведен в таблице 7.</w:t>
      </w:r>
    </w:p>
    <w:p w:rsidR="007F0E06" w:rsidRPr="00731FAE" w:rsidRDefault="007F0E06" w:rsidP="007F0E06">
      <w:pPr>
        <w:pStyle w:val="affff7"/>
        <w:suppressAutoHyphens/>
        <w:spacing w:after="0"/>
        <w:jc w:val="right"/>
        <w:rPr>
          <w:rFonts w:ascii="Times New Roman" w:hAnsi="Times New Roman"/>
          <w:sz w:val="28"/>
          <w:szCs w:val="28"/>
        </w:rPr>
      </w:pPr>
      <w:r w:rsidRPr="00731FAE">
        <w:rPr>
          <w:rFonts w:ascii="Times New Roman" w:hAnsi="Times New Roman"/>
          <w:sz w:val="28"/>
          <w:szCs w:val="28"/>
        </w:rPr>
        <w:t xml:space="preserve">Таблица 7 </w:t>
      </w:r>
    </w:p>
    <w:p w:rsidR="007F0E06" w:rsidRDefault="007F0E06" w:rsidP="007F0E06">
      <w:pPr>
        <w:spacing w:line="319" w:lineRule="auto"/>
        <w:ind w:firstLine="708"/>
        <w:jc w:val="both"/>
        <w:rPr>
          <w:sz w:val="28"/>
          <w:szCs w:val="2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028"/>
        <w:gridCol w:w="1496"/>
        <w:gridCol w:w="921"/>
        <w:gridCol w:w="1274"/>
        <w:gridCol w:w="1300"/>
        <w:gridCol w:w="1300"/>
        <w:gridCol w:w="1300"/>
      </w:tblGrid>
      <w:tr w:rsidR="007F0E06" w:rsidRPr="00731FAE" w:rsidTr="0090170C">
        <w:trPr>
          <w:trHeight w:val="2109"/>
          <w:tblHeader/>
          <w:jc w:val="center"/>
        </w:trPr>
        <w:tc>
          <w:tcPr>
            <w:tcW w:w="1304" w:type="dxa"/>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Вещество</w:t>
            </w:r>
          </w:p>
        </w:tc>
        <w:tc>
          <w:tcPr>
            <w:tcW w:w="1028" w:type="dxa"/>
          </w:tcPr>
          <w:p w:rsidR="007F0E06" w:rsidRPr="00731FAE" w:rsidRDefault="007F0E06" w:rsidP="0090170C">
            <w:pPr>
              <w:pStyle w:val="02553"/>
              <w:shd w:val="clear" w:color="auto" w:fill="auto"/>
              <w:suppressAutoHyphens/>
              <w:ind w:left="-65" w:right="-115" w:firstLine="0"/>
              <w:jc w:val="center"/>
              <w:rPr>
                <w:spacing w:val="0"/>
                <w:sz w:val="24"/>
              </w:rPr>
            </w:pPr>
            <w:r w:rsidRPr="00731FAE">
              <w:rPr>
                <w:spacing w:val="0"/>
                <w:sz w:val="24"/>
              </w:rPr>
              <w:t>Площадь разлития всего объема, м</w:t>
            </w:r>
            <w:r w:rsidRPr="00731FAE">
              <w:rPr>
                <w:spacing w:val="0"/>
                <w:sz w:val="24"/>
                <w:vertAlign w:val="superscript"/>
              </w:rPr>
              <w:t>2</w:t>
            </w:r>
          </w:p>
        </w:tc>
        <w:tc>
          <w:tcPr>
            <w:tcW w:w="1496" w:type="dxa"/>
          </w:tcPr>
          <w:p w:rsidR="007F0E06" w:rsidRPr="00731FAE" w:rsidRDefault="007F0E06" w:rsidP="0090170C">
            <w:pPr>
              <w:pStyle w:val="02553"/>
              <w:shd w:val="clear" w:color="auto" w:fill="auto"/>
              <w:tabs>
                <w:tab w:val="left" w:pos="1593"/>
              </w:tabs>
              <w:suppressAutoHyphens/>
              <w:ind w:left="-101" w:right="-37" w:firstLine="0"/>
              <w:jc w:val="center"/>
              <w:rPr>
                <w:spacing w:val="0"/>
                <w:sz w:val="24"/>
              </w:rPr>
            </w:pPr>
            <w:r w:rsidRPr="00731FAE">
              <w:rPr>
                <w:spacing w:val="0"/>
                <w:sz w:val="24"/>
              </w:rPr>
              <w:t>Радиус окружности разлива/ радиус зоны загазованности м</w:t>
            </w:r>
          </w:p>
        </w:tc>
        <w:tc>
          <w:tcPr>
            <w:tcW w:w="921" w:type="dxa"/>
          </w:tcPr>
          <w:p w:rsidR="007F0E06" w:rsidRPr="00731FAE" w:rsidRDefault="007F0E06" w:rsidP="0090170C">
            <w:pPr>
              <w:pStyle w:val="02553"/>
              <w:shd w:val="clear" w:color="auto" w:fill="auto"/>
              <w:suppressAutoHyphens/>
              <w:ind w:left="-37" w:right="-92" w:firstLine="0"/>
              <w:jc w:val="center"/>
              <w:rPr>
                <w:spacing w:val="0"/>
                <w:sz w:val="24"/>
              </w:rPr>
            </w:pPr>
            <w:r w:rsidRPr="00731FAE">
              <w:rPr>
                <w:spacing w:val="0"/>
                <w:sz w:val="24"/>
              </w:rPr>
              <w:t>Радиус зоны порога поражения людей, м</w:t>
            </w:r>
          </w:p>
        </w:tc>
        <w:tc>
          <w:tcPr>
            <w:tcW w:w="1274" w:type="dxa"/>
          </w:tcPr>
          <w:p w:rsidR="007F0E06" w:rsidRPr="00731FAE" w:rsidRDefault="007F0E06" w:rsidP="0090170C">
            <w:pPr>
              <w:pStyle w:val="02553"/>
              <w:shd w:val="clear" w:color="auto" w:fill="auto"/>
              <w:suppressAutoHyphens/>
              <w:ind w:left="-124" w:right="-110" w:firstLine="0"/>
              <w:jc w:val="center"/>
              <w:rPr>
                <w:spacing w:val="0"/>
                <w:sz w:val="24"/>
              </w:rPr>
            </w:pPr>
            <w:r w:rsidRPr="00731FAE">
              <w:rPr>
                <w:spacing w:val="0"/>
                <w:sz w:val="24"/>
              </w:rPr>
              <w:t>Радиус зоны полных разру-шений, м/ избыточ-ное давление, кПа</w:t>
            </w:r>
          </w:p>
        </w:tc>
        <w:tc>
          <w:tcPr>
            <w:tcW w:w="1300" w:type="dxa"/>
          </w:tcPr>
          <w:p w:rsidR="007F0E06" w:rsidRPr="00731FAE" w:rsidRDefault="007F0E06" w:rsidP="0090170C">
            <w:pPr>
              <w:pStyle w:val="02553"/>
              <w:shd w:val="clear" w:color="auto" w:fill="auto"/>
              <w:suppressAutoHyphens/>
              <w:ind w:left="-106" w:right="-86" w:firstLine="0"/>
              <w:jc w:val="center"/>
              <w:rPr>
                <w:spacing w:val="0"/>
                <w:sz w:val="24"/>
              </w:rPr>
            </w:pPr>
            <w:r w:rsidRPr="00731FAE">
              <w:rPr>
                <w:spacing w:val="0"/>
                <w:sz w:val="24"/>
              </w:rPr>
              <w:t>Радиус зоны сильных разрушений, м/ избыточное давление, кПа</w:t>
            </w:r>
          </w:p>
        </w:tc>
        <w:tc>
          <w:tcPr>
            <w:tcW w:w="1300" w:type="dxa"/>
          </w:tcPr>
          <w:p w:rsidR="007F0E06" w:rsidRPr="00731FAE" w:rsidRDefault="007F0E06" w:rsidP="0090170C">
            <w:pPr>
              <w:pStyle w:val="02553"/>
              <w:shd w:val="clear" w:color="auto" w:fill="auto"/>
              <w:suppressAutoHyphens/>
              <w:ind w:left="-130" w:right="-61" w:firstLine="0"/>
              <w:jc w:val="center"/>
              <w:rPr>
                <w:spacing w:val="0"/>
                <w:sz w:val="24"/>
              </w:rPr>
            </w:pPr>
            <w:r w:rsidRPr="00731FAE">
              <w:rPr>
                <w:spacing w:val="0"/>
                <w:sz w:val="24"/>
              </w:rPr>
              <w:t>Радиус зоны средних разрушений, м/ избыточное давление, кПа</w:t>
            </w:r>
          </w:p>
        </w:tc>
        <w:tc>
          <w:tcPr>
            <w:tcW w:w="1300" w:type="dxa"/>
          </w:tcPr>
          <w:p w:rsidR="007F0E06" w:rsidRPr="00731FAE" w:rsidRDefault="007F0E06" w:rsidP="0090170C">
            <w:pPr>
              <w:pStyle w:val="02553"/>
              <w:shd w:val="clear" w:color="auto" w:fill="auto"/>
              <w:suppressAutoHyphens/>
              <w:ind w:left="-155" w:right="-37" w:firstLine="0"/>
              <w:jc w:val="center"/>
              <w:rPr>
                <w:spacing w:val="0"/>
                <w:sz w:val="24"/>
              </w:rPr>
            </w:pPr>
            <w:r w:rsidRPr="00731FAE">
              <w:rPr>
                <w:spacing w:val="0"/>
                <w:sz w:val="24"/>
              </w:rPr>
              <w:t>Радиус зоны слабых разрушений, м/ избыточное давление, кПа</w:t>
            </w:r>
          </w:p>
        </w:tc>
      </w:tr>
      <w:tr w:rsidR="007F0E06" w:rsidRPr="00731FAE" w:rsidTr="0090170C">
        <w:trPr>
          <w:trHeight w:val="332"/>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Амиловый спирт</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9,897/0,413</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Ацетон</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9,897/8,378</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50,738</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3,442/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1375,47</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5,073/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526,829</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8,698/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156,873</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50,738/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8,664</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 xml:space="preserve">Бензин </w:t>
            </w:r>
          </w:p>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AИ-95</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9,897/87,071</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232,885</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15,802/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308,427</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23,288/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132,967</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39,923/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47,626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232,885/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4,065</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 xml:space="preserve">Бензин </w:t>
            </w:r>
          </w:p>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А-80</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9,897/50,303</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136,054</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9,232/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576,507</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13,605/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235,212</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23,323/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77,641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136,054/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5,58</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Бензол</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9,897/48,325</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155,408</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10,545/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446,01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15,54/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185,996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26,641/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63,468</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155,408/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4,906</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Гексан</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9,897/11,109</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43,847</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2,975/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2458,1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4,384/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908,751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7,516/</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254,310</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43,847/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11,623</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Гидразин</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9,897/0,566</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5,561</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0,383/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14392,2</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0,565/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4945,271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0,968/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1202,335</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5,65/</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30,612</w:t>
            </w:r>
          </w:p>
        </w:tc>
      </w:tr>
      <w:tr w:rsidR="007F0E06" w:rsidRPr="00731FAE" w:rsidTr="0090170C">
        <w:trPr>
          <w:trHeight w:val="323"/>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Декан</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9,897/0,383</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tcBorders>
              <w:bottom w:val="single" w:sz="4" w:space="0" w:color="auto"/>
            </w:tcBorders>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Дивиниловый эфир</w:t>
            </w:r>
          </w:p>
        </w:tc>
        <w:tc>
          <w:tcPr>
            <w:tcW w:w="1028"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tcBorders>
              <w:bottom w:val="single" w:sz="4" w:space="0" w:color="auto"/>
            </w:tcBorders>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9,897/150,987</w:t>
            </w:r>
          </w:p>
        </w:tc>
        <w:tc>
          <w:tcPr>
            <w:tcW w:w="921"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416,81</w:t>
            </w:r>
          </w:p>
        </w:tc>
        <w:tc>
          <w:tcPr>
            <w:tcW w:w="1274"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28,283/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161,646</w:t>
            </w:r>
          </w:p>
        </w:tc>
        <w:tc>
          <w:tcPr>
            <w:tcW w:w="1300"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41,681/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74,33</w:t>
            </w:r>
          </w:p>
        </w:tc>
        <w:tc>
          <w:tcPr>
            <w:tcW w:w="1300"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71,453/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29,049</w:t>
            </w:r>
          </w:p>
        </w:tc>
        <w:tc>
          <w:tcPr>
            <w:tcW w:w="1300" w:type="dxa"/>
            <w:tcBorders>
              <w:bottom w:val="single" w:sz="4" w:space="0" w:color="auto"/>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416,81/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2,904</w:t>
            </w:r>
          </w:p>
        </w:tc>
      </w:tr>
      <w:tr w:rsidR="007F0E06" w:rsidRPr="00731FAE" w:rsidTr="0090170C">
        <w:trPr>
          <w:trHeight w:val="170"/>
          <w:jc w:val="center"/>
        </w:trPr>
        <w:tc>
          <w:tcPr>
            <w:tcW w:w="1304" w:type="dxa"/>
            <w:tcBorders>
              <w:bottom w:val="nil"/>
            </w:tcBorders>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Дизельное топливо</w:t>
            </w:r>
          </w:p>
        </w:tc>
        <w:tc>
          <w:tcPr>
            <w:tcW w:w="1028" w:type="dxa"/>
            <w:tcBorders>
              <w:bottom w:val="nil"/>
            </w:tcBorders>
            <w:vAlign w:val="center"/>
          </w:tcPr>
          <w:p w:rsidR="007F0E06" w:rsidRPr="00731FAE" w:rsidRDefault="007F0E06" w:rsidP="0090170C">
            <w:pPr>
              <w:suppressAutoHyphens/>
              <w:jc w:val="center"/>
            </w:pPr>
            <w:r w:rsidRPr="00731FAE">
              <w:t>307,615</w:t>
            </w:r>
          </w:p>
        </w:tc>
        <w:tc>
          <w:tcPr>
            <w:tcW w:w="1496" w:type="dxa"/>
            <w:tcBorders>
              <w:bottom w:val="nil"/>
            </w:tcBorders>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9,897/0,586</w:t>
            </w:r>
          </w:p>
        </w:tc>
        <w:tc>
          <w:tcPr>
            <w:tcW w:w="921" w:type="dxa"/>
            <w:tcBorders>
              <w:bottom w:val="nil"/>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tcBorders>
              <w:bottom w:val="nil"/>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tcBorders>
              <w:bottom w:val="nil"/>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tcBorders>
              <w:bottom w:val="nil"/>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tcBorders>
              <w:bottom w:val="nil"/>
            </w:tcBorders>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Дихлорэтан</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9,897/8,876</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112,8</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7,654/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248,036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11,28/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109,434</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19,337/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40,449</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112,8/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3,655</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br w:type="page"/>
              <w:t>Диэтиловый эфир</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9,897/124,508</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367,338</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24,926/</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157,751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36,733/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72,75</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62,972/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28,534</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367,338/</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2,869</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Изобутиловый спирт</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9,897/1,056</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Изопентан</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9,897/185,047</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430,310</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29,199/</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165,013</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43,031/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75,706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73,767/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29,501</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430,31/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2,936</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Изопропил-бензол</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9,897/3,736</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Изопропиловый спирт</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9,897/13,073</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62,491</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4,24/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1108,65</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6,249/</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430,786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10,712/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131,438</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62,491/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7,768</w:t>
            </w:r>
          </w:p>
        </w:tc>
      </w:tr>
      <w:tr w:rsidR="007F0E06" w:rsidRPr="00731FAE" w:rsidTr="0090170C">
        <w:trPr>
          <w:trHeight w:val="232"/>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Керосин</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9,897/2,22</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Метиловый спирт</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 xml:space="preserve">9,897/13,638 </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102,732</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6,971/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425,758</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10,273/</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178,469</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17,611/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61,344</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102,732/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4,807</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Нефть</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9,897/0,596</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31FAE"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Толуол</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9,897/2,734</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14,361</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0,974/</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10256,2</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1,436/</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3560,209</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2,462/</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883,725</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14,361/</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25,047</w:t>
            </w:r>
          </w:p>
        </w:tc>
      </w:tr>
      <w:tr w:rsidR="007F0E06" w:rsidRPr="0077196D"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Хлорбензол</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9,897/6,183</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7196D"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Этилбензол</w:t>
            </w:r>
          </w:p>
        </w:tc>
        <w:tc>
          <w:tcPr>
            <w:tcW w:w="1028" w:type="dxa"/>
            <w:vAlign w:val="center"/>
          </w:tcPr>
          <w:p w:rsidR="007F0E06" w:rsidRPr="00731FAE" w:rsidRDefault="007F0E06" w:rsidP="0090170C">
            <w:pPr>
              <w:suppressAutoHyphens/>
              <w:jc w:val="center"/>
            </w:pPr>
            <w:r w:rsidRPr="00731FAE">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9,897/1,309</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w:t>
            </w:r>
          </w:p>
        </w:tc>
      </w:tr>
      <w:tr w:rsidR="007F0E06" w:rsidRPr="0077196D" w:rsidTr="0090170C">
        <w:trPr>
          <w:trHeight w:val="170"/>
          <w:jc w:val="center"/>
        </w:trPr>
        <w:tc>
          <w:tcPr>
            <w:tcW w:w="1304" w:type="dxa"/>
            <w:vAlign w:val="center"/>
          </w:tcPr>
          <w:p w:rsidR="007F0E06" w:rsidRPr="00731FAE" w:rsidRDefault="007F0E06" w:rsidP="0090170C">
            <w:pPr>
              <w:pStyle w:val="02553"/>
              <w:shd w:val="clear" w:color="auto" w:fill="auto"/>
              <w:suppressAutoHyphens/>
              <w:ind w:right="-151" w:firstLine="0"/>
              <w:jc w:val="center"/>
              <w:rPr>
                <w:spacing w:val="0"/>
                <w:sz w:val="24"/>
              </w:rPr>
            </w:pPr>
            <w:r w:rsidRPr="00731FAE">
              <w:rPr>
                <w:spacing w:val="0"/>
                <w:sz w:val="24"/>
              </w:rPr>
              <w:t>Этиловый спирт</w:t>
            </w:r>
          </w:p>
        </w:tc>
        <w:tc>
          <w:tcPr>
            <w:tcW w:w="1028"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307,615</w:t>
            </w:r>
          </w:p>
        </w:tc>
        <w:tc>
          <w:tcPr>
            <w:tcW w:w="1496" w:type="dxa"/>
            <w:vAlign w:val="center"/>
          </w:tcPr>
          <w:p w:rsidR="007F0E06" w:rsidRPr="00731FAE" w:rsidRDefault="007F0E06" w:rsidP="0090170C">
            <w:pPr>
              <w:pStyle w:val="02553"/>
              <w:shd w:val="clear" w:color="auto" w:fill="auto"/>
              <w:tabs>
                <w:tab w:val="left" w:pos="1593"/>
              </w:tabs>
              <w:suppressAutoHyphens/>
              <w:ind w:right="0" w:firstLine="0"/>
              <w:jc w:val="center"/>
              <w:rPr>
                <w:spacing w:val="0"/>
                <w:sz w:val="24"/>
              </w:rPr>
            </w:pPr>
            <w:r w:rsidRPr="00731FAE">
              <w:rPr>
                <w:spacing w:val="0"/>
                <w:sz w:val="24"/>
              </w:rPr>
              <w:t>9,897/11,537</w:t>
            </w:r>
          </w:p>
        </w:tc>
        <w:tc>
          <w:tcPr>
            <w:tcW w:w="921"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68,47</w:t>
            </w:r>
          </w:p>
        </w:tc>
        <w:tc>
          <w:tcPr>
            <w:tcW w:w="1274"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4,646/</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899,489</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6,847/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354,813</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11,737/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110,976</w:t>
            </w:r>
          </w:p>
        </w:tc>
        <w:tc>
          <w:tcPr>
            <w:tcW w:w="1300" w:type="dxa"/>
            <w:vAlign w:val="center"/>
          </w:tcPr>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68,47/</w:t>
            </w:r>
          </w:p>
          <w:p w:rsidR="007F0E06" w:rsidRPr="00731FAE" w:rsidRDefault="007F0E06" w:rsidP="0090170C">
            <w:pPr>
              <w:pStyle w:val="02553"/>
              <w:shd w:val="clear" w:color="auto" w:fill="auto"/>
              <w:suppressAutoHyphens/>
              <w:ind w:right="0" w:firstLine="0"/>
              <w:jc w:val="center"/>
              <w:rPr>
                <w:spacing w:val="0"/>
                <w:sz w:val="24"/>
              </w:rPr>
            </w:pPr>
            <w:r w:rsidRPr="00731FAE">
              <w:rPr>
                <w:spacing w:val="0"/>
                <w:sz w:val="24"/>
              </w:rPr>
              <w:t>6,996</w:t>
            </w:r>
          </w:p>
        </w:tc>
      </w:tr>
    </w:tbl>
    <w:p w:rsidR="007F0E06" w:rsidRDefault="007F0E06" w:rsidP="007F0E06">
      <w:pPr>
        <w:spacing w:line="319" w:lineRule="auto"/>
        <w:ind w:firstLine="708"/>
        <w:jc w:val="both"/>
        <w:rPr>
          <w:sz w:val="28"/>
          <w:szCs w:val="28"/>
        </w:rPr>
      </w:pP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Наиболее вероятной аварийной ситуацией на железной дороге может быть разгерметизация или трещина в цистерне, перевозящей АХОВ, во время транспортировки, в результате чего происходит испарение (вылив) жидкости, находящейся в цистерне, что может привести (если жидкость относится к АХОВ) к отравлению населения, находящегося вблизи полотна железной дороги и попадающих в зону возможного заражения. Рассмотрен сценарий - подрыв железнодорожных путей на мосту в момент перевозки АХОВ ж/д транспортом (30 цистерн, полезным объемом 35,5 м</w:t>
      </w:r>
      <w:r w:rsidRPr="00731FAE">
        <w:rPr>
          <w:rFonts w:ascii="Times New Roman" w:hAnsi="Times New Roman"/>
          <w:sz w:val="28"/>
          <w:szCs w:val="28"/>
          <w:vertAlign w:val="superscript"/>
        </w:rPr>
        <w:t>3</w:t>
      </w:r>
      <w:r w:rsidRPr="00731FAE">
        <w:rPr>
          <w:rFonts w:ascii="Times New Roman" w:hAnsi="Times New Roman"/>
          <w:sz w:val="28"/>
          <w:szCs w:val="28"/>
        </w:rPr>
        <w:t xml:space="preserve"> каждая).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При аварии, связанной с выбрасом аммиака, площадь зоны фактического заражения может  составить 0,06 км</w:t>
      </w:r>
      <w:r w:rsidRPr="00731FAE">
        <w:rPr>
          <w:rFonts w:ascii="Times New Roman" w:hAnsi="Times New Roman"/>
          <w:sz w:val="28"/>
          <w:szCs w:val="28"/>
          <w:vertAlign w:val="superscript"/>
        </w:rPr>
        <w:t>2</w:t>
      </w:r>
      <w:r w:rsidRPr="00731FAE">
        <w:rPr>
          <w:rFonts w:ascii="Times New Roman" w:hAnsi="Times New Roman"/>
          <w:sz w:val="28"/>
          <w:szCs w:val="28"/>
        </w:rPr>
        <w:t>.</w:t>
      </w:r>
    </w:p>
    <w:p w:rsidR="007F0E06" w:rsidRPr="00731FAE" w:rsidRDefault="007F0E06" w:rsidP="007F0E06">
      <w:pPr>
        <w:suppressAutoHyphens/>
        <w:ind w:firstLine="567"/>
        <w:jc w:val="both"/>
        <w:rPr>
          <w:color w:val="FF0000"/>
          <w:sz w:val="28"/>
          <w:szCs w:val="28"/>
          <w:shd w:val="clear" w:color="auto" w:fill="FFFFFF"/>
        </w:rPr>
      </w:pPr>
      <w:r w:rsidRPr="00731FAE">
        <w:rPr>
          <w:sz w:val="28"/>
          <w:szCs w:val="28"/>
        </w:rPr>
        <w:t>При аварии, связанной с выбрасом хлора, площадь зоны фактического заражения может составить 4,16 км</w:t>
      </w:r>
      <w:r w:rsidRPr="00731FAE">
        <w:rPr>
          <w:sz w:val="28"/>
          <w:szCs w:val="28"/>
          <w:vertAlign w:val="superscript"/>
        </w:rPr>
        <w:t>2</w:t>
      </w:r>
      <w:r w:rsidRPr="00731FAE">
        <w:rPr>
          <w:sz w:val="28"/>
          <w:szCs w:val="28"/>
        </w:rPr>
        <w:t>.</w:t>
      </w:r>
    </w:p>
    <w:p w:rsidR="007F0E06" w:rsidRPr="00731FAE" w:rsidRDefault="007F0E06" w:rsidP="007F0E06">
      <w:pPr>
        <w:numPr>
          <w:ilvl w:val="0"/>
          <w:numId w:val="68"/>
        </w:numPr>
        <w:spacing w:before="60" w:after="60"/>
        <w:ind w:left="924" w:hanging="357"/>
        <w:jc w:val="both"/>
        <w:rPr>
          <w:b/>
          <w:sz w:val="28"/>
          <w:szCs w:val="28"/>
        </w:rPr>
      </w:pPr>
      <w:r w:rsidRPr="00731FAE">
        <w:rPr>
          <w:b/>
          <w:sz w:val="28"/>
          <w:szCs w:val="28"/>
        </w:rPr>
        <w:t>Гидротехнические  сооружения</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Опасность катастрофического затопления территории Старонижестеблиевского сельского поселения существует вследствие разрушения Краснодарского водохранилища.</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 xml:space="preserve">На территории поселения имеется большое количество водных объектов: магистральные каналы «Восточная ветка» и МПК, гидротехнические сооружения, Ангелинский Ерик.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При катастрофическом затоплении возможны человеческие жертвы, гибель животных, ущерб здоровью людей, огромные материальные потери и нарушение условий жизнедеятельности населения поселения. Более 2000 домовладений, в том числе саманные, находятся  в зоне возможного затопления. Пр этом происходит атопление территории поселения до 4000 га.</w:t>
      </w:r>
    </w:p>
    <w:p w:rsidR="007F0E06" w:rsidRPr="00731FAE" w:rsidRDefault="007F0E06" w:rsidP="007F0E06">
      <w:pPr>
        <w:pStyle w:val="affff7"/>
        <w:suppressAutoHyphens/>
        <w:spacing w:after="0"/>
        <w:rPr>
          <w:rFonts w:ascii="Times New Roman" w:hAnsi="Times New Roman"/>
          <w:color w:val="FF0000"/>
          <w:sz w:val="28"/>
          <w:szCs w:val="28"/>
        </w:rPr>
      </w:pP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Кроме аварий на потенциально опасных объектах, возможны аварийные ситуации на территории Старонижестеблиевского сельского поселения:</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пожары в жилых зданиях;</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взрывы и пожар горения при аварии на сетях газоснабжения;</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 xml:space="preserve">аварии </w:t>
      </w:r>
      <w:r w:rsidRPr="0042513C">
        <w:rPr>
          <w:rFonts w:ascii="Times New Roman" w:hAnsi="Times New Roman"/>
          <w:sz w:val="28"/>
          <w:szCs w:val="28"/>
        </w:rPr>
        <w:t>на объектах коммунального хозяйства (</w:t>
      </w:r>
      <w:r w:rsidRPr="00731FAE">
        <w:rPr>
          <w:rFonts w:ascii="Times New Roman" w:hAnsi="Times New Roman"/>
          <w:sz w:val="28"/>
          <w:szCs w:val="28"/>
        </w:rPr>
        <w:t>система энергоснабжения, водоснабжения, канализации);</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 xml:space="preserve">вдоль восточной границы станицы проходят высоковольтные линии электропередач напряжением 35 и 110 кВ; </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 xml:space="preserve">поселение пересекает волоконно-оптическая линия связи; </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террористические акты;</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аварии автомашин в местах стоянок и при движении по дорогам, при которых возможен незначительный пролив нефтепродуктов на асфальтированную поверхность;</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аварии на автомобильном транспорте при транспортировке опасных веществ;</w:t>
      </w:r>
    </w:p>
    <w:p w:rsidR="007F0E06" w:rsidRPr="00731FAE" w:rsidRDefault="007F0E06" w:rsidP="007F0E06">
      <w:pPr>
        <w:pStyle w:val="affff7"/>
        <w:numPr>
          <w:ilvl w:val="0"/>
          <w:numId w:val="70"/>
        </w:numPr>
        <w:suppressAutoHyphens/>
        <w:spacing w:after="0"/>
        <w:ind w:left="1020" w:hanging="340"/>
        <w:rPr>
          <w:rFonts w:ascii="Times New Roman" w:hAnsi="Times New Roman"/>
          <w:sz w:val="28"/>
          <w:szCs w:val="28"/>
        </w:rPr>
      </w:pPr>
      <w:r w:rsidRPr="00731FAE">
        <w:rPr>
          <w:rFonts w:ascii="Times New Roman" w:hAnsi="Times New Roman"/>
          <w:sz w:val="28"/>
          <w:szCs w:val="28"/>
        </w:rPr>
        <w:t>поиски и разведка углеводородного сырья - Геологическое изучение (поиски и оценка), добыча нефти и газа на Прибрежно-Новотитаровском участке.</w:t>
      </w:r>
    </w:p>
    <w:p w:rsidR="007F0E06" w:rsidRPr="00731FAE" w:rsidRDefault="007F0E06" w:rsidP="007F0E06">
      <w:pPr>
        <w:pStyle w:val="affff7"/>
        <w:suppressAutoHyphens/>
        <w:spacing w:after="0"/>
        <w:rPr>
          <w:rFonts w:ascii="Times New Roman" w:hAnsi="Times New Roman"/>
          <w:color w:val="FF0000"/>
          <w:sz w:val="28"/>
          <w:szCs w:val="28"/>
        </w:rPr>
      </w:pPr>
    </w:p>
    <w:p w:rsidR="007F0E06" w:rsidRPr="00731FAE" w:rsidRDefault="007F0E06" w:rsidP="007F0E06">
      <w:pPr>
        <w:suppressAutoHyphens/>
        <w:spacing w:after="120"/>
        <w:ind w:firstLine="567"/>
        <w:jc w:val="center"/>
        <w:rPr>
          <w:b/>
          <w:sz w:val="28"/>
          <w:szCs w:val="28"/>
        </w:rPr>
      </w:pPr>
      <w:r w:rsidRPr="00731FAE">
        <w:rPr>
          <w:b/>
          <w:sz w:val="28"/>
          <w:szCs w:val="28"/>
        </w:rPr>
        <w:t>Перечень основных факторов риска возникновения чрезвычайных ситуаций природного характера</w:t>
      </w:r>
    </w:p>
    <w:p w:rsidR="007F0E06" w:rsidRPr="00731FAE" w:rsidRDefault="007F0E06" w:rsidP="007F0E06">
      <w:pPr>
        <w:ind w:firstLine="567"/>
        <w:jc w:val="both"/>
        <w:rPr>
          <w:sz w:val="28"/>
          <w:szCs w:val="28"/>
        </w:rPr>
      </w:pPr>
      <w:r w:rsidRPr="00731FAE">
        <w:rPr>
          <w:sz w:val="28"/>
          <w:szCs w:val="28"/>
        </w:rPr>
        <w:t>В соответствии с инженерно-геологическими и гидрогеологическими условиями территории, представленными в техническом отчете ГУП КК "Кубаньгеология", выполненном в 2005 году, к опасным геологическим процессам в Старонижестеблиевском сельском поселении следует отнести:</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подтопление;</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затопление;</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заболачивание;</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застой поверхностных вод;</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эрозионно-аккумулятивные процессы постоянных водотоков;</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эоловые процессы,</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агрессивность подземных вод;</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засоленность  грунтов;</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наличие «слабых» грунтов;</w:t>
      </w:r>
    </w:p>
    <w:p w:rsidR="007F0E06" w:rsidRPr="0042513C" w:rsidRDefault="007F0E06" w:rsidP="007F0E06">
      <w:pPr>
        <w:pStyle w:val="affff7"/>
        <w:numPr>
          <w:ilvl w:val="0"/>
          <w:numId w:val="70"/>
        </w:numPr>
        <w:suppressAutoHyphens/>
        <w:spacing w:after="0"/>
        <w:ind w:left="1020" w:hanging="340"/>
        <w:rPr>
          <w:rFonts w:ascii="Times New Roman" w:hAnsi="Times New Roman"/>
          <w:sz w:val="28"/>
          <w:szCs w:val="28"/>
        </w:rPr>
      </w:pPr>
      <w:r w:rsidRPr="0042513C">
        <w:rPr>
          <w:rFonts w:ascii="Times New Roman" w:hAnsi="Times New Roman"/>
          <w:sz w:val="28"/>
          <w:szCs w:val="28"/>
        </w:rPr>
        <w:t>сейсмичность.</w:t>
      </w:r>
    </w:p>
    <w:p w:rsidR="007F0E06" w:rsidRPr="00731FAE" w:rsidRDefault="007F0E06" w:rsidP="007F0E06">
      <w:pPr>
        <w:pStyle w:val="affff7"/>
        <w:suppressAutoHyphens/>
        <w:rPr>
          <w:rFonts w:ascii="Times New Roman" w:hAnsi="Times New Roman"/>
          <w:sz w:val="28"/>
          <w:szCs w:val="28"/>
        </w:rPr>
      </w:pPr>
      <w:r w:rsidRPr="00731FAE">
        <w:rPr>
          <w:rFonts w:ascii="Times New Roman" w:hAnsi="Times New Roman"/>
          <w:sz w:val="28"/>
          <w:szCs w:val="28"/>
        </w:rPr>
        <w:t xml:space="preserve">Фоновая сейсмичность территории поселения – 7 баллов.   </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В таблице 8 приведены сводные данные по категориям опасности геологических и гидрологических процессов в соответствии со СНиП 22-01-95 «Геофизика опасных природных воздействий».</w:t>
      </w:r>
    </w:p>
    <w:p w:rsidR="007F0E06" w:rsidRPr="00731FAE" w:rsidRDefault="007F0E06" w:rsidP="007F0E06">
      <w:pPr>
        <w:pStyle w:val="affff7"/>
        <w:suppressAutoHyphens/>
        <w:spacing w:after="0"/>
        <w:jc w:val="right"/>
        <w:rPr>
          <w:rFonts w:ascii="Times New Roman" w:hAnsi="Times New Roman"/>
          <w:sz w:val="28"/>
          <w:szCs w:val="28"/>
        </w:rPr>
      </w:pPr>
      <w:r w:rsidRPr="00731FAE">
        <w:rPr>
          <w:rFonts w:ascii="Times New Roman" w:hAnsi="Times New Roman"/>
          <w:sz w:val="28"/>
          <w:szCs w:val="28"/>
        </w:rPr>
        <w:t>Таблица8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3"/>
        <w:gridCol w:w="4079"/>
        <w:gridCol w:w="1701"/>
        <w:gridCol w:w="1984"/>
      </w:tblGrid>
      <w:tr w:rsidR="007F0E06" w:rsidRPr="0042513C" w:rsidTr="0090170C">
        <w:tc>
          <w:tcPr>
            <w:tcW w:w="1983" w:type="dxa"/>
            <w:vAlign w:val="center"/>
          </w:tcPr>
          <w:p w:rsidR="007F0E06" w:rsidRPr="0042513C" w:rsidRDefault="007F0E06" w:rsidP="0090170C">
            <w:pPr>
              <w:pStyle w:val="2a"/>
              <w:suppressAutoHyphens/>
              <w:spacing w:after="0" w:line="240" w:lineRule="auto"/>
              <w:ind w:left="0"/>
              <w:jc w:val="center"/>
              <w:rPr>
                <w:b/>
                <w:iCs/>
              </w:rPr>
            </w:pPr>
            <w:r w:rsidRPr="0042513C">
              <w:rPr>
                <w:b/>
                <w:iCs/>
              </w:rPr>
              <w:t>Опасный геологический, гидрологический процесс</w:t>
            </w:r>
          </w:p>
        </w:tc>
        <w:tc>
          <w:tcPr>
            <w:tcW w:w="4079" w:type="dxa"/>
            <w:vAlign w:val="center"/>
          </w:tcPr>
          <w:p w:rsidR="007F0E06" w:rsidRPr="0042513C" w:rsidRDefault="007F0E06" w:rsidP="0090170C">
            <w:pPr>
              <w:pStyle w:val="2a"/>
              <w:suppressAutoHyphens/>
              <w:spacing w:after="0" w:line="240" w:lineRule="auto"/>
              <w:ind w:left="0"/>
              <w:jc w:val="center"/>
              <w:rPr>
                <w:b/>
                <w:iCs/>
              </w:rPr>
            </w:pPr>
            <w:r w:rsidRPr="0042513C">
              <w:rPr>
                <w:b/>
                <w:iCs/>
              </w:rPr>
              <w:t>Показатель, используемый при оценке опасности природного процесса</w:t>
            </w:r>
          </w:p>
        </w:tc>
        <w:tc>
          <w:tcPr>
            <w:tcW w:w="1701" w:type="dxa"/>
            <w:vAlign w:val="center"/>
          </w:tcPr>
          <w:p w:rsidR="007F0E06" w:rsidRPr="0042513C" w:rsidRDefault="007F0E06" w:rsidP="0090170C">
            <w:pPr>
              <w:pStyle w:val="2a"/>
              <w:suppressAutoHyphens/>
              <w:spacing w:after="0" w:line="240" w:lineRule="auto"/>
              <w:ind w:left="0"/>
              <w:jc w:val="center"/>
              <w:rPr>
                <w:b/>
                <w:iCs/>
              </w:rPr>
            </w:pPr>
            <w:r w:rsidRPr="0042513C">
              <w:rPr>
                <w:b/>
                <w:iCs/>
              </w:rPr>
              <w:t>Величина</w:t>
            </w:r>
          </w:p>
        </w:tc>
        <w:tc>
          <w:tcPr>
            <w:tcW w:w="1984" w:type="dxa"/>
            <w:vAlign w:val="center"/>
          </w:tcPr>
          <w:p w:rsidR="007F0E06" w:rsidRPr="0042513C" w:rsidRDefault="007F0E06" w:rsidP="0090170C">
            <w:pPr>
              <w:pStyle w:val="2a"/>
              <w:suppressAutoHyphens/>
              <w:spacing w:after="0" w:line="240" w:lineRule="auto"/>
              <w:ind w:left="0"/>
              <w:jc w:val="center"/>
              <w:rPr>
                <w:b/>
                <w:iCs/>
              </w:rPr>
            </w:pPr>
            <w:r w:rsidRPr="0042513C">
              <w:rPr>
                <w:b/>
                <w:iCs/>
              </w:rPr>
              <w:t>Категория опасности процесса</w:t>
            </w:r>
          </w:p>
        </w:tc>
      </w:tr>
      <w:tr w:rsidR="007F0E06" w:rsidRPr="0042513C" w:rsidTr="0090170C">
        <w:trPr>
          <w:trHeight w:val="555"/>
        </w:trPr>
        <w:tc>
          <w:tcPr>
            <w:tcW w:w="1983" w:type="dxa"/>
            <w:vAlign w:val="center"/>
          </w:tcPr>
          <w:p w:rsidR="007F0E06" w:rsidRPr="0042513C" w:rsidRDefault="007F0E06" w:rsidP="0090170C">
            <w:pPr>
              <w:pStyle w:val="2a"/>
              <w:suppressAutoHyphens/>
              <w:spacing w:after="0" w:line="240" w:lineRule="auto"/>
              <w:ind w:left="0"/>
              <w:jc w:val="center"/>
              <w:rPr>
                <w:iCs/>
              </w:rPr>
            </w:pPr>
            <w:r w:rsidRPr="0042513C">
              <w:t>Подтопление, затопление</w:t>
            </w:r>
          </w:p>
        </w:tc>
        <w:tc>
          <w:tcPr>
            <w:tcW w:w="4079" w:type="dxa"/>
            <w:vAlign w:val="center"/>
          </w:tcPr>
          <w:p w:rsidR="007F0E06" w:rsidRPr="0042513C" w:rsidRDefault="007F0E06" w:rsidP="0090170C">
            <w:pPr>
              <w:pStyle w:val="2a"/>
              <w:suppressAutoHyphens/>
              <w:spacing w:after="0" w:line="240" w:lineRule="auto"/>
              <w:ind w:left="0"/>
              <w:jc w:val="center"/>
              <w:rPr>
                <w:iCs/>
              </w:rPr>
            </w:pPr>
            <w:r w:rsidRPr="0042513C">
              <w:rPr>
                <w:iCs/>
              </w:rPr>
              <w:t>Площадная пораженность территории, %</w:t>
            </w:r>
          </w:p>
        </w:tc>
        <w:tc>
          <w:tcPr>
            <w:tcW w:w="1701" w:type="dxa"/>
            <w:vAlign w:val="center"/>
          </w:tcPr>
          <w:p w:rsidR="007F0E06" w:rsidRPr="0042513C" w:rsidRDefault="007F0E06" w:rsidP="0090170C">
            <w:pPr>
              <w:pStyle w:val="2a"/>
              <w:suppressAutoHyphens/>
              <w:spacing w:after="0" w:line="240" w:lineRule="auto"/>
              <w:ind w:left="0"/>
              <w:jc w:val="center"/>
              <w:rPr>
                <w:iCs/>
              </w:rPr>
            </w:pPr>
            <w:r w:rsidRPr="0042513C">
              <w:rPr>
                <w:iCs/>
              </w:rPr>
              <w:t>50…75</w:t>
            </w:r>
          </w:p>
        </w:tc>
        <w:tc>
          <w:tcPr>
            <w:tcW w:w="1984" w:type="dxa"/>
            <w:vAlign w:val="center"/>
          </w:tcPr>
          <w:p w:rsidR="007F0E06" w:rsidRPr="0042513C" w:rsidRDefault="007F0E06" w:rsidP="0090170C">
            <w:pPr>
              <w:pStyle w:val="2a"/>
              <w:suppressAutoHyphens/>
              <w:spacing w:after="0" w:line="240" w:lineRule="auto"/>
              <w:ind w:left="0"/>
              <w:jc w:val="center"/>
              <w:rPr>
                <w:iCs/>
              </w:rPr>
            </w:pPr>
            <w:r w:rsidRPr="0042513C">
              <w:rPr>
                <w:iCs/>
              </w:rPr>
              <w:t>Опасная</w:t>
            </w:r>
          </w:p>
        </w:tc>
      </w:tr>
      <w:tr w:rsidR="007F0E06" w:rsidRPr="0042513C" w:rsidTr="0090170C">
        <w:tc>
          <w:tcPr>
            <w:tcW w:w="1983" w:type="dxa"/>
            <w:vAlign w:val="center"/>
          </w:tcPr>
          <w:p w:rsidR="007F0E06" w:rsidRPr="0042513C" w:rsidRDefault="007F0E06" w:rsidP="0090170C">
            <w:pPr>
              <w:pStyle w:val="2a"/>
              <w:suppressAutoHyphens/>
              <w:spacing w:after="0" w:line="240" w:lineRule="auto"/>
              <w:ind w:left="0"/>
              <w:jc w:val="center"/>
              <w:rPr>
                <w:iCs/>
              </w:rPr>
            </w:pPr>
            <w:r w:rsidRPr="0042513C">
              <w:t>Эрозия плоскост-ная и овражная</w:t>
            </w:r>
          </w:p>
        </w:tc>
        <w:tc>
          <w:tcPr>
            <w:tcW w:w="4079" w:type="dxa"/>
            <w:vAlign w:val="center"/>
          </w:tcPr>
          <w:p w:rsidR="007F0E06" w:rsidRPr="0042513C" w:rsidRDefault="007F0E06" w:rsidP="0090170C">
            <w:pPr>
              <w:pStyle w:val="2a"/>
              <w:suppressAutoHyphens/>
              <w:spacing w:after="0" w:line="240" w:lineRule="auto"/>
              <w:ind w:left="0"/>
              <w:jc w:val="center"/>
              <w:rPr>
                <w:iCs/>
              </w:rPr>
            </w:pPr>
            <w:r w:rsidRPr="0042513C">
              <w:rPr>
                <w:iCs/>
              </w:rPr>
              <w:t>Площадь поражения территории, %</w:t>
            </w:r>
          </w:p>
        </w:tc>
        <w:tc>
          <w:tcPr>
            <w:tcW w:w="1701" w:type="dxa"/>
            <w:vAlign w:val="center"/>
          </w:tcPr>
          <w:p w:rsidR="007F0E06" w:rsidRPr="0042513C" w:rsidRDefault="007F0E06" w:rsidP="0090170C">
            <w:pPr>
              <w:pStyle w:val="2a"/>
              <w:suppressAutoHyphens/>
              <w:spacing w:after="0" w:line="240" w:lineRule="auto"/>
              <w:ind w:left="0"/>
              <w:jc w:val="center"/>
              <w:rPr>
                <w:iCs/>
                <w:vertAlign w:val="superscript"/>
              </w:rPr>
            </w:pPr>
            <w:r w:rsidRPr="0042513C">
              <w:rPr>
                <w:iCs/>
              </w:rPr>
              <w:t>10…30</w:t>
            </w:r>
          </w:p>
        </w:tc>
        <w:tc>
          <w:tcPr>
            <w:tcW w:w="1984" w:type="dxa"/>
            <w:vAlign w:val="center"/>
          </w:tcPr>
          <w:p w:rsidR="007F0E06" w:rsidRPr="0042513C" w:rsidRDefault="007F0E06" w:rsidP="0090170C">
            <w:pPr>
              <w:pStyle w:val="2a"/>
              <w:suppressAutoHyphens/>
              <w:spacing w:after="0" w:line="240" w:lineRule="auto"/>
              <w:ind w:left="0"/>
              <w:jc w:val="center"/>
              <w:rPr>
                <w:iCs/>
              </w:rPr>
            </w:pPr>
            <w:r w:rsidRPr="0042513C">
              <w:rPr>
                <w:iCs/>
              </w:rPr>
              <w:t>Умеренно опасная</w:t>
            </w:r>
          </w:p>
        </w:tc>
      </w:tr>
      <w:tr w:rsidR="007F0E06" w:rsidRPr="0042513C" w:rsidTr="0090170C">
        <w:trPr>
          <w:trHeight w:val="352"/>
        </w:trPr>
        <w:tc>
          <w:tcPr>
            <w:tcW w:w="1983" w:type="dxa"/>
            <w:vAlign w:val="center"/>
          </w:tcPr>
          <w:p w:rsidR="007F0E06" w:rsidRPr="0042513C" w:rsidRDefault="007F0E06" w:rsidP="0090170C">
            <w:pPr>
              <w:pStyle w:val="2a"/>
              <w:suppressAutoHyphens/>
              <w:spacing w:after="0" w:line="240" w:lineRule="auto"/>
              <w:ind w:left="0"/>
              <w:jc w:val="center"/>
              <w:rPr>
                <w:iCs/>
              </w:rPr>
            </w:pPr>
            <w:r w:rsidRPr="0042513C">
              <w:rPr>
                <w:iCs/>
              </w:rPr>
              <w:t>Землетрясения</w:t>
            </w:r>
          </w:p>
        </w:tc>
        <w:tc>
          <w:tcPr>
            <w:tcW w:w="4079" w:type="dxa"/>
            <w:vAlign w:val="center"/>
          </w:tcPr>
          <w:p w:rsidR="007F0E06" w:rsidRPr="0042513C" w:rsidRDefault="007F0E06" w:rsidP="0090170C">
            <w:pPr>
              <w:pStyle w:val="2a"/>
              <w:suppressAutoHyphens/>
              <w:spacing w:after="0" w:line="240" w:lineRule="auto"/>
              <w:ind w:left="0"/>
              <w:jc w:val="center"/>
              <w:rPr>
                <w:iCs/>
              </w:rPr>
            </w:pPr>
            <w:r w:rsidRPr="0042513C">
              <w:rPr>
                <w:iCs/>
              </w:rPr>
              <w:t>Интенсивность, баллов</w:t>
            </w:r>
          </w:p>
        </w:tc>
        <w:tc>
          <w:tcPr>
            <w:tcW w:w="1701" w:type="dxa"/>
            <w:vAlign w:val="center"/>
          </w:tcPr>
          <w:p w:rsidR="007F0E06" w:rsidRPr="0042513C" w:rsidRDefault="007F0E06" w:rsidP="0090170C">
            <w:pPr>
              <w:pStyle w:val="2a"/>
              <w:suppressAutoHyphens/>
              <w:spacing w:after="0" w:line="240" w:lineRule="auto"/>
              <w:ind w:left="0"/>
              <w:jc w:val="center"/>
              <w:rPr>
                <w:iCs/>
              </w:rPr>
            </w:pPr>
            <w:r w:rsidRPr="0042513C">
              <w:rPr>
                <w:iCs/>
              </w:rPr>
              <w:t>7</w:t>
            </w:r>
          </w:p>
        </w:tc>
        <w:tc>
          <w:tcPr>
            <w:tcW w:w="1984" w:type="dxa"/>
            <w:vAlign w:val="center"/>
          </w:tcPr>
          <w:p w:rsidR="007F0E06" w:rsidRPr="0042513C" w:rsidRDefault="007F0E06" w:rsidP="0090170C">
            <w:pPr>
              <w:pStyle w:val="2a"/>
              <w:suppressAutoHyphens/>
              <w:spacing w:after="0" w:line="240" w:lineRule="auto"/>
              <w:ind w:left="0"/>
              <w:jc w:val="center"/>
              <w:rPr>
                <w:iCs/>
              </w:rPr>
            </w:pPr>
            <w:r w:rsidRPr="0042513C">
              <w:rPr>
                <w:iCs/>
              </w:rPr>
              <w:t>Опасная</w:t>
            </w:r>
          </w:p>
        </w:tc>
      </w:tr>
    </w:tbl>
    <w:p w:rsidR="007F0E06" w:rsidRPr="00731FAE" w:rsidRDefault="007F0E06" w:rsidP="007F0E06">
      <w:pPr>
        <w:pStyle w:val="affff7"/>
        <w:suppressAutoHyphens/>
        <w:spacing w:after="0"/>
        <w:rPr>
          <w:rFonts w:ascii="Times New Roman" w:hAnsi="Times New Roman"/>
        </w:rPr>
      </w:pP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На территории Старонижестеблиевского сельского поселения, по результатам многолетних наблюдений, отмечались следующие метеорологические опасности:</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Ураганные ветры (до 30 м/сек).</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Пылевые бури.</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Ливневые дожди с грозами и градом.</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Снегопады.</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Туманы.</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Обледенение и гололедно-изморозевое отложение на проводах.</w:t>
      </w:r>
    </w:p>
    <w:p w:rsidR="007F0E06" w:rsidRPr="00731FAE" w:rsidRDefault="007F0E06" w:rsidP="007F0E06">
      <w:pPr>
        <w:pStyle w:val="affff7"/>
        <w:numPr>
          <w:ilvl w:val="0"/>
          <w:numId w:val="71"/>
        </w:numPr>
        <w:suppressAutoHyphens/>
        <w:spacing w:after="0"/>
        <w:ind w:left="1020" w:hanging="340"/>
        <w:rPr>
          <w:rFonts w:ascii="Times New Roman" w:hAnsi="Times New Roman"/>
          <w:sz w:val="28"/>
          <w:szCs w:val="28"/>
        </w:rPr>
      </w:pPr>
      <w:r w:rsidRPr="00731FAE">
        <w:rPr>
          <w:rFonts w:ascii="Times New Roman" w:hAnsi="Times New Roman"/>
          <w:sz w:val="28"/>
          <w:szCs w:val="28"/>
        </w:rPr>
        <w:t xml:space="preserve">В летнее время возможно повышение температуры окружающего воздуха выше 40 </w:t>
      </w:r>
      <w:r w:rsidRPr="00731FAE">
        <w:rPr>
          <w:rFonts w:ascii="Times New Roman" w:hAnsi="Times New Roman"/>
          <w:sz w:val="28"/>
          <w:szCs w:val="28"/>
          <w:vertAlign w:val="superscript"/>
        </w:rPr>
        <w:t>о</w:t>
      </w:r>
      <w:r w:rsidRPr="00731FAE">
        <w:rPr>
          <w:rFonts w:ascii="Times New Roman" w:hAnsi="Times New Roman"/>
          <w:sz w:val="28"/>
          <w:szCs w:val="28"/>
        </w:rPr>
        <w:t>С.</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В таблице 9 приведены сводные данные по категориям опасности метеорологических опасностей в соответствии со СНиП 22-01-95 «Геофизика опасных природных воздействий».</w:t>
      </w:r>
    </w:p>
    <w:p w:rsidR="007F0E06" w:rsidRPr="00731FAE" w:rsidRDefault="007F0E06" w:rsidP="007F0E06">
      <w:pPr>
        <w:pStyle w:val="affff7"/>
        <w:suppressAutoHyphens/>
        <w:spacing w:before="120" w:after="0"/>
        <w:jc w:val="right"/>
        <w:rPr>
          <w:rFonts w:ascii="Times New Roman" w:hAnsi="Times New Roman"/>
          <w:sz w:val="28"/>
          <w:szCs w:val="28"/>
        </w:rPr>
      </w:pPr>
      <w:r w:rsidRPr="00731FAE">
        <w:rPr>
          <w:rFonts w:ascii="Times New Roman" w:hAnsi="Times New Roman"/>
          <w:sz w:val="28"/>
          <w:szCs w:val="28"/>
        </w:rPr>
        <w:t>Таблица 9</w:t>
      </w: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118"/>
        <w:gridCol w:w="1592"/>
        <w:gridCol w:w="2665"/>
      </w:tblGrid>
      <w:tr w:rsidR="007F0E06" w:rsidRPr="0042513C" w:rsidTr="0090170C">
        <w:tc>
          <w:tcPr>
            <w:tcW w:w="2235" w:type="dxa"/>
            <w:vAlign w:val="center"/>
          </w:tcPr>
          <w:p w:rsidR="007F0E06" w:rsidRPr="0042513C" w:rsidRDefault="007F0E06" w:rsidP="0090170C">
            <w:pPr>
              <w:pStyle w:val="2a"/>
              <w:suppressAutoHyphens/>
              <w:spacing w:after="0" w:line="240" w:lineRule="auto"/>
              <w:ind w:left="0"/>
              <w:jc w:val="center"/>
              <w:rPr>
                <w:b/>
                <w:iCs/>
              </w:rPr>
            </w:pPr>
            <w:r w:rsidRPr="0042513C">
              <w:rPr>
                <w:b/>
                <w:iCs/>
              </w:rPr>
              <w:t>Опасный геологический, гидрологический процесс</w:t>
            </w:r>
          </w:p>
        </w:tc>
        <w:tc>
          <w:tcPr>
            <w:tcW w:w="3118" w:type="dxa"/>
            <w:vAlign w:val="center"/>
          </w:tcPr>
          <w:p w:rsidR="007F0E06" w:rsidRPr="0042513C" w:rsidRDefault="007F0E06" w:rsidP="0090170C">
            <w:pPr>
              <w:pStyle w:val="2a"/>
              <w:suppressAutoHyphens/>
              <w:spacing w:after="0" w:line="240" w:lineRule="auto"/>
              <w:ind w:left="0"/>
              <w:jc w:val="center"/>
              <w:rPr>
                <w:b/>
                <w:iCs/>
              </w:rPr>
            </w:pPr>
            <w:r w:rsidRPr="0042513C">
              <w:rPr>
                <w:b/>
                <w:iCs/>
              </w:rPr>
              <w:t>Показатель, используемый при оценке опасности природного процесса</w:t>
            </w:r>
          </w:p>
        </w:tc>
        <w:tc>
          <w:tcPr>
            <w:tcW w:w="1592" w:type="dxa"/>
            <w:vAlign w:val="center"/>
          </w:tcPr>
          <w:p w:rsidR="007F0E06" w:rsidRPr="0042513C" w:rsidRDefault="007F0E06" w:rsidP="0090170C">
            <w:pPr>
              <w:pStyle w:val="2a"/>
              <w:suppressAutoHyphens/>
              <w:spacing w:after="0" w:line="240" w:lineRule="auto"/>
              <w:ind w:left="0"/>
              <w:jc w:val="center"/>
              <w:rPr>
                <w:b/>
                <w:iCs/>
              </w:rPr>
            </w:pPr>
            <w:r w:rsidRPr="0042513C">
              <w:rPr>
                <w:b/>
                <w:iCs/>
              </w:rPr>
              <w:t>Величина</w:t>
            </w:r>
          </w:p>
        </w:tc>
        <w:tc>
          <w:tcPr>
            <w:tcW w:w="2665" w:type="dxa"/>
            <w:vAlign w:val="center"/>
          </w:tcPr>
          <w:p w:rsidR="007F0E06" w:rsidRPr="0042513C" w:rsidRDefault="007F0E06" w:rsidP="0090170C">
            <w:pPr>
              <w:pStyle w:val="2a"/>
              <w:suppressAutoHyphens/>
              <w:spacing w:after="0" w:line="240" w:lineRule="auto"/>
              <w:ind w:left="0"/>
              <w:jc w:val="center"/>
              <w:rPr>
                <w:b/>
                <w:iCs/>
              </w:rPr>
            </w:pPr>
            <w:r w:rsidRPr="0042513C">
              <w:rPr>
                <w:b/>
                <w:iCs/>
              </w:rPr>
              <w:t>Категория опасности процесса</w:t>
            </w:r>
          </w:p>
        </w:tc>
      </w:tr>
      <w:tr w:rsidR="007F0E06" w:rsidRPr="0042513C" w:rsidTr="0090170C">
        <w:trPr>
          <w:trHeight w:val="460"/>
        </w:trPr>
        <w:tc>
          <w:tcPr>
            <w:tcW w:w="2235" w:type="dxa"/>
            <w:vAlign w:val="center"/>
          </w:tcPr>
          <w:p w:rsidR="007F0E06" w:rsidRPr="0042513C" w:rsidRDefault="007F0E06" w:rsidP="0090170C">
            <w:pPr>
              <w:pStyle w:val="2a"/>
              <w:suppressAutoHyphens/>
              <w:spacing w:after="0" w:line="240" w:lineRule="auto"/>
              <w:ind w:left="0"/>
              <w:rPr>
                <w:iCs/>
              </w:rPr>
            </w:pPr>
            <w:r w:rsidRPr="0042513C">
              <w:t>Ураганный ветер</w:t>
            </w:r>
          </w:p>
        </w:tc>
        <w:tc>
          <w:tcPr>
            <w:tcW w:w="3118" w:type="dxa"/>
            <w:vAlign w:val="center"/>
          </w:tcPr>
          <w:p w:rsidR="007F0E06" w:rsidRPr="0042513C" w:rsidRDefault="007F0E06" w:rsidP="0090170C">
            <w:pPr>
              <w:pStyle w:val="2a"/>
              <w:suppressAutoHyphens/>
              <w:spacing w:after="0" w:line="240" w:lineRule="auto"/>
              <w:ind w:left="0"/>
              <w:rPr>
                <w:iCs/>
              </w:rPr>
            </w:pPr>
            <w:r w:rsidRPr="0042513C">
              <w:rPr>
                <w:iCs/>
              </w:rPr>
              <w:t>Скорость перемещения, м/с</w:t>
            </w:r>
          </w:p>
        </w:tc>
        <w:tc>
          <w:tcPr>
            <w:tcW w:w="1592" w:type="dxa"/>
            <w:vAlign w:val="center"/>
          </w:tcPr>
          <w:p w:rsidR="007F0E06" w:rsidRPr="0042513C" w:rsidRDefault="007F0E06" w:rsidP="0090170C">
            <w:pPr>
              <w:pStyle w:val="2a"/>
              <w:suppressAutoHyphens/>
              <w:spacing w:after="0" w:line="240" w:lineRule="auto"/>
              <w:ind w:left="0"/>
              <w:rPr>
                <w:iCs/>
              </w:rPr>
            </w:pPr>
            <w:r w:rsidRPr="0042513C">
              <w:rPr>
                <w:iCs/>
              </w:rPr>
              <w:t xml:space="preserve">25-40 </w:t>
            </w:r>
          </w:p>
        </w:tc>
        <w:tc>
          <w:tcPr>
            <w:tcW w:w="2665" w:type="dxa"/>
            <w:vAlign w:val="center"/>
          </w:tcPr>
          <w:p w:rsidR="007F0E06" w:rsidRPr="0042513C" w:rsidRDefault="007F0E06" w:rsidP="0090170C">
            <w:pPr>
              <w:pStyle w:val="2a"/>
              <w:suppressAutoHyphens/>
              <w:spacing w:after="0" w:line="240" w:lineRule="auto"/>
              <w:ind w:left="0"/>
              <w:rPr>
                <w:iCs/>
              </w:rPr>
            </w:pPr>
            <w:r w:rsidRPr="0042513C">
              <w:rPr>
                <w:iCs/>
              </w:rPr>
              <w:t>Умеренно опасная</w:t>
            </w:r>
          </w:p>
        </w:tc>
      </w:tr>
      <w:tr w:rsidR="007F0E06" w:rsidRPr="0042513C" w:rsidTr="0090170C">
        <w:trPr>
          <w:trHeight w:val="460"/>
        </w:trPr>
        <w:tc>
          <w:tcPr>
            <w:tcW w:w="2235" w:type="dxa"/>
            <w:vAlign w:val="center"/>
          </w:tcPr>
          <w:p w:rsidR="007F0E06" w:rsidRPr="0042513C" w:rsidRDefault="007F0E06" w:rsidP="0090170C">
            <w:pPr>
              <w:pStyle w:val="2a"/>
              <w:suppressAutoHyphens/>
              <w:spacing w:after="0" w:line="240" w:lineRule="auto"/>
              <w:ind w:left="0"/>
            </w:pPr>
            <w:r w:rsidRPr="0042513C">
              <w:t xml:space="preserve">Наледообразование </w:t>
            </w:r>
          </w:p>
        </w:tc>
        <w:tc>
          <w:tcPr>
            <w:tcW w:w="3118" w:type="dxa"/>
            <w:vAlign w:val="center"/>
          </w:tcPr>
          <w:p w:rsidR="007F0E06" w:rsidRPr="0042513C" w:rsidRDefault="007F0E06" w:rsidP="0090170C">
            <w:pPr>
              <w:pStyle w:val="2a"/>
              <w:suppressAutoHyphens/>
              <w:spacing w:after="0" w:line="240" w:lineRule="auto"/>
              <w:ind w:left="0"/>
              <w:rPr>
                <w:iCs/>
              </w:rPr>
            </w:pPr>
            <w:r w:rsidRPr="0042513C">
              <w:rPr>
                <w:iCs/>
              </w:rPr>
              <w:t>Площадная пораженность территории, %</w:t>
            </w:r>
          </w:p>
        </w:tc>
        <w:tc>
          <w:tcPr>
            <w:tcW w:w="1592" w:type="dxa"/>
            <w:vAlign w:val="center"/>
          </w:tcPr>
          <w:p w:rsidR="007F0E06" w:rsidRPr="0042513C" w:rsidRDefault="007F0E06" w:rsidP="0090170C">
            <w:pPr>
              <w:pStyle w:val="2a"/>
              <w:suppressAutoHyphens/>
              <w:spacing w:after="0" w:line="240" w:lineRule="auto"/>
              <w:ind w:left="0"/>
              <w:rPr>
                <w:iCs/>
              </w:rPr>
            </w:pPr>
            <w:r w:rsidRPr="0042513C">
              <w:rPr>
                <w:iCs/>
              </w:rPr>
              <w:t>менее 0,1</w:t>
            </w:r>
          </w:p>
        </w:tc>
        <w:tc>
          <w:tcPr>
            <w:tcW w:w="2665" w:type="dxa"/>
            <w:vAlign w:val="center"/>
          </w:tcPr>
          <w:p w:rsidR="007F0E06" w:rsidRPr="0042513C" w:rsidRDefault="007F0E06" w:rsidP="0090170C">
            <w:pPr>
              <w:pStyle w:val="2a"/>
              <w:suppressAutoHyphens/>
              <w:spacing w:after="0" w:line="240" w:lineRule="auto"/>
              <w:ind w:left="0"/>
              <w:rPr>
                <w:iCs/>
              </w:rPr>
            </w:pPr>
            <w:r w:rsidRPr="0042513C">
              <w:rPr>
                <w:iCs/>
              </w:rPr>
              <w:t>Умеренно опасная</w:t>
            </w:r>
          </w:p>
        </w:tc>
      </w:tr>
    </w:tbl>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Границы территорий, подверженных риску возникновения ЧС природного и техногенного характера, приведены в Приложении.</w:t>
      </w:r>
    </w:p>
    <w:p w:rsidR="007F0E06" w:rsidRPr="00731FAE"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Помимо вышеперечисленных возможных чрезвычайных ситуаций на территории поселения, могут возникнуть следующие ЧС:</w:t>
      </w:r>
    </w:p>
    <w:p w:rsidR="007F0E06" w:rsidRPr="00731FAE" w:rsidRDefault="007F0E06" w:rsidP="007F0E06">
      <w:pPr>
        <w:suppressAutoHyphens/>
        <w:ind w:firstLine="709"/>
        <w:jc w:val="both"/>
        <w:rPr>
          <w:sz w:val="28"/>
          <w:szCs w:val="28"/>
        </w:rPr>
      </w:pPr>
      <w:r w:rsidRPr="00731FAE">
        <w:rPr>
          <w:sz w:val="28"/>
          <w:szCs w:val="28"/>
        </w:rPr>
        <w:t>1. Инфекционные заболевания людей: единичные и групповые случаи экзотических и особо опасных инфекционных заболеваний; эпидемическая вспышка опасных инфекционных заболеваний; эпидемия, пандемия; инфекционные заболевания людей невыясненной этиологии.</w:t>
      </w:r>
    </w:p>
    <w:p w:rsidR="007F0E06" w:rsidRPr="00731FAE" w:rsidRDefault="007F0E06" w:rsidP="007F0E06">
      <w:pPr>
        <w:suppressAutoHyphens/>
        <w:ind w:firstLine="709"/>
        <w:jc w:val="both"/>
        <w:rPr>
          <w:sz w:val="28"/>
          <w:szCs w:val="28"/>
        </w:rPr>
      </w:pPr>
      <w:r w:rsidRPr="00731FAE">
        <w:rPr>
          <w:sz w:val="28"/>
          <w:szCs w:val="28"/>
        </w:rPr>
        <w:t>2. Инфекционная заболеваемость сельскохозяйственных животных: единичные случаи экзотических и особо опасных инфекционных заболеваний; экзоотии, эпизоотии, панзоотии; инфекционные заболевания сельскохозяйственных животных невыявленной этиологии.</w:t>
      </w:r>
    </w:p>
    <w:p w:rsidR="007F0E06" w:rsidRDefault="007F0E06" w:rsidP="007F0E06">
      <w:pPr>
        <w:pStyle w:val="affff7"/>
        <w:suppressAutoHyphens/>
        <w:spacing w:after="0"/>
        <w:rPr>
          <w:rFonts w:ascii="Times New Roman" w:hAnsi="Times New Roman"/>
          <w:sz w:val="28"/>
          <w:szCs w:val="28"/>
        </w:rPr>
      </w:pPr>
      <w:r w:rsidRPr="00731FAE">
        <w:rPr>
          <w:rFonts w:ascii="Times New Roman" w:hAnsi="Times New Roman"/>
          <w:sz w:val="28"/>
          <w:szCs w:val="28"/>
        </w:rPr>
        <w:t>3. Поражение сельскохозяйственных растений болезнями и вредителями: прогрессирующая эпифитопия; панфитотия; болезни растений невыявленной этиологии; массовые распространения вредителей растений.</w:t>
      </w:r>
    </w:p>
    <w:p w:rsidR="007F0E06" w:rsidRPr="00731FAE" w:rsidRDefault="007F0E06" w:rsidP="007F0E06">
      <w:pPr>
        <w:pStyle w:val="affff7"/>
        <w:suppressAutoHyphens/>
        <w:spacing w:after="0"/>
        <w:rPr>
          <w:rFonts w:ascii="Times New Roman" w:hAnsi="Times New Roman"/>
          <w:sz w:val="28"/>
          <w:szCs w:val="28"/>
        </w:rPr>
      </w:pPr>
    </w:p>
    <w:p w:rsidR="00AA5C28" w:rsidRPr="007F0E06" w:rsidRDefault="00ED316D" w:rsidP="007F0E06">
      <w:pPr>
        <w:pStyle w:val="51"/>
      </w:pPr>
      <w:bookmarkStart w:id="129" w:name="_Toc200444422"/>
      <w:r w:rsidRPr="007F0E06">
        <w:t>Возможные последствия возникновения чрезвычайных ситуаций природного характера</w:t>
      </w:r>
      <w:bookmarkEnd w:id="129"/>
    </w:p>
    <w:p w:rsidR="00ED316D" w:rsidRPr="00ED316D" w:rsidRDefault="00ED316D" w:rsidP="00ED316D">
      <w:pPr>
        <w:rPr>
          <w:lang w:eastAsia="zh-CN"/>
        </w:rPr>
      </w:pP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Природная чрезвычайная ситуация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Опасное природное явление – событие природного происхождения (геологического, гидрологического)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К опасным природным явлениям, возможным на территории поселения, относятся землетрясения, эрозионно-аккумулятивные процессы постоянных водотоков (донные эрозионно-аккумулятивные процессы постоянных водотоков и береговые эрозионно-аккумулятивные процессы постоянных водотоков), эрозионно-аккумулятивные процессы временных водотоков, затопление во время паводков, селевые процессы, подтопления при подъеме уровня грунтовых вод, заболачивание, оползни, обвально-осыпные процессы, снежные лавины, набухание и просадка грунтов.</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Перечень поражающих факторов источников природных ЧС геологического и гидрологического происхождения, характер их действий и проявлений, согласно ГОСТ Р 22.0.06-95 «Источники природных чрезвычайных ситуаций. Поражающие факторы», приведен в таблице.</w:t>
      </w:r>
    </w:p>
    <w:p w:rsidR="00AA5C28" w:rsidRPr="0006645F" w:rsidRDefault="00AA5C28" w:rsidP="00AA5C28">
      <w:pPr>
        <w:spacing w:before="120" w:after="120"/>
        <w:jc w:val="right"/>
        <w:rPr>
          <w:i/>
        </w:rPr>
      </w:pPr>
      <w:r w:rsidRPr="0006645F">
        <w:rPr>
          <w:i/>
        </w:rPr>
        <w:t>Перечень поражающих факторов источников природных ЧС геологического и гидрологического происхождения</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5" w:type="dxa"/>
          <w:right w:w="45" w:type="dxa"/>
        </w:tblCellMar>
        <w:tblLook w:val="0000" w:firstRow="0" w:lastRow="0" w:firstColumn="0" w:lastColumn="0" w:noHBand="0" w:noVBand="0"/>
      </w:tblPr>
      <w:tblGrid>
        <w:gridCol w:w="2597"/>
        <w:gridCol w:w="2193"/>
        <w:gridCol w:w="4832"/>
      </w:tblGrid>
      <w:tr w:rsidR="00AA5C28" w:rsidRPr="00675FFC" w:rsidTr="00EB541C">
        <w:trPr>
          <w:jc w:val="center"/>
        </w:trPr>
        <w:tc>
          <w:tcPr>
            <w:tcW w:w="2597" w:type="dxa"/>
            <w:shd w:val="clear" w:color="auto" w:fill="auto"/>
            <w:vAlign w:val="center"/>
          </w:tcPr>
          <w:p w:rsidR="00AA5C28" w:rsidRPr="0006645F" w:rsidRDefault="00AA5C28" w:rsidP="00EB541C">
            <w:pPr>
              <w:jc w:val="center"/>
              <w:rPr>
                <w:b/>
                <w:i/>
              </w:rPr>
            </w:pPr>
            <w:r w:rsidRPr="0006645F">
              <w:rPr>
                <w:b/>
                <w:i/>
              </w:rPr>
              <w:t>Источник природной ЧС</w:t>
            </w:r>
          </w:p>
        </w:tc>
        <w:tc>
          <w:tcPr>
            <w:tcW w:w="2081" w:type="dxa"/>
            <w:shd w:val="clear" w:color="auto" w:fill="auto"/>
            <w:vAlign w:val="center"/>
          </w:tcPr>
          <w:p w:rsidR="00AA5C28" w:rsidRPr="0006645F" w:rsidRDefault="00AA5C28" w:rsidP="00EB541C">
            <w:pPr>
              <w:jc w:val="center"/>
              <w:rPr>
                <w:b/>
                <w:i/>
              </w:rPr>
            </w:pPr>
            <w:r w:rsidRPr="0006645F">
              <w:rPr>
                <w:b/>
                <w:i/>
              </w:rPr>
              <w:t>Наименование поражающего фактора природной ЧС</w:t>
            </w:r>
          </w:p>
        </w:tc>
        <w:tc>
          <w:tcPr>
            <w:tcW w:w="0" w:type="auto"/>
            <w:shd w:val="clear" w:color="auto" w:fill="auto"/>
            <w:vAlign w:val="center"/>
          </w:tcPr>
          <w:p w:rsidR="00AA5C28" w:rsidRPr="0006645F" w:rsidRDefault="00AA5C28" w:rsidP="00EB541C">
            <w:pPr>
              <w:jc w:val="center"/>
              <w:rPr>
                <w:b/>
                <w:i/>
              </w:rPr>
            </w:pPr>
            <w:r w:rsidRPr="0006645F">
              <w:rPr>
                <w:b/>
                <w:i/>
              </w:rPr>
              <w:t>Характер действия, проявления поражающего фактора источника природной ЧС</w:t>
            </w:r>
          </w:p>
        </w:tc>
      </w:tr>
      <w:tr w:rsidR="00AA5C28" w:rsidRPr="00675FFC" w:rsidTr="00EB541C">
        <w:trPr>
          <w:jc w:val="center"/>
        </w:trPr>
        <w:tc>
          <w:tcPr>
            <w:tcW w:w="2597" w:type="dxa"/>
            <w:vMerge w:val="restart"/>
            <w:vAlign w:val="center"/>
          </w:tcPr>
          <w:p w:rsidR="00AA5C28" w:rsidRPr="0006645F" w:rsidRDefault="00AA5C28" w:rsidP="00EB541C">
            <w:pPr>
              <w:jc w:val="both"/>
              <w:rPr>
                <w:i/>
                <w:u w:val="single"/>
              </w:rPr>
            </w:pPr>
            <w:r w:rsidRPr="0006645F">
              <w:rPr>
                <w:i/>
                <w:u w:val="single"/>
              </w:rPr>
              <w:t>Землетрясение</w:t>
            </w:r>
          </w:p>
        </w:tc>
        <w:tc>
          <w:tcPr>
            <w:tcW w:w="2081" w:type="dxa"/>
            <w:vAlign w:val="center"/>
          </w:tcPr>
          <w:p w:rsidR="00AA5C28" w:rsidRPr="0006645F" w:rsidRDefault="00AA5C28" w:rsidP="00EB541C">
            <w:r w:rsidRPr="0006645F">
              <w:t>Сейсмический</w:t>
            </w:r>
          </w:p>
        </w:tc>
        <w:tc>
          <w:tcPr>
            <w:tcW w:w="0" w:type="auto"/>
          </w:tcPr>
          <w:p w:rsidR="00AA5C28" w:rsidRPr="0006645F" w:rsidRDefault="00AA5C28" w:rsidP="00EB541C">
            <w:r w:rsidRPr="0006645F">
              <w:t>Сейсмический удар; Деформация горных пород; Взрывная волна; Извержение вулкана; Нагон волн (цунами); Гравитационное смещение горных пород, снежных масс, ледников; Затопление поверхностными водами; Деформация речных русел</w:t>
            </w:r>
          </w:p>
        </w:tc>
      </w:tr>
      <w:tr w:rsidR="00AA5C28" w:rsidRPr="00675FFC"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vAlign w:val="center"/>
          </w:tcPr>
          <w:p w:rsidR="00AA5C28" w:rsidRPr="0006645F" w:rsidRDefault="00AA5C28" w:rsidP="00EB541C">
            <w:r w:rsidRPr="0006645F">
              <w:t>Физический</w:t>
            </w:r>
          </w:p>
        </w:tc>
        <w:tc>
          <w:tcPr>
            <w:tcW w:w="0" w:type="auto"/>
          </w:tcPr>
          <w:p w:rsidR="00AA5C28" w:rsidRPr="0006645F" w:rsidRDefault="00AA5C28" w:rsidP="00EB541C">
            <w:r w:rsidRPr="0006645F">
              <w:t>Электромагнитное поле</w:t>
            </w:r>
          </w:p>
        </w:tc>
      </w:tr>
      <w:tr w:rsidR="00AA5C28" w:rsidRPr="00675FFC" w:rsidTr="00EB541C">
        <w:trPr>
          <w:trHeight w:val="277"/>
          <w:jc w:val="center"/>
        </w:trPr>
        <w:tc>
          <w:tcPr>
            <w:tcW w:w="2597" w:type="dxa"/>
            <w:vMerge w:val="restart"/>
            <w:vAlign w:val="center"/>
          </w:tcPr>
          <w:p w:rsidR="00AA5C28" w:rsidRPr="0006645F" w:rsidRDefault="00AA5C28" w:rsidP="00EB541C">
            <w:pPr>
              <w:rPr>
                <w:i/>
                <w:u w:val="single"/>
              </w:rPr>
            </w:pPr>
            <w:r w:rsidRPr="0006645F">
              <w:rPr>
                <w:i/>
                <w:u w:val="single"/>
              </w:rPr>
              <w:t>Оползень. Обвал</w:t>
            </w:r>
          </w:p>
        </w:tc>
        <w:tc>
          <w:tcPr>
            <w:tcW w:w="2081" w:type="dxa"/>
            <w:vAlign w:val="center"/>
          </w:tcPr>
          <w:p w:rsidR="00AA5C28" w:rsidRPr="0006645F" w:rsidRDefault="00AA5C28" w:rsidP="00EB541C">
            <w:r w:rsidRPr="0006645F">
              <w:t>Динамический</w:t>
            </w:r>
          </w:p>
        </w:tc>
        <w:tc>
          <w:tcPr>
            <w:tcW w:w="0" w:type="auto"/>
          </w:tcPr>
          <w:p w:rsidR="00AA5C28" w:rsidRPr="0006645F" w:rsidRDefault="00AA5C28" w:rsidP="00EB541C">
            <w:r w:rsidRPr="0006645F">
              <w:t>Смещение (движение) горных пород.</w:t>
            </w:r>
          </w:p>
        </w:tc>
      </w:tr>
      <w:tr w:rsidR="00AA5C28" w:rsidRPr="00675FFC" w:rsidTr="00EB541C">
        <w:trPr>
          <w:trHeight w:val="277"/>
          <w:jc w:val="center"/>
        </w:trPr>
        <w:tc>
          <w:tcPr>
            <w:tcW w:w="2597" w:type="dxa"/>
            <w:vMerge/>
            <w:vAlign w:val="center"/>
          </w:tcPr>
          <w:p w:rsidR="00AA5C28" w:rsidRPr="0006645F" w:rsidRDefault="00AA5C28" w:rsidP="00EB541C">
            <w:pPr>
              <w:rPr>
                <w:i/>
                <w:color w:val="FF0000"/>
                <w:u w:val="single"/>
              </w:rPr>
            </w:pPr>
          </w:p>
        </w:tc>
        <w:tc>
          <w:tcPr>
            <w:tcW w:w="2081" w:type="dxa"/>
            <w:vAlign w:val="center"/>
          </w:tcPr>
          <w:p w:rsidR="00AA5C28" w:rsidRPr="0006645F" w:rsidRDefault="00AA5C28" w:rsidP="00EB541C">
            <w:r w:rsidRPr="0006645F">
              <w:t>Гравитационный</w:t>
            </w:r>
          </w:p>
        </w:tc>
        <w:tc>
          <w:tcPr>
            <w:tcW w:w="0" w:type="auto"/>
          </w:tcPr>
          <w:p w:rsidR="00AA5C28" w:rsidRPr="0006645F" w:rsidRDefault="00AA5C28" w:rsidP="00EB541C">
            <w:r w:rsidRPr="0006645F">
              <w:t>Сотрясение земной поверхности. Динамическое, механическое давление смещенных масс. Удар.</w:t>
            </w:r>
          </w:p>
        </w:tc>
      </w:tr>
      <w:tr w:rsidR="00AA5C28" w:rsidRPr="00675FFC" w:rsidTr="00EB541C">
        <w:trPr>
          <w:trHeight w:val="277"/>
          <w:jc w:val="center"/>
        </w:trPr>
        <w:tc>
          <w:tcPr>
            <w:tcW w:w="2597" w:type="dxa"/>
            <w:vMerge w:val="restart"/>
            <w:vAlign w:val="center"/>
          </w:tcPr>
          <w:p w:rsidR="00AA5C28" w:rsidRPr="0006645F" w:rsidRDefault="00AA5C28" w:rsidP="00EB541C">
            <w:pPr>
              <w:jc w:val="both"/>
              <w:rPr>
                <w:i/>
                <w:u w:val="single"/>
              </w:rPr>
            </w:pPr>
            <w:r w:rsidRPr="0006645F">
              <w:rPr>
                <w:i/>
                <w:u w:val="single"/>
              </w:rPr>
              <w:t>Переработка берегов</w:t>
            </w:r>
          </w:p>
        </w:tc>
        <w:tc>
          <w:tcPr>
            <w:tcW w:w="2081" w:type="dxa"/>
            <w:vAlign w:val="center"/>
          </w:tcPr>
          <w:p w:rsidR="00AA5C28" w:rsidRPr="0006645F" w:rsidRDefault="00AA5C28" w:rsidP="00EB541C">
            <w:r w:rsidRPr="0006645F">
              <w:t>Гидродинамический</w:t>
            </w:r>
          </w:p>
        </w:tc>
        <w:tc>
          <w:tcPr>
            <w:tcW w:w="0" w:type="auto"/>
          </w:tcPr>
          <w:p w:rsidR="00AA5C28" w:rsidRPr="0006645F" w:rsidRDefault="00AA5C28" w:rsidP="00EB541C">
            <w:r w:rsidRPr="0006645F">
              <w:t>Удар волны; Размывание (разрушение) грунтов; Перенос (переотложение) частиц грунта</w:t>
            </w:r>
          </w:p>
        </w:tc>
      </w:tr>
      <w:tr w:rsidR="00AA5C28" w:rsidRPr="00675FFC" w:rsidTr="00EB541C">
        <w:trPr>
          <w:trHeight w:val="277"/>
          <w:jc w:val="center"/>
        </w:trPr>
        <w:tc>
          <w:tcPr>
            <w:tcW w:w="2597" w:type="dxa"/>
            <w:vMerge/>
            <w:vAlign w:val="center"/>
          </w:tcPr>
          <w:p w:rsidR="00AA5C28" w:rsidRPr="0006645F" w:rsidRDefault="00AA5C28" w:rsidP="00EB541C">
            <w:pPr>
              <w:rPr>
                <w:i/>
                <w:u w:val="single"/>
              </w:rPr>
            </w:pPr>
          </w:p>
        </w:tc>
        <w:tc>
          <w:tcPr>
            <w:tcW w:w="2081" w:type="dxa"/>
            <w:vAlign w:val="center"/>
          </w:tcPr>
          <w:p w:rsidR="00AA5C28" w:rsidRPr="0006645F" w:rsidRDefault="00AA5C28" w:rsidP="00EB541C">
            <w:r w:rsidRPr="0006645F">
              <w:t>Гравитационный</w:t>
            </w:r>
          </w:p>
        </w:tc>
        <w:tc>
          <w:tcPr>
            <w:tcW w:w="0" w:type="auto"/>
          </w:tcPr>
          <w:p w:rsidR="00AA5C28" w:rsidRPr="0006645F" w:rsidRDefault="00AA5C28" w:rsidP="00EB541C">
            <w:r w:rsidRPr="0006645F">
              <w:t>Смещение (обрушение) пород в береговой части</w:t>
            </w:r>
          </w:p>
        </w:tc>
      </w:tr>
      <w:tr w:rsidR="00AA5C28" w:rsidRPr="00675FFC" w:rsidTr="00EB541C">
        <w:trPr>
          <w:trHeight w:val="277"/>
          <w:jc w:val="center"/>
        </w:trPr>
        <w:tc>
          <w:tcPr>
            <w:tcW w:w="2597" w:type="dxa"/>
            <w:vMerge/>
            <w:vAlign w:val="center"/>
          </w:tcPr>
          <w:p w:rsidR="00AA5C28" w:rsidRPr="0006645F" w:rsidRDefault="00AA5C28" w:rsidP="00EB541C">
            <w:pPr>
              <w:rPr>
                <w:i/>
                <w:color w:val="FF0000"/>
                <w:u w:val="single"/>
              </w:rPr>
            </w:pPr>
          </w:p>
        </w:tc>
        <w:tc>
          <w:tcPr>
            <w:tcW w:w="2081" w:type="dxa"/>
            <w:vAlign w:val="center"/>
          </w:tcPr>
          <w:p w:rsidR="00AA5C28" w:rsidRPr="0006645F" w:rsidRDefault="00AA5C28" w:rsidP="00EB541C">
            <w:r w:rsidRPr="0006645F">
              <w:t>Гравитационный</w:t>
            </w:r>
          </w:p>
        </w:tc>
        <w:tc>
          <w:tcPr>
            <w:tcW w:w="0" w:type="auto"/>
          </w:tcPr>
          <w:p w:rsidR="00AA5C28" w:rsidRPr="0006645F" w:rsidRDefault="00AA5C28" w:rsidP="00EB541C">
            <w:r w:rsidRPr="0006645F">
              <w:t>Смещение (обрушение) пород. Деформация земной поверхности.</w:t>
            </w:r>
          </w:p>
        </w:tc>
      </w:tr>
      <w:tr w:rsidR="00AA5C28" w:rsidRPr="0046122C" w:rsidTr="00EB541C">
        <w:trPr>
          <w:trHeight w:val="277"/>
          <w:jc w:val="center"/>
        </w:trPr>
        <w:tc>
          <w:tcPr>
            <w:tcW w:w="2597" w:type="dxa"/>
            <w:vAlign w:val="center"/>
          </w:tcPr>
          <w:p w:rsidR="00AA5C28" w:rsidRPr="0006645F" w:rsidRDefault="00AA5C28" w:rsidP="00EB541C">
            <w:pPr>
              <w:rPr>
                <w:i/>
                <w:u w:val="single"/>
              </w:rPr>
            </w:pPr>
            <w:r w:rsidRPr="0006645F">
              <w:rPr>
                <w:i/>
                <w:u w:val="single"/>
              </w:rPr>
              <w:t>Просадка в лесовых грунтах</w:t>
            </w:r>
          </w:p>
        </w:tc>
        <w:tc>
          <w:tcPr>
            <w:tcW w:w="2081" w:type="dxa"/>
            <w:vAlign w:val="center"/>
          </w:tcPr>
          <w:p w:rsidR="00AA5C28" w:rsidRPr="0006645F" w:rsidRDefault="00AA5C28" w:rsidP="00EB541C">
            <w:r w:rsidRPr="0006645F">
              <w:t>Гравитационный</w:t>
            </w:r>
          </w:p>
        </w:tc>
        <w:tc>
          <w:tcPr>
            <w:tcW w:w="0" w:type="auto"/>
          </w:tcPr>
          <w:p w:rsidR="00AA5C28" w:rsidRPr="0006645F" w:rsidRDefault="00AA5C28" w:rsidP="00EB541C">
            <w:r w:rsidRPr="0006645F">
              <w:t>Деформация земной поверхности; Деформация грунтов</w:t>
            </w:r>
          </w:p>
        </w:tc>
      </w:tr>
      <w:tr w:rsidR="00AA5C28" w:rsidRPr="0045791E" w:rsidTr="00EB541C">
        <w:trPr>
          <w:jc w:val="center"/>
        </w:trPr>
        <w:tc>
          <w:tcPr>
            <w:tcW w:w="2597" w:type="dxa"/>
            <w:vMerge w:val="restart"/>
            <w:vAlign w:val="center"/>
          </w:tcPr>
          <w:p w:rsidR="00AA5C28" w:rsidRPr="0006645F" w:rsidRDefault="00AA5C28" w:rsidP="00EB541C">
            <w:pPr>
              <w:jc w:val="both"/>
              <w:rPr>
                <w:i/>
                <w:u w:val="single"/>
              </w:rPr>
            </w:pPr>
            <w:r w:rsidRPr="0006645F">
              <w:rPr>
                <w:i/>
                <w:u w:val="single"/>
              </w:rPr>
              <w:t>Подтопление</w:t>
            </w:r>
          </w:p>
        </w:tc>
        <w:tc>
          <w:tcPr>
            <w:tcW w:w="2081" w:type="dxa"/>
          </w:tcPr>
          <w:p w:rsidR="00AA5C28" w:rsidRPr="0006645F" w:rsidRDefault="00AA5C28" w:rsidP="00EB541C">
            <w:r w:rsidRPr="0006645F">
              <w:t>Гидростатический</w:t>
            </w:r>
          </w:p>
        </w:tc>
        <w:tc>
          <w:tcPr>
            <w:tcW w:w="0" w:type="auto"/>
          </w:tcPr>
          <w:p w:rsidR="00AA5C28" w:rsidRPr="0006645F" w:rsidRDefault="00AA5C28" w:rsidP="00EB541C">
            <w:r w:rsidRPr="0006645F">
              <w:t>Повышение уровня грунтовых вод</w:t>
            </w:r>
          </w:p>
        </w:tc>
      </w:tr>
      <w:tr w:rsidR="00AA5C28" w:rsidRPr="0045791E" w:rsidTr="00EB541C">
        <w:trPr>
          <w:jc w:val="center"/>
        </w:trPr>
        <w:tc>
          <w:tcPr>
            <w:tcW w:w="2597" w:type="dxa"/>
            <w:vMerge/>
            <w:vAlign w:val="center"/>
          </w:tcPr>
          <w:p w:rsidR="00AA5C28" w:rsidRPr="0006645F" w:rsidRDefault="00AA5C28" w:rsidP="00EB541C">
            <w:pPr>
              <w:jc w:val="both"/>
              <w:rPr>
                <w:i/>
                <w:u w:val="single"/>
              </w:rPr>
            </w:pPr>
          </w:p>
        </w:tc>
        <w:tc>
          <w:tcPr>
            <w:tcW w:w="2081" w:type="dxa"/>
          </w:tcPr>
          <w:p w:rsidR="00AA5C28" w:rsidRPr="0006645F" w:rsidRDefault="00AA5C28" w:rsidP="00EB541C">
            <w:r w:rsidRPr="0006645F">
              <w:t>Гидродинамический</w:t>
            </w:r>
          </w:p>
        </w:tc>
        <w:tc>
          <w:tcPr>
            <w:tcW w:w="0" w:type="auto"/>
          </w:tcPr>
          <w:p w:rsidR="00AA5C28" w:rsidRPr="0006645F" w:rsidRDefault="00AA5C28" w:rsidP="00EB541C">
            <w:r w:rsidRPr="0006645F">
              <w:t>Гидродинамическое давление потока грунтовых вод</w:t>
            </w:r>
          </w:p>
        </w:tc>
      </w:tr>
      <w:tr w:rsidR="00AA5C28" w:rsidRPr="0045791E" w:rsidTr="00EB541C">
        <w:trPr>
          <w:jc w:val="center"/>
        </w:trPr>
        <w:tc>
          <w:tcPr>
            <w:tcW w:w="2597" w:type="dxa"/>
            <w:vMerge/>
            <w:vAlign w:val="center"/>
          </w:tcPr>
          <w:p w:rsidR="00AA5C28" w:rsidRPr="0006645F" w:rsidRDefault="00AA5C28" w:rsidP="00EB541C">
            <w:pPr>
              <w:jc w:val="both"/>
              <w:rPr>
                <w:i/>
                <w:u w:val="single"/>
              </w:rPr>
            </w:pPr>
          </w:p>
        </w:tc>
        <w:tc>
          <w:tcPr>
            <w:tcW w:w="2081" w:type="dxa"/>
            <w:vAlign w:val="center"/>
          </w:tcPr>
          <w:p w:rsidR="00AA5C28" w:rsidRPr="0006645F" w:rsidRDefault="00AA5C28" w:rsidP="00EB541C">
            <w:r w:rsidRPr="0006645F">
              <w:t>Гидрохимический</w:t>
            </w:r>
          </w:p>
        </w:tc>
        <w:tc>
          <w:tcPr>
            <w:tcW w:w="0" w:type="auto"/>
          </w:tcPr>
          <w:p w:rsidR="00AA5C28" w:rsidRPr="0006645F" w:rsidRDefault="00AA5C28" w:rsidP="00EB541C">
            <w:r w:rsidRPr="0006645F">
              <w:t>Загрязнение (засоление) почв, грунтов; Коррозия подземных металлических конструкций</w:t>
            </w:r>
          </w:p>
        </w:tc>
      </w:tr>
      <w:tr w:rsidR="00AA5C28" w:rsidRPr="0045791E" w:rsidTr="00EB541C">
        <w:trPr>
          <w:jc w:val="center"/>
        </w:trPr>
        <w:tc>
          <w:tcPr>
            <w:tcW w:w="2597" w:type="dxa"/>
            <w:vAlign w:val="center"/>
          </w:tcPr>
          <w:p w:rsidR="00AA5C28" w:rsidRPr="0006645F" w:rsidRDefault="00AA5C28" w:rsidP="00EB541C">
            <w:pPr>
              <w:jc w:val="both"/>
              <w:rPr>
                <w:i/>
                <w:u w:val="single"/>
              </w:rPr>
            </w:pPr>
            <w:r w:rsidRPr="0006645F">
              <w:rPr>
                <w:i/>
                <w:u w:val="single"/>
              </w:rPr>
              <w:t>Русловая эрозия</w:t>
            </w:r>
          </w:p>
        </w:tc>
        <w:tc>
          <w:tcPr>
            <w:tcW w:w="2081" w:type="dxa"/>
            <w:vAlign w:val="center"/>
          </w:tcPr>
          <w:p w:rsidR="00AA5C28" w:rsidRPr="0006645F" w:rsidRDefault="00AA5C28" w:rsidP="00EB541C">
            <w:r w:rsidRPr="0006645F">
              <w:t>Гидродинамический</w:t>
            </w:r>
          </w:p>
        </w:tc>
        <w:tc>
          <w:tcPr>
            <w:tcW w:w="0" w:type="auto"/>
          </w:tcPr>
          <w:p w:rsidR="00AA5C28" w:rsidRPr="0006645F" w:rsidRDefault="00AA5C28" w:rsidP="00EB541C">
            <w:r w:rsidRPr="0006645F">
              <w:t>Гидродинамическое давление потока воды. Деформация речного русла.</w:t>
            </w:r>
          </w:p>
        </w:tc>
      </w:tr>
      <w:tr w:rsidR="00AA5C28" w:rsidRPr="0045791E" w:rsidTr="00EB541C">
        <w:trPr>
          <w:jc w:val="center"/>
        </w:trPr>
        <w:tc>
          <w:tcPr>
            <w:tcW w:w="2597" w:type="dxa"/>
            <w:vMerge w:val="restart"/>
            <w:vAlign w:val="center"/>
          </w:tcPr>
          <w:p w:rsidR="00AA5C28" w:rsidRPr="0006645F" w:rsidRDefault="00AA5C28" w:rsidP="00EB541C">
            <w:pPr>
              <w:jc w:val="both"/>
              <w:rPr>
                <w:i/>
                <w:u w:val="single"/>
              </w:rPr>
            </w:pPr>
            <w:r w:rsidRPr="0006645F">
              <w:rPr>
                <w:i/>
                <w:u w:val="single"/>
              </w:rPr>
              <w:t>Сель</w:t>
            </w:r>
          </w:p>
        </w:tc>
        <w:tc>
          <w:tcPr>
            <w:tcW w:w="2081" w:type="dxa"/>
          </w:tcPr>
          <w:p w:rsidR="00AA5C28" w:rsidRPr="0006645F" w:rsidRDefault="00AA5C28" w:rsidP="00EB541C">
            <w:pPr>
              <w:jc w:val="both"/>
            </w:pPr>
            <w:r w:rsidRPr="0006645F">
              <w:t>Динамический</w:t>
            </w:r>
          </w:p>
        </w:tc>
        <w:tc>
          <w:tcPr>
            <w:tcW w:w="0" w:type="auto"/>
          </w:tcPr>
          <w:p w:rsidR="00AA5C28" w:rsidRPr="0006645F" w:rsidRDefault="00AA5C28" w:rsidP="00EB541C">
            <w:pPr>
              <w:jc w:val="both"/>
            </w:pPr>
            <w:r w:rsidRPr="0006645F">
              <w:t>Смещение (движение) горных пород.</w:t>
            </w:r>
          </w:p>
        </w:tc>
      </w:tr>
      <w:tr w:rsidR="00AA5C28" w:rsidRPr="0045791E"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tcPr>
          <w:p w:rsidR="00AA5C28" w:rsidRPr="0006645F" w:rsidRDefault="00AA5C28" w:rsidP="00EB541C">
            <w:pPr>
              <w:jc w:val="both"/>
            </w:pPr>
            <w:r w:rsidRPr="0006645F">
              <w:t>Гравитационный</w:t>
            </w:r>
          </w:p>
        </w:tc>
        <w:tc>
          <w:tcPr>
            <w:tcW w:w="0" w:type="auto"/>
          </w:tcPr>
          <w:p w:rsidR="00AA5C28" w:rsidRPr="0006645F" w:rsidRDefault="00AA5C28" w:rsidP="00EB541C">
            <w:pPr>
              <w:jc w:val="both"/>
            </w:pPr>
            <w:r w:rsidRPr="0006645F">
              <w:t>Удар.</w:t>
            </w:r>
          </w:p>
        </w:tc>
      </w:tr>
      <w:tr w:rsidR="00AA5C28" w:rsidRPr="0045791E"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tcPr>
          <w:p w:rsidR="00AA5C28" w:rsidRPr="0006645F" w:rsidRDefault="00AA5C28" w:rsidP="00EB541C">
            <w:pPr>
              <w:jc w:val="both"/>
            </w:pPr>
            <w:r w:rsidRPr="0006645F">
              <w:t>Гидродинамический</w:t>
            </w:r>
          </w:p>
        </w:tc>
        <w:tc>
          <w:tcPr>
            <w:tcW w:w="0" w:type="auto"/>
          </w:tcPr>
          <w:p w:rsidR="00AA5C28" w:rsidRPr="0006645F" w:rsidRDefault="00AA5C28" w:rsidP="00EB541C">
            <w:pPr>
              <w:jc w:val="both"/>
            </w:pPr>
            <w:r w:rsidRPr="0006645F">
              <w:t>Гидродинамическое давление селевого потока.</w:t>
            </w:r>
          </w:p>
        </w:tc>
      </w:tr>
      <w:tr w:rsidR="00AA5C28" w:rsidRPr="0045791E"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tcPr>
          <w:p w:rsidR="00AA5C28" w:rsidRPr="0006645F" w:rsidRDefault="00AA5C28" w:rsidP="00EB541C">
            <w:pPr>
              <w:jc w:val="both"/>
            </w:pPr>
            <w:r w:rsidRPr="0006645F">
              <w:t>Аэродинамический</w:t>
            </w:r>
          </w:p>
        </w:tc>
        <w:tc>
          <w:tcPr>
            <w:tcW w:w="0" w:type="auto"/>
          </w:tcPr>
          <w:p w:rsidR="00AA5C28" w:rsidRPr="0006645F" w:rsidRDefault="00AA5C28" w:rsidP="00EB541C">
            <w:pPr>
              <w:jc w:val="both"/>
            </w:pPr>
            <w:r w:rsidRPr="0006645F">
              <w:t>Ударная волна.</w:t>
            </w:r>
          </w:p>
        </w:tc>
      </w:tr>
      <w:tr w:rsidR="00AA5C28" w:rsidRPr="0045791E" w:rsidTr="00EB541C">
        <w:trPr>
          <w:jc w:val="center"/>
        </w:trPr>
        <w:tc>
          <w:tcPr>
            <w:tcW w:w="2597" w:type="dxa"/>
            <w:vMerge w:val="restart"/>
            <w:vAlign w:val="center"/>
          </w:tcPr>
          <w:p w:rsidR="00AA5C28" w:rsidRPr="0006645F" w:rsidRDefault="00AA5C28" w:rsidP="00EB541C">
            <w:pPr>
              <w:jc w:val="both"/>
              <w:rPr>
                <w:i/>
                <w:u w:val="single"/>
              </w:rPr>
            </w:pPr>
            <w:r w:rsidRPr="0006645F">
              <w:rPr>
                <w:i/>
                <w:u w:val="single"/>
              </w:rPr>
              <w:t>Наводнение. Половодье. Паводок. Катастрофический паводок.</w:t>
            </w:r>
          </w:p>
        </w:tc>
        <w:tc>
          <w:tcPr>
            <w:tcW w:w="2081" w:type="dxa"/>
          </w:tcPr>
          <w:p w:rsidR="00AA5C28" w:rsidRPr="0006645F" w:rsidRDefault="00AA5C28" w:rsidP="00EB541C">
            <w:pPr>
              <w:jc w:val="both"/>
            </w:pPr>
            <w:r w:rsidRPr="0006645F">
              <w:t>Аэродинамический</w:t>
            </w:r>
          </w:p>
        </w:tc>
        <w:tc>
          <w:tcPr>
            <w:tcW w:w="0" w:type="auto"/>
          </w:tcPr>
          <w:p w:rsidR="00AA5C28" w:rsidRPr="0006645F" w:rsidRDefault="00AA5C28" w:rsidP="00EB541C">
            <w:pPr>
              <w:jc w:val="both"/>
            </w:pPr>
            <w:r w:rsidRPr="0006645F">
              <w:t>Ударная волна.</w:t>
            </w:r>
          </w:p>
        </w:tc>
      </w:tr>
      <w:tr w:rsidR="00AA5C28" w:rsidRPr="0045791E"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tcPr>
          <w:p w:rsidR="00AA5C28" w:rsidRPr="0006645F" w:rsidRDefault="00AA5C28" w:rsidP="00EB541C">
            <w:r w:rsidRPr="0006645F">
              <w:t>Гидродинамический</w:t>
            </w:r>
          </w:p>
        </w:tc>
        <w:tc>
          <w:tcPr>
            <w:tcW w:w="0" w:type="auto"/>
          </w:tcPr>
          <w:p w:rsidR="00AA5C28" w:rsidRPr="0006645F" w:rsidRDefault="00AA5C28" w:rsidP="00EB541C">
            <w:r w:rsidRPr="0006645F">
              <w:t>Поток (течение) воды.</w:t>
            </w:r>
          </w:p>
        </w:tc>
      </w:tr>
      <w:tr w:rsidR="00AA5C28" w:rsidRPr="0045791E" w:rsidTr="00EB541C">
        <w:trPr>
          <w:jc w:val="center"/>
        </w:trPr>
        <w:tc>
          <w:tcPr>
            <w:tcW w:w="2597" w:type="dxa"/>
            <w:vMerge/>
            <w:vAlign w:val="center"/>
          </w:tcPr>
          <w:p w:rsidR="00AA5C28" w:rsidRPr="0006645F" w:rsidRDefault="00AA5C28" w:rsidP="00EB541C">
            <w:pPr>
              <w:jc w:val="both"/>
              <w:rPr>
                <w:i/>
                <w:color w:val="FF0000"/>
                <w:u w:val="single"/>
              </w:rPr>
            </w:pPr>
          </w:p>
        </w:tc>
        <w:tc>
          <w:tcPr>
            <w:tcW w:w="2081" w:type="dxa"/>
          </w:tcPr>
          <w:p w:rsidR="00AA5C28" w:rsidRPr="0006645F" w:rsidRDefault="00AA5C28" w:rsidP="00EB541C">
            <w:r w:rsidRPr="0006645F">
              <w:t>Гидрохимический</w:t>
            </w:r>
          </w:p>
        </w:tc>
        <w:tc>
          <w:tcPr>
            <w:tcW w:w="0" w:type="auto"/>
          </w:tcPr>
          <w:p w:rsidR="00AA5C28" w:rsidRPr="0006645F" w:rsidRDefault="00AA5C28" w:rsidP="00EB541C">
            <w:r w:rsidRPr="0006645F">
              <w:t>Загрязнение гидросферы, почв, грунтов. Звуковой удар.</w:t>
            </w:r>
          </w:p>
        </w:tc>
      </w:tr>
      <w:tr w:rsidR="00AA5C28" w:rsidRPr="008918F5" w:rsidTr="00EB541C">
        <w:trPr>
          <w:jc w:val="center"/>
        </w:trPr>
        <w:tc>
          <w:tcPr>
            <w:tcW w:w="2597" w:type="dxa"/>
            <w:vMerge/>
            <w:vAlign w:val="center"/>
          </w:tcPr>
          <w:p w:rsidR="00AA5C28" w:rsidRPr="0006645F" w:rsidRDefault="00AA5C28" w:rsidP="00EB541C">
            <w:pPr>
              <w:jc w:val="both"/>
              <w:rPr>
                <w:i/>
                <w:color w:val="0070C0"/>
                <w:u w:val="single"/>
              </w:rPr>
            </w:pPr>
          </w:p>
        </w:tc>
        <w:tc>
          <w:tcPr>
            <w:tcW w:w="2081" w:type="dxa"/>
          </w:tcPr>
          <w:p w:rsidR="00AA5C28" w:rsidRPr="0006645F" w:rsidRDefault="00AA5C28" w:rsidP="00EB541C">
            <w:r w:rsidRPr="0006645F">
              <w:t>Гидрохимический</w:t>
            </w:r>
          </w:p>
        </w:tc>
        <w:tc>
          <w:tcPr>
            <w:tcW w:w="0" w:type="auto"/>
          </w:tcPr>
          <w:p w:rsidR="00AA5C28" w:rsidRPr="0006645F" w:rsidRDefault="00AA5C28" w:rsidP="00EB541C">
            <w:r w:rsidRPr="0006645F">
              <w:t>Загрязнение гидросферы, почв, грунтов. Звуковой удар.</w:t>
            </w:r>
          </w:p>
        </w:tc>
      </w:tr>
      <w:tr w:rsidR="00AA5C28" w:rsidRPr="008918F5" w:rsidTr="00EB541C">
        <w:trPr>
          <w:jc w:val="center"/>
        </w:trPr>
        <w:tc>
          <w:tcPr>
            <w:tcW w:w="2597" w:type="dxa"/>
            <w:vMerge w:val="restart"/>
            <w:vAlign w:val="center"/>
          </w:tcPr>
          <w:p w:rsidR="00AA5C28" w:rsidRPr="0006645F" w:rsidRDefault="00AA5C28" w:rsidP="00EB541C">
            <w:pPr>
              <w:jc w:val="both"/>
              <w:rPr>
                <w:i/>
                <w:u w:val="single"/>
              </w:rPr>
            </w:pPr>
            <w:r w:rsidRPr="0006645F">
              <w:rPr>
                <w:i/>
                <w:u w:val="single"/>
              </w:rPr>
              <w:t>Лавина снежная</w:t>
            </w:r>
          </w:p>
        </w:tc>
        <w:tc>
          <w:tcPr>
            <w:tcW w:w="2081" w:type="dxa"/>
          </w:tcPr>
          <w:p w:rsidR="00AA5C28" w:rsidRPr="0006645F" w:rsidRDefault="00AA5C28" w:rsidP="00EB541C">
            <w:r w:rsidRPr="0006645F">
              <w:t>Гравитационный</w:t>
            </w:r>
          </w:p>
        </w:tc>
        <w:tc>
          <w:tcPr>
            <w:tcW w:w="0" w:type="auto"/>
          </w:tcPr>
          <w:p w:rsidR="00AA5C28" w:rsidRPr="0006645F" w:rsidRDefault="00AA5C28" w:rsidP="00EB541C">
            <w:r w:rsidRPr="0006645F">
              <w:t>Смещение (движение) снежных масс</w:t>
            </w:r>
          </w:p>
        </w:tc>
      </w:tr>
      <w:tr w:rsidR="00AA5C28" w:rsidRPr="008918F5" w:rsidTr="00EB541C">
        <w:trPr>
          <w:jc w:val="center"/>
        </w:trPr>
        <w:tc>
          <w:tcPr>
            <w:tcW w:w="2597" w:type="dxa"/>
            <w:vMerge/>
            <w:vAlign w:val="center"/>
          </w:tcPr>
          <w:p w:rsidR="00AA5C28" w:rsidRPr="008918F5" w:rsidRDefault="00AA5C28" w:rsidP="00EB541C">
            <w:pPr>
              <w:jc w:val="both"/>
              <w:rPr>
                <w:rFonts w:cs="Arial"/>
                <w:color w:val="0070C0"/>
                <w:sz w:val="18"/>
                <w:szCs w:val="18"/>
              </w:rPr>
            </w:pPr>
          </w:p>
        </w:tc>
        <w:tc>
          <w:tcPr>
            <w:tcW w:w="2081" w:type="dxa"/>
          </w:tcPr>
          <w:p w:rsidR="00AA5C28" w:rsidRPr="0006645F" w:rsidRDefault="00AA5C28" w:rsidP="00EB541C">
            <w:r w:rsidRPr="0006645F">
              <w:t>Динамический</w:t>
            </w:r>
          </w:p>
        </w:tc>
        <w:tc>
          <w:tcPr>
            <w:tcW w:w="0" w:type="auto"/>
          </w:tcPr>
          <w:p w:rsidR="00AA5C28" w:rsidRPr="0006645F" w:rsidRDefault="00AA5C28" w:rsidP="00EB541C">
            <w:r w:rsidRPr="0006645F">
              <w:t>Удар. Давление смещенных масс снега.</w:t>
            </w:r>
          </w:p>
        </w:tc>
      </w:tr>
      <w:tr w:rsidR="00AA5C28" w:rsidRPr="008918F5" w:rsidTr="00EB541C">
        <w:trPr>
          <w:jc w:val="center"/>
        </w:trPr>
        <w:tc>
          <w:tcPr>
            <w:tcW w:w="2597" w:type="dxa"/>
            <w:vMerge/>
            <w:vAlign w:val="center"/>
          </w:tcPr>
          <w:p w:rsidR="00AA5C28" w:rsidRPr="008918F5" w:rsidRDefault="00AA5C28" w:rsidP="00EB541C">
            <w:pPr>
              <w:jc w:val="both"/>
              <w:rPr>
                <w:rFonts w:cs="Arial"/>
                <w:color w:val="0070C0"/>
                <w:sz w:val="18"/>
                <w:szCs w:val="18"/>
              </w:rPr>
            </w:pPr>
          </w:p>
        </w:tc>
        <w:tc>
          <w:tcPr>
            <w:tcW w:w="2081" w:type="dxa"/>
          </w:tcPr>
          <w:p w:rsidR="00AA5C28" w:rsidRPr="0006645F" w:rsidRDefault="00AA5C28" w:rsidP="00EB541C">
            <w:r w:rsidRPr="0006645F">
              <w:t>Аэродинамический</w:t>
            </w:r>
          </w:p>
        </w:tc>
        <w:tc>
          <w:tcPr>
            <w:tcW w:w="0" w:type="auto"/>
          </w:tcPr>
          <w:p w:rsidR="00AA5C28" w:rsidRPr="0006645F" w:rsidRDefault="00AA5C28" w:rsidP="00EB541C">
            <w:r w:rsidRPr="0006645F">
              <w:t>Ударная воздушная волна. Звуковой удар.</w:t>
            </w:r>
          </w:p>
        </w:tc>
      </w:tr>
    </w:tbl>
    <w:p w:rsidR="00AA5C28" w:rsidRDefault="00AA5C28" w:rsidP="00AA5C28">
      <w:pPr>
        <w:pStyle w:val="a9"/>
        <w:spacing w:after="0" w:line="360" w:lineRule="auto"/>
        <w:jc w:val="both"/>
        <w:rPr>
          <w:sz w:val="28"/>
        </w:rPr>
      </w:pP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Инженерно-геологические условия территории, в соответствии </w:t>
      </w:r>
      <w:r w:rsidR="00C95169" w:rsidRPr="00D26258">
        <w:rPr>
          <w:rFonts w:eastAsia="Arial Unicode MS"/>
          <w:sz w:val="28"/>
          <w:szCs w:val="28"/>
        </w:rPr>
        <w:t>с Приложением</w:t>
      </w:r>
      <w:r w:rsidRPr="00D26258">
        <w:rPr>
          <w:rFonts w:eastAsia="Arial Unicode MS"/>
          <w:sz w:val="28"/>
          <w:szCs w:val="28"/>
        </w:rPr>
        <w:t xml:space="preserve"> Б СП-II-105-97, характеризуются: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условиями средней сложности (II);</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сложными условиями.</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Опасность природных явлений по категориям опасности в</w:t>
      </w:r>
      <w:r w:rsidR="00ED2746" w:rsidRPr="00E65136">
        <w:rPr>
          <w:sz w:val="28"/>
          <w:szCs w:val="28"/>
        </w:rPr>
        <w:t xml:space="preserve"> Красноармейско</w:t>
      </w:r>
      <w:r w:rsidR="00ED2746">
        <w:rPr>
          <w:sz w:val="28"/>
          <w:szCs w:val="28"/>
        </w:rPr>
        <w:t>м</w:t>
      </w:r>
      <w:r w:rsidR="00C95169">
        <w:rPr>
          <w:sz w:val="28"/>
          <w:szCs w:val="28"/>
        </w:rPr>
        <w:t xml:space="preserve"> муниципальном</w:t>
      </w:r>
      <w:r w:rsidR="00ED2746">
        <w:rPr>
          <w:sz w:val="28"/>
          <w:szCs w:val="28"/>
        </w:rPr>
        <w:t xml:space="preserve"> районе в</w:t>
      </w:r>
      <w:r w:rsidRPr="00D26258">
        <w:rPr>
          <w:rFonts w:eastAsia="Arial Unicode MS"/>
          <w:sz w:val="28"/>
          <w:szCs w:val="28"/>
        </w:rPr>
        <w:t xml:space="preserve"> соответствии со СНиП 22-01-95 «Геофизика опасных природных воздействий», оценивается следующим образом:</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землетрясения – весьма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оползни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сели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лавины – умеренно-опасная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просадочность лессовых пород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эрозия плоскостная – умеренно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эрозия овражная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эрозия речная – весьма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w:t>
      </w:r>
      <w:r w:rsidRPr="00D26258">
        <w:rPr>
          <w:rFonts w:eastAsia="Arial Unicode MS"/>
          <w:sz w:val="28"/>
          <w:szCs w:val="28"/>
        </w:rPr>
        <w:t>подтопления территории – опасная категория.</w:t>
      </w:r>
    </w:p>
    <w:p w:rsidR="00AA5C28" w:rsidRPr="00D26258" w:rsidRDefault="00AA5C28" w:rsidP="007F0E06">
      <w:pPr>
        <w:widowControl w:val="0"/>
        <w:suppressAutoHyphens/>
        <w:spacing w:line="288" w:lineRule="auto"/>
        <w:ind w:firstLine="680"/>
        <w:jc w:val="both"/>
        <w:rPr>
          <w:rFonts w:eastAsia="Arial Unicode MS"/>
          <w:sz w:val="28"/>
          <w:szCs w:val="28"/>
        </w:rPr>
      </w:pPr>
      <w:r w:rsidRPr="00D26258">
        <w:rPr>
          <w:rFonts w:eastAsia="Arial Unicode MS"/>
          <w:sz w:val="28"/>
          <w:szCs w:val="28"/>
        </w:rPr>
        <w:t>При землетрясениях силой 5-8 баллов существует вероятность повреждения или разрушения многоэтажных зданий (обрушение внутренних стен и стен заполнения каркаса, проломы в стенах, обрушение частей зданий, разрушение связей между отдельными частями здания), инженерных коммуникаций (водопровод, газопровод, линии электро- и теплоснабжения); аварии на опасных химических объектах; сход оползней, обвалы; возможна гибель людей.</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В соответствии с рекомендациями МДС 11-16.2002 </w:t>
      </w:r>
      <w:r>
        <w:rPr>
          <w:rFonts w:eastAsia="Arial Unicode MS"/>
          <w:sz w:val="28"/>
          <w:szCs w:val="28"/>
        </w:rPr>
        <w:t>пгт</w:t>
      </w:r>
      <w:r w:rsidRPr="00D26258">
        <w:rPr>
          <w:rFonts w:eastAsia="Arial Unicode MS"/>
          <w:sz w:val="28"/>
          <w:szCs w:val="28"/>
        </w:rPr>
        <w:t xml:space="preserve"> 6.3.2, землетрясения, оползни, сели, просадочность грунтов, эрозия овражная и речная, а также подтопления относятся к возможным источникам природных ЧС на территории </w:t>
      </w:r>
      <w:r w:rsidR="00D34B30">
        <w:rPr>
          <w:rFonts w:eastAsia="Arial Unicode MS"/>
          <w:sz w:val="28"/>
          <w:szCs w:val="28"/>
        </w:rPr>
        <w:t>Старонижестеблиев</w:t>
      </w:r>
      <w:r w:rsidRPr="00D26258">
        <w:rPr>
          <w:rFonts w:eastAsia="Arial Unicode MS"/>
          <w:sz w:val="28"/>
          <w:szCs w:val="28"/>
        </w:rPr>
        <w:t xml:space="preserve">ского </w:t>
      </w:r>
      <w:r w:rsidR="00D34B30">
        <w:rPr>
          <w:rFonts w:eastAsia="Arial Unicode MS"/>
          <w:sz w:val="28"/>
          <w:szCs w:val="28"/>
        </w:rPr>
        <w:t xml:space="preserve">сельского </w:t>
      </w:r>
      <w:r w:rsidRPr="00D26258">
        <w:rPr>
          <w:rFonts w:eastAsia="Arial Unicode MS"/>
          <w:sz w:val="28"/>
          <w:szCs w:val="28"/>
        </w:rPr>
        <w:t>поселения.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Опасные метеорологические явления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Согласно исходным данным ГУ МЧС России по Краснодарскому краю  и данным инженерно-геологических изысканий ГУП «Кубаньгеология», в районе проектируемого объекта возможны ураганные ветры, пыльные бури, ливневые дожди с грозами и градом, туманы, снегопады, обледенения; в летнее время возможно повышение температуры окружающего воздуха выше 40°С.</w:t>
      </w:r>
    </w:p>
    <w:p w:rsidR="00AA5C28" w:rsidRPr="00B3363F" w:rsidRDefault="00AA5C28" w:rsidP="00AA5C28">
      <w:pPr>
        <w:spacing w:before="120" w:after="120"/>
        <w:jc w:val="right"/>
        <w:rPr>
          <w:i/>
        </w:rPr>
      </w:pPr>
      <w:r w:rsidRPr="00B3363F">
        <w:rPr>
          <w:i/>
        </w:rPr>
        <w:t>Перечень поражающих факторов источников природных ЧС метеорологического происхождения</w:t>
      </w:r>
    </w:p>
    <w:tbl>
      <w:tblPr>
        <w:tblW w:w="97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5" w:type="dxa"/>
          <w:right w:w="45" w:type="dxa"/>
        </w:tblCellMar>
        <w:tblLook w:val="0000" w:firstRow="0" w:lastRow="0" w:firstColumn="0" w:lastColumn="0" w:noHBand="0" w:noVBand="0"/>
      </w:tblPr>
      <w:tblGrid>
        <w:gridCol w:w="2550"/>
        <w:gridCol w:w="2270"/>
        <w:gridCol w:w="4958"/>
      </w:tblGrid>
      <w:tr w:rsidR="00AA5C28" w:rsidRPr="00BA4751" w:rsidTr="00EB541C">
        <w:trPr>
          <w:jc w:val="center"/>
        </w:trPr>
        <w:tc>
          <w:tcPr>
            <w:tcW w:w="2550" w:type="dxa"/>
            <w:shd w:val="clear" w:color="auto" w:fill="auto"/>
            <w:vAlign w:val="center"/>
          </w:tcPr>
          <w:p w:rsidR="00AA5C28" w:rsidRPr="00B3363F" w:rsidRDefault="00AA5C28" w:rsidP="00EB541C">
            <w:pPr>
              <w:jc w:val="center"/>
              <w:rPr>
                <w:i/>
              </w:rPr>
            </w:pPr>
            <w:r w:rsidRPr="00B3363F">
              <w:rPr>
                <w:i/>
              </w:rPr>
              <w:t>Источник природной ЧС</w:t>
            </w:r>
          </w:p>
        </w:tc>
        <w:tc>
          <w:tcPr>
            <w:tcW w:w="2270" w:type="dxa"/>
            <w:shd w:val="clear" w:color="auto" w:fill="auto"/>
            <w:vAlign w:val="center"/>
          </w:tcPr>
          <w:p w:rsidR="00AA5C28" w:rsidRPr="00B3363F" w:rsidRDefault="00AA5C28" w:rsidP="00EB541C">
            <w:pPr>
              <w:jc w:val="center"/>
              <w:rPr>
                <w:i/>
              </w:rPr>
            </w:pPr>
            <w:r w:rsidRPr="00B3363F">
              <w:rPr>
                <w:i/>
              </w:rPr>
              <w:t>Наименование поражающего фактора природной ЧС</w:t>
            </w:r>
          </w:p>
        </w:tc>
        <w:tc>
          <w:tcPr>
            <w:tcW w:w="4958" w:type="dxa"/>
            <w:shd w:val="clear" w:color="auto" w:fill="auto"/>
            <w:vAlign w:val="center"/>
          </w:tcPr>
          <w:p w:rsidR="00AA5C28" w:rsidRPr="00B3363F" w:rsidRDefault="00AA5C28" w:rsidP="00EB541C">
            <w:pPr>
              <w:jc w:val="center"/>
              <w:rPr>
                <w:i/>
              </w:rPr>
            </w:pPr>
            <w:r w:rsidRPr="00B3363F">
              <w:rPr>
                <w:i/>
              </w:rPr>
              <w:t>Характер действия, проявления поражающего фактора источника природной ЧС</w:t>
            </w:r>
          </w:p>
        </w:tc>
      </w:tr>
      <w:tr w:rsidR="00AA5C28" w:rsidRPr="00BA4751" w:rsidTr="00EB541C">
        <w:trPr>
          <w:jc w:val="center"/>
        </w:trPr>
        <w:tc>
          <w:tcPr>
            <w:tcW w:w="2550" w:type="dxa"/>
            <w:vMerge w:val="restart"/>
          </w:tcPr>
          <w:p w:rsidR="00AA5C28" w:rsidRPr="00B3363F" w:rsidRDefault="00AA5C28" w:rsidP="00EB541C">
            <w:pPr>
              <w:jc w:val="center"/>
              <w:rPr>
                <w:i/>
                <w:u w:val="single"/>
              </w:rPr>
            </w:pPr>
            <w:r w:rsidRPr="00B3363F">
              <w:rPr>
                <w:i/>
                <w:u w:val="single"/>
              </w:rPr>
              <w:t>Сильный ветер. Ураган.</w:t>
            </w:r>
          </w:p>
        </w:tc>
        <w:tc>
          <w:tcPr>
            <w:tcW w:w="2270" w:type="dxa"/>
            <w:vMerge w:val="restart"/>
          </w:tcPr>
          <w:p w:rsidR="00AA5C28" w:rsidRPr="00B3363F" w:rsidRDefault="00AA5C28" w:rsidP="00EB541C">
            <w:pPr>
              <w:jc w:val="both"/>
            </w:pPr>
            <w:r w:rsidRPr="00B3363F">
              <w:t>Аэродинамический</w:t>
            </w:r>
          </w:p>
        </w:tc>
        <w:tc>
          <w:tcPr>
            <w:tcW w:w="4958" w:type="dxa"/>
          </w:tcPr>
          <w:p w:rsidR="00AA5C28" w:rsidRPr="00B3363F" w:rsidRDefault="00AA5C28" w:rsidP="00EB541C">
            <w:pPr>
              <w:jc w:val="both"/>
            </w:pPr>
            <w:r w:rsidRPr="00B3363F">
              <w:t>Ветровой поток</w:t>
            </w:r>
          </w:p>
        </w:tc>
      </w:tr>
      <w:tr w:rsidR="00AA5C28" w:rsidRPr="00BA4751" w:rsidTr="00EB541C">
        <w:trPr>
          <w:jc w:val="center"/>
        </w:trPr>
        <w:tc>
          <w:tcPr>
            <w:tcW w:w="2550" w:type="dxa"/>
            <w:vMerge/>
            <w:vAlign w:val="center"/>
          </w:tcPr>
          <w:p w:rsidR="00AA5C28" w:rsidRPr="00B3363F" w:rsidRDefault="00AA5C28" w:rsidP="00EB541C">
            <w:pPr>
              <w:jc w:val="center"/>
              <w:rPr>
                <w:i/>
                <w:u w:val="single"/>
              </w:rPr>
            </w:pPr>
          </w:p>
        </w:tc>
        <w:tc>
          <w:tcPr>
            <w:tcW w:w="2270" w:type="dxa"/>
            <w:vMerge/>
            <w:vAlign w:val="center"/>
          </w:tcPr>
          <w:p w:rsidR="00AA5C28" w:rsidRPr="00B3363F" w:rsidRDefault="00AA5C28" w:rsidP="00EB541C">
            <w:pPr>
              <w:jc w:val="both"/>
            </w:pPr>
          </w:p>
        </w:tc>
        <w:tc>
          <w:tcPr>
            <w:tcW w:w="4958" w:type="dxa"/>
          </w:tcPr>
          <w:p w:rsidR="00AA5C28" w:rsidRPr="00B3363F" w:rsidRDefault="00AA5C28" w:rsidP="00EB541C">
            <w:pPr>
              <w:jc w:val="both"/>
            </w:pPr>
            <w:r w:rsidRPr="00B3363F">
              <w:t>Ветровая нагрузка</w:t>
            </w:r>
          </w:p>
        </w:tc>
      </w:tr>
      <w:tr w:rsidR="00AA5C28" w:rsidRPr="00BA4751" w:rsidTr="00EB541C">
        <w:trPr>
          <w:jc w:val="center"/>
        </w:trPr>
        <w:tc>
          <w:tcPr>
            <w:tcW w:w="2550" w:type="dxa"/>
            <w:vMerge/>
            <w:vAlign w:val="center"/>
          </w:tcPr>
          <w:p w:rsidR="00AA5C28" w:rsidRPr="00B3363F" w:rsidRDefault="00AA5C28" w:rsidP="00EB541C">
            <w:pPr>
              <w:jc w:val="center"/>
              <w:rPr>
                <w:i/>
                <w:u w:val="single"/>
              </w:rPr>
            </w:pPr>
          </w:p>
        </w:tc>
        <w:tc>
          <w:tcPr>
            <w:tcW w:w="2270" w:type="dxa"/>
            <w:vMerge/>
            <w:vAlign w:val="center"/>
          </w:tcPr>
          <w:p w:rsidR="00AA5C28" w:rsidRPr="00B3363F" w:rsidRDefault="00AA5C28" w:rsidP="00EB541C">
            <w:pPr>
              <w:jc w:val="both"/>
            </w:pPr>
          </w:p>
        </w:tc>
        <w:tc>
          <w:tcPr>
            <w:tcW w:w="4958" w:type="dxa"/>
          </w:tcPr>
          <w:p w:rsidR="00AA5C28" w:rsidRPr="00B3363F" w:rsidRDefault="00AA5C28" w:rsidP="00EB541C">
            <w:pPr>
              <w:jc w:val="both"/>
            </w:pPr>
            <w:r w:rsidRPr="00B3363F">
              <w:t>Аэродинамическое давление</w:t>
            </w:r>
          </w:p>
        </w:tc>
      </w:tr>
      <w:tr w:rsidR="00AA5C28" w:rsidRPr="00BA4751" w:rsidTr="00EB541C">
        <w:trPr>
          <w:jc w:val="center"/>
        </w:trPr>
        <w:tc>
          <w:tcPr>
            <w:tcW w:w="2550" w:type="dxa"/>
            <w:vMerge/>
            <w:vAlign w:val="center"/>
          </w:tcPr>
          <w:p w:rsidR="00AA5C28" w:rsidRPr="00B3363F" w:rsidRDefault="00AA5C28" w:rsidP="00EB541C">
            <w:pPr>
              <w:jc w:val="center"/>
              <w:rPr>
                <w:i/>
                <w:u w:val="single"/>
              </w:rPr>
            </w:pPr>
          </w:p>
        </w:tc>
        <w:tc>
          <w:tcPr>
            <w:tcW w:w="2270" w:type="dxa"/>
            <w:vMerge/>
            <w:vAlign w:val="center"/>
          </w:tcPr>
          <w:p w:rsidR="00AA5C28" w:rsidRPr="00B3363F" w:rsidRDefault="00AA5C28" w:rsidP="00EB541C">
            <w:pPr>
              <w:jc w:val="both"/>
            </w:pPr>
          </w:p>
        </w:tc>
        <w:tc>
          <w:tcPr>
            <w:tcW w:w="4958" w:type="dxa"/>
          </w:tcPr>
          <w:p w:rsidR="00AA5C28" w:rsidRPr="00B3363F" w:rsidRDefault="00AA5C28" w:rsidP="00EB541C">
            <w:pPr>
              <w:jc w:val="both"/>
            </w:pPr>
            <w:r w:rsidRPr="00B3363F">
              <w:t>Вибрация</w:t>
            </w:r>
          </w:p>
        </w:tc>
      </w:tr>
      <w:tr w:rsidR="00AA5C28" w:rsidRPr="00BA4751" w:rsidTr="00EB541C">
        <w:trPr>
          <w:jc w:val="center"/>
        </w:trPr>
        <w:tc>
          <w:tcPr>
            <w:tcW w:w="2550" w:type="dxa"/>
          </w:tcPr>
          <w:p w:rsidR="00AA5C28" w:rsidRPr="00B3363F" w:rsidRDefault="00AA5C28" w:rsidP="00EB541C">
            <w:pPr>
              <w:jc w:val="center"/>
              <w:rPr>
                <w:i/>
                <w:u w:val="single"/>
              </w:rPr>
            </w:pPr>
            <w:r w:rsidRPr="00B3363F">
              <w:rPr>
                <w:i/>
                <w:u w:val="single"/>
              </w:rPr>
              <w:t>Пыльная буря</w:t>
            </w:r>
          </w:p>
        </w:tc>
        <w:tc>
          <w:tcPr>
            <w:tcW w:w="2270" w:type="dxa"/>
          </w:tcPr>
          <w:p w:rsidR="00AA5C28" w:rsidRPr="00B3363F" w:rsidRDefault="00AA5C28" w:rsidP="00EB541C">
            <w:pPr>
              <w:jc w:val="both"/>
            </w:pPr>
            <w:r w:rsidRPr="00B3363F">
              <w:t>Аэродинамический</w:t>
            </w:r>
          </w:p>
        </w:tc>
        <w:tc>
          <w:tcPr>
            <w:tcW w:w="4958" w:type="dxa"/>
          </w:tcPr>
          <w:p w:rsidR="00AA5C28" w:rsidRPr="00B3363F" w:rsidRDefault="00AA5C28" w:rsidP="00EB541C">
            <w:pPr>
              <w:jc w:val="both"/>
            </w:pPr>
            <w:r w:rsidRPr="00B3363F">
              <w:t>Выдувание и засыпание верхнего покрова почвы, посевов</w:t>
            </w:r>
          </w:p>
        </w:tc>
      </w:tr>
      <w:tr w:rsidR="00AA5C28" w:rsidRPr="00BA4751" w:rsidTr="00EB541C">
        <w:trPr>
          <w:jc w:val="center"/>
        </w:trPr>
        <w:tc>
          <w:tcPr>
            <w:tcW w:w="2550" w:type="dxa"/>
            <w:vMerge w:val="restart"/>
          </w:tcPr>
          <w:p w:rsidR="00AA5C28" w:rsidRPr="00B3363F" w:rsidRDefault="00AA5C28" w:rsidP="00EB541C">
            <w:pPr>
              <w:jc w:val="center"/>
              <w:rPr>
                <w:i/>
                <w:u w:val="single"/>
              </w:rPr>
            </w:pPr>
            <w:r w:rsidRPr="00B3363F">
              <w:rPr>
                <w:i/>
                <w:u w:val="single"/>
              </w:rPr>
              <w:t>Продолжительный дождь (ливень)</w:t>
            </w:r>
          </w:p>
        </w:tc>
        <w:tc>
          <w:tcPr>
            <w:tcW w:w="2270" w:type="dxa"/>
            <w:vMerge w:val="restart"/>
          </w:tcPr>
          <w:p w:rsidR="00AA5C28" w:rsidRPr="00B3363F" w:rsidRDefault="00AA5C28" w:rsidP="00EB541C">
            <w:pPr>
              <w:jc w:val="both"/>
            </w:pPr>
            <w:r w:rsidRPr="00B3363F">
              <w:t>Гидродинамический</w:t>
            </w:r>
          </w:p>
        </w:tc>
        <w:tc>
          <w:tcPr>
            <w:tcW w:w="4958" w:type="dxa"/>
          </w:tcPr>
          <w:p w:rsidR="00AA5C28" w:rsidRPr="00B3363F" w:rsidRDefault="00AA5C28" w:rsidP="00EB541C">
            <w:pPr>
              <w:jc w:val="both"/>
            </w:pPr>
            <w:r w:rsidRPr="00B3363F">
              <w:t>Поток (течение) воды</w:t>
            </w:r>
          </w:p>
        </w:tc>
      </w:tr>
      <w:tr w:rsidR="00AA5C28" w:rsidRPr="00BA4751" w:rsidTr="00EB541C">
        <w:trPr>
          <w:jc w:val="center"/>
        </w:trPr>
        <w:tc>
          <w:tcPr>
            <w:tcW w:w="2550" w:type="dxa"/>
            <w:vMerge/>
            <w:vAlign w:val="center"/>
          </w:tcPr>
          <w:p w:rsidR="00AA5C28" w:rsidRPr="00B3363F" w:rsidRDefault="00AA5C28" w:rsidP="00EB541C">
            <w:pPr>
              <w:jc w:val="center"/>
              <w:rPr>
                <w:i/>
                <w:u w:val="single"/>
              </w:rPr>
            </w:pPr>
          </w:p>
        </w:tc>
        <w:tc>
          <w:tcPr>
            <w:tcW w:w="2270" w:type="dxa"/>
            <w:vMerge/>
            <w:vAlign w:val="center"/>
          </w:tcPr>
          <w:p w:rsidR="00AA5C28" w:rsidRPr="00B3363F" w:rsidRDefault="00AA5C28" w:rsidP="00EB541C">
            <w:pPr>
              <w:jc w:val="both"/>
            </w:pPr>
          </w:p>
        </w:tc>
        <w:tc>
          <w:tcPr>
            <w:tcW w:w="4958" w:type="dxa"/>
          </w:tcPr>
          <w:p w:rsidR="00AA5C28" w:rsidRPr="00B3363F" w:rsidRDefault="00AA5C28" w:rsidP="00EB541C">
            <w:pPr>
              <w:jc w:val="both"/>
            </w:pPr>
            <w:r w:rsidRPr="00B3363F">
              <w:t>Затопление территории</w:t>
            </w:r>
          </w:p>
        </w:tc>
      </w:tr>
      <w:tr w:rsidR="00AA5C28" w:rsidRPr="00D07F7C" w:rsidTr="00EB541C">
        <w:trPr>
          <w:jc w:val="center"/>
        </w:trPr>
        <w:tc>
          <w:tcPr>
            <w:tcW w:w="2550" w:type="dxa"/>
            <w:vMerge w:val="restart"/>
          </w:tcPr>
          <w:p w:rsidR="00AA5C28" w:rsidRPr="00B3363F" w:rsidRDefault="00AA5C28" w:rsidP="00EB541C">
            <w:pPr>
              <w:jc w:val="center"/>
              <w:rPr>
                <w:i/>
                <w:u w:val="single"/>
              </w:rPr>
            </w:pPr>
            <w:r w:rsidRPr="00B3363F">
              <w:rPr>
                <w:i/>
                <w:u w:val="single"/>
              </w:rPr>
              <w:t>Сильный снегопад</w:t>
            </w:r>
          </w:p>
        </w:tc>
        <w:tc>
          <w:tcPr>
            <w:tcW w:w="2270" w:type="dxa"/>
            <w:vMerge w:val="restart"/>
          </w:tcPr>
          <w:p w:rsidR="00AA5C28" w:rsidRPr="00B3363F" w:rsidRDefault="00AA5C28" w:rsidP="00EB541C">
            <w:pPr>
              <w:jc w:val="both"/>
            </w:pPr>
            <w:r w:rsidRPr="00B3363F">
              <w:t>Гидродинамический</w:t>
            </w:r>
          </w:p>
        </w:tc>
        <w:tc>
          <w:tcPr>
            <w:tcW w:w="4958" w:type="dxa"/>
          </w:tcPr>
          <w:p w:rsidR="00AA5C28" w:rsidRPr="00B3363F" w:rsidRDefault="00AA5C28" w:rsidP="00EB541C">
            <w:pPr>
              <w:jc w:val="both"/>
            </w:pPr>
            <w:r w:rsidRPr="00B3363F">
              <w:t>Снеговая нагрузка</w:t>
            </w:r>
          </w:p>
        </w:tc>
      </w:tr>
      <w:tr w:rsidR="00AA5C28" w:rsidRPr="00D07F7C" w:rsidTr="00EB541C">
        <w:trPr>
          <w:jc w:val="center"/>
        </w:trPr>
        <w:tc>
          <w:tcPr>
            <w:tcW w:w="2550" w:type="dxa"/>
            <w:vMerge/>
            <w:vAlign w:val="center"/>
          </w:tcPr>
          <w:p w:rsidR="00AA5C28" w:rsidRPr="00B3363F" w:rsidRDefault="00AA5C28" w:rsidP="00EB541C">
            <w:pPr>
              <w:jc w:val="center"/>
              <w:rPr>
                <w:i/>
                <w:u w:val="single"/>
              </w:rPr>
            </w:pPr>
          </w:p>
        </w:tc>
        <w:tc>
          <w:tcPr>
            <w:tcW w:w="2270" w:type="dxa"/>
            <w:vMerge/>
            <w:vAlign w:val="center"/>
          </w:tcPr>
          <w:p w:rsidR="00AA5C28" w:rsidRPr="00B3363F" w:rsidRDefault="00AA5C28" w:rsidP="00EB541C">
            <w:pPr>
              <w:jc w:val="both"/>
            </w:pPr>
          </w:p>
        </w:tc>
        <w:tc>
          <w:tcPr>
            <w:tcW w:w="4958" w:type="dxa"/>
          </w:tcPr>
          <w:p w:rsidR="00AA5C28" w:rsidRPr="00B3363F" w:rsidRDefault="00AA5C28" w:rsidP="00EB541C">
            <w:pPr>
              <w:jc w:val="both"/>
            </w:pPr>
            <w:r w:rsidRPr="00B3363F">
              <w:t>Снежные заносы</w:t>
            </w:r>
          </w:p>
        </w:tc>
      </w:tr>
      <w:tr w:rsidR="00AA5C28" w:rsidRPr="00D07F7C" w:rsidTr="00EB541C">
        <w:trPr>
          <w:jc w:val="center"/>
        </w:trPr>
        <w:tc>
          <w:tcPr>
            <w:tcW w:w="2550" w:type="dxa"/>
            <w:vMerge w:val="restart"/>
            <w:vAlign w:val="center"/>
          </w:tcPr>
          <w:p w:rsidR="00AA5C28" w:rsidRPr="00B3363F" w:rsidRDefault="00AA5C28" w:rsidP="00EB541C">
            <w:pPr>
              <w:jc w:val="center"/>
              <w:rPr>
                <w:i/>
                <w:u w:val="single"/>
              </w:rPr>
            </w:pPr>
            <w:r w:rsidRPr="00B3363F">
              <w:rPr>
                <w:i/>
                <w:u w:val="single"/>
              </w:rPr>
              <w:t>Гололед</w:t>
            </w:r>
          </w:p>
        </w:tc>
        <w:tc>
          <w:tcPr>
            <w:tcW w:w="2270" w:type="dxa"/>
            <w:vAlign w:val="center"/>
          </w:tcPr>
          <w:p w:rsidR="00AA5C28" w:rsidRPr="00B3363F" w:rsidRDefault="00AA5C28" w:rsidP="00EB541C">
            <w:pPr>
              <w:jc w:val="both"/>
            </w:pPr>
            <w:r w:rsidRPr="00B3363F">
              <w:t>Гравитационный</w:t>
            </w:r>
          </w:p>
        </w:tc>
        <w:tc>
          <w:tcPr>
            <w:tcW w:w="4958" w:type="dxa"/>
          </w:tcPr>
          <w:p w:rsidR="00AA5C28" w:rsidRPr="00B3363F" w:rsidRDefault="00AA5C28" w:rsidP="00EB541C">
            <w:pPr>
              <w:jc w:val="both"/>
            </w:pPr>
            <w:r w:rsidRPr="00B3363F">
              <w:t>Гололедная нагрузка.</w:t>
            </w:r>
          </w:p>
        </w:tc>
      </w:tr>
      <w:tr w:rsidR="00AA5C28" w:rsidRPr="00D07F7C" w:rsidTr="00EB541C">
        <w:trPr>
          <w:jc w:val="center"/>
        </w:trPr>
        <w:tc>
          <w:tcPr>
            <w:tcW w:w="2550" w:type="dxa"/>
            <w:vMerge/>
            <w:vAlign w:val="center"/>
          </w:tcPr>
          <w:p w:rsidR="00AA5C28" w:rsidRPr="00B3363F" w:rsidRDefault="00AA5C28" w:rsidP="00EB541C">
            <w:pPr>
              <w:jc w:val="center"/>
              <w:rPr>
                <w:i/>
                <w:u w:val="single"/>
              </w:rPr>
            </w:pPr>
          </w:p>
        </w:tc>
        <w:tc>
          <w:tcPr>
            <w:tcW w:w="2270" w:type="dxa"/>
            <w:vAlign w:val="center"/>
          </w:tcPr>
          <w:p w:rsidR="00AA5C28" w:rsidRPr="00B3363F" w:rsidRDefault="00AA5C28" w:rsidP="00EB541C">
            <w:pPr>
              <w:jc w:val="both"/>
            </w:pPr>
            <w:r w:rsidRPr="00B3363F">
              <w:t>Динамический</w:t>
            </w:r>
          </w:p>
        </w:tc>
        <w:tc>
          <w:tcPr>
            <w:tcW w:w="4958" w:type="dxa"/>
          </w:tcPr>
          <w:p w:rsidR="00AA5C28" w:rsidRPr="00B3363F" w:rsidRDefault="00AA5C28" w:rsidP="00EB541C">
            <w:pPr>
              <w:jc w:val="both"/>
            </w:pPr>
            <w:r w:rsidRPr="00B3363F">
              <w:t>Вибрация</w:t>
            </w:r>
          </w:p>
        </w:tc>
      </w:tr>
      <w:tr w:rsidR="00AA5C28" w:rsidRPr="00D07F7C" w:rsidTr="00EB541C">
        <w:trPr>
          <w:jc w:val="center"/>
        </w:trPr>
        <w:tc>
          <w:tcPr>
            <w:tcW w:w="2550" w:type="dxa"/>
            <w:vAlign w:val="center"/>
          </w:tcPr>
          <w:p w:rsidR="00AA5C28" w:rsidRPr="00B3363F" w:rsidRDefault="00AA5C28" w:rsidP="00EB541C">
            <w:pPr>
              <w:jc w:val="center"/>
              <w:rPr>
                <w:i/>
                <w:u w:val="single"/>
              </w:rPr>
            </w:pPr>
            <w:r w:rsidRPr="00B3363F">
              <w:rPr>
                <w:i/>
                <w:u w:val="single"/>
              </w:rPr>
              <w:t>Град</w:t>
            </w:r>
          </w:p>
        </w:tc>
        <w:tc>
          <w:tcPr>
            <w:tcW w:w="2270" w:type="dxa"/>
            <w:vAlign w:val="center"/>
          </w:tcPr>
          <w:p w:rsidR="00AA5C28" w:rsidRPr="00B3363F" w:rsidRDefault="00AA5C28" w:rsidP="00EB541C">
            <w:pPr>
              <w:jc w:val="both"/>
            </w:pPr>
            <w:r w:rsidRPr="00B3363F">
              <w:t>Динамический</w:t>
            </w:r>
          </w:p>
        </w:tc>
        <w:tc>
          <w:tcPr>
            <w:tcW w:w="4958" w:type="dxa"/>
          </w:tcPr>
          <w:p w:rsidR="00AA5C28" w:rsidRPr="00B3363F" w:rsidRDefault="00AA5C28" w:rsidP="00EB541C">
            <w:pPr>
              <w:jc w:val="both"/>
            </w:pPr>
            <w:r w:rsidRPr="00B3363F">
              <w:t>Удар</w:t>
            </w:r>
          </w:p>
        </w:tc>
      </w:tr>
      <w:tr w:rsidR="00AA5C28" w:rsidRPr="00D07F7C" w:rsidTr="00EB541C">
        <w:trPr>
          <w:jc w:val="center"/>
        </w:trPr>
        <w:tc>
          <w:tcPr>
            <w:tcW w:w="2550" w:type="dxa"/>
            <w:vAlign w:val="center"/>
          </w:tcPr>
          <w:p w:rsidR="00AA5C28" w:rsidRPr="00B3363F" w:rsidRDefault="00AA5C28" w:rsidP="00EB541C">
            <w:pPr>
              <w:jc w:val="center"/>
              <w:rPr>
                <w:i/>
                <w:u w:val="single"/>
              </w:rPr>
            </w:pPr>
            <w:r w:rsidRPr="00B3363F">
              <w:rPr>
                <w:i/>
                <w:u w:val="single"/>
              </w:rPr>
              <w:t>Гроза</w:t>
            </w:r>
          </w:p>
        </w:tc>
        <w:tc>
          <w:tcPr>
            <w:tcW w:w="2270" w:type="dxa"/>
            <w:vAlign w:val="center"/>
          </w:tcPr>
          <w:p w:rsidR="00AA5C28" w:rsidRPr="00B3363F" w:rsidRDefault="00AA5C28" w:rsidP="00EB541C">
            <w:pPr>
              <w:jc w:val="both"/>
            </w:pPr>
            <w:r w:rsidRPr="00B3363F">
              <w:t>Электрофизический</w:t>
            </w:r>
          </w:p>
        </w:tc>
        <w:tc>
          <w:tcPr>
            <w:tcW w:w="4958" w:type="dxa"/>
          </w:tcPr>
          <w:p w:rsidR="00AA5C28" w:rsidRPr="00B3363F" w:rsidRDefault="00AA5C28" w:rsidP="00EB541C">
            <w:pPr>
              <w:jc w:val="both"/>
            </w:pPr>
            <w:r w:rsidRPr="00B3363F">
              <w:t>Электрические разряды</w:t>
            </w:r>
          </w:p>
        </w:tc>
      </w:tr>
      <w:tr w:rsidR="00AA5C28" w:rsidRPr="00D07F7C" w:rsidTr="00EB541C">
        <w:trPr>
          <w:jc w:val="center"/>
        </w:trPr>
        <w:tc>
          <w:tcPr>
            <w:tcW w:w="2550" w:type="dxa"/>
            <w:vAlign w:val="center"/>
          </w:tcPr>
          <w:p w:rsidR="00AA5C28" w:rsidRPr="00B3363F" w:rsidRDefault="00AA5C28" w:rsidP="00EB541C">
            <w:pPr>
              <w:jc w:val="center"/>
              <w:rPr>
                <w:i/>
                <w:u w:val="single"/>
              </w:rPr>
            </w:pPr>
            <w:r w:rsidRPr="00B3363F">
              <w:rPr>
                <w:i/>
                <w:u w:val="single"/>
              </w:rPr>
              <w:t>Туман</w:t>
            </w:r>
          </w:p>
        </w:tc>
        <w:tc>
          <w:tcPr>
            <w:tcW w:w="2270" w:type="dxa"/>
            <w:vAlign w:val="center"/>
          </w:tcPr>
          <w:p w:rsidR="00AA5C28" w:rsidRPr="00B3363F" w:rsidRDefault="00AA5C28" w:rsidP="00EB541C">
            <w:pPr>
              <w:jc w:val="both"/>
            </w:pPr>
            <w:r w:rsidRPr="00B3363F">
              <w:t>Теплофизический</w:t>
            </w:r>
          </w:p>
        </w:tc>
        <w:tc>
          <w:tcPr>
            <w:tcW w:w="4958" w:type="dxa"/>
          </w:tcPr>
          <w:p w:rsidR="00AA5C28" w:rsidRPr="00B3363F" w:rsidRDefault="00AA5C28" w:rsidP="00EB541C">
            <w:pPr>
              <w:jc w:val="both"/>
            </w:pPr>
            <w:r w:rsidRPr="00B3363F">
              <w:t>Снижение видимости (помутнение воздуха)</w:t>
            </w:r>
          </w:p>
        </w:tc>
      </w:tr>
    </w:tbl>
    <w:p w:rsidR="00AA5C28" w:rsidRDefault="00AA5C28" w:rsidP="00AA5C28">
      <w:pPr>
        <w:pStyle w:val="a9"/>
        <w:spacing w:after="0" w:line="360" w:lineRule="auto"/>
        <w:jc w:val="both"/>
        <w:rPr>
          <w:sz w:val="28"/>
        </w:rPr>
      </w:pP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Категорированию по условиям СНиП 22-01-95 «Геофизика опасных природных явлений» подлежат: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ураганы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наледеобразование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Согласно «Критериям информации о чрезвычайных ситуациях» Приложения к приказу МЧС России №329 от 08.07.2004 г., к возможным источникам ЧС на территории </w:t>
      </w:r>
      <w:r w:rsidR="00D34B30">
        <w:rPr>
          <w:rFonts w:eastAsia="Arial Unicode MS"/>
          <w:sz w:val="28"/>
          <w:szCs w:val="28"/>
        </w:rPr>
        <w:t>Старонижестеблиев</w:t>
      </w:r>
      <w:r w:rsidRPr="00D26258">
        <w:rPr>
          <w:rFonts w:eastAsia="Arial Unicode MS"/>
          <w:sz w:val="28"/>
          <w:szCs w:val="28"/>
        </w:rPr>
        <w:t>ского</w:t>
      </w:r>
      <w:r w:rsidR="00D34B30">
        <w:rPr>
          <w:rFonts w:eastAsia="Arial Unicode MS"/>
          <w:sz w:val="28"/>
          <w:szCs w:val="28"/>
        </w:rPr>
        <w:t xml:space="preserve"> сельского</w:t>
      </w:r>
      <w:r w:rsidRPr="00D26258">
        <w:rPr>
          <w:rFonts w:eastAsia="Arial Unicode MS"/>
          <w:sz w:val="28"/>
          <w:szCs w:val="28"/>
        </w:rPr>
        <w:t xml:space="preserve"> поселения относятся также:</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очень сильный дождь (при количестве осадков 50 мм и более за 12 ч);</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очень сильный снег (при количестве осадков не менее 20 мм за период не более 12 ч);</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крупный град (при диаметре градин 20 мм и более);</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-сильная пыльная буря (решение об отнесении явления к ЧС принимается органами управления по делам ГО и ЧС на основании данных территориальных органов);</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сильное гололедно-изморозевое отложение на проводах (при диаметре отложения на проводах гололедного станка 20 мм и более для гололеда; для сложного отложения и налипания мокрого снега – 35 мм и более);</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сильный туман (видимость 50 м и менее);</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сильная жара (решение об отнесении явления к ЧС принимается органами управления по делам ГО и ЧС на основании данных территориальных органов).</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При сильных туманах, преимущественно весной и осенью, прогнозируются возникновение чрезвычайных ситуаций, связанных с авариями на автодорогах.</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период с мая по сентябрь при выпадении крупного града существует вероятность возникновения чрезвычайных ситуаций, связанных с повреждением автотранспорта и разрушением крыш строений, уничтожением сельскохозяйственных культур.</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период весенних и осенних заморозков существует вероятность возникновения чрезвычайных ситуаций, связанных с повреждением и гибелью сельскохозяйственных культур, косточковых и теплолюбивых растений.</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зимний период года при выпадении сильного снега (гололеда) прогнозируется возникновение чрезвычайных ситуаций, связанных с обрывом воздушных линий связи и электропередач; затруднением в работе транспорта; авариями на объектах жизнеобеспечения; травматизмом людей. При понижении температуры воздуха ниже 280 мороза прогнозируется возникновение чрезвычайных ситуаций, связанных с авариями на объектах ЖКХ, гибелью озимых, косточковых и теплолюбивых растений.</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период сильных дождей, преимущественно в весенне-летний период, возможно прохождение высоких кратковременных паводков на реках, в связи с чем возможны затопления сельхозугодий и населенных пунктов, подмыв опор мостов, земляных насыпей ж/д путей (эстакад) на подходах к мостам, опор ЛЭ</w:t>
      </w:r>
      <w:r>
        <w:rPr>
          <w:rFonts w:eastAsia="Arial Unicode MS"/>
          <w:sz w:val="28"/>
          <w:szCs w:val="28"/>
        </w:rPr>
        <w:t>ПГТ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летние месяцы при установлении жаркой погоды (сильная жара – максимальная температура воздуха +37</w:t>
      </w:r>
      <w:r w:rsidR="00C01BAF">
        <w:rPr>
          <w:rFonts w:eastAsia="Arial Unicode MS"/>
          <w:sz w:val="28"/>
          <w:szCs w:val="28"/>
        </w:rPr>
        <w:t>.</w:t>
      </w:r>
      <w:r w:rsidRPr="00D26258">
        <w:rPr>
          <w:rFonts w:eastAsia="Arial Unicode MS"/>
          <w:sz w:val="28"/>
          <w:szCs w:val="28"/>
        </w:rPr>
        <w:t>0 и выше) существует вероятность возникновения чрезвычайных ситуаций, связанных с прекращением подачи электроэнергии по причине аварий и пожаров, возникающих на электроподстанциях и электросетях, и вызывающих: нарушения функционирования объектов жизнеобеспечения; прекращение подачи воды населению и предприятиям; прекращение работы очистных сооружений канализации, вывод из строя систем биологической очистки и затопление населённых пунктов сточными водами; аварии на химически опасных объектах с выбросами опасных химических веществ; тепловые удары и заболевания людей, животных; гибель сельскохозяйственных культур.</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Ураганы.</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Частота возникновения ураганов составляет: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со скоростью ветра 31 м/с – 0,2 1/год (1 раз в 5 лет);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со скоростью ветра 37 м/с – 0,05 1/год (1 раз в 20 лет);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со скоростью ветра 42 м/с – 0,02</w:t>
      </w:r>
      <w:r>
        <w:rPr>
          <w:rFonts w:eastAsia="Arial Unicode MS"/>
          <w:sz w:val="28"/>
          <w:szCs w:val="28"/>
        </w:rPr>
        <w:t xml:space="preserve"> </w:t>
      </w:r>
      <w:r w:rsidRPr="00D26258">
        <w:rPr>
          <w:rFonts w:eastAsia="Arial Unicode MS"/>
          <w:sz w:val="28"/>
          <w:szCs w:val="28"/>
        </w:rPr>
        <w:t>1/год (1 раз в 50 лет).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При сильном ветре преимущественно в феврале-марте существует вероятность повреждения воздушных линий связи, линий электропередач; выхода из строя объектов жизнеобеспечения; повала деревьев, рекламных щитов и падения строительных кранов; разрушения легких построек; повреждения транспорта и увечья людей.</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На территории </w:t>
      </w:r>
      <w:r w:rsidR="00D34B30">
        <w:rPr>
          <w:rFonts w:eastAsia="Arial Unicode MS"/>
          <w:sz w:val="28"/>
          <w:szCs w:val="28"/>
        </w:rPr>
        <w:t>Старонижестеблиев</w:t>
      </w:r>
      <w:r w:rsidRPr="00D26258">
        <w:rPr>
          <w:rFonts w:eastAsia="Arial Unicode MS"/>
          <w:sz w:val="28"/>
          <w:szCs w:val="28"/>
        </w:rPr>
        <w:t>ского поселения возможно возникновение чрезвычайных ситуаций, связанных с обрывом линий электропередачи в населенных пунктах в связи с тем, что прочностные характеристики электрических сетей не удовлетворяют требованиям существующих Правил эксплуатации по ветровым нагрузкам.</w:t>
      </w:r>
    </w:p>
    <w:p w:rsidR="00AA5C2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Ситуацию по бесперебойному снабжению энергопотребителей муниципального образования осложняет тот факт, что часть электросетей проходит по лесным массивам, где необходимо поддерживать состояние полос отвода воздушных линий электропередач согласно нормативной документации.</w:t>
      </w:r>
    </w:p>
    <w:p w:rsidR="00AA5C28" w:rsidRPr="00D26258" w:rsidRDefault="00AA5C28" w:rsidP="00AA5C28">
      <w:pPr>
        <w:widowControl w:val="0"/>
        <w:suppressAutoHyphens/>
        <w:spacing w:line="288" w:lineRule="auto"/>
        <w:ind w:firstLine="680"/>
        <w:jc w:val="both"/>
        <w:rPr>
          <w:rFonts w:eastAsia="Arial Unicode MS"/>
          <w:sz w:val="28"/>
          <w:szCs w:val="28"/>
        </w:rPr>
      </w:pP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Согласно требованиям ГУ МЧС России по Краснодарскому краю (Приложение В), для укрытия проживающего и эвакуируемого населения необходимо предусмотреть строительство противорадиационных укрытий или приспособление помещений жилых и административных (офисных) здании, сооружений с коэффициентом защиты равным:</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200/100 - для работающих смен предприятий и лечебных учреждений, развертываемых в военное время;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100/50 - для проживающего и эвакуируемого населения.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Возможными источниками техногенных чрезвычайных ситуаций на территории поселения являются: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 применение оружия массового поражения (ядерное, биологическое, химическое, геофизическое и высокоточное оружие);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 аварии на химически опасных объектах;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 аварии на взрывопожароопасных объектах;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пожары в жилых и общественных зданиях;</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 аварии на сетях газо-, тепло-, водо-, электроснабжения.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аварии на ж/д, автотранспорте.</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соответствии с критериями для зонирования территория по степени опасности ЧС в результате аварий на сетях газо</w:t>
      </w:r>
      <w:r w:rsidRPr="00D26258">
        <w:rPr>
          <w:rFonts w:eastAsia="Arial Unicode MS"/>
          <w:sz w:val="28"/>
          <w:szCs w:val="28"/>
        </w:rPr>
        <w:noBreakHyphen/>
        <w:t>, тепло</w:t>
      </w:r>
      <w:r w:rsidRPr="00D26258">
        <w:rPr>
          <w:rFonts w:eastAsia="Arial Unicode MS"/>
          <w:sz w:val="28"/>
          <w:szCs w:val="28"/>
        </w:rPr>
        <w:noBreakHyphen/>
        <w:t>, водо</w:t>
      </w:r>
      <w:r w:rsidRPr="00D26258">
        <w:rPr>
          <w:rFonts w:eastAsia="Arial Unicode MS"/>
          <w:sz w:val="28"/>
          <w:szCs w:val="28"/>
        </w:rPr>
        <w:noBreakHyphen/>
        <w:t xml:space="preserve">, электроснабжения, а также на авто-, ж/д транспорте относится к зоне приемлемого риска, в мероприятиях по снижению риска нет необходимости; по опасности пожаров в жилых и общественных зданиях, ЧС в результате аварий на ХОО, ПВОО – к зоне жесткого контроля, поэтому проектом предусмотрены меры по снижению риска.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К опасным природным явлениям, возможным на территории поселения, относятся землетрясения, эрозионно-аккумулятивные процессы постоянных водотоков, эрозионно-аккумулятивные процессы временных водотоков, затопление во время паводков, селевые процессы, подтопления при подъеме уровня грунтовых вод, заболачивание, оползни, обвально-осыпные процессы, снежные лавины, набухание и просадка грунтов.</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Опасность природных явлений по категориям опасности, в соответствии со СНиП 22-01-95 «Геофизика опасных природных воздействий», оценивается следующим образом:</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землетрясения – весьма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оползни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сели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лавины – умеренно-опасная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просадочность лессовых пород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эрозия плоскостная – умеренно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эрозия овражная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эрозия речная – весьма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Pr>
          <w:rFonts w:eastAsia="Arial Unicode MS"/>
          <w:sz w:val="28"/>
          <w:szCs w:val="28"/>
        </w:rPr>
        <w:t xml:space="preserve">- </w:t>
      </w:r>
      <w:r w:rsidRPr="00D26258">
        <w:rPr>
          <w:rFonts w:eastAsia="Arial Unicode MS"/>
          <w:sz w:val="28"/>
          <w:szCs w:val="28"/>
        </w:rPr>
        <w:t>подтопления территории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xml:space="preserve">Из опасных метеорологических явлений в районе проектируемого объекта возможны ураганные ветры, пыльные бури, ливневые дожди с грозами и градом, туманы, снегопады, обледенения; в летнее время возможно повышение температуры окружающего воздуха выше 40°С.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Категорированию по условиям СНиП 22-01-95 «Геофизика опасных природных явлений» подлежат:</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ураганы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 наледеобразование – опасная категория.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По опасности ЧС в результате ураганов проектируемая территория относится к зоне жесткого контроля, необходима оценка целесообразности мер по уменьшению риска.</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Оповещение ГО и ЧС населения предусматривается по местным каналам телевидения, телефонной сети и радиотрансляционным устройствам проводного/беспроводного вещания через вновь установленные радиоточки. Оповещение населения и обслуживающего персонала, находящегося вне зданий на территории населенных пунктов, организуется через уличные громкоговорители и электросирены</w:t>
      </w:r>
      <w:r w:rsidR="00D34B30">
        <w:rPr>
          <w:rFonts w:eastAsia="Arial Unicode MS"/>
          <w:sz w:val="28"/>
          <w:szCs w:val="28"/>
        </w:rPr>
        <w:t>.</w:t>
      </w:r>
      <w:r w:rsidRPr="00D26258">
        <w:rPr>
          <w:rFonts w:eastAsia="Arial Unicode MS"/>
          <w:sz w:val="28"/>
          <w:szCs w:val="28"/>
        </w:rPr>
        <w:t xml:space="preserve"> </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разделе «Мероприятия по гражданской обороне и чрезвычайным ситуациям», том IX приведены мероприятия по повышению устойчивости функционирования источников электро- и газоснабжения.</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ходе эксплуатации проектируемой территории следует предусматривать контроль со стороны государственных надзорных органов, комиссии по чрезвычайным ситуациям за содержанием и исправностью строительных конструкций, инженерных коммуникаций, проведением планово-предупредительных ремонтов сооружений и инженерных сетей в установленные сроки, контроля выполнения правил дорожного движения и пожарной безопасности.</w:t>
      </w:r>
    </w:p>
    <w:p w:rsidR="00AA5C28" w:rsidRPr="00D26258" w:rsidRDefault="00AA5C28" w:rsidP="00AA5C28">
      <w:pPr>
        <w:widowControl w:val="0"/>
        <w:suppressAutoHyphens/>
        <w:spacing w:line="288" w:lineRule="auto"/>
        <w:ind w:firstLine="680"/>
        <w:jc w:val="both"/>
        <w:rPr>
          <w:rFonts w:eastAsia="Arial Unicode MS"/>
          <w:sz w:val="28"/>
          <w:szCs w:val="28"/>
        </w:rPr>
      </w:pPr>
      <w:r w:rsidRPr="00D26258">
        <w:rPr>
          <w:rFonts w:eastAsia="Arial Unicode MS"/>
          <w:sz w:val="28"/>
          <w:szCs w:val="28"/>
        </w:rPr>
        <w:t>В целом надежность и безопасность эксплуатации проектируемого объекта будет обеспечиваться всем комплексом мероприятий, разработанных в разделе «Мероприятия по гражданской обороне и чрезвычайным ситуациям».</w:t>
      </w:r>
    </w:p>
    <w:p w:rsidR="00AA5C28" w:rsidRDefault="00AA5C28" w:rsidP="00AA5C28">
      <w:pPr>
        <w:rPr>
          <w:lang w:eastAsia="zh-CN"/>
        </w:rPr>
      </w:pPr>
    </w:p>
    <w:p w:rsidR="00081AF6" w:rsidRPr="00A3647E" w:rsidRDefault="00081AF6" w:rsidP="007F0E06">
      <w:pPr>
        <w:pStyle w:val="51"/>
      </w:pPr>
      <w:bookmarkStart w:id="130" w:name="_Toc164775983"/>
      <w:bookmarkStart w:id="131" w:name="_Toc200444423"/>
      <w:r w:rsidRPr="00A3647E">
        <w:t>Анализ</w:t>
      </w:r>
      <w:r w:rsidRPr="00A3647E">
        <w:rPr>
          <w:spacing w:val="1"/>
        </w:rPr>
        <w:t xml:space="preserve"> </w:t>
      </w:r>
      <w:r w:rsidRPr="00A3647E">
        <w:rPr>
          <w:spacing w:val="-1"/>
        </w:rPr>
        <w:t>факторов</w:t>
      </w:r>
      <w:r w:rsidRPr="00A3647E">
        <w:rPr>
          <w:spacing w:val="-3"/>
        </w:rPr>
        <w:t xml:space="preserve"> </w:t>
      </w:r>
      <w:r w:rsidRPr="00A3647E">
        <w:rPr>
          <w:spacing w:val="-1"/>
        </w:rPr>
        <w:t>риска</w:t>
      </w:r>
      <w:r w:rsidRPr="00A3647E">
        <w:rPr>
          <w:spacing w:val="-3"/>
        </w:rPr>
        <w:t xml:space="preserve"> </w:t>
      </w:r>
      <w:r w:rsidRPr="00A3647E">
        <w:rPr>
          <w:spacing w:val="-1"/>
        </w:rPr>
        <w:t>возникновения</w:t>
      </w:r>
      <w:r w:rsidRPr="00A3647E">
        <w:rPr>
          <w:spacing w:val="-3"/>
        </w:rPr>
        <w:t xml:space="preserve"> </w:t>
      </w:r>
      <w:r w:rsidRPr="00A3647E">
        <w:t>ЧС</w:t>
      </w:r>
      <w:r w:rsidRPr="00A3647E">
        <w:rPr>
          <w:spacing w:val="-3"/>
        </w:rPr>
        <w:t xml:space="preserve"> </w:t>
      </w:r>
      <w:r w:rsidRPr="00A3647E">
        <w:t>природного</w:t>
      </w:r>
      <w:r w:rsidRPr="00A3647E">
        <w:rPr>
          <w:spacing w:val="2"/>
        </w:rPr>
        <w:t xml:space="preserve"> </w:t>
      </w:r>
      <w:r w:rsidRPr="00A3647E">
        <w:t>и техногенного</w:t>
      </w:r>
      <w:r w:rsidRPr="00A3647E">
        <w:rPr>
          <w:spacing w:val="-3"/>
        </w:rPr>
        <w:t xml:space="preserve"> </w:t>
      </w:r>
      <w:r w:rsidRPr="00A3647E">
        <w:t>характера</w:t>
      </w:r>
      <w:r w:rsidRPr="00A3647E">
        <w:rPr>
          <w:spacing w:val="2"/>
        </w:rPr>
        <w:t xml:space="preserve"> </w:t>
      </w:r>
      <w:r w:rsidRPr="00A3647E">
        <w:t>с</w:t>
      </w:r>
      <w:r w:rsidRPr="00A3647E">
        <w:rPr>
          <w:spacing w:val="47"/>
        </w:rPr>
        <w:t xml:space="preserve"> </w:t>
      </w:r>
      <w:r w:rsidRPr="00A3647E">
        <w:t>учетом</w:t>
      </w:r>
      <w:r w:rsidRPr="00A3647E">
        <w:rPr>
          <w:spacing w:val="1"/>
        </w:rPr>
        <w:t xml:space="preserve"> </w:t>
      </w:r>
      <w:r w:rsidRPr="00A3647E">
        <w:rPr>
          <w:spacing w:val="-1"/>
        </w:rPr>
        <w:t>влияния</w:t>
      </w:r>
      <w:r w:rsidRPr="00A3647E">
        <w:rPr>
          <w:spacing w:val="1"/>
        </w:rPr>
        <w:t xml:space="preserve"> </w:t>
      </w:r>
      <w:r w:rsidRPr="00A3647E">
        <w:t>на</w:t>
      </w:r>
      <w:r w:rsidRPr="00A3647E">
        <w:rPr>
          <w:spacing w:val="-3"/>
        </w:rPr>
        <w:t xml:space="preserve"> </w:t>
      </w:r>
      <w:r w:rsidRPr="00A3647E">
        <w:t>них</w:t>
      </w:r>
      <w:r w:rsidRPr="00A3647E">
        <w:rPr>
          <w:spacing w:val="-3"/>
        </w:rPr>
        <w:t xml:space="preserve"> </w:t>
      </w:r>
      <w:r w:rsidRPr="00A3647E">
        <w:t>факторов</w:t>
      </w:r>
      <w:r w:rsidRPr="00A3647E">
        <w:rPr>
          <w:spacing w:val="2"/>
        </w:rPr>
        <w:t xml:space="preserve"> </w:t>
      </w:r>
      <w:r w:rsidRPr="00A3647E">
        <w:rPr>
          <w:spacing w:val="-1"/>
        </w:rPr>
        <w:t>риска</w:t>
      </w:r>
      <w:r w:rsidRPr="00A3647E">
        <w:rPr>
          <w:spacing w:val="-3"/>
        </w:rPr>
        <w:t xml:space="preserve"> </w:t>
      </w:r>
      <w:r w:rsidRPr="00A3647E">
        <w:t>ЧС</w:t>
      </w:r>
      <w:r w:rsidRPr="00A3647E">
        <w:rPr>
          <w:spacing w:val="-3"/>
        </w:rPr>
        <w:t xml:space="preserve"> </w:t>
      </w:r>
      <w:r w:rsidRPr="00A3647E">
        <w:t>военного,</w:t>
      </w:r>
      <w:r w:rsidRPr="00A3647E">
        <w:rPr>
          <w:spacing w:val="-1"/>
        </w:rPr>
        <w:t xml:space="preserve"> биолого-социального</w:t>
      </w:r>
      <w:r w:rsidRPr="00A3647E">
        <w:rPr>
          <w:spacing w:val="2"/>
        </w:rPr>
        <w:t xml:space="preserve"> </w:t>
      </w:r>
      <w:r w:rsidRPr="00A3647E">
        <w:t>характера</w:t>
      </w:r>
      <w:r w:rsidRPr="00A3647E">
        <w:rPr>
          <w:spacing w:val="2"/>
        </w:rPr>
        <w:t xml:space="preserve"> </w:t>
      </w:r>
      <w:r w:rsidRPr="00A3647E">
        <w:t>и</w:t>
      </w:r>
      <w:r w:rsidRPr="00A3647E">
        <w:rPr>
          <w:spacing w:val="65"/>
        </w:rPr>
        <w:t xml:space="preserve"> </w:t>
      </w:r>
      <w:r w:rsidRPr="00A3647E">
        <w:t>иных</w:t>
      </w:r>
      <w:r w:rsidRPr="00A3647E">
        <w:rPr>
          <w:spacing w:val="-3"/>
        </w:rPr>
        <w:t xml:space="preserve"> </w:t>
      </w:r>
      <w:r w:rsidRPr="00A3647E">
        <w:t>угроз</w:t>
      </w:r>
      <w:bookmarkEnd w:id="130"/>
      <w:bookmarkEnd w:id="131"/>
    </w:p>
    <w:p w:rsidR="00081AF6" w:rsidRPr="00AB098C" w:rsidRDefault="00081AF6" w:rsidP="005749E1">
      <w:pPr>
        <w:pStyle w:val="2ff"/>
        <w:shd w:val="clear" w:color="auto" w:fill="auto"/>
        <w:spacing w:before="0" w:line="24" w:lineRule="atLeast"/>
        <w:ind w:firstLine="680"/>
      </w:pPr>
    </w:p>
    <w:p w:rsidR="00081AF6" w:rsidRDefault="00081AF6" w:rsidP="005749E1">
      <w:pPr>
        <w:pStyle w:val="2ff"/>
        <w:shd w:val="clear" w:color="auto" w:fill="auto"/>
        <w:spacing w:before="0" w:line="24" w:lineRule="atLeast"/>
        <w:ind w:firstLine="680"/>
      </w:pPr>
      <w:r w:rsidRPr="00AB098C">
        <w:t>При</w:t>
      </w:r>
      <w:r w:rsidRPr="00F370D2">
        <w:t xml:space="preserve"> разработке данного раздела использована следующая </w:t>
      </w:r>
      <w:r w:rsidRPr="00AB098C">
        <w:t>проектная</w:t>
      </w:r>
      <w:r w:rsidRPr="00F370D2">
        <w:t xml:space="preserve"> </w:t>
      </w:r>
      <w:r w:rsidRPr="00AB098C">
        <w:t>и</w:t>
      </w:r>
      <w:r w:rsidRPr="00F370D2">
        <w:t xml:space="preserve"> нормативная документация: СП 11 </w:t>
      </w:r>
      <w:r w:rsidRPr="00AB098C">
        <w:t>–</w:t>
      </w:r>
      <w:r w:rsidRPr="00F370D2">
        <w:t xml:space="preserve"> 112 </w:t>
      </w:r>
      <w:r w:rsidRPr="00AB098C">
        <w:t>–</w:t>
      </w:r>
      <w:r w:rsidRPr="00F370D2">
        <w:t xml:space="preserve"> </w:t>
      </w:r>
      <w:r w:rsidRPr="00AB098C">
        <w:t>2001;</w:t>
      </w:r>
      <w:r w:rsidRPr="00F370D2">
        <w:t xml:space="preserve"> СНиП </w:t>
      </w:r>
      <w:r w:rsidRPr="00AB098C">
        <w:t>22</w:t>
      </w:r>
      <w:r w:rsidRPr="00F370D2">
        <w:t xml:space="preserve"> </w:t>
      </w:r>
      <w:r w:rsidRPr="00AB098C">
        <w:t>–</w:t>
      </w:r>
      <w:r w:rsidRPr="00F370D2">
        <w:t xml:space="preserve"> </w:t>
      </w:r>
      <w:r w:rsidRPr="00AB098C">
        <w:t>01</w:t>
      </w:r>
      <w:r w:rsidRPr="00F370D2">
        <w:t xml:space="preserve"> </w:t>
      </w:r>
      <w:r w:rsidRPr="00AB098C">
        <w:t>–</w:t>
      </w:r>
      <w:r w:rsidRPr="00F370D2">
        <w:t xml:space="preserve"> 95</w:t>
      </w:r>
      <w:r>
        <w:t xml:space="preserve"> </w:t>
      </w:r>
      <w:r w:rsidRPr="00F370D2">
        <w:t>«Геофизика</w:t>
      </w:r>
      <w:r w:rsidRPr="00AB098C">
        <w:t xml:space="preserve"> </w:t>
      </w:r>
      <w:r w:rsidRPr="00F370D2">
        <w:t xml:space="preserve"> опасных</w:t>
      </w:r>
      <w:r w:rsidRPr="00AB098C">
        <w:t xml:space="preserve"> </w:t>
      </w:r>
      <w:r w:rsidRPr="00F370D2">
        <w:t xml:space="preserve"> природных</w:t>
      </w:r>
      <w:r w:rsidRPr="00AB098C">
        <w:t xml:space="preserve"> </w:t>
      </w:r>
      <w:r w:rsidRPr="00F370D2">
        <w:t xml:space="preserve"> воздействий»;</w:t>
      </w:r>
      <w:r w:rsidRPr="00AB098C">
        <w:t xml:space="preserve"> </w:t>
      </w:r>
      <w:r w:rsidRPr="00F370D2">
        <w:t xml:space="preserve"> Руководство</w:t>
      </w:r>
      <w:r w:rsidRPr="00AB098C">
        <w:t xml:space="preserve"> </w:t>
      </w:r>
      <w:r w:rsidRPr="00F370D2">
        <w:t xml:space="preserve"> по</w:t>
      </w:r>
      <w:r w:rsidRPr="00AB098C">
        <w:t xml:space="preserve"> </w:t>
      </w:r>
      <w:r w:rsidRPr="00F370D2">
        <w:t xml:space="preserve"> эвакуации</w:t>
      </w:r>
      <w:r w:rsidRPr="00AB098C">
        <w:t xml:space="preserve"> </w:t>
      </w:r>
      <w:r w:rsidRPr="00F370D2">
        <w:t xml:space="preserve"> </w:t>
      </w:r>
      <w:r w:rsidRPr="00AB098C">
        <w:t xml:space="preserve">населения </w:t>
      </w:r>
      <w:r w:rsidRPr="00F370D2">
        <w:t xml:space="preserve"> </w:t>
      </w:r>
      <w:r w:rsidRPr="00AB098C">
        <w:t xml:space="preserve">в </w:t>
      </w:r>
      <w:r w:rsidRPr="00F370D2">
        <w:t xml:space="preserve"> ЧС природного </w:t>
      </w:r>
      <w:r w:rsidRPr="00AB098C">
        <w:t>и</w:t>
      </w:r>
      <w:r w:rsidRPr="00F370D2">
        <w:t xml:space="preserve"> техногенного характера</w:t>
      </w:r>
      <w:r w:rsidRPr="00AB098C">
        <w:t xml:space="preserve"> </w:t>
      </w:r>
      <w:r w:rsidRPr="00F370D2">
        <w:t xml:space="preserve">ВНИИ ГОЧС, М.1996; ГОСТ 22.3.03. </w:t>
      </w:r>
      <w:r w:rsidRPr="00AB098C">
        <w:t>–</w:t>
      </w:r>
      <w:r w:rsidRPr="00F370D2">
        <w:t xml:space="preserve"> </w:t>
      </w:r>
      <w:r w:rsidRPr="00AB098C">
        <w:t>97;</w:t>
      </w:r>
      <w:r w:rsidRPr="00F370D2">
        <w:t xml:space="preserve"> ГОСТ 22.3.01.</w:t>
      </w:r>
      <w:r w:rsidRPr="00AB098C">
        <w:t>–</w:t>
      </w:r>
      <w:r w:rsidRPr="00F370D2">
        <w:t xml:space="preserve"> </w:t>
      </w:r>
      <w:r w:rsidRPr="00AB098C">
        <w:t>97;</w:t>
      </w:r>
      <w:r w:rsidRPr="00F370D2">
        <w:t xml:space="preserve"> ГОСТ </w:t>
      </w:r>
      <w:r w:rsidRPr="00AB098C">
        <w:t>Р</w:t>
      </w:r>
      <w:r w:rsidRPr="00F370D2">
        <w:t xml:space="preserve"> </w:t>
      </w:r>
      <w:r w:rsidRPr="00AB098C">
        <w:t>22.3.05</w:t>
      </w:r>
      <w:r w:rsidRPr="00F370D2">
        <w:t xml:space="preserve"> </w:t>
      </w:r>
      <w:r w:rsidRPr="00AB098C">
        <w:t>–</w:t>
      </w:r>
      <w:r w:rsidRPr="00F370D2">
        <w:t xml:space="preserve"> </w:t>
      </w:r>
      <w:r w:rsidRPr="00AB098C">
        <w:t>96;</w:t>
      </w:r>
      <w:r w:rsidRPr="00F370D2">
        <w:t xml:space="preserve"> ГОСТ 22.0.04. </w:t>
      </w:r>
      <w:r w:rsidRPr="00AB098C">
        <w:t>–</w:t>
      </w:r>
      <w:r w:rsidRPr="00F370D2">
        <w:t xml:space="preserve"> </w:t>
      </w:r>
      <w:r w:rsidRPr="00AB098C">
        <w:t>97;</w:t>
      </w:r>
      <w:r w:rsidRPr="00F370D2">
        <w:t xml:space="preserve"> ГОСТ </w:t>
      </w:r>
      <w:r w:rsidRPr="00AB098C">
        <w:t>Р</w:t>
      </w:r>
      <w:r w:rsidRPr="00F370D2">
        <w:t xml:space="preserve"> 22.0.05. </w:t>
      </w:r>
      <w:r w:rsidRPr="00AB098C">
        <w:t>–</w:t>
      </w:r>
      <w:r w:rsidRPr="00F370D2">
        <w:t xml:space="preserve"> </w:t>
      </w:r>
      <w:r w:rsidRPr="00AB098C">
        <w:t>94;</w:t>
      </w:r>
      <w:r w:rsidRPr="00F370D2">
        <w:t xml:space="preserve"> ГОСТ </w:t>
      </w:r>
      <w:r w:rsidRPr="00AB098C">
        <w:t>Р</w:t>
      </w:r>
      <w:r w:rsidRPr="00F370D2">
        <w:t xml:space="preserve"> 22.3.02. </w:t>
      </w:r>
      <w:r w:rsidRPr="00AB098C">
        <w:t>–</w:t>
      </w:r>
      <w:r w:rsidRPr="00F370D2">
        <w:t xml:space="preserve"> </w:t>
      </w:r>
      <w:r w:rsidRPr="00AB098C">
        <w:t>94;</w:t>
      </w:r>
      <w:r w:rsidRPr="00F370D2">
        <w:t xml:space="preserve"> СН11 </w:t>
      </w:r>
      <w:r w:rsidRPr="00AB098C">
        <w:t>–</w:t>
      </w:r>
      <w:r w:rsidRPr="00F370D2">
        <w:t xml:space="preserve"> </w:t>
      </w:r>
      <w:r w:rsidRPr="00AB098C">
        <w:t>107</w:t>
      </w:r>
      <w:r w:rsidRPr="00F370D2">
        <w:t xml:space="preserve"> </w:t>
      </w:r>
      <w:r w:rsidRPr="00AB098C">
        <w:t>–</w:t>
      </w:r>
      <w:r w:rsidRPr="00F370D2">
        <w:t xml:space="preserve"> </w:t>
      </w:r>
      <w:r w:rsidRPr="00AB098C">
        <w:t>97.</w:t>
      </w:r>
    </w:p>
    <w:p w:rsidR="00081AF6" w:rsidRPr="00AB098C" w:rsidRDefault="00081AF6" w:rsidP="005749E1">
      <w:pPr>
        <w:pStyle w:val="2ff"/>
        <w:shd w:val="clear" w:color="auto" w:fill="auto"/>
        <w:spacing w:before="0" w:line="24" w:lineRule="atLeast"/>
        <w:ind w:firstLine="680"/>
      </w:pPr>
      <w:r w:rsidRPr="00AB098C">
        <w:rPr>
          <w:spacing w:val="-1"/>
        </w:rPr>
        <w:t>Основной</w:t>
      </w:r>
      <w:r w:rsidRPr="00AB098C">
        <w:rPr>
          <w:spacing w:val="36"/>
        </w:rPr>
        <w:t xml:space="preserve"> </w:t>
      </w:r>
      <w:r w:rsidRPr="00AB098C">
        <w:rPr>
          <w:spacing w:val="-3"/>
        </w:rPr>
        <w:t>задачей</w:t>
      </w:r>
      <w:r w:rsidRPr="00AB098C">
        <w:rPr>
          <w:spacing w:val="36"/>
        </w:rPr>
        <w:t xml:space="preserve"> </w:t>
      </w:r>
      <w:r w:rsidRPr="00AB098C">
        <w:rPr>
          <w:spacing w:val="-2"/>
        </w:rPr>
        <w:t>данного</w:t>
      </w:r>
      <w:r w:rsidRPr="00AB098C">
        <w:rPr>
          <w:spacing w:val="40"/>
        </w:rPr>
        <w:t xml:space="preserve"> </w:t>
      </w:r>
      <w:r w:rsidRPr="00AB098C">
        <w:rPr>
          <w:spacing w:val="-2"/>
        </w:rPr>
        <w:t>раздела</w:t>
      </w:r>
      <w:r w:rsidRPr="00AB098C">
        <w:rPr>
          <w:spacing w:val="35"/>
        </w:rPr>
        <w:t xml:space="preserve"> </w:t>
      </w:r>
      <w:r w:rsidRPr="00AB098C">
        <w:t>является</w:t>
      </w:r>
      <w:r w:rsidRPr="00F370D2">
        <w:t xml:space="preserve"> определение комплекса </w:t>
      </w:r>
      <w:r w:rsidRPr="00AB098C">
        <w:t>мероприятий</w:t>
      </w:r>
      <w:r w:rsidRPr="00F370D2">
        <w:t xml:space="preserve"> по снижению риска возникновения чрезвычайных ситуаций. Техногенная чрезвычайная ситуация</w:t>
      </w:r>
    </w:p>
    <w:p w:rsidR="00081AF6" w:rsidRPr="00AB098C" w:rsidRDefault="00081AF6" w:rsidP="005749E1">
      <w:pPr>
        <w:pStyle w:val="2ff"/>
        <w:shd w:val="clear" w:color="auto" w:fill="auto"/>
        <w:spacing w:before="0" w:line="24" w:lineRule="atLeast"/>
        <w:ind w:firstLine="680"/>
      </w:pPr>
      <w:r w:rsidRPr="00AB098C">
        <w:t>–</w:t>
      </w:r>
      <w:r w:rsidRPr="00F370D2">
        <w:t xml:space="preserve"> состояние, при котором </w:t>
      </w:r>
      <w:r w:rsidRPr="00AB098C">
        <w:t>в</w:t>
      </w:r>
      <w:r w:rsidRPr="00F370D2">
        <w:t xml:space="preserve"> результате возникновения источника техногенной чрезвычайной ситуации </w:t>
      </w:r>
      <w:r w:rsidRPr="00AB098C">
        <w:t>на</w:t>
      </w:r>
      <w:r w:rsidRPr="00F370D2">
        <w:t xml:space="preserve"> объекте, определенной территории </w:t>
      </w:r>
      <w:r w:rsidRPr="00AB098C">
        <w:t>или</w:t>
      </w:r>
      <w:r w:rsidRPr="00F370D2">
        <w:t xml:space="preserve"> акватории нарушаются нормальные условия жизни </w:t>
      </w:r>
      <w:r w:rsidRPr="00AB098C">
        <w:t>и</w:t>
      </w:r>
      <w:r w:rsidRPr="00F370D2">
        <w:t xml:space="preserve"> </w:t>
      </w:r>
      <w:r w:rsidRPr="00AB098C">
        <w:t>деятельности</w:t>
      </w:r>
      <w:r w:rsidRPr="00F370D2">
        <w:t xml:space="preserve"> людей, возникает угроза </w:t>
      </w:r>
      <w:r w:rsidRPr="00AB098C">
        <w:t>их</w:t>
      </w:r>
      <w:r w:rsidRPr="00F370D2">
        <w:t xml:space="preserve"> </w:t>
      </w:r>
      <w:r w:rsidRPr="00AB098C">
        <w:t>жизни</w:t>
      </w:r>
      <w:r w:rsidRPr="00F370D2">
        <w:t xml:space="preserve"> </w:t>
      </w:r>
      <w:r w:rsidRPr="00AB098C">
        <w:t>и</w:t>
      </w:r>
      <w:r w:rsidRPr="00F370D2">
        <w:t xml:space="preserve"> здоровью,</w:t>
      </w:r>
      <w:r w:rsidRPr="00AB098C">
        <w:t xml:space="preserve"> </w:t>
      </w:r>
      <w:r w:rsidRPr="00F370D2">
        <w:t xml:space="preserve"> </w:t>
      </w:r>
      <w:r w:rsidRPr="00AB098C">
        <w:t>наносится</w:t>
      </w:r>
      <w:r w:rsidRPr="00F370D2">
        <w:t xml:space="preserve"> ущерб</w:t>
      </w:r>
      <w:r w:rsidRPr="00AB098C">
        <w:t xml:space="preserve"> </w:t>
      </w:r>
      <w:r w:rsidRPr="00F370D2">
        <w:t xml:space="preserve">имуществу </w:t>
      </w:r>
      <w:r w:rsidRPr="00AB098C">
        <w:t>населения,</w:t>
      </w:r>
      <w:r w:rsidRPr="00F370D2">
        <w:t xml:space="preserve"> народному хозяйству </w:t>
      </w:r>
      <w:r w:rsidRPr="00AB098C">
        <w:t>и</w:t>
      </w:r>
      <w:r w:rsidRPr="00F370D2">
        <w:t xml:space="preserve"> окружающей природной среде.</w:t>
      </w:r>
    </w:p>
    <w:p w:rsidR="00081AF6" w:rsidRPr="00AB098C" w:rsidRDefault="00081AF6" w:rsidP="005749E1">
      <w:pPr>
        <w:pStyle w:val="2ff"/>
        <w:shd w:val="clear" w:color="auto" w:fill="auto"/>
        <w:spacing w:before="0" w:line="24" w:lineRule="atLeast"/>
        <w:ind w:firstLine="680"/>
      </w:pPr>
      <w:r w:rsidRPr="00F370D2">
        <w:t xml:space="preserve">Природная чрезвычайная ситуация </w:t>
      </w:r>
      <w:r w:rsidRPr="00AB098C">
        <w:t>–</w:t>
      </w:r>
      <w:r w:rsidRPr="00F370D2">
        <w:t xml:space="preserve"> обстановка </w:t>
      </w:r>
      <w:r w:rsidRPr="00AB098C">
        <w:t>на</w:t>
      </w:r>
      <w:r w:rsidRPr="00F370D2">
        <w:t xml:space="preserve"> определенной территории </w:t>
      </w:r>
      <w:r w:rsidRPr="00AB098C">
        <w:t>или</w:t>
      </w:r>
      <w:r w:rsidRPr="00F370D2">
        <w:t xml:space="preserve"> акватории, сложившаяся </w:t>
      </w:r>
      <w:r w:rsidRPr="00AB098C">
        <w:t>в</w:t>
      </w:r>
      <w:r w:rsidRPr="00F370D2">
        <w:t xml:space="preserve"> результате возникновения источника природной чрезвычайной ситуации, который может повлечь </w:t>
      </w:r>
      <w:r w:rsidRPr="00AB098C">
        <w:t>или</w:t>
      </w:r>
      <w:r w:rsidRPr="00F370D2">
        <w:t xml:space="preserve"> повлек </w:t>
      </w:r>
      <w:r w:rsidRPr="00AB098C">
        <w:t>за</w:t>
      </w:r>
      <w:r w:rsidRPr="00F370D2">
        <w:t xml:space="preserve"> </w:t>
      </w:r>
      <w:r w:rsidRPr="00AB098C">
        <w:t>собой</w:t>
      </w:r>
      <w:r w:rsidRPr="00F370D2">
        <w:t xml:space="preserve"> человеческие жертвы, ущерб здоровью </w:t>
      </w:r>
      <w:r w:rsidRPr="00AB098C">
        <w:t>и</w:t>
      </w:r>
      <w:r w:rsidRPr="00F370D2">
        <w:t xml:space="preserve"> (или) окружающей среде, значительные материальные </w:t>
      </w:r>
      <w:r w:rsidRPr="00AB098C">
        <w:t>потери</w:t>
      </w:r>
      <w:r w:rsidRPr="00F370D2">
        <w:t xml:space="preserve"> </w:t>
      </w:r>
      <w:r w:rsidRPr="00AB098C">
        <w:t>и</w:t>
      </w:r>
      <w:r w:rsidRPr="00F370D2">
        <w:t xml:space="preserve"> нарушение условий жизнедеятельности людей.</w:t>
      </w:r>
    </w:p>
    <w:p w:rsidR="00081AF6" w:rsidRPr="00AB098C" w:rsidRDefault="00081AF6" w:rsidP="005749E1">
      <w:pPr>
        <w:pStyle w:val="2ff"/>
        <w:shd w:val="clear" w:color="auto" w:fill="auto"/>
        <w:spacing w:before="0" w:line="24" w:lineRule="atLeast"/>
        <w:ind w:firstLine="680"/>
      </w:pPr>
      <w:r w:rsidRPr="00AB098C">
        <w:t>Основные</w:t>
      </w:r>
      <w:r w:rsidRPr="00F370D2">
        <w:t xml:space="preserve"> факторы риска возникновения чрезвычайных ситуаций относятся </w:t>
      </w:r>
      <w:r w:rsidRPr="00AB098C">
        <w:t>к</w:t>
      </w:r>
      <w:r w:rsidRPr="00F370D2">
        <w:t xml:space="preserve"> источникам техногенного происхождения. </w:t>
      </w:r>
      <w:r w:rsidRPr="00AB098C">
        <w:t>К</w:t>
      </w:r>
      <w:r w:rsidRPr="00F370D2">
        <w:t xml:space="preserve"> техногенным источникам возникновения чрезвычайных ситуаций </w:t>
      </w:r>
      <w:r w:rsidRPr="00AB098C">
        <w:t>в</w:t>
      </w:r>
      <w:r w:rsidRPr="00F370D2">
        <w:t xml:space="preserve"> соответствии </w:t>
      </w:r>
      <w:r w:rsidRPr="00AB098C">
        <w:t>с</w:t>
      </w:r>
      <w:r w:rsidRPr="00F370D2">
        <w:t xml:space="preserve"> ГОСТ </w:t>
      </w:r>
      <w:r w:rsidRPr="00AB098C">
        <w:t>22.0.05-97</w:t>
      </w:r>
      <w:r w:rsidRPr="00F370D2">
        <w:t xml:space="preserve"> </w:t>
      </w:r>
      <w:r w:rsidRPr="00AB098C">
        <w:t>относятся</w:t>
      </w:r>
      <w:r w:rsidRPr="00F370D2">
        <w:t xml:space="preserve"> потенциально опасные объекты экономики, </w:t>
      </w:r>
      <w:r w:rsidRPr="00AB098C">
        <w:t>на</w:t>
      </w:r>
      <w:r w:rsidRPr="00F370D2">
        <w:t xml:space="preserve"> которых возможны промышленные аварии</w:t>
      </w:r>
      <w:r w:rsidRPr="00AB098C">
        <w:t xml:space="preserve"> и</w:t>
      </w:r>
      <w:r w:rsidRPr="00F370D2">
        <w:t xml:space="preserve"> катастрофы, опасные </w:t>
      </w:r>
      <w:r w:rsidRPr="00AB098C">
        <w:t>происшествия</w:t>
      </w:r>
      <w:r w:rsidRPr="00F370D2">
        <w:t xml:space="preserve"> </w:t>
      </w:r>
      <w:r w:rsidRPr="00AB098C">
        <w:t>на</w:t>
      </w:r>
      <w:r w:rsidRPr="00F370D2">
        <w:t xml:space="preserve"> </w:t>
      </w:r>
      <w:r w:rsidRPr="00AB098C">
        <w:t>транспорте.</w:t>
      </w:r>
    </w:p>
    <w:p w:rsidR="00081AF6" w:rsidRPr="00AB098C" w:rsidRDefault="00081AF6" w:rsidP="005749E1">
      <w:pPr>
        <w:pStyle w:val="2ff"/>
        <w:shd w:val="clear" w:color="auto" w:fill="auto"/>
        <w:spacing w:before="0" w:line="24" w:lineRule="atLeast"/>
        <w:ind w:firstLine="680"/>
      </w:pPr>
      <w:r w:rsidRPr="00AB098C">
        <w:t>На</w:t>
      </w:r>
      <w:r w:rsidRPr="00F370D2">
        <w:t xml:space="preserve"> территории </w:t>
      </w:r>
      <w:r w:rsidR="00295B5A">
        <w:t>Старонижестеблиев</w:t>
      </w:r>
      <w:r w:rsidR="004A73E3">
        <w:t xml:space="preserve">ского </w:t>
      </w:r>
      <w:r w:rsidR="00295B5A">
        <w:t>сель</w:t>
      </w:r>
      <w:r w:rsidR="004A73E3">
        <w:t>ского</w:t>
      </w:r>
      <w:r w:rsidRPr="00F370D2">
        <w:t xml:space="preserve"> </w:t>
      </w:r>
      <w:r w:rsidRPr="00AB098C">
        <w:t>поселения</w:t>
      </w:r>
      <w:r w:rsidRPr="00F370D2">
        <w:t xml:space="preserve"> возникновение ЧС техногенного характера связано, прежде всего, </w:t>
      </w:r>
      <w:r w:rsidRPr="00AB098C">
        <w:t>с</w:t>
      </w:r>
      <w:r w:rsidRPr="00F370D2">
        <w:t xml:space="preserve"> наличием опасных объектов взрывопожароопасного комплекса </w:t>
      </w:r>
      <w:r w:rsidRPr="00AB098C">
        <w:t>-</w:t>
      </w:r>
      <w:r w:rsidRPr="00F370D2">
        <w:t xml:space="preserve"> газопроводов. </w:t>
      </w:r>
      <w:r w:rsidRPr="00AB098C">
        <w:t>Прямой</w:t>
      </w:r>
      <w:r w:rsidRPr="00F370D2">
        <w:t xml:space="preserve"> угрозы возникновения ЧС </w:t>
      </w:r>
      <w:r w:rsidRPr="00AB098C">
        <w:t>с</w:t>
      </w:r>
      <w:r w:rsidRPr="00F370D2">
        <w:t xml:space="preserve"> химическим заражением </w:t>
      </w:r>
      <w:r w:rsidRPr="00AB098C">
        <w:t>и</w:t>
      </w:r>
      <w:r w:rsidRPr="00F370D2">
        <w:t xml:space="preserve"> радиоактивным загрязнением нет, так как </w:t>
      </w:r>
      <w:r w:rsidRPr="00AB098C">
        <w:t>на</w:t>
      </w:r>
      <w:r w:rsidRPr="00F370D2">
        <w:t xml:space="preserve"> территории </w:t>
      </w:r>
      <w:r w:rsidRPr="00AB098C">
        <w:t>поселения</w:t>
      </w:r>
      <w:r w:rsidRPr="00F370D2">
        <w:t xml:space="preserve"> нет атомных </w:t>
      </w:r>
      <w:r w:rsidRPr="00AB098C">
        <w:t>электростанций</w:t>
      </w:r>
      <w:r w:rsidRPr="00F370D2">
        <w:t xml:space="preserve"> </w:t>
      </w:r>
      <w:r w:rsidRPr="00AB098C">
        <w:t>и</w:t>
      </w:r>
      <w:r w:rsidRPr="00F370D2">
        <w:t xml:space="preserve"> предприятий химической промышленности</w:t>
      </w:r>
      <w:r w:rsidRPr="00AB098C">
        <w:rPr>
          <w:spacing w:val="-1"/>
        </w:rPr>
        <w:t>.</w:t>
      </w:r>
    </w:p>
    <w:p w:rsidR="00081AF6" w:rsidRDefault="00081AF6" w:rsidP="005749E1">
      <w:pPr>
        <w:pStyle w:val="2ff"/>
        <w:shd w:val="clear" w:color="auto" w:fill="auto"/>
        <w:spacing w:before="0" w:line="24" w:lineRule="atLeast"/>
        <w:ind w:firstLine="680"/>
      </w:pPr>
    </w:p>
    <w:p w:rsidR="00081AF6" w:rsidRDefault="00081AF6" w:rsidP="007F0E06">
      <w:pPr>
        <w:pStyle w:val="51"/>
      </w:pPr>
      <w:bookmarkStart w:id="132" w:name="_Toc164775984"/>
      <w:bookmarkStart w:id="133" w:name="_Toc200444424"/>
      <w:r w:rsidRPr="00081AF6">
        <w:t>Взрывопожароопасные объекты</w:t>
      </w:r>
      <w:bookmarkEnd w:id="132"/>
      <w:bookmarkEnd w:id="133"/>
    </w:p>
    <w:p w:rsidR="006E5220" w:rsidRPr="006E5220" w:rsidRDefault="006E5220" w:rsidP="005749E1">
      <w:pPr>
        <w:spacing w:line="24" w:lineRule="atLeast"/>
        <w:ind w:firstLine="680"/>
        <w:rPr>
          <w:lang w:eastAsia="zh-CN"/>
        </w:rPr>
      </w:pPr>
    </w:p>
    <w:p w:rsidR="00081AF6" w:rsidRPr="00AB098C" w:rsidRDefault="00081AF6" w:rsidP="005749E1">
      <w:pPr>
        <w:pStyle w:val="2ff"/>
        <w:shd w:val="clear" w:color="auto" w:fill="auto"/>
        <w:spacing w:before="0" w:line="24" w:lineRule="atLeast"/>
        <w:ind w:firstLine="680"/>
      </w:pPr>
      <w:r w:rsidRPr="00F370D2">
        <w:t xml:space="preserve">Взрывопожароопасный объект </w:t>
      </w:r>
      <w:r w:rsidRPr="00AB098C">
        <w:t>–</w:t>
      </w:r>
      <w:r w:rsidRPr="00F370D2">
        <w:t xml:space="preserve"> объект, на котором производят, используют, перерабатывают, хранят </w:t>
      </w:r>
      <w:r w:rsidRPr="00AB098C">
        <w:t>или</w:t>
      </w:r>
      <w:r w:rsidRPr="00F370D2">
        <w:t xml:space="preserve"> транспортируют легковоспламеняющиеся </w:t>
      </w:r>
      <w:r w:rsidRPr="00AB098C">
        <w:t>и</w:t>
      </w:r>
      <w:r w:rsidRPr="00F370D2">
        <w:t xml:space="preserve"> взрывопожароопасных вещества, создающие реальную угрозу возникновения техногенной чрезвычайной ситуации.</w:t>
      </w:r>
    </w:p>
    <w:p w:rsidR="00081AF6" w:rsidRPr="00AB098C" w:rsidRDefault="00081AF6" w:rsidP="005749E1">
      <w:pPr>
        <w:pStyle w:val="2ff"/>
        <w:shd w:val="clear" w:color="auto" w:fill="auto"/>
        <w:spacing w:before="0" w:line="24" w:lineRule="atLeast"/>
        <w:ind w:firstLine="680"/>
      </w:pPr>
      <w:r w:rsidRPr="00AB098C">
        <w:t>Взрывы</w:t>
      </w:r>
      <w:r w:rsidRPr="00F370D2">
        <w:t xml:space="preserve"> </w:t>
      </w:r>
      <w:r w:rsidRPr="00AB098C">
        <w:t>и</w:t>
      </w:r>
      <w:r w:rsidRPr="00F370D2">
        <w:t xml:space="preserve"> пожары </w:t>
      </w:r>
      <w:r w:rsidRPr="00AB098C">
        <w:t>на</w:t>
      </w:r>
      <w:r w:rsidRPr="00F370D2">
        <w:t xml:space="preserve"> потенциально </w:t>
      </w:r>
      <w:r w:rsidRPr="00AB098C">
        <w:t>опасных</w:t>
      </w:r>
      <w:r w:rsidRPr="00F370D2">
        <w:t xml:space="preserve"> объектах </w:t>
      </w:r>
      <w:r w:rsidRPr="00AB098C">
        <w:t>могут</w:t>
      </w:r>
      <w:r w:rsidRPr="00F370D2">
        <w:t xml:space="preserve"> </w:t>
      </w:r>
      <w:r w:rsidRPr="00AB098C">
        <w:t>привести</w:t>
      </w:r>
      <w:r w:rsidRPr="00F370D2">
        <w:t xml:space="preserve"> </w:t>
      </w:r>
      <w:r w:rsidRPr="00AB098C">
        <w:t>к</w:t>
      </w:r>
      <w:r w:rsidRPr="00F370D2">
        <w:t xml:space="preserve"> поражению рабочих </w:t>
      </w:r>
      <w:r w:rsidRPr="00AB098C">
        <w:t>и</w:t>
      </w:r>
      <w:r w:rsidRPr="00F370D2">
        <w:t xml:space="preserve"> служащих </w:t>
      </w:r>
      <w:r w:rsidRPr="00AB098C">
        <w:t>в</w:t>
      </w:r>
      <w:r w:rsidRPr="00F370D2">
        <w:t xml:space="preserve"> радиусе до </w:t>
      </w:r>
      <w:r w:rsidRPr="00AB098C">
        <w:t>100м</w:t>
      </w:r>
      <w:r w:rsidRPr="00F370D2">
        <w:t xml:space="preserve"> </w:t>
      </w:r>
      <w:r w:rsidRPr="00AB098C">
        <w:t>от</w:t>
      </w:r>
      <w:r w:rsidRPr="00F370D2">
        <w:t xml:space="preserve"> емкости (склада), разрушению конструкций </w:t>
      </w:r>
      <w:r w:rsidRPr="00AB098C">
        <w:t>самой</w:t>
      </w:r>
      <w:r w:rsidRPr="00F370D2">
        <w:t xml:space="preserve"> емкос</w:t>
      </w:r>
      <w:r w:rsidRPr="00AB098C">
        <w:t>ти</w:t>
      </w:r>
      <w:r w:rsidRPr="00F370D2">
        <w:t xml:space="preserve"> (ск</w:t>
      </w:r>
      <w:r w:rsidRPr="00AB098C">
        <w:t>л</w:t>
      </w:r>
      <w:r w:rsidRPr="00F370D2">
        <w:t>ада)</w:t>
      </w:r>
      <w:r w:rsidRPr="00AB098C">
        <w:t>,</w:t>
      </w:r>
      <w:r w:rsidRPr="00F370D2">
        <w:t xml:space="preserve"> п</w:t>
      </w:r>
      <w:r w:rsidRPr="00AB098C">
        <w:t>о</w:t>
      </w:r>
      <w:r w:rsidRPr="00F370D2">
        <w:t>в</w:t>
      </w:r>
      <w:r w:rsidRPr="00AB098C">
        <w:t>р</w:t>
      </w:r>
      <w:r w:rsidRPr="00F370D2">
        <w:t>ежде</w:t>
      </w:r>
      <w:r w:rsidRPr="00AB098C">
        <w:t>нию</w:t>
      </w:r>
      <w:r w:rsidRPr="00F370D2">
        <w:t xml:space="preserve"> </w:t>
      </w:r>
      <w:r w:rsidRPr="00AB098C">
        <w:t>т</w:t>
      </w:r>
      <w:r w:rsidRPr="00F370D2">
        <w:t>ех</w:t>
      </w:r>
      <w:r w:rsidRPr="00AB098C">
        <w:t>но</w:t>
      </w:r>
      <w:r w:rsidRPr="00F370D2">
        <w:t>лог</w:t>
      </w:r>
      <w:r w:rsidRPr="00AB098C">
        <w:t>и</w:t>
      </w:r>
      <w:r w:rsidRPr="00F370D2">
        <w:t>ческог</w:t>
      </w:r>
      <w:r w:rsidRPr="00AB098C">
        <w:t>о</w:t>
      </w:r>
      <w:r w:rsidRPr="00F370D2">
        <w:t xml:space="preserve"> оборудова</w:t>
      </w:r>
      <w:r w:rsidRPr="00AB098C">
        <w:t>ния,</w:t>
      </w:r>
      <w:r w:rsidRPr="00F370D2">
        <w:t xml:space="preserve"> б</w:t>
      </w:r>
      <w:r w:rsidRPr="00AB098C">
        <w:t>л</w:t>
      </w:r>
      <w:r w:rsidRPr="00F370D2">
        <w:t>и</w:t>
      </w:r>
      <w:r w:rsidRPr="00AB098C">
        <w:t>зл</w:t>
      </w:r>
      <w:r w:rsidRPr="00F370D2">
        <w:t>ежащ</w:t>
      </w:r>
      <w:r w:rsidRPr="00AB098C">
        <w:t>их</w:t>
      </w:r>
      <w:r w:rsidRPr="00F370D2">
        <w:t xml:space="preserve"> сосед</w:t>
      </w:r>
      <w:r w:rsidRPr="00AB098C">
        <w:t>н</w:t>
      </w:r>
      <w:r w:rsidRPr="00F370D2">
        <w:t>и</w:t>
      </w:r>
      <w:r w:rsidRPr="00AB098C">
        <w:t xml:space="preserve">х </w:t>
      </w:r>
      <w:r w:rsidRPr="00F370D2">
        <w:t xml:space="preserve">зданий, </w:t>
      </w:r>
      <w:r w:rsidRPr="00AB098C">
        <w:t>а</w:t>
      </w:r>
      <w:r w:rsidRPr="00F370D2">
        <w:t xml:space="preserve"> также уничтожению материальных ценностей.</w:t>
      </w:r>
    </w:p>
    <w:p w:rsidR="00295B5A" w:rsidRPr="00731FAE" w:rsidRDefault="00081AF6" w:rsidP="00295B5A">
      <w:pPr>
        <w:ind w:right="141" w:firstLine="709"/>
        <w:jc w:val="both"/>
        <w:rPr>
          <w:sz w:val="28"/>
          <w:szCs w:val="28"/>
        </w:rPr>
      </w:pPr>
      <w:r w:rsidRPr="00AB098C">
        <w:t>Через</w:t>
      </w:r>
      <w:r w:rsidRPr="00F370D2">
        <w:t xml:space="preserve"> территорию </w:t>
      </w:r>
      <w:r w:rsidR="00295B5A">
        <w:t>Старонижестеблиев</w:t>
      </w:r>
      <w:r w:rsidRPr="00F370D2">
        <w:t xml:space="preserve">ского </w:t>
      </w:r>
      <w:r w:rsidR="00295B5A">
        <w:t>сель</w:t>
      </w:r>
      <w:r w:rsidRPr="00F370D2">
        <w:t xml:space="preserve">ского </w:t>
      </w:r>
      <w:r w:rsidRPr="00AB098C">
        <w:t>поселения</w:t>
      </w:r>
      <w:r w:rsidR="004A73E3">
        <w:t xml:space="preserve"> </w:t>
      </w:r>
      <w:r w:rsidR="00295B5A">
        <w:rPr>
          <w:sz w:val="28"/>
          <w:szCs w:val="28"/>
        </w:rPr>
        <w:t>п</w:t>
      </w:r>
      <w:r w:rsidR="00295B5A" w:rsidRPr="00731FAE">
        <w:rPr>
          <w:sz w:val="28"/>
          <w:szCs w:val="28"/>
        </w:rPr>
        <w:t>рактически параллельно железной дороге проходит линия газопровода высокого давления «Березанская КС – Славянск-на-Кубани», вдоль восточной границы станицы - высоковольтные линии электропередач напряжением 35 и 110 кВ; поселение пересекает волоконно-оптическая линия связи.</w:t>
      </w:r>
    </w:p>
    <w:p w:rsidR="00081AF6" w:rsidRPr="00AB098C" w:rsidRDefault="00081AF6" w:rsidP="00295B5A">
      <w:pPr>
        <w:pStyle w:val="2ff"/>
        <w:shd w:val="clear" w:color="auto" w:fill="auto"/>
        <w:spacing w:before="0" w:line="24" w:lineRule="atLeast"/>
        <w:ind w:firstLine="680"/>
      </w:pPr>
      <w:r w:rsidRPr="00F370D2">
        <w:t xml:space="preserve">Однако </w:t>
      </w:r>
      <w:r>
        <w:t>их</w:t>
      </w:r>
      <w:r w:rsidRPr="00F370D2">
        <w:t xml:space="preserve"> наличие </w:t>
      </w:r>
      <w:r w:rsidRPr="00AB098C">
        <w:t>на</w:t>
      </w:r>
      <w:r w:rsidRPr="00F370D2">
        <w:t xml:space="preserve"> территории </w:t>
      </w:r>
      <w:r w:rsidRPr="00AB098C">
        <w:t>поселения</w:t>
      </w:r>
      <w:r w:rsidRPr="00F370D2">
        <w:t xml:space="preserve"> </w:t>
      </w:r>
      <w:r w:rsidRPr="00AB098C">
        <w:t>является</w:t>
      </w:r>
      <w:r w:rsidRPr="00F370D2">
        <w:t xml:space="preserve"> техногенным фактором возможного возникновения чрезвычайных ситуаций.</w:t>
      </w:r>
    </w:p>
    <w:p w:rsidR="00081AF6" w:rsidRDefault="00081AF6" w:rsidP="005749E1">
      <w:pPr>
        <w:pStyle w:val="2ff"/>
        <w:shd w:val="clear" w:color="auto" w:fill="auto"/>
        <w:spacing w:before="0" w:line="24" w:lineRule="atLeast"/>
        <w:ind w:firstLine="680"/>
      </w:pPr>
      <w:r w:rsidRPr="00F370D2">
        <w:t>Основными причинами</w:t>
      </w:r>
      <w:r w:rsidRPr="00AB098C">
        <w:t xml:space="preserve"> </w:t>
      </w:r>
      <w:r w:rsidRPr="00F370D2">
        <w:t xml:space="preserve">аварии </w:t>
      </w:r>
      <w:r w:rsidRPr="00AB098C">
        <w:t xml:space="preserve">и </w:t>
      </w:r>
      <w:r w:rsidRPr="00F370D2">
        <w:t xml:space="preserve">неисправностей могут послужить: дефекты труб, дефект оборудования, нарушение </w:t>
      </w:r>
      <w:r w:rsidRPr="00AB098C">
        <w:t>правил</w:t>
      </w:r>
      <w:r w:rsidRPr="00F370D2">
        <w:t xml:space="preserve"> технической эксплуатации, внутренняя </w:t>
      </w:r>
      <w:r w:rsidRPr="00AB098C">
        <w:t>эрозия</w:t>
      </w:r>
      <w:r w:rsidRPr="00F370D2">
        <w:t xml:space="preserve"> </w:t>
      </w:r>
      <w:r w:rsidRPr="00AB098C">
        <w:t>и</w:t>
      </w:r>
      <w:r w:rsidRPr="00F370D2">
        <w:t xml:space="preserve"> коррозия, механические </w:t>
      </w:r>
      <w:r w:rsidRPr="00AB098C">
        <w:t>повреждения,</w:t>
      </w:r>
      <w:r w:rsidRPr="00F370D2">
        <w:t xml:space="preserve"> стихийные бедствия.</w:t>
      </w:r>
    </w:p>
    <w:p w:rsidR="00081AF6" w:rsidRPr="009E4179" w:rsidRDefault="00081AF6" w:rsidP="005749E1">
      <w:pPr>
        <w:pStyle w:val="2ff"/>
        <w:shd w:val="clear" w:color="auto" w:fill="auto"/>
        <w:spacing w:before="0" w:line="24" w:lineRule="atLeast"/>
        <w:ind w:firstLine="680"/>
      </w:pPr>
    </w:p>
    <w:p w:rsidR="00081AF6" w:rsidRDefault="00081AF6" w:rsidP="007F0E06">
      <w:pPr>
        <w:pStyle w:val="51"/>
        <w:rPr>
          <w:spacing w:val="-2"/>
        </w:rPr>
      </w:pPr>
      <w:bookmarkStart w:id="134" w:name="_Toc164775985"/>
      <w:bookmarkStart w:id="135" w:name="_Toc200444425"/>
      <w:r w:rsidRPr="009E4179">
        <w:t>Природные чрезвычайные</w:t>
      </w:r>
      <w:r w:rsidRPr="009E4179">
        <w:rPr>
          <w:spacing w:val="-4"/>
        </w:rPr>
        <w:t xml:space="preserve"> </w:t>
      </w:r>
      <w:r w:rsidRPr="009E4179">
        <w:rPr>
          <w:spacing w:val="-2"/>
        </w:rPr>
        <w:t>ситуации</w:t>
      </w:r>
      <w:bookmarkEnd w:id="134"/>
      <w:bookmarkEnd w:id="135"/>
    </w:p>
    <w:p w:rsidR="005749E1" w:rsidRPr="005749E1" w:rsidRDefault="005749E1" w:rsidP="005749E1">
      <w:pPr>
        <w:spacing w:line="24" w:lineRule="atLeast"/>
        <w:ind w:firstLine="680"/>
        <w:rPr>
          <w:lang w:eastAsia="zh-CN"/>
        </w:rPr>
      </w:pPr>
    </w:p>
    <w:p w:rsidR="00081AF6" w:rsidRPr="009E4179" w:rsidRDefault="00081AF6" w:rsidP="005749E1">
      <w:pPr>
        <w:pStyle w:val="a9"/>
        <w:spacing w:after="0" w:line="24" w:lineRule="atLeast"/>
        <w:ind w:firstLine="680"/>
        <w:jc w:val="both"/>
        <w:rPr>
          <w:sz w:val="28"/>
          <w:szCs w:val="28"/>
        </w:rPr>
      </w:pPr>
      <w:r w:rsidRPr="009E4179">
        <w:rPr>
          <w:sz w:val="28"/>
          <w:szCs w:val="28"/>
        </w:rPr>
        <w:t>На</w:t>
      </w:r>
      <w:r w:rsidRPr="009E4179">
        <w:rPr>
          <w:spacing w:val="19"/>
          <w:sz w:val="28"/>
          <w:szCs w:val="28"/>
        </w:rPr>
        <w:t xml:space="preserve"> </w:t>
      </w:r>
      <w:r w:rsidRPr="009E4179">
        <w:rPr>
          <w:spacing w:val="-1"/>
          <w:sz w:val="28"/>
          <w:szCs w:val="28"/>
        </w:rPr>
        <w:t>территории</w:t>
      </w:r>
      <w:r w:rsidRPr="009E4179">
        <w:rPr>
          <w:spacing w:val="17"/>
          <w:sz w:val="28"/>
          <w:szCs w:val="28"/>
        </w:rPr>
        <w:t xml:space="preserve"> </w:t>
      </w:r>
      <w:r w:rsidR="00295B5A">
        <w:t>Старонижестеблиев</w:t>
      </w:r>
      <w:r w:rsidR="00295B5A" w:rsidRPr="00F370D2">
        <w:t xml:space="preserve">ского </w:t>
      </w:r>
      <w:r w:rsidR="00295B5A">
        <w:t>сель</w:t>
      </w:r>
      <w:r w:rsidR="00295B5A" w:rsidRPr="00F370D2">
        <w:t xml:space="preserve">ского </w:t>
      </w:r>
      <w:r w:rsidRPr="009E4179">
        <w:rPr>
          <w:sz w:val="28"/>
          <w:szCs w:val="28"/>
        </w:rPr>
        <w:t>поселения</w:t>
      </w:r>
      <w:r w:rsidRPr="009E4179">
        <w:rPr>
          <w:spacing w:val="16"/>
          <w:sz w:val="28"/>
          <w:szCs w:val="28"/>
        </w:rPr>
        <w:t xml:space="preserve"> </w:t>
      </w:r>
      <w:r w:rsidRPr="009E4179">
        <w:rPr>
          <w:spacing w:val="-2"/>
          <w:sz w:val="28"/>
          <w:szCs w:val="28"/>
        </w:rPr>
        <w:t>возможно</w:t>
      </w:r>
      <w:r w:rsidRPr="009E4179">
        <w:rPr>
          <w:spacing w:val="25"/>
          <w:sz w:val="28"/>
          <w:szCs w:val="28"/>
        </w:rPr>
        <w:t xml:space="preserve"> </w:t>
      </w:r>
      <w:r w:rsidRPr="009E4179">
        <w:rPr>
          <w:spacing w:val="-2"/>
          <w:sz w:val="28"/>
          <w:szCs w:val="28"/>
        </w:rPr>
        <w:t>развитие</w:t>
      </w:r>
      <w:r w:rsidRPr="009E4179">
        <w:rPr>
          <w:spacing w:val="77"/>
          <w:sz w:val="28"/>
          <w:szCs w:val="28"/>
        </w:rPr>
        <w:t xml:space="preserve"> </w:t>
      </w:r>
      <w:r w:rsidRPr="009E4179">
        <w:rPr>
          <w:spacing w:val="-1"/>
          <w:sz w:val="28"/>
          <w:szCs w:val="28"/>
        </w:rPr>
        <w:t>следующих</w:t>
      </w:r>
      <w:r w:rsidRPr="009E4179">
        <w:rPr>
          <w:spacing w:val="16"/>
          <w:sz w:val="28"/>
          <w:szCs w:val="28"/>
        </w:rPr>
        <w:t xml:space="preserve"> </w:t>
      </w:r>
      <w:r w:rsidRPr="009E4179">
        <w:rPr>
          <w:sz w:val="28"/>
          <w:szCs w:val="28"/>
        </w:rPr>
        <w:t>видов</w:t>
      </w:r>
      <w:r w:rsidRPr="009E4179">
        <w:rPr>
          <w:spacing w:val="18"/>
          <w:sz w:val="28"/>
          <w:szCs w:val="28"/>
        </w:rPr>
        <w:t xml:space="preserve"> </w:t>
      </w:r>
      <w:r w:rsidRPr="009E4179">
        <w:rPr>
          <w:spacing w:val="-1"/>
          <w:sz w:val="28"/>
          <w:szCs w:val="28"/>
        </w:rPr>
        <w:t>опасных</w:t>
      </w:r>
      <w:r w:rsidRPr="009E4179">
        <w:rPr>
          <w:spacing w:val="16"/>
          <w:sz w:val="28"/>
          <w:szCs w:val="28"/>
        </w:rPr>
        <w:t xml:space="preserve"> </w:t>
      </w:r>
      <w:r w:rsidRPr="009E4179">
        <w:rPr>
          <w:spacing w:val="-1"/>
          <w:sz w:val="28"/>
          <w:szCs w:val="28"/>
        </w:rPr>
        <w:t>природных</w:t>
      </w:r>
      <w:r w:rsidRPr="009E4179">
        <w:rPr>
          <w:spacing w:val="22"/>
          <w:sz w:val="28"/>
          <w:szCs w:val="28"/>
        </w:rPr>
        <w:t xml:space="preserve"> </w:t>
      </w:r>
      <w:r w:rsidRPr="009E4179">
        <w:rPr>
          <w:sz w:val="28"/>
          <w:szCs w:val="28"/>
        </w:rPr>
        <w:t>процессов</w:t>
      </w:r>
      <w:r w:rsidRPr="009E4179">
        <w:rPr>
          <w:spacing w:val="18"/>
          <w:sz w:val="28"/>
          <w:szCs w:val="28"/>
        </w:rPr>
        <w:t xml:space="preserve"> </w:t>
      </w:r>
      <w:r w:rsidRPr="009E4179">
        <w:rPr>
          <w:sz w:val="28"/>
          <w:szCs w:val="28"/>
        </w:rPr>
        <w:t>(в</w:t>
      </w:r>
      <w:r w:rsidRPr="009E4179">
        <w:rPr>
          <w:spacing w:val="23"/>
          <w:sz w:val="28"/>
          <w:szCs w:val="28"/>
        </w:rPr>
        <w:t xml:space="preserve"> </w:t>
      </w:r>
      <w:r w:rsidRPr="009E4179">
        <w:rPr>
          <w:spacing w:val="-1"/>
          <w:sz w:val="28"/>
          <w:szCs w:val="28"/>
        </w:rPr>
        <w:t>соответствии</w:t>
      </w:r>
      <w:r w:rsidRPr="009E4179">
        <w:rPr>
          <w:spacing w:val="22"/>
          <w:sz w:val="28"/>
          <w:szCs w:val="28"/>
        </w:rPr>
        <w:t xml:space="preserve"> </w:t>
      </w:r>
      <w:r w:rsidRPr="009E4179">
        <w:rPr>
          <w:sz w:val="28"/>
          <w:szCs w:val="28"/>
        </w:rPr>
        <w:t>с</w:t>
      </w:r>
      <w:r w:rsidRPr="009E4179">
        <w:rPr>
          <w:spacing w:val="20"/>
          <w:sz w:val="28"/>
          <w:szCs w:val="28"/>
        </w:rPr>
        <w:t xml:space="preserve"> </w:t>
      </w:r>
      <w:r w:rsidRPr="009E4179">
        <w:rPr>
          <w:spacing w:val="-1"/>
          <w:sz w:val="28"/>
          <w:szCs w:val="28"/>
        </w:rPr>
        <w:t>прил.</w:t>
      </w:r>
      <w:r w:rsidRPr="009E4179">
        <w:rPr>
          <w:spacing w:val="23"/>
          <w:sz w:val="28"/>
          <w:szCs w:val="28"/>
        </w:rPr>
        <w:t xml:space="preserve"> </w:t>
      </w:r>
      <w:r w:rsidRPr="009E4179">
        <w:rPr>
          <w:sz w:val="28"/>
          <w:szCs w:val="28"/>
        </w:rPr>
        <w:t>Б</w:t>
      </w:r>
      <w:r w:rsidRPr="009E4179">
        <w:rPr>
          <w:spacing w:val="22"/>
          <w:sz w:val="28"/>
          <w:szCs w:val="28"/>
        </w:rPr>
        <w:t xml:space="preserve"> </w:t>
      </w:r>
      <w:r w:rsidRPr="009E4179">
        <w:rPr>
          <w:spacing w:val="-1"/>
          <w:sz w:val="28"/>
          <w:szCs w:val="28"/>
        </w:rPr>
        <w:t>СНиП</w:t>
      </w:r>
      <w:r w:rsidRPr="009E4179">
        <w:rPr>
          <w:spacing w:val="20"/>
          <w:sz w:val="28"/>
          <w:szCs w:val="28"/>
        </w:rPr>
        <w:t xml:space="preserve"> </w:t>
      </w:r>
      <w:r w:rsidRPr="009E4179">
        <w:rPr>
          <w:spacing w:val="1"/>
          <w:sz w:val="28"/>
          <w:szCs w:val="28"/>
        </w:rPr>
        <w:t>22-01-95</w:t>
      </w:r>
      <w:r w:rsidRPr="009E4179">
        <w:rPr>
          <w:spacing w:val="11"/>
          <w:sz w:val="28"/>
          <w:szCs w:val="28"/>
        </w:rPr>
        <w:t xml:space="preserve"> </w:t>
      </w:r>
      <w:r w:rsidRPr="009E4179">
        <w:rPr>
          <w:sz w:val="28"/>
          <w:szCs w:val="28"/>
        </w:rPr>
        <w:t>и</w:t>
      </w:r>
      <w:r w:rsidRPr="009E4179">
        <w:rPr>
          <w:spacing w:val="52"/>
          <w:sz w:val="28"/>
          <w:szCs w:val="28"/>
        </w:rPr>
        <w:t xml:space="preserve"> </w:t>
      </w:r>
      <w:r w:rsidRPr="009E4179">
        <w:rPr>
          <w:sz w:val="28"/>
          <w:szCs w:val="28"/>
        </w:rPr>
        <w:t>п.1</w:t>
      </w:r>
      <w:r w:rsidRPr="009E4179">
        <w:rPr>
          <w:spacing w:val="2"/>
          <w:sz w:val="28"/>
          <w:szCs w:val="28"/>
        </w:rPr>
        <w:t xml:space="preserve"> </w:t>
      </w:r>
      <w:r w:rsidRPr="009E4179">
        <w:rPr>
          <w:spacing w:val="-1"/>
          <w:sz w:val="28"/>
          <w:szCs w:val="28"/>
        </w:rPr>
        <w:t>СНиП</w:t>
      </w:r>
      <w:r w:rsidRPr="009E4179">
        <w:rPr>
          <w:spacing w:val="1"/>
          <w:sz w:val="28"/>
          <w:szCs w:val="28"/>
        </w:rPr>
        <w:t xml:space="preserve"> </w:t>
      </w:r>
      <w:r w:rsidRPr="009E4179">
        <w:rPr>
          <w:spacing w:val="-1"/>
          <w:sz w:val="28"/>
          <w:szCs w:val="28"/>
        </w:rPr>
        <w:t>22-02-2003), предоставленными</w:t>
      </w:r>
      <w:r w:rsidRPr="009E4179">
        <w:rPr>
          <w:spacing w:val="-2"/>
          <w:sz w:val="28"/>
          <w:szCs w:val="28"/>
        </w:rPr>
        <w:t xml:space="preserve"> </w:t>
      </w:r>
      <w:r w:rsidRPr="009E4179">
        <w:rPr>
          <w:spacing w:val="-1"/>
          <w:sz w:val="28"/>
          <w:szCs w:val="28"/>
        </w:rPr>
        <w:t>данными:</w:t>
      </w:r>
    </w:p>
    <w:p w:rsidR="00081AF6" w:rsidRPr="009E4179" w:rsidRDefault="00081AF6" w:rsidP="002C7556">
      <w:pPr>
        <w:pStyle w:val="a9"/>
        <w:widowControl w:val="0"/>
        <w:numPr>
          <w:ilvl w:val="0"/>
          <w:numId w:val="64"/>
        </w:numPr>
        <w:tabs>
          <w:tab w:val="left" w:pos="1109"/>
        </w:tabs>
        <w:spacing w:after="0" w:line="24" w:lineRule="atLeast"/>
        <w:ind w:left="0" w:firstLine="680"/>
        <w:rPr>
          <w:sz w:val="28"/>
          <w:szCs w:val="28"/>
        </w:rPr>
      </w:pPr>
      <w:r w:rsidRPr="009E4179">
        <w:rPr>
          <w:spacing w:val="-1"/>
          <w:sz w:val="28"/>
          <w:szCs w:val="28"/>
        </w:rPr>
        <w:t>заморозки;</w:t>
      </w:r>
    </w:p>
    <w:p w:rsidR="00081AF6" w:rsidRPr="009E4179" w:rsidRDefault="00081AF6" w:rsidP="002C7556">
      <w:pPr>
        <w:pStyle w:val="a9"/>
        <w:widowControl w:val="0"/>
        <w:numPr>
          <w:ilvl w:val="0"/>
          <w:numId w:val="64"/>
        </w:numPr>
        <w:tabs>
          <w:tab w:val="left" w:pos="1109"/>
        </w:tabs>
        <w:spacing w:after="0" w:line="24" w:lineRule="atLeast"/>
        <w:ind w:left="0" w:firstLine="680"/>
        <w:rPr>
          <w:sz w:val="28"/>
          <w:szCs w:val="28"/>
        </w:rPr>
      </w:pPr>
      <w:r w:rsidRPr="009E4179">
        <w:rPr>
          <w:spacing w:val="-2"/>
          <w:sz w:val="28"/>
          <w:szCs w:val="28"/>
        </w:rPr>
        <w:t>засухи;</w:t>
      </w:r>
    </w:p>
    <w:p w:rsidR="00081AF6" w:rsidRPr="009E4179" w:rsidRDefault="00081AF6" w:rsidP="002C7556">
      <w:pPr>
        <w:pStyle w:val="a9"/>
        <w:widowControl w:val="0"/>
        <w:numPr>
          <w:ilvl w:val="0"/>
          <w:numId w:val="64"/>
        </w:numPr>
        <w:tabs>
          <w:tab w:val="left" w:pos="1109"/>
        </w:tabs>
        <w:spacing w:after="0" w:line="24" w:lineRule="atLeast"/>
        <w:ind w:left="0" w:firstLine="680"/>
        <w:rPr>
          <w:sz w:val="28"/>
          <w:szCs w:val="28"/>
        </w:rPr>
      </w:pPr>
      <w:r w:rsidRPr="009E4179">
        <w:rPr>
          <w:spacing w:val="-1"/>
          <w:sz w:val="28"/>
          <w:szCs w:val="28"/>
        </w:rPr>
        <w:t>сильные</w:t>
      </w:r>
      <w:r w:rsidRPr="009E4179">
        <w:rPr>
          <w:spacing w:val="-4"/>
          <w:sz w:val="28"/>
          <w:szCs w:val="28"/>
        </w:rPr>
        <w:t xml:space="preserve"> </w:t>
      </w:r>
      <w:r w:rsidRPr="009E4179">
        <w:rPr>
          <w:sz w:val="28"/>
          <w:szCs w:val="28"/>
        </w:rPr>
        <w:t>ветры;</w:t>
      </w:r>
    </w:p>
    <w:p w:rsidR="00081AF6" w:rsidRPr="009E4179" w:rsidRDefault="00081AF6" w:rsidP="002C7556">
      <w:pPr>
        <w:pStyle w:val="a9"/>
        <w:widowControl w:val="0"/>
        <w:numPr>
          <w:ilvl w:val="0"/>
          <w:numId w:val="64"/>
        </w:numPr>
        <w:tabs>
          <w:tab w:val="left" w:pos="1109"/>
        </w:tabs>
        <w:spacing w:after="0" w:line="24" w:lineRule="atLeast"/>
        <w:ind w:left="0" w:firstLine="680"/>
        <w:rPr>
          <w:sz w:val="28"/>
          <w:szCs w:val="28"/>
        </w:rPr>
      </w:pPr>
      <w:r w:rsidRPr="009E4179">
        <w:rPr>
          <w:spacing w:val="-1"/>
          <w:sz w:val="28"/>
          <w:szCs w:val="28"/>
        </w:rPr>
        <w:t>ливни;</w:t>
      </w:r>
    </w:p>
    <w:p w:rsidR="00081AF6" w:rsidRPr="009E4179" w:rsidRDefault="00081AF6" w:rsidP="002C7556">
      <w:pPr>
        <w:pStyle w:val="a9"/>
        <w:widowControl w:val="0"/>
        <w:numPr>
          <w:ilvl w:val="0"/>
          <w:numId w:val="64"/>
        </w:numPr>
        <w:tabs>
          <w:tab w:val="left" w:pos="1109"/>
        </w:tabs>
        <w:spacing w:after="0" w:line="24" w:lineRule="atLeast"/>
        <w:ind w:left="0" w:firstLine="680"/>
        <w:rPr>
          <w:sz w:val="28"/>
          <w:szCs w:val="28"/>
        </w:rPr>
      </w:pPr>
      <w:r w:rsidRPr="009E4179">
        <w:rPr>
          <w:spacing w:val="-1"/>
          <w:sz w:val="28"/>
          <w:szCs w:val="28"/>
        </w:rPr>
        <w:t>град.</w:t>
      </w:r>
    </w:p>
    <w:p w:rsidR="00081AF6" w:rsidRPr="009E4179" w:rsidRDefault="00081AF6" w:rsidP="005749E1">
      <w:pPr>
        <w:pStyle w:val="2ff"/>
        <w:shd w:val="clear" w:color="auto" w:fill="auto"/>
        <w:spacing w:before="0" w:line="24" w:lineRule="atLeast"/>
        <w:ind w:firstLine="680"/>
      </w:pPr>
    </w:p>
    <w:p w:rsidR="00081AF6" w:rsidRPr="009E4179" w:rsidRDefault="00081AF6" w:rsidP="007F0E06">
      <w:pPr>
        <w:pStyle w:val="51"/>
      </w:pPr>
      <w:bookmarkStart w:id="136" w:name="_Toc164775986"/>
      <w:bookmarkStart w:id="137" w:name="_Toc200444426"/>
      <w:r w:rsidRPr="009E4179">
        <w:t>Заморозки</w:t>
      </w:r>
      <w:bookmarkEnd w:id="136"/>
      <w:bookmarkEnd w:id="137"/>
    </w:p>
    <w:p w:rsidR="00081AF6" w:rsidRPr="009E4179" w:rsidRDefault="00081AF6" w:rsidP="005749E1">
      <w:pPr>
        <w:spacing w:line="24" w:lineRule="atLeast"/>
        <w:ind w:firstLine="680"/>
        <w:rPr>
          <w:sz w:val="28"/>
          <w:szCs w:val="28"/>
        </w:rPr>
      </w:pPr>
    </w:p>
    <w:p w:rsidR="00081AF6" w:rsidRPr="009E4179" w:rsidRDefault="00081AF6" w:rsidP="005749E1">
      <w:pPr>
        <w:pStyle w:val="a9"/>
        <w:spacing w:after="0" w:line="24" w:lineRule="atLeast"/>
        <w:ind w:firstLine="680"/>
        <w:jc w:val="both"/>
        <w:rPr>
          <w:spacing w:val="-1"/>
          <w:sz w:val="28"/>
          <w:szCs w:val="28"/>
        </w:rPr>
      </w:pPr>
      <w:r w:rsidRPr="009E4179">
        <w:rPr>
          <w:sz w:val="28"/>
          <w:szCs w:val="28"/>
        </w:rPr>
        <w:t>Для</w:t>
      </w:r>
      <w:r w:rsidRPr="009E4179">
        <w:rPr>
          <w:spacing w:val="11"/>
          <w:sz w:val="28"/>
          <w:szCs w:val="28"/>
        </w:rPr>
        <w:t xml:space="preserve"> </w:t>
      </w:r>
      <w:r w:rsidRPr="009E4179">
        <w:rPr>
          <w:spacing w:val="-3"/>
          <w:sz w:val="28"/>
          <w:szCs w:val="28"/>
        </w:rPr>
        <w:t>сельского</w:t>
      </w:r>
      <w:r w:rsidRPr="009E4179">
        <w:rPr>
          <w:spacing w:val="16"/>
          <w:sz w:val="28"/>
          <w:szCs w:val="28"/>
        </w:rPr>
        <w:t xml:space="preserve"> </w:t>
      </w:r>
      <w:r w:rsidRPr="009E4179">
        <w:rPr>
          <w:spacing w:val="-3"/>
          <w:sz w:val="28"/>
          <w:szCs w:val="28"/>
        </w:rPr>
        <w:t>хозяйства</w:t>
      </w:r>
      <w:r w:rsidRPr="009E4179">
        <w:rPr>
          <w:spacing w:val="6"/>
          <w:sz w:val="28"/>
          <w:szCs w:val="28"/>
        </w:rPr>
        <w:t xml:space="preserve"> </w:t>
      </w:r>
      <w:r w:rsidRPr="009E4179">
        <w:rPr>
          <w:spacing w:val="-1"/>
          <w:sz w:val="28"/>
          <w:szCs w:val="28"/>
        </w:rPr>
        <w:t>очень</w:t>
      </w:r>
      <w:r w:rsidRPr="009E4179">
        <w:rPr>
          <w:spacing w:val="7"/>
          <w:sz w:val="28"/>
          <w:szCs w:val="28"/>
        </w:rPr>
        <w:t xml:space="preserve"> </w:t>
      </w:r>
      <w:r w:rsidRPr="009E4179">
        <w:rPr>
          <w:spacing w:val="-1"/>
          <w:sz w:val="28"/>
          <w:szCs w:val="28"/>
        </w:rPr>
        <w:t>опасны</w:t>
      </w:r>
      <w:r w:rsidRPr="009E4179">
        <w:rPr>
          <w:spacing w:val="13"/>
          <w:sz w:val="28"/>
          <w:szCs w:val="28"/>
        </w:rPr>
        <w:t xml:space="preserve"> </w:t>
      </w:r>
      <w:r w:rsidRPr="009E4179">
        <w:rPr>
          <w:spacing w:val="-1"/>
          <w:sz w:val="28"/>
          <w:szCs w:val="28"/>
        </w:rPr>
        <w:t>поздние</w:t>
      </w:r>
      <w:r w:rsidRPr="009E4179">
        <w:rPr>
          <w:spacing w:val="6"/>
          <w:sz w:val="28"/>
          <w:szCs w:val="28"/>
        </w:rPr>
        <w:t xml:space="preserve"> </w:t>
      </w:r>
      <w:r w:rsidRPr="009E4179">
        <w:rPr>
          <w:sz w:val="28"/>
          <w:szCs w:val="28"/>
        </w:rPr>
        <w:t>весенние</w:t>
      </w:r>
      <w:r w:rsidRPr="009E4179">
        <w:rPr>
          <w:spacing w:val="10"/>
          <w:sz w:val="28"/>
          <w:szCs w:val="28"/>
        </w:rPr>
        <w:t xml:space="preserve"> </w:t>
      </w:r>
      <w:r w:rsidRPr="009E4179">
        <w:rPr>
          <w:sz w:val="28"/>
          <w:szCs w:val="28"/>
        </w:rPr>
        <w:t>и</w:t>
      </w:r>
      <w:r w:rsidRPr="009E4179">
        <w:rPr>
          <w:spacing w:val="7"/>
          <w:sz w:val="28"/>
          <w:szCs w:val="28"/>
        </w:rPr>
        <w:t xml:space="preserve"> </w:t>
      </w:r>
      <w:r w:rsidRPr="009E4179">
        <w:rPr>
          <w:spacing w:val="1"/>
          <w:sz w:val="28"/>
          <w:szCs w:val="28"/>
        </w:rPr>
        <w:t>осенние</w:t>
      </w:r>
      <w:r w:rsidRPr="009E4179">
        <w:rPr>
          <w:spacing w:val="10"/>
          <w:sz w:val="28"/>
          <w:szCs w:val="28"/>
        </w:rPr>
        <w:t xml:space="preserve"> </w:t>
      </w:r>
      <w:r w:rsidRPr="009E4179">
        <w:rPr>
          <w:spacing w:val="-1"/>
          <w:sz w:val="28"/>
          <w:szCs w:val="28"/>
        </w:rPr>
        <w:t>ранние</w:t>
      </w:r>
      <w:r w:rsidRPr="009E4179">
        <w:rPr>
          <w:spacing w:val="6"/>
          <w:sz w:val="28"/>
          <w:szCs w:val="28"/>
        </w:rPr>
        <w:t xml:space="preserve"> </w:t>
      </w:r>
      <w:r w:rsidRPr="009E4179">
        <w:rPr>
          <w:spacing w:val="-1"/>
          <w:sz w:val="28"/>
          <w:szCs w:val="28"/>
        </w:rPr>
        <w:t>заморозки,</w:t>
      </w:r>
      <w:r w:rsidRPr="009E4179">
        <w:rPr>
          <w:spacing w:val="78"/>
          <w:sz w:val="28"/>
          <w:szCs w:val="28"/>
        </w:rPr>
        <w:t xml:space="preserve"> </w:t>
      </w:r>
      <w:r w:rsidRPr="009E4179">
        <w:rPr>
          <w:spacing w:val="-3"/>
          <w:sz w:val="28"/>
          <w:szCs w:val="28"/>
        </w:rPr>
        <w:t>которые</w:t>
      </w:r>
      <w:r w:rsidRPr="009E4179">
        <w:rPr>
          <w:spacing w:val="-4"/>
          <w:sz w:val="28"/>
          <w:szCs w:val="28"/>
        </w:rPr>
        <w:t xml:space="preserve"> </w:t>
      </w:r>
      <w:r w:rsidRPr="009E4179">
        <w:rPr>
          <w:spacing w:val="-2"/>
          <w:sz w:val="28"/>
          <w:szCs w:val="28"/>
        </w:rPr>
        <w:t>приводят</w:t>
      </w:r>
      <w:r w:rsidRPr="009E4179">
        <w:rPr>
          <w:spacing w:val="2"/>
          <w:sz w:val="28"/>
          <w:szCs w:val="28"/>
        </w:rPr>
        <w:t xml:space="preserve"> </w:t>
      </w:r>
      <w:r w:rsidRPr="009E4179">
        <w:rPr>
          <w:sz w:val="28"/>
          <w:szCs w:val="28"/>
        </w:rPr>
        <w:t>к</w:t>
      </w:r>
      <w:r w:rsidRPr="009E4179">
        <w:rPr>
          <w:spacing w:val="-5"/>
          <w:sz w:val="28"/>
          <w:szCs w:val="28"/>
        </w:rPr>
        <w:t xml:space="preserve"> </w:t>
      </w:r>
      <w:r w:rsidRPr="009E4179">
        <w:rPr>
          <w:spacing w:val="-1"/>
          <w:sz w:val="28"/>
          <w:szCs w:val="28"/>
        </w:rPr>
        <w:t>частичной</w:t>
      </w:r>
      <w:r w:rsidRPr="009E4179">
        <w:rPr>
          <w:spacing w:val="-2"/>
          <w:sz w:val="28"/>
          <w:szCs w:val="28"/>
        </w:rPr>
        <w:t xml:space="preserve"> </w:t>
      </w:r>
      <w:r w:rsidRPr="009E4179">
        <w:rPr>
          <w:sz w:val="28"/>
          <w:szCs w:val="28"/>
        </w:rPr>
        <w:t>или</w:t>
      </w:r>
      <w:r w:rsidRPr="009E4179">
        <w:rPr>
          <w:spacing w:val="-2"/>
          <w:sz w:val="28"/>
          <w:szCs w:val="28"/>
        </w:rPr>
        <w:t xml:space="preserve"> </w:t>
      </w:r>
      <w:r w:rsidRPr="009E4179">
        <w:rPr>
          <w:spacing w:val="-1"/>
          <w:sz w:val="28"/>
          <w:szCs w:val="28"/>
        </w:rPr>
        <w:t>полной</w:t>
      </w:r>
      <w:r w:rsidRPr="009E4179">
        <w:rPr>
          <w:spacing w:val="-2"/>
          <w:sz w:val="28"/>
          <w:szCs w:val="28"/>
        </w:rPr>
        <w:t xml:space="preserve"> </w:t>
      </w:r>
      <w:r w:rsidRPr="009E4179">
        <w:rPr>
          <w:spacing w:val="-1"/>
          <w:sz w:val="28"/>
          <w:szCs w:val="28"/>
        </w:rPr>
        <w:t>гибели</w:t>
      </w:r>
      <w:r w:rsidRPr="009E4179">
        <w:rPr>
          <w:spacing w:val="3"/>
          <w:sz w:val="28"/>
          <w:szCs w:val="28"/>
        </w:rPr>
        <w:t xml:space="preserve"> </w:t>
      </w:r>
      <w:r w:rsidRPr="009E4179">
        <w:rPr>
          <w:spacing w:val="-1"/>
          <w:sz w:val="28"/>
          <w:szCs w:val="28"/>
        </w:rPr>
        <w:t>растений.</w:t>
      </w:r>
    </w:p>
    <w:p w:rsidR="00081AF6" w:rsidRPr="009E4179" w:rsidRDefault="00081AF6" w:rsidP="005749E1">
      <w:pPr>
        <w:pStyle w:val="a9"/>
        <w:spacing w:after="0" w:line="24" w:lineRule="atLeast"/>
        <w:ind w:firstLine="680"/>
        <w:jc w:val="both"/>
        <w:rPr>
          <w:spacing w:val="-1"/>
          <w:sz w:val="28"/>
          <w:szCs w:val="28"/>
        </w:rPr>
      </w:pPr>
    </w:p>
    <w:p w:rsidR="00081AF6" w:rsidRPr="009E4179" w:rsidRDefault="00081AF6" w:rsidP="007F0E06">
      <w:pPr>
        <w:pStyle w:val="51"/>
      </w:pPr>
      <w:bookmarkStart w:id="138" w:name="_Toc164775987"/>
      <w:bookmarkStart w:id="139" w:name="_Toc200444427"/>
      <w:r w:rsidRPr="009E4179">
        <w:t>Засуха</w:t>
      </w:r>
      <w:bookmarkEnd w:id="138"/>
      <w:bookmarkEnd w:id="139"/>
    </w:p>
    <w:p w:rsidR="00081AF6" w:rsidRPr="009E4179" w:rsidRDefault="00081AF6" w:rsidP="005749E1">
      <w:pPr>
        <w:spacing w:line="24" w:lineRule="atLeast"/>
        <w:ind w:firstLine="680"/>
        <w:rPr>
          <w:sz w:val="28"/>
          <w:szCs w:val="28"/>
        </w:rPr>
      </w:pPr>
    </w:p>
    <w:p w:rsidR="00081AF6" w:rsidRPr="009E4179" w:rsidRDefault="00081AF6" w:rsidP="005749E1">
      <w:pPr>
        <w:pStyle w:val="a9"/>
        <w:spacing w:after="0" w:line="24" w:lineRule="atLeast"/>
        <w:ind w:firstLine="680"/>
        <w:jc w:val="both"/>
        <w:rPr>
          <w:spacing w:val="-3"/>
          <w:sz w:val="28"/>
          <w:szCs w:val="28"/>
        </w:rPr>
      </w:pPr>
      <w:r w:rsidRPr="009E4179">
        <w:rPr>
          <w:spacing w:val="-3"/>
          <w:sz w:val="28"/>
          <w:szCs w:val="28"/>
        </w:rPr>
        <w:t>Засуха</w:t>
      </w:r>
      <w:r w:rsidRPr="009E4179">
        <w:rPr>
          <w:spacing w:val="8"/>
          <w:sz w:val="28"/>
          <w:szCs w:val="28"/>
        </w:rPr>
        <w:t xml:space="preserve"> </w:t>
      </w:r>
      <w:r w:rsidRPr="009E4179">
        <w:rPr>
          <w:sz w:val="28"/>
          <w:szCs w:val="28"/>
        </w:rPr>
        <w:t>является</w:t>
      </w:r>
      <w:r w:rsidRPr="009E4179">
        <w:rPr>
          <w:spacing w:val="9"/>
          <w:sz w:val="28"/>
          <w:szCs w:val="28"/>
        </w:rPr>
        <w:t xml:space="preserve"> </w:t>
      </w:r>
      <w:r w:rsidRPr="009E4179">
        <w:rPr>
          <w:spacing w:val="-3"/>
          <w:sz w:val="28"/>
          <w:szCs w:val="28"/>
        </w:rPr>
        <w:t>скорее</w:t>
      </w:r>
      <w:r w:rsidRPr="009E4179">
        <w:rPr>
          <w:spacing w:val="8"/>
          <w:sz w:val="28"/>
          <w:szCs w:val="28"/>
        </w:rPr>
        <w:t xml:space="preserve"> </w:t>
      </w:r>
      <w:r w:rsidRPr="009E4179">
        <w:rPr>
          <w:spacing w:val="-2"/>
          <w:sz w:val="28"/>
          <w:szCs w:val="28"/>
        </w:rPr>
        <w:t>исключением,</w:t>
      </w:r>
      <w:r w:rsidRPr="009E4179">
        <w:rPr>
          <w:spacing w:val="11"/>
          <w:sz w:val="28"/>
          <w:szCs w:val="28"/>
        </w:rPr>
        <w:t xml:space="preserve"> </w:t>
      </w:r>
      <w:r w:rsidRPr="009E4179">
        <w:rPr>
          <w:spacing w:val="-1"/>
          <w:sz w:val="28"/>
          <w:szCs w:val="28"/>
        </w:rPr>
        <w:t>чем</w:t>
      </w:r>
      <w:r w:rsidRPr="009E4179">
        <w:rPr>
          <w:spacing w:val="6"/>
          <w:sz w:val="28"/>
          <w:szCs w:val="28"/>
        </w:rPr>
        <w:t xml:space="preserve"> </w:t>
      </w:r>
      <w:r w:rsidRPr="009E4179">
        <w:rPr>
          <w:spacing w:val="-1"/>
          <w:sz w:val="28"/>
          <w:szCs w:val="28"/>
        </w:rPr>
        <w:t>правилом.</w:t>
      </w:r>
      <w:r w:rsidRPr="009E4179">
        <w:rPr>
          <w:spacing w:val="23"/>
          <w:sz w:val="28"/>
          <w:szCs w:val="28"/>
        </w:rPr>
        <w:t xml:space="preserve"> </w:t>
      </w:r>
      <w:r w:rsidRPr="009E4179">
        <w:rPr>
          <w:spacing w:val="-2"/>
          <w:sz w:val="28"/>
          <w:szCs w:val="28"/>
        </w:rPr>
        <w:t>Особенно</w:t>
      </w:r>
      <w:r w:rsidRPr="009E4179">
        <w:rPr>
          <w:spacing w:val="61"/>
          <w:sz w:val="28"/>
          <w:szCs w:val="28"/>
        </w:rPr>
        <w:t xml:space="preserve"> </w:t>
      </w:r>
      <w:r w:rsidRPr="009E4179">
        <w:rPr>
          <w:spacing w:val="-1"/>
          <w:sz w:val="28"/>
          <w:szCs w:val="28"/>
        </w:rPr>
        <w:t>опасно</w:t>
      </w:r>
      <w:r w:rsidRPr="009E4179">
        <w:rPr>
          <w:spacing w:val="6"/>
          <w:sz w:val="28"/>
          <w:szCs w:val="28"/>
        </w:rPr>
        <w:t xml:space="preserve"> </w:t>
      </w:r>
      <w:r w:rsidRPr="009E4179">
        <w:rPr>
          <w:spacing w:val="-3"/>
          <w:sz w:val="28"/>
          <w:szCs w:val="28"/>
        </w:rPr>
        <w:t>это</w:t>
      </w:r>
      <w:r w:rsidRPr="009E4179">
        <w:rPr>
          <w:spacing w:val="11"/>
          <w:sz w:val="28"/>
          <w:szCs w:val="28"/>
        </w:rPr>
        <w:t xml:space="preserve"> </w:t>
      </w:r>
      <w:r w:rsidRPr="009E4179">
        <w:rPr>
          <w:spacing w:val="-2"/>
          <w:sz w:val="28"/>
          <w:szCs w:val="28"/>
        </w:rPr>
        <w:t>явление</w:t>
      </w:r>
      <w:r w:rsidRPr="009E4179">
        <w:rPr>
          <w:spacing w:val="6"/>
          <w:sz w:val="28"/>
          <w:szCs w:val="28"/>
        </w:rPr>
        <w:t xml:space="preserve"> </w:t>
      </w:r>
      <w:r w:rsidRPr="009E4179">
        <w:rPr>
          <w:sz w:val="28"/>
          <w:szCs w:val="28"/>
        </w:rPr>
        <w:t>в</w:t>
      </w:r>
      <w:r w:rsidRPr="009E4179">
        <w:rPr>
          <w:spacing w:val="4"/>
          <w:sz w:val="28"/>
          <w:szCs w:val="28"/>
        </w:rPr>
        <w:t xml:space="preserve"> </w:t>
      </w:r>
      <w:r w:rsidRPr="009E4179">
        <w:rPr>
          <w:spacing w:val="-1"/>
          <w:sz w:val="28"/>
          <w:szCs w:val="28"/>
        </w:rPr>
        <w:t>период</w:t>
      </w:r>
      <w:r w:rsidRPr="009E4179">
        <w:rPr>
          <w:sz w:val="28"/>
          <w:szCs w:val="28"/>
        </w:rPr>
        <w:t xml:space="preserve"> </w:t>
      </w:r>
      <w:r w:rsidRPr="009E4179">
        <w:rPr>
          <w:spacing w:val="-1"/>
          <w:sz w:val="28"/>
          <w:szCs w:val="28"/>
        </w:rPr>
        <w:t>вегетации</w:t>
      </w:r>
      <w:r w:rsidRPr="009E4179">
        <w:rPr>
          <w:spacing w:val="3"/>
          <w:sz w:val="28"/>
          <w:szCs w:val="28"/>
        </w:rPr>
        <w:t xml:space="preserve"> </w:t>
      </w:r>
      <w:r w:rsidRPr="009E4179">
        <w:rPr>
          <w:spacing w:val="-1"/>
          <w:sz w:val="28"/>
          <w:szCs w:val="28"/>
        </w:rPr>
        <w:t>растений,</w:t>
      </w:r>
      <w:r w:rsidRPr="009E4179">
        <w:rPr>
          <w:spacing w:val="9"/>
          <w:sz w:val="28"/>
          <w:szCs w:val="28"/>
        </w:rPr>
        <w:t xml:space="preserve"> </w:t>
      </w:r>
      <w:r w:rsidRPr="009E4179">
        <w:rPr>
          <w:spacing w:val="-4"/>
          <w:sz w:val="28"/>
          <w:szCs w:val="28"/>
        </w:rPr>
        <w:t>что</w:t>
      </w:r>
      <w:r w:rsidRPr="009E4179">
        <w:rPr>
          <w:spacing w:val="6"/>
          <w:sz w:val="28"/>
          <w:szCs w:val="28"/>
        </w:rPr>
        <w:t xml:space="preserve"> </w:t>
      </w:r>
      <w:r w:rsidRPr="009E4179">
        <w:rPr>
          <w:spacing w:val="-2"/>
          <w:sz w:val="28"/>
          <w:szCs w:val="28"/>
        </w:rPr>
        <w:t>может</w:t>
      </w:r>
      <w:r w:rsidRPr="009E4179">
        <w:rPr>
          <w:spacing w:val="2"/>
          <w:sz w:val="28"/>
          <w:szCs w:val="28"/>
        </w:rPr>
        <w:t xml:space="preserve"> </w:t>
      </w:r>
      <w:r w:rsidRPr="009E4179">
        <w:rPr>
          <w:spacing w:val="-1"/>
          <w:sz w:val="28"/>
          <w:szCs w:val="28"/>
        </w:rPr>
        <w:t>привести</w:t>
      </w:r>
      <w:r w:rsidRPr="009E4179">
        <w:rPr>
          <w:spacing w:val="8"/>
          <w:sz w:val="28"/>
          <w:szCs w:val="28"/>
        </w:rPr>
        <w:t xml:space="preserve"> </w:t>
      </w:r>
      <w:r w:rsidRPr="009E4179">
        <w:rPr>
          <w:sz w:val="28"/>
          <w:szCs w:val="28"/>
        </w:rPr>
        <w:t>к</w:t>
      </w:r>
      <w:r w:rsidRPr="009E4179">
        <w:rPr>
          <w:spacing w:val="5"/>
          <w:sz w:val="28"/>
          <w:szCs w:val="28"/>
        </w:rPr>
        <w:t xml:space="preserve"> </w:t>
      </w:r>
      <w:r w:rsidRPr="009E4179">
        <w:rPr>
          <w:spacing w:val="-2"/>
          <w:sz w:val="28"/>
          <w:szCs w:val="28"/>
        </w:rPr>
        <w:t>значительному</w:t>
      </w:r>
      <w:r w:rsidRPr="009E4179">
        <w:rPr>
          <w:spacing w:val="2"/>
          <w:sz w:val="28"/>
          <w:szCs w:val="28"/>
        </w:rPr>
        <w:t xml:space="preserve"> </w:t>
      </w:r>
      <w:r w:rsidRPr="009E4179">
        <w:rPr>
          <w:spacing w:val="-1"/>
          <w:sz w:val="28"/>
          <w:szCs w:val="28"/>
        </w:rPr>
        <w:t>урону</w:t>
      </w:r>
      <w:r w:rsidRPr="009E4179">
        <w:rPr>
          <w:spacing w:val="2"/>
          <w:sz w:val="28"/>
          <w:szCs w:val="28"/>
        </w:rPr>
        <w:t xml:space="preserve"> </w:t>
      </w:r>
      <w:r w:rsidRPr="009E4179">
        <w:rPr>
          <w:sz w:val="28"/>
          <w:szCs w:val="28"/>
        </w:rPr>
        <w:t>в</w:t>
      </w:r>
      <w:r w:rsidRPr="009E4179">
        <w:rPr>
          <w:spacing w:val="79"/>
          <w:sz w:val="28"/>
          <w:szCs w:val="28"/>
        </w:rPr>
        <w:t xml:space="preserve"> </w:t>
      </w:r>
      <w:r w:rsidRPr="009E4179">
        <w:rPr>
          <w:spacing w:val="-2"/>
          <w:sz w:val="28"/>
          <w:szCs w:val="28"/>
        </w:rPr>
        <w:t>сельском</w:t>
      </w:r>
      <w:r w:rsidRPr="009E4179">
        <w:rPr>
          <w:spacing w:val="3"/>
          <w:sz w:val="28"/>
          <w:szCs w:val="28"/>
        </w:rPr>
        <w:t xml:space="preserve"> </w:t>
      </w:r>
      <w:r w:rsidRPr="009E4179">
        <w:rPr>
          <w:spacing w:val="-3"/>
          <w:sz w:val="28"/>
          <w:szCs w:val="28"/>
        </w:rPr>
        <w:t>хозяйстве.</w:t>
      </w:r>
    </w:p>
    <w:p w:rsidR="00081AF6" w:rsidRDefault="00081AF6" w:rsidP="005749E1">
      <w:pPr>
        <w:pStyle w:val="a9"/>
        <w:spacing w:after="0" w:line="24" w:lineRule="atLeast"/>
        <w:ind w:firstLine="680"/>
        <w:jc w:val="both"/>
        <w:rPr>
          <w:spacing w:val="-3"/>
        </w:rPr>
      </w:pPr>
    </w:p>
    <w:p w:rsidR="00081AF6" w:rsidRPr="00761D75" w:rsidRDefault="00081AF6" w:rsidP="007F0E06">
      <w:pPr>
        <w:pStyle w:val="51"/>
      </w:pPr>
      <w:bookmarkStart w:id="140" w:name="_Toc164775988"/>
      <w:bookmarkStart w:id="141" w:name="_Toc200444428"/>
      <w:r w:rsidRPr="00761D75">
        <w:t xml:space="preserve">Ливневые </w:t>
      </w:r>
      <w:r w:rsidRPr="00761D75">
        <w:rPr>
          <w:spacing w:val="-3"/>
        </w:rPr>
        <w:t>дожди,</w:t>
      </w:r>
      <w:r w:rsidRPr="00761D75">
        <w:rPr>
          <w:spacing w:val="4"/>
        </w:rPr>
        <w:t xml:space="preserve"> </w:t>
      </w:r>
      <w:r w:rsidRPr="00761D75">
        <w:t>град,</w:t>
      </w:r>
      <w:r w:rsidRPr="00761D75">
        <w:rPr>
          <w:spacing w:val="4"/>
        </w:rPr>
        <w:t xml:space="preserve"> </w:t>
      </w:r>
      <w:r w:rsidRPr="00761D75">
        <w:t>сильные ветры</w:t>
      </w:r>
      <w:bookmarkEnd w:id="140"/>
      <w:bookmarkEnd w:id="141"/>
    </w:p>
    <w:p w:rsidR="00081AF6" w:rsidRPr="00761D75" w:rsidRDefault="00081AF6" w:rsidP="005749E1">
      <w:pPr>
        <w:pStyle w:val="2ff"/>
        <w:shd w:val="clear" w:color="auto" w:fill="auto"/>
        <w:spacing w:before="0" w:line="24" w:lineRule="atLeast"/>
        <w:ind w:firstLine="680"/>
      </w:pPr>
    </w:p>
    <w:p w:rsidR="00081AF6" w:rsidRPr="00AB098C" w:rsidRDefault="00081AF6" w:rsidP="005749E1">
      <w:pPr>
        <w:pStyle w:val="2ff"/>
        <w:shd w:val="clear" w:color="auto" w:fill="auto"/>
        <w:spacing w:before="0" w:line="24" w:lineRule="atLeast"/>
        <w:ind w:firstLine="680"/>
      </w:pPr>
      <w:r w:rsidRPr="00761D75">
        <w:t xml:space="preserve">Развитие мощных кучево-дождевых облаков способствует возникновению </w:t>
      </w:r>
      <w:r w:rsidRPr="00AB098C">
        <w:t>таких</w:t>
      </w:r>
      <w:r w:rsidRPr="00761D75">
        <w:t xml:space="preserve"> опасных явлений погоды как сильные </w:t>
      </w:r>
      <w:r w:rsidRPr="00AB098C">
        <w:t>и</w:t>
      </w:r>
      <w:r w:rsidRPr="00761D75">
        <w:t xml:space="preserve"> ливневые дожди, град, шквалы. </w:t>
      </w:r>
      <w:r w:rsidRPr="00AB098C">
        <w:t>В</w:t>
      </w:r>
      <w:r w:rsidRPr="00761D75">
        <w:t xml:space="preserve"> связи </w:t>
      </w:r>
      <w:r w:rsidRPr="00AB098C">
        <w:t>с</w:t>
      </w:r>
      <w:r w:rsidRPr="00761D75">
        <w:t xml:space="preserve"> этим последние отличаются кратковременностью</w:t>
      </w:r>
      <w:r w:rsidRPr="00AB098C">
        <w:t xml:space="preserve"> и</w:t>
      </w:r>
      <w:r w:rsidRPr="00761D75">
        <w:t xml:space="preserve"> </w:t>
      </w:r>
      <w:r w:rsidRPr="00AB098C">
        <w:t>локальностью</w:t>
      </w:r>
      <w:r w:rsidRPr="00761D75">
        <w:t xml:space="preserve"> протекания.</w:t>
      </w:r>
    </w:p>
    <w:p w:rsidR="00081AF6" w:rsidRPr="00AB098C" w:rsidRDefault="00081AF6" w:rsidP="005749E1">
      <w:pPr>
        <w:pStyle w:val="2ff"/>
        <w:shd w:val="clear" w:color="auto" w:fill="auto"/>
        <w:spacing w:before="0" w:line="24" w:lineRule="atLeast"/>
        <w:ind w:firstLine="680"/>
      </w:pPr>
      <w:r w:rsidRPr="00761D75">
        <w:t xml:space="preserve">Ущерб, обусловленный сильными дождями </w:t>
      </w:r>
      <w:r w:rsidRPr="00AB098C">
        <w:t>(интенсивность</w:t>
      </w:r>
      <w:r w:rsidRPr="00761D75">
        <w:t xml:space="preserve"> более </w:t>
      </w:r>
      <w:r w:rsidRPr="00AB098C">
        <w:t>30</w:t>
      </w:r>
      <w:r w:rsidRPr="00761D75">
        <w:t xml:space="preserve"> </w:t>
      </w:r>
      <w:r w:rsidRPr="00AB098C">
        <w:t>мм</w:t>
      </w:r>
      <w:r w:rsidRPr="00761D75">
        <w:t xml:space="preserve"> </w:t>
      </w:r>
      <w:r w:rsidRPr="00AB098C">
        <w:t>за</w:t>
      </w:r>
      <w:r w:rsidRPr="00761D75">
        <w:t xml:space="preserve"> сутки) </w:t>
      </w:r>
      <w:r w:rsidRPr="00AB098C">
        <w:t>и</w:t>
      </w:r>
      <w:r w:rsidRPr="00761D75">
        <w:t xml:space="preserve"> ливнями (более </w:t>
      </w:r>
      <w:r w:rsidRPr="00AB098C">
        <w:t>30</w:t>
      </w:r>
      <w:r w:rsidRPr="00761D75">
        <w:t xml:space="preserve"> </w:t>
      </w:r>
      <w:r w:rsidRPr="00AB098C">
        <w:t>мм</w:t>
      </w:r>
      <w:r w:rsidRPr="00761D75">
        <w:t xml:space="preserve"> </w:t>
      </w:r>
      <w:r w:rsidRPr="00AB098C">
        <w:t>за</w:t>
      </w:r>
      <w:r w:rsidRPr="00761D75">
        <w:t xml:space="preserve"> час), связан </w:t>
      </w:r>
      <w:r w:rsidRPr="00AB098C">
        <w:t>с</w:t>
      </w:r>
      <w:r w:rsidRPr="00761D75">
        <w:t xml:space="preserve"> повреждениями дорожных покрытий, нарушением работы</w:t>
      </w:r>
      <w:r w:rsidRPr="00AB098C">
        <w:t xml:space="preserve"> транспорта,</w:t>
      </w:r>
      <w:r w:rsidRPr="00761D75">
        <w:t xml:space="preserve"> гибелью</w:t>
      </w:r>
      <w:r w:rsidRPr="00AB098C">
        <w:t xml:space="preserve"> </w:t>
      </w:r>
      <w:r w:rsidRPr="00761D75">
        <w:t xml:space="preserve">сельскохозяйственных </w:t>
      </w:r>
      <w:r w:rsidRPr="00AB098C">
        <w:t>посевов.</w:t>
      </w:r>
    </w:p>
    <w:p w:rsidR="00081AF6" w:rsidRDefault="00081AF6" w:rsidP="005749E1">
      <w:pPr>
        <w:pStyle w:val="2ff"/>
        <w:shd w:val="clear" w:color="auto" w:fill="auto"/>
        <w:spacing w:before="0" w:line="24" w:lineRule="atLeast"/>
        <w:ind w:firstLine="680"/>
      </w:pPr>
      <w:r w:rsidRPr="00761D75">
        <w:t xml:space="preserve">Град образуется </w:t>
      </w:r>
      <w:r w:rsidRPr="00AB098C">
        <w:t>при</w:t>
      </w:r>
      <w:r w:rsidRPr="00761D75">
        <w:t xml:space="preserve"> наличии кучево-дождевых облаков. </w:t>
      </w:r>
      <w:r w:rsidRPr="00AB098C">
        <w:t>При</w:t>
      </w:r>
      <w:r w:rsidRPr="00761D75">
        <w:t xml:space="preserve"> </w:t>
      </w:r>
      <w:r w:rsidRPr="00AB098C">
        <w:t>диаметре</w:t>
      </w:r>
      <w:r w:rsidRPr="00761D75">
        <w:t xml:space="preserve"> градин </w:t>
      </w:r>
      <w:r w:rsidRPr="00AB098C">
        <w:t>5-20</w:t>
      </w:r>
      <w:r w:rsidRPr="00761D75">
        <w:t xml:space="preserve"> </w:t>
      </w:r>
      <w:r w:rsidRPr="00AB098C">
        <w:t>мм</w:t>
      </w:r>
      <w:r w:rsidRPr="00761D75">
        <w:t xml:space="preserve"> </w:t>
      </w:r>
      <w:r w:rsidRPr="00AB098C">
        <w:t>и</w:t>
      </w:r>
      <w:r w:rsidRPr="00761D75">
        <w:t xml:space="preserve"> более </w:t>
      </w:r>
      <w:r w:rsidRPr="00AB098C">
        <w:t>данное</w:t>
      </w:r>
      <w:r w:rsidRPr="00761D75">
        <w:t xml:space="preserve"> явление </w:t>
      </w:r>
      <w:r w:rsidRPr="00AB098C">
        <w:t>считается</w:t>
      </w:r>
      <w:r w:rsidRPr="00761D75">
        <w:t xml:space="preserve"> </w:t>
      </w:r>
      <w:r w:rsidRPr="00AB098C">
        <w:t>опасным.</w:t>
      </w:r>
      <w:r w:rsidRPr="00761D75">
        <w:t xml:space="preserve"> Град наиболее вероятен </w:t>
      </w:r>
      <w:r w:rsidRPr="00AB098C">
        <w:t>в</w:t>
      </w:r>
      <w:r w:rsidRPr="00761D75">
        <w:t xml:space="preserve"> </w:t>
      </w:r>
      <w:r w:rsidRPr="00AB098C">
        <w:t>тёплое</w:t>
      </w:r>
      <w:r w:rsidRPr="00761D75">
        <w:t xml:space="preserve"> </w:t>
      </w:r>
      <w:r w:rsidRPr="00AB098C">
        <w:t>время</w:t>
      </w:r>
      <w:r w:rsidRPr="00761D75">
        <w:t xml:space="preserve"> года при максимуме частот </w:t>
      </w:r>
      <w:r w:rsidRPr="00AB098C">
        <w:t>в</w:t>
      </w:r>
      <w:r w:rsidRPr="00761D75">
        <w:t xml:space="preserve"> </w:t>
      </w:r>
      <w:r w:rsidRPr="00AB098C">
        <w:t>мае</w:t>
      </w:r>
      <w:r w:rsidRPr="00761D75">
        <w:t xml:space="preserve"> </w:t>
      </w:r>
      <w:r w:rsidRPr="00AB098C">
        <w:t>и</w:t>
      </w:r>
      <w:r w:rsidRPr="00761D75">
        <w:t xml:space="preserve"> сентябре.</w:t>
      </w:r>
    </w:p>
    <w:p w:rsidR="00081AF6" w:rsidRDefault="00081AF6" w:rsidP="005749E1">
      <w:pPr>
        <w:pStyle w:val="2ff"/>
        <w:shd w:val="clear" w:color="auto" w:fill="auto"/>
        <w:spacing w:before="0" w:line="24" w:lineRule="atLeast"/>
        <w:ind w:firstLine="680"/>
      </w:pPr>
    </w:p>
    <w:p w:rsidR="00081AF6" w:rsidRPr="00761D75" w:rsidRDefault="00081AF6" w:rsidP="007F0E06">
      <w:pPr>
        <w:pStyle w:val="51"/>
      </w:pPr>
      <w:bookmarkStart w:id="142" w:name="_Toc164775989"/>
      <w:bookmarkStart w:id="143" w:name="_Toc200444429"/>
      <w:r w:rsidRPr="00761D75">
        <w:t>Опасные геологические</w:t>
      </w:r>
      <w:r w:rsidRPr="00761D75">
        <w:rPr>
          <w:spacing w:val="1"/>
        </w:rPr>
        <w:t xml:space="preserve"> </w:t>
      </w:r>
      <w:r w:rsidRPr="00761D75">
        <w:t>процессы</w:t>
      </w:r>
      <w:bookmarkEnd w:id="142"/>
      <w:bookmarkEnd w:id="143"/>
    </w:p>
    <w:p w:rsidR="00081AF6" w:rsidRPr="00761D75" w:rsidRDefault="00081AF6" w:rsidP="005749E1">
      <w:pPr>
        <w:pStyle w:val="2ff"/>
        <w:shd w:val="clear" w:color="auto" w:fill="auto"/>
        <w:spacing w:before="0" w:line="24" w:lineRule="atLeast"/>
        <w:ind w:firstLine="680"/>
      </w:pPr>
    </w:p>
    <w:p w:rsidR="00081AF6" w:rsidRPr="00AB098C" w:rsidRDefault="00081AF6" w:rsidP="005749E1">
      <w:pPr>
        <w:pStyle w:val="2ff"/>
        <w:shd w:val="clear" w:color="auto" w:fill="auto"/>
        <w:spacing w:before="0" w:line="24" w:lineRule="atLeast"/>
        <w:ind w:firstLine="680"/>
      </w:pPr>
      <w:r w:rsidRPr="00761D75">
        <w:t xml:space="preserve">Физико-геологические процессы, представляющие </w:t>
      </w:r>
      <w:r w:rsidRPr="00AB098C">
        <w:t>опасность,</w:t>
      </w:r>
      <w:r w:rsidRPr="00761D75">
        <w:t xml:space="preserve"> проявляются </w:t>
      </w:r>
      <w:r w:rsidRPr="00AB098C">
        <w:t>в</w:t>
      </w:r>
      <w:r w:rsidRPr="00761D75">
        <w:t xml:space="preserve"> </w:t>
      </w:r>
      <w:r w:rsidR="004A73E3" w:rsidRPr="00761D75">
        <w:t>виде оврагообразования</w:t>
      </w:r>
      <w:r w:rsidRPr="00761D75">
        <w:t>, разрушения берега реки.</w:t>
      </w:r>
    </w:p>
    <w:p w:rsidR="00081AF6" w:rsidRPr="00AB098C" w:rsidRDefault="00081AF6" w:rsidP="005749E1">
      <w:pPr>
        <w:pStyle w:val="2ff"/>
        <w:shd w:val="clear" w:color="auto" w:fill="auto"/>
        <w:spacing w:before="0" w:line="24" w:lineRule="atLeast"/>
        <w:ind w:firstLine="680"/>
      </w:pPr>
      <w:r w:rsidRPr="00761D75">
        <w:t xml:space="preserve">Оврагообразование имеется </w:t>
      </w:r>
      <w:r w:rsidRPr="00AB098C">
        <w:t>в</w:t>
      </w:r>
      <w:r w:rsidRPr="00761D75">
        <w:t xml:space="preserve"> </w:t>
      </w:r>
      <w:r w:rsidRPr="00AB098C">
        <w:t>основном</w:t>
      </w:r>
      <w:r w:rsidRPr="00761D75">
        <w:t xml:space="preserve"> </w:t>
      </w:r>
      <w:r w:rsidRPr="00AB098C">
        <w:t>в</w:t>
      </w:r>
      <w:r w:rsidRPr="00761D75">
        <w:t xml:space="preserve"> границах</w:t>
      </w:r>
      <w:r>
        <w:t>,</w:t>
      </w:r>
      <w:r w:rsidRPr="00761D75">
        <w:t xml:space="preserve"> где происходят эрозийные размывы грунта. Возможно обрушение грунтов, отрицательно влияющее </w:t>
      </w:r>
      <w:r w:rsidRPr="00AB098C">
        <w:t>на</w:t>
      </w:r>
      <w:r w:rsidRPr="00761D75">
        <w:t xml:space="preserve"> устойчивость </w:t>
      </w:r>
      <w:r w:rsidRPr="00AB098C">
        <w:t>автомобильных</w:t>
      </w:r>
      <w:r w:rsidRPr="00761D75">
        <w:t xml:space="preserve"> дорог местного значения. Активность проявления экзогенных геологических </w:t>
      </w:r>
      <w:r w:rsidRPr="00AB098C">
        <w:t>процессов</w:t>
      </w:r>
      <w:r w:rsidRPr="00761D75">
        <w:t xml:space="preserve"> </w:t>
      </w:r>
      <w:r w:rsidRPr="00AB098C">
        <w:t>(ЭГП)</w:t>
      </w:r>
      <w:r w:rsidRPr="00761D75">
        <w:t xml:space="preserve"> слабая.</w:t>
      </w:r>
    </w:p>
    <w:p w:rsidR="00081AF6" w:rsidRPr="00AB098C" w:rsidRDefault="00081AF6" w:rsidP="005749E1">
      <w:pPr>
        <w:pStyle w:val="2ff"/>
        <w:shd w:val="clear" w:color="auto" w:fill="auto"/>
        <w:spacing w:before="0" w:line="24" w:lineRule="atLeast"/>
        <w:ind w:firstLine="680"/>
      </w:pPr>
      <w:r w:rsidRPr="00AB098C">
        <w:t>Развития</w:t>
      </w:r>
      <w:r w:rsidRPr="00761D75">
        <w:t xml:space="preserve"> карстовых процессов </w:t>
      </w:r>
      <w:r w:rsidRPr="00AB098C">
        <w:t>на</w:t>
      </w:r>
      <w:r w:rsidRPr="00761D75">
        <w:t xml:space="preserve"> территории поселения </w:t>
      </w:r>
      <w:r w:rsidRPr="00AB098C">
        <w:t>не</w:t>
      </w:r>
      <w:r w:rsidRPr="00761D75">
        <w:t xml:space="preserve"> наблюдается.</w:t>
      </w:r>
    </w:p>
    <w:p w:rsidR="00081AF6" w:rsidRDefault="00081AF6" w:rsidP="005749E1">
      <w:pPr>
        <w:pStyle w:val="2ff"/>
        <w:shd w:val="clear" w:color="auto" w:fill="auto"/>
        <w:spacing w:before="0" w:line="24" w:lineRule="atLeast"/>
        <w:ind w:firstLine="680"/>
      </w:pPr>
      <w:r w:rsidRPr="00761D75">
        <w:t xml:space="preserve">Разрушение берега рек </w:t>
      </w:r>
      <w:r>
        <w:t xml:space="preserve">наблюдается </w:t>
      </w:r>
      <w:r w:rsidRPr="00761D75">
        <w:t>при прохождении весеннего паводка</w:t>
      </w:r>
      <w:r>
        <w:t>.</w:t>
      </w:r>
    </w:p>
    <w:p w:rsidR="00081AF6" w:rsidRDefault="00081AF6" w:rsidP="005749E1">
      <w:pPr>
        <w:pStyle w:val="2ff"/>
        <w:shd w:val="clear" w:color="auto" w:fill="auto"/>
        <w:spacing w:before="0" w:line="24" w:lineRule="atLeast"/>
        <w:ind w:firstLine="680"/>
      </w:pPr>
    </w:p>
    <w:p w:rsidR="004E125A" w:rsidRDefault="004E125A" w:rsidP="005749E1">
      <w:pPr>
        <w:pStyle w:val="2ff"/>
        <w:shd w:val="clear" w:color="auto" w:fill="auto"/>
        <w:spacing w:before="0" w:line="24" w:lineRule="atLeast"/>
        <w:ind w:firstLine="680"/>
      </w:pPr>
    </w:p>
    <w:p w:rsidR="004E125A" w:rsidRDefault="004E125A" w:rsidP="007F0E06">
      <w:pPr>
        <w:pStyle w:val="51"/>
      </w:pPr>
      <w:bookmarkStart w:id="144" w:name="_Toc200444430"/>
      <w:r>
        <w:t>Эпидемиологическая</w:t>
      </w:r>
      <w:r>
        <w:rPr>
          <w:spacing w:val="1"/>
        </w:rPr>
        <w:t xml:space="preserve"> </w:t>
      </w:r>
      <w:r>
        <w:t>и</w:t>
      </w:r>
      <w:r>
        <w:rPr>
          <w:spacing w:val="-2"/>
        </w:rPr>
        <w:t xml:space="preserve"> </w:t>
      </w:r>
      <w:r>
        <w:t>эпизоотическая</w:t>
      </w:r>
      <w:r>
        <w:rPr>
          <w:spacing w:val="-3"/>
        </w:rPr>
        <w:t xml:space="preserve"> </w:t>
      </w:r>
      <w:r>
        <w:t>обстановка.</w:t>
      </w:r>
      <w:bookmarkEnd w:id="144"/>
    </w:p>
    <w:p w:rsidR="004E125A" w:rsidRDefault="004E125A" w:rsidP="005749E1">
      <w:pPr>
        <w:spacing w:line="24" w:lineRule="atLeast"/>
        <w:ind w:firstLine="680"/>
        <w:rPr>
          <w:sz w:val="28"/>
          <w:szCs w:val="28"/>
        </w:rPr>
      </w:pPr>
    </w:p>
    <w:p w:rsidR="004E125A" w:rsidRPr="004E125A" w:rsidRDefault="004E125A" w:rsidP="005749E1">
      <w:pPr>
        <w:pStyle w:val="a9"/>
        <w:spacing w:after="0" w:line="24" w:lineRule="atLeast"/>
        <w:ind w:firstLine="680"/>
        <w:jc w:val="both"/>
        <w:rPr>
          <w:sz w:val="28"/>
          <w:szCs w:val="28"/>
        </w:rPr>
      </w:pPr>
      <w:r w:rsidRPr="004E125A">
        <w:rPr>
          <w:spacing w:val="-2"/>
          <w:sz w:val="28"/>
          <w:szCs w:val="28"/>
        </w:rPr>
        <w:t>Источники</w:t>
      </w:r>
      <w:r w:rsidRPr="004E125A">
        <w:rPr>
          <w:spacing w:val="15"/>
          <w:sz w:val="28"/>
          <w:szCs w:val="28"/>
        </w:rPr>
        <w:t xml:space="preserve"> </w:t>
      </w:r>
      <w:r w:rsidRPr="004E125A">
        <w:rPr>
          <w:spacing w:val="-1"/>
          <w:sz w:val="28"/>
          <w:szCs w:val="28"/>
        </w:rPr>
        <w:t>инфекций</w:t>
      </w:r>
      <w:r w:rsidRPr="004E125A">
        <w:rPr>
          <w:spacing w:val="23"/>
          <w:sz w:val="28"/>
          <w:szCs w:val="28"/>
        </w:rPr>
        <w:t xml:space="preserve"> </w:t>
      </w:r>
      <w:r w:rsidRPr="004E125A">
        <w:rPr>
          <w:sz w:val="28"/>
          <w:szCs w:val="28"/>
        </w:rPr>
        <w:t>–</w:t>
      </w:r>
      <w:r w:rsidRPr="004E125A">
        <w:rPr>
          <w:spacing w:val="15"/>
          <w:sz w:val="28"/>
          <w:szCs w:val="28"/>
        </w:rPr>
        <w:t xml:space="preserve"> </w:t>
      </w:r>
      <w:r w:rsidRPr="004E125A">
        <w:rPr>
          <w:spacing w:val="-2"/>
          <w:sz w:val="28"/>
          <w:szCs w:val="28"/>
        </w:rPr>
        <w:t>сложные</w:t>
      </w:r>
      <w:r w:rsidRPr="004E125A">
        <w:rPr>
          <w:spacing w:val="18"/>
          <w:sz w:val="28"/>
          <w:szCs w:val="28"/>
        </w:rPr>
        <w:t xml:space="preserve"> </w:t>
      </w:r>
      <w:r w:rsidRPr="004E125A">
        <w:rPr>
          <w:spacing w:val="-4"/>
          <w:sz w:val="28"/>
          <w:szCs w:val="28"/>
        </w:rPr>
        <w:t>комплексы</w:t>
      </w:r>
      <w:r w:rsidRPr="004E125A">
        <w:rPr>
          <w:spacing w:val="16"/>
          <w:sz w:val="28"/>
          <w:szCs w:val="28"/>
        </w:rPr>
        <w:t xml:space="preserve"> </w:t>
      </w:r>
      <w:r w:rsidRPr="004E125A">
        <w:rPr>
          <w:spacing w:val="-1"/>
          <w:sz w:val="28"/>
          <w:szCs w:val="28"/>
        </w:rPr>
        <w:t>взаимосвязанных</w:t>
      </w:r>
      <w:r w:rsidRPr="004E125A">
        <w:rPr>
          <w:spacing w:val="14"/>
          <w:sz w:val="28"/>
          <w:szCs w:val="28"/>
        </w:rPr>
        <w:t xml:space="preserve"> </w:t>
      </w:r>
      <w:r w:rsidRPr="004E125A">
        <w:rPr>
          <w:sz w:val="28"/>
          <w:szCs w:val="28"/>
        </w:rPr>
        <w:t>и</w:t>
      </w:r>
      <w:r w:rsidRPr="004E125A">
        <w:rPr>
          <w:spacing w:val="15"/>
          <w:sz w:val="28"/>
          <w:szCs w:val="28"/>
        </w:rPr>
        <w:t xml:space="preserve"> </w:t>
      </w:r>
      <w:r w:rsidRPr="004E125A">
        <w:rPr>
          <w:spacing w:val="-1"/>
          <w:sz w:val="28"/>
          <w:szCs w:val="28"/>
        </w:rPr>
        <w:t>взаимозависимых</w:t>
      </w:r>
      <w:r w:rsidRPr="004E125A">
        <w:rPr>
          <w:spacing w:val="85"/>
          <w:sz w:val="28"/>
          <w:szCs w:val="28"/>
        </w:rPr>
        <w:t xml:space="preserve"> </w:t>
      </w:r>
      <w:r w:rsidRPr="004E125A">
        <w:rPr>
          <w:spacing w:val="-2"/>
          <w:sz w:val="28"/>
          <w:szCs w:val="28"/>
        </w:rPr>
        <w:t>популяций</w:t>
      </w:r>
      <w:r w:rsidRPr="004E125A">
        <w:rPr>
          <w:spacing w:val="34"/>
          <w:sz w:val="28"/>
          <w:szCs w:val="28"/>
        </w:rPr>
        <w:t xml:space="preserve"> </w:t>
      </w:r>
      <w:r w:rsidRPr="004E125A">
        <w:rPr>
          <w:spacing w:val="-1"/>
          <w:sz w:val="28"/>
          <w:szCs w:val="28"/>
        </w:rPr>
        <w:t>теплокровных</w:t>
      </w:r>
      <w:r w:rsidRPr="004E125A">
        <w:rPr>
          <w:spacing w:val="28"/>
          <w:sz w:val="28"/>
          <w:szCs w:val="28"/>
        </w:rPr>
        <w:t xml:space="preserve"> </w:t>
      </w:r>
      <w:r w:rsidRPr="004E125A">
        <w:rPr>
          <w:spacing w:val="-2"/>
          <w:sz w:val="28"/>
          <w:szCs w:val="28"/>
        </w:rPr>
        <w:t>животных,</w:t>
      </w:r>
      <w:r w:rsidRPr="004E125A">
        <w:rPr>
          <w:spacing w:val="35"/>
          <w:sz w:val="28"/>
          <w:szCs w:val="28"/>
        </w:rPr>
        <w:t xml:space="preserve"> </w:t>
      </w:r>
      <w:r w:rsidRPr="004E125A">
        <w:rPr>
          <w:spacing w:val="-1"/>
          <w:sz w:val="28"/>
          <w:szCs w:val="28"/>
        </w:rPr>
        <w:t>членистоногих</w:t>
      </w:r>
      <w:r w:rsidRPr="004E125A">
        <w:rPr>
          <w:spacing w:val="33"/>
          <w:sz w:val="28"/>
          <w:szCs w:val="28"/>
        </w:rPr>
        <w:t xml:space="preserve"> </w:t>
      </w:r>
      <w:r w:rsidRPr="004E125A">
        <w:rPr>
          <w:sz w:val="28"/>
          <w:szCs w:val="28"/>
        </w:rPr>
        <w:t>и</w:t>
      </w:r>
      <w:r w:rsidRPr="004E125A">
        <w:rPr>
          <w:spacing w:val="34"/>
          <w:sz w:val="28"/>
          <w:szCs w:val="28"/>
        </w:rPr>
        <w:t xml:space="preserve"> </w:t>
      </w:r>
      <w:r w:rsidRPr="004E125A">
        <w:rPr>
          <w:spacing w:val="-1"/>
          <w:sz w:val="28"/>
          <w:szCs w:val="28"/>
        </w:rPr>
        <w:t>микроорганизмов.</w:t>
      </w:r>
      <w:r w:rsidRPr="004E125A">
        <w:rPr>
          <w:spacing w:val="35"/>
          <w:sz w:val="28"/>
          <w:szCs w:val="28"/>
        </w:rPr>
        <w:t xml:space="preserve"> </w:t>
      </w:r>
      <w:r w:rsidRPr="004E125A">
        <w:rPr>
          <w:spacing w:val="2"/>
          <w:sz w:val="28"/>
          <w:szCs w:val="28"/>
        </w:rPr>
        <w:t>Очаги</w:t>
      </w:r>
      <w:r w:rsidRPr="004E125A">
        <w:rPr>
          <w:spacing w:val="34"/>
          <w:sz w:val="28"/>
          <w:szCs w:val="28"/>
        </w:rPr>
        <w:t xml:space="preserve"> </w:t>
      </w:r>
      <w:r w:rsidRPr="004E125A">
        <w:rPr>
          <w:spacing w:val="-2"/>
          <w:sz w:val="28"/>
          <w:szCs w:val="28"/>
        </w:rPr>
        <w:t>энзоотии</w:t>
      </w:r>
      <w:r w:rsidRPr="004E125A">
        <w:rPr>
          <w:spacing w:val="55"/>
          <w:sz w:val="28"/>
          <w:szCs w:val="28"/>
        </w:rPr>
        <w:t xml:space="preserve"> </w:t>
      </w:r>
      <w:r w:rsidRPr="004E125A">
        <w:rPr>
          <w:spacing w:val="-1"/>
          <w:sz w:val="28"/>
          <w:szCs w:val="28"/>
        </w:rPr>
        <w:t>являются</w:t>
      </w:r>
      <w:r w:rsidRPr="004E125A">
        <w:rPr>
          <w:spacing w:val="6"/>
          <w:sz w:val="28"/>
          <w:szCs w:val="28"/>
        </w:rPr>
        <w:t xml:space="preserve"> </w:t>
      </w:r>
      <w:r w:rsidRPr="004E125A">
        <w:rPr>
          <w:spacing w:val="-2"/>
          <w:sz w:val="28"/>
          <w:szCs w:val="28"/>
        </w:rPr>
        <w:t>факторами</w:t>
      </w:r>
      <w:r w:rsidRPr="004E125A">
        <w:rPr>
          <w:spacing w:val="7"/>
          <w:sz w:val="28"/>
          <w:szCs w:val="28"/>
        </w:rPr>
        <w:t xml:space="preserve"> </w:t>
      </w:r>
      <w:r w:rsidRPr="004E125A">
        <w:rPr>
          <w:spacing w:val="-3"/>
          <w:sz w:val="28"/>
          <w:szCs w:val="28"/>
        </w:rPr>
        <w:t>экологического</w:t>
      </w:r>
      <w:r w:rsidRPr="004E125A">
        <w:rPr>
          <w:spacing w:val="6"/>
          <w:sz w:val="28"/>
          <w:szCs w:val="28"/>
        </w:rPr>
        <w:t xml:space="preserve"> </w:t>
      </w:r>
      <w:r w:rsidRPr="004E125A">
        <w:rPr>
          <w:spacing w:val="-2"/>
          <w:sz w:val="28"/>
          <w:szCs w:val="28"/>
        </w:rPr>
        <w:t>риска</w:t>
      </w:r>
      <w:r w:rsidRPr="004E125A">
        <w:rPr>
          <w:spacing w:val="6"/>
          <w:sz w:val="28"/>
          <w:szCs w:val="28"/>
        </w:rPr>
        <w:t xml:space="preserve"> </w:t>
      </w:r>
      <w:r w:rsidRPr="004E125A">
        <w:rPr>
          <w:sz w:val="28"/>
          <w:szCs w:val="28"/>
        </w:rPr>
        <w:t>и</w:t>
      </w:r>
      <w:r w:rsidRPr="004E125A">
        <w:rPr>
          <w:spacing w:val="3"/>
          <w:sz w:val="28"/>
          <w:szCs w:val="28"/>
        </w:rPr>
        <w:t xml:space="preserve"> </w:t>
      </w:r>
      <w:r w:rsidRPr="004E125A">
        <w:rPr>
          <w:spacing w:val="-3"/>
          <w:sz w:val="28"/>
          <w:szCs w:val="28"/>
        </w:rPr>
        <w:t>возможного</w:t>
      </w:r>
      <w:r w:rsidRPr="004E125A">
        <w:rPr>
          <w:spacing w:val="6"/>
          <w:sz w:val="28"/>
          <w:szCs w:val="28"/>
        </w:rPr>
        <w:t xml:space="preserve"> </w:t>
      </w:r>
      <w:r w:rsidRPr="004E125A">
        <w:rPr>
          <w:spacing w:val="-1"/>
          <w:sz w:val="28"/>
          <w:szCs w:val="28"/>
        </w:rPr>
        <w:t>возникновения</w:t>
      </w:r>
      <w:r w:rsidRPr="004E125A">
        <w:rPr>
          <w:spacing w:val="2"/>
          <w:sz w:val="28"/>
          <w:szCs w:val="28"/>
        </w:rPr>
        <w:t xml:space="preserve"> </w:t>
      </w:r>
      <w:r w:rsidRPr="004E125A">
        <w:rPr>
          <w:spacing w:val="-1"/>
          <w:sz w:val="28"/>
          <w:szCs w:val="28"/>
        </w:rPr>
        <w:t>чрезвычайной</w:t>
      </w:r>
      <w:r w:rsidRPr="004E125A">
        <w:rPr>
          <w:spacing w:val="77"/>
          <w:sz w:val="28"/>
          <w:szCs w:val="28"/>
        </w:rPr>
        <w:t xml:space="preserve"> </w:t>
      </w:r>
      <w:r w:rsidRPr="004E125A">
        <w:rPr>
          <w:spacing w:val="-2"/>
          <w:sz w:val="28"/>
          <w:szCs w:val="28"/>
        </w:rPr>
        <w:t>ситуации</w:t>
      </w:r>
      <w:r w:rsidRPr="004E125A">
        <w:rPr>
          <w:spacing w:val="24"/>
          <w:sz w:val="28"/>
          <w:szCs w:val="28"/>
        </w:rPr>
        <w:t xml:space="preserve"> </w:t>
      </w:r>
      <w:r w:rsidRPr="004E125A">
        <w:rPr>
          <w:spacing w:val="-1"/>
          <w:sz w:val="28"/>
          <w:szCs w:val="28"/>
        </w:rPr>
        <w:t>(ЧС)</w:t>
      </w:r>
      <w:r w:rsidRPr="004E125A">
        <w:rPr>
          <w:spacing w:val="20"/>
          <w:sz w:val="28"/>
          <w:szCs w:val="28"/>
        </w:rPr>
        <w:t xml:space="preserve"> </w:t>
      </w:r>
      <w:r w:rsidRPr="004E125A">
        <w:rPr>
          <w:spacing w:val="-2"/>
          <w:sz w:val="28"/>
          <w:szCs w:val="28"/>
        </w:rPr>
        <w:t>природного</w:t>
      </w:r>
      <w:r w:rsidRPr="004E125A">
        <w:rPr>
          <w:spacing w:val="23"/>
          <w:sz w:val="28"/>
          <w:szCs w:val="28"/>
        </w:rPr>
        <w:t xml:space="preserve"> </w:t>
      </w:r>
      <w:r w:rsidRPr="004E125A">
        <w:rPr>
          <w:spacing w:val="-3"/>
          <w:sz w:val="28"/>
          <w:szCs w:val="28"/>
        </w:rPr>
        <w:t>характера.</w:t>
      </w:r>
      <w:r w:rsidRPr="004E125A">
        <w:rPr>
          <w:spacing w:val="25"/>
          <w:sz w:val="28"/>
          <w:szCs w:val="28"/>
        </w:rPr>
        <w:t xml:space="preserve"> </w:t>
      </w:r>
      <w:r w:rsidRPr="004E125A">
        <w:rPr>
          <w:spacing w:val="-3"/>
          <w:sz w:val="28"/>
          <w:szCs w:val="28"/>
        </w:rPr>
        <w:t>Среди</w:t>
      </w:r>
      <w:r w:rsidRPr="004E125A">
        <w:rPr>
          <w:spacing w:val="29"/>
          <w:sz w:val="28"/>
          <w:szCs w:val="28"/>
        </w:rPr>
        <w:t xml:space="preserve"> </w:t>
      </w:r>
      <w:r w:rsidRPr="004E125A">
        <w:rPr>
          <w:spacing w:val="-1"/>
          <w:sz w:val="28"/>
          <w:szCs w:val="28"/>
        </w:rPr>
        <w:t>мышевидных</w:t>
      </w:r>
      <w:r w:rsidRPr="004E125A">
        <w:rPr>
          <w:spacing w:val="18"/>
          <w:sz w:val="28"/>
          <w:szCs w:val="28"/>
        </w:rPr>
        <w:t xml:space="preserve"> </w:t>
      </w:r>
      <w:r w:rsidRPr="004E125A">
        <w:rPr>
          <w:spacing w:val="-2"/>
          <w:sz w:val="28"/>
          <w:szCs w:val="28"/>
        </w:rPr>
        <w:t>грызунов</w:t>
      </w:r>
      <w:r w:rsidRPr="004E125A">
        <w:rPr>
          <w:spacing w:val="20"/>
          <w:sz w:val="28"/>
          <w:szCs w:val="28"/>
        </w:rPr>
        <w:t xml:space="preserve"> </w:t>
      </w:r>
      <w:r w:rsidRPr="004E125A">
        <w:rPr>
          <w:spacing w:val="-1"/>
          <w:sz w:val="28"/>
          <w:szCs w:val="28"/>
        </w:rPr>
        <w:t>выявлены</w:t>
      </w:r>
      <w:r w:rsidRPr="004E125A">
        <w:rPr>
          <w:spacing w:val="20"/>
          <w:sz w:val="28"/>
          <w:szCs w:val="28"/>
        </w:rPr>
        <w:t xml:space="preserve"> </w:t>
      </w:r>
      <w:r w:rsidRPr="004E125A">
        <w:rPr>
          <w:spacing w:val="-2"/>
          <w:sz w:val="28"/>
          <w:szCs w:val="28"/>
        </w:rPr>
        <w:t>эпизоотии</w:t>
      </w:r>
      <w:r w:rsidRPr="004E125A">
        <w:rPr>
          <w:spacing w:val="71"/>
          <w:sz w:val="28"/>
          <w:szCs w:val="28"/>
        </w:rPr>
        <w:t xml:space="preserve"> </w:t>
      </w:r>
      <w:r w:rsidRPr="004E125A">
        <w:rPr>
          <w:spacing w:val="-5"/>
          <w:sz w:val="28"/>
          <w:szCs w:val="28"/>
        </w:rPr>
        <w:t>ГЛПС</w:t>
      </w:r>
      <w:r w:rsidRPr="004E125A">
        <w:rPr>
          <w:sz w:val="28"/>
          <w:szCs w:val="28"/>
        </w:rPr>
        <w:t xml:space="preserve"> </w:t>
      </w:r>
      <w:r w:rsidRPr="004E125A">
        <w:rPr>
          <w:spacing w:val="2"/>
          <w:sz w:val="28"/>
          <w:szCs w:val="28"/>
        </w:rPr>
        <w:t>Лептоспирозы</w:t>
      </w:r>
      <w:r w:rsidRPr="004E125A">
        <w:rPr>
          <w:spacing w:val="6"/>
          <w:sz w:val="28"/>
          <w:szCs w:val="28"/>
        </w:rPr>
        <w:t xml:space="preserve"> </w:t>
      </w:r>
      <w:r w:rsidRPr="004E125A">
        <w:rPr>
          <w:sz w:val="28"/>
          <w:szCs w:val="28"/>
        </w:rPr>
        <w:t>–</w:t>
      </w:r>
      <w:r w:rsidRPr="004E125A">
        <w:rPr>
          <w:spacing w:val="-3"/>
          <w:sz w:val="28"/>
          <w:szCs w:val="28"/>
        </w:rPr>
        <w:t xml:space="preserve"> группа</w:t>
      </w:r>
      <w:r w:rsidRPr="004E125A">
        <w:rPr>
          <w:spacing w:val="1"/>
          <w:sz w:val="28"/>
          <w:szCs w:val="28"/>
        </w:rPr>
        <w:t xml:space="preserve"> </w:t>
      </w:r>
      <w:r w:rsidRPr="004E125A">
        <w:rPr>
          <w:spacing w:val="2"/>
          <w:sz w:val="28"/>
          <w:szCs w:val="28"/>
        </w:rPr>
        <w:t>острых</w:t>
      </w:r>
      <w:r w:rsidRPr="004E125A">
        <w:rPr>
          <w:spacing w:val="-3"/>
          <w:sz w:val="28"/>
          <w:szCs w:val="28"/>
        </w:rPr>
        <w:t xml:space="preserve"> </w:t>
      </w:r>
      <w:r w:rsidRPr="004E125A">
        <w:rPr>
          <w:spacing w:val="-2"/>
          <w:sz w:val="28"/>
          <w:szCs w:val="28"/>
        </w:rPr>
        <w:t>природноочаговых,</w:t>
      </w:r>
      <w:r w:rsidRPr="004E125A">
        <w:rPr>
          <w:spacing w:val="4"/>
          <w:sz w:val="28"/>
          <w:szCs w:val="28"/>
        </w:rPr>
        <w:t xml:space="preserve"> </w:t>
      </w:r>
      <w:r w:rsidRPr="004E125A">
        <w:rPr>
          <w:spacing w:val="-1"/>
          <w:sz w:val="28"/>
          <w:szCs w:val="28"/>
        </w:rPr>
        <w:t>зоонозных</w:t>
      </w:r>
      <w:r w:rsidRPr="004E125A">
        <w:rPr>
          <w:spacing w:val="-3"/>
          <w:sz w:val="28"/>
          <w:szCs w:val="28"/>
        </w:rPr>
        <w:t xml:space="preserve"> </w:t>
      </w:r>
      <w:r w:rsidRPr="004E125A">
        <w:rPr>
          <w:spacing w:val="-1"/>
          <w:sz w:val="28"/>
          <w:szCs w:val="28"/>
        </w:rPr>
        <w:t>инфекций.</w:t>
      </w:r>
    </w:p>
    <w:p w:rsidR="004E125A" w:rsidRPr="004E125A" w:rsidRDefault="004E125A" w:rsidP="005749E1">
      <w:pPr>
        <w:pStyle w:val="a9"/>
        <w:spacing w:after="0" w:line="24" w:lineRule="atLeast"/>
        <w:ind w:firstLine="680"/>
        <w:jc w:val="both"/>
        <w:rPr>
          <w:sz w:val="28"/>
          <w:szCs w:val="28"/>
        </w:rPr>
      </w:pPr>
      <w:r w:rsidRPr="004E125A">
        <w:rPr>
          <w:spacing w:val="-1"/>
          <w:sz w:val="28"/>
          <w:szCs w:val="28"/>
        </w:rPr>
        <w:t>Источник</w:t>
      </w:r>
      <w:r w:rsidRPr="004E125A">
        <w:rPr>
          <w:spacing w:val="24"/>
          <w:sz w:val="28"/>
          <w:szCs w:val="28"/>
        </w:rPr>
        <w:t xml:space="preserve"> </w:t>
      </w:r>
      <w:r w:rsidRPr="004E125A">
        <w:rPr>
          <w:spacing w:val="-1"/>
          <w:sz w:val="28"/>
          <w:szCs w:val="28"/>
        </w:rPr>
        <w:t>инфекции</w:t>
      </w:r>
      <w:r w:rsidRPr="004E125A">
        <w:rPr>
          <w:spacing w:val="22"/>
          <w:sz w:val="28"/>
          <w:szCs w:val="28"/>
        </w:rPr>
        <w:t xml:space="preserve"> </w:t>
      </w:r>
      <w:r w:rsidRPr="004E125A">
        <w:rPr>
          <w:sz w:val="28"/>
          <w:szCs w:val="28"/>
        </w:rPr>
        <w:t>в</w:t>
      </w:r>
      <w:r w:rsidRPr="004E125A">
        <w:rPr>
          <w:spacing w:val="28"/>
          <w:sz w:val="28"/>
          <w:szCs w:val="28"/>
        </w:rPr>
        <w:t xml:space="preserve"> </w:t>
      </w:r>
      <w:r w:rsidRPr="004E125A">
        <w:rPr>
          <w:spacing w:val="-2"/>
          <w:sz w:val="28"/>
          <w:szCs w:val="28"/>
        </w:rPr>
        <w:t>природе</w:t>
      </w:r>
      <w:r w:rsidRPr="004E125A">
        <w:rPr>
          <w:spacing w:val="25"/>
          <w:sz w:val="28"/>
          <w:szCs w:val="28"/>
        </w:rPr>
        <w:t xml:space="preserve"> </w:t>
      </w:r>
      <w:r w:rsidRPr="004E125A">
        <w:rPr>
          <w:spacing w:val="-4"/>
          <w:sz w:val="28"/>
          <w:szCs w:val="28"/>
        </w:rPr>
        <w:t>циркулирует</w:t>
      </w:r>
      <w:r w:rsidRPr="004E125A">
        <w:rPr>
          <w:spacing w:val="31"/>
          <w:sz w:val="28"/>
          <w:szCs w:val="28"/>
        </w:rPr>
        <w:t xml:space="preserve"> </w:t>
      </w:r>
      <w:r w:rsidRPr="004E125A">
        <w:rPr>
          <w:sz w:val="28"/>
          <w:szCs w:val="28"/>
        </w:rPr>
        <w:t>в</w:t>
      </w:r>
      <w:r w:rsidRPr="004E125A">
        <w:rPr>
          <w:spacing w:val="27"/>
          <w:sz w:val="28"/>
          <w:szCs w:val="28"/>
        </w:rPr>
        <w:t xml:space="preserve"> </w:t>
      </w:r>
      <w:r w:rsidRPr="004E125A">
        <w:rPr>
          <w:spacing w:val="-2"/>
          <w:sz w:val="28"/>
          <w:szCs w:val="28"/>
        </w:rPr>
        <w:t>популяции</w:t>
      </w:r>
      <w:r w:rsidRPr="004E125A">
        <w:rPr>
          <w:spacing w:val="27"/>
          <w:sz w:val="28"/>
          <w:szCs w:val="28"/>
        </w:rPr>
        <w:t xml:space="preserve"> </w:t>
      </w:r>
      <w:r w:rsidRPr="004E125A">
        <w:rPr>
          <w:spacing w:val="-2"/>
          <w:sz w:val="28"/>
          <w:szCs w:val="28"/>
        </w:rPr>
        <w:t>грызунов,</w:t>
      </w:r>
      <w:r w:rsidRPr="004E125A">
        <w:rPr>
          <w:spacing w:val="28"/>
          <w:sz w:val="28"/>
          <w:szCs w:val="28"/>
        </w:rPr>
        <w:t xml:space="preserve"> </w:t>
      </w:r>
      <w:r w:rsidRPr="004E125A">
        <w:rPr>
          <w:spacing w:val="-2"/>
          <w:sz w:val="28"/>
          <w:szCs w:val="28"/>
        </w:rPr>
        <w:t>насекомоядных</w:t>
      </w:r>
      <w:r w:rsidRPr="004E125A">
        <w:rPr>
          <w:spacing w:val="26"/>
          <w:sz w:val="28"/>
          <w:szCs w:val="28"/>
        </w:rPr>
        <w:t xml:space="preserve"> </w:t>
      </w:r>
      <w:r w:rsidRPr="004E125A">
        <w:rPr>
          <w:sz w:val="28"/>
          <w:szCs w:val="28"/>
        </w:rPr>
        <w:t>и</w:t>
      </w:r>
      <w:r w:rsidRPr="004E125A">
        <w:rPr>
          <w:spacing w:val="63"/>
          <w:sz w:val="28"/>
          <w:szCs w:val="28"/>
        </w:rPr>
        <w:t xml:space="preserve"> </w:t>
      </w:r>
      <w:r w:rsidRPr="004E125A">
        <w:rPr>
          <w:spacing w:val="-1"/>
          <w:sz w:val="28"/>
          <w:szCs w:val="28"/>
        </w:rPr>
        <w:t>других</w:t>
      </w:r>
      <w:r w:rsidRPr="004E125A">
        <w:rPr>
          <w:spacing w:val="50"/>
          <w:sz w:val="28"/>
          <w:szCs w:val="28"/>
        </w:rPr>
        <w:t xml:space="preserve"> </w:t>
      </w:r>
      <w:r w:rsidRPr="004E125A">
        <w:rPr>
          <w:spacing w:val="-1"/>
          <w:sz w:val="28"/>
          <w:szCs w:val="28"/>
        </w:rPr>
        <w:t>диких</w:t>
      </w:r>
      <w:r w:rsidRPr="004E125A">
        <w:rPr>
          <w:spacing w:val="50"/>
          <w:sz w:val="28"/>
          <w:szCs w:val="28"/>
        </w:rPr>
        <w:t xml:space="preserve"> </w:t>
      </w:r>
      <w:r w:rsidRPr="004E125A">
        <w:rPr>
          <w:spacing w:val="-1"/>
          <w:sz w:val="28"/>
          <w:szCs w:val="28"/>
        </w:rPr>
        <w:t>животных.</w:t>
      </w:r>
      <w:r w:rsidRPr="004E125A">
        <w:rPr>
          <w:spacing w:val="52"/>
          <w:sz w:val="28"/>
          <w:szCs w:val="28"/>
        </w:rPr>
        <w:t xml:space="preserve"> </w:t>
      </w:r>
      <w:r w:rsidRPr="004E125A">
        <w:rPr>
          <w:sz w:val="28"/>
          <w:szCs w:val="28"/>
        </w:rPr>
        <w:t>В</w:t>
      </w:r>
      <w:r w:rsidRPr="004E125A">
        <w:rPr>
          <w:spacing w:val="53"/>
          <w:sz w:val="28"/>
          <w:szCs w:val="28"/>
        </w:rPr>
        <w:t xml:space="preserve"> </w:t>
      </w:r>
      <w:r w:rsidRPr="004E125A">
        <w:rPr>
          <w:spacing w:val="-1"/>
          <w:sz w:val="28"/>
          <w:szCs w:val="28"/>
        </w:rPr>
        <w:t>синантропных</w:t>
      </w:r>
      <w:r w:rsidRPr="004E125A">
        <w:rPr>
          <w:spacing w:val="45"/>
          <w:sz w:val="28"/>
          <w:szCs w:val="28"/>
        </w:rPr>
        <w:t xml:space="preserve"> </w:t>
      </w:r>
      <w:r w:rsidRPr="004E125A">
        <w:rPr>
          <w:spacing w:val="-1"/>
          <w:sz w:val="28"/>
          <w:szCs w:val="28"/>
        </w:rPr>
        <w:t>очагах</w:t>
      </w:r>
      <w:r w:rsidRPr="004E125A">
        <w:rPr>
          <w:spacing w:val="50"/>
          <w:sz w:val="28"/>
          <w:szCs w:val="28"/>
        </w:rPr>
        <w:t xml:space="preserve"> </w:t>
      </w:r>
      <w:r w:rsidRPr="004E125A">
        <w:rPr>
          <w:spacing w:val="-2"/>
          <w:sz w:val="28"/>
          <w:szCs w:val="28"/>
        </w:rPr>
        <w:t>резервуаром</w:t>
      </w:r>
      <w:r w:rsidRPr="004E125A">
        <w:rPr>
          <w:spacing w:val="56"/>
          <w:sz w:val="28"/>
          <w:szCs w:val="28"/>
        </w:rPr>
        <w:t xml:space="preserve"> </w:t>
      </w:r>
      <w:r w:rsidRPr="004E125A">
        <w:rPr>
          <w:spacing w:val="-1"/>
          <w:sz w:val="28"/>
          <w:szCs w:val="28"/>
        </w:rPr>
        <w:t>инфекций</w:t>
      </w:r>
      <w:r w:rsidRPr="004E125A">
        <w:rPr>
          <w:spacing w:val="51"/>
          <w:sz w:val="28"/>
          <w:szCs w:val="28"/>
        </w:rPr>
        <w:t xml:space="preserve"> </w:t>
      </w:r>
      <w:r w:rsidRPr="004E125A">
        <w:rPr>
          <w:spacing w:val="-4"/>
          <w:sz w:val="28"/>
          <w:szCs w:val="28"/>
        </w:rPr>
        <w:t>служат</w:t>
      </w:r>
      <w:r w:rsidRPr="004E125A">
        <w:rPr>
          <w:spacing w:val="55"/>
          <w:sz w:val="28"/>
          <w:szCs w:val="28"/>
        </w:rPr>
        <w:t xml:space="preserve"> </w:t>
      </w:r>
      <w:r w:rsidRPr="004E125A">
        <w:rPr>
          <w:spacing w:val="-1"/>
          <w:sz w:val="28"/>
          <w:szCs w:val="28"/>
        </w:rPr>
        <w:t>различные</w:t>
      </w:r>
      <w:r w:rsidRPr="004E125A">
        <w:rPr>
          <w:spacing w:val="53"/>
          <w:sz w:val="28"/>
          <w:szCs w:val="28"/>
        </w:rPr>
        <w:t xml:space="preserve"> </w:t>
      </w:r>
      <w:r w:rsidRPr="004E125A">
        <w:rPr>
          <w:spacing w:val="-1"/>
          <w:sz w:val="28"/>
          <w:szCs w:val="28"/>
        </w:rPr>
        <w:t>домашние</w:t>
      </w:r>
      <w:r w:rsidRPr="004E125A">
        <w:rPr>
          <w:spacing w:val="49"/>
          <w:sz w:val="28"/>
          <w:szCs w:val="28"/>
        </w:rPr>
        <w:t xml:space="preserve"> </w:t>
      </w:r>
      <w:r w:rsidRPr="004E125A">
        <w:rPr>
          <w:spacing w:val="-1"/>
          <w:sz w:val="28"/>
          <w:szCs w:val="28"/>
        </w:rPr>
        <w:t>животные</w:t>
      </w:r>
      <w:r w:rsidRPr="004E125A">
        <w:rPr>
          <w:spacing w:val="49"/>
          <w:sz w:val="28"/>
          <w:szCs w:val="28"/>
        </w:rPr>
        <w:t xml:space="preserve"> </w:t>
      </w:r>
      <w:r w:rsidRPr="004E125A">
        <w:rPr>
          <w:spacing w:val="-2"/>
          <w:sz w:val="28"/>
          <w:szCs w:val="28"/>
        </w:rPr>
        <w:t>(крупный</w:t>
      </w:r>
      <w:r w:rsidRPr="004E125A">
        <w:rPr>
          <w:spacing w:val="55"/>
          <w:sz w:val="28"/>
          <w:szCs w:val="28"/>
        </w:rPr>
        <w:t xml:space="preserve"> </w:t>
      </w:r>
      <w:r w:rsidRPr="004E125A">
        <w:rPr>
          <w:spacing w:val="-2"/>
          <w:sz w:val="28"/>
          <w:szCs w:val="28"/>
        </w:rPr>
        <w:t>рогатый</w:t>
      </w:r>
      <w:r w:rsidRPr="004E125A">
        <w:rPr>
          <w:spacing w:val="55"/>
          <w:sz w:val="28"/>
          <w:szCs w:val="28"/>
        </w:rPr>
        <w:t xml:space="preserve"> </w:t>
      </w:r>
      <w:r w:rsidRPr="004E125A">
        <w:rPr>
          <w:spacing w:val="-8"/>
          <w:sz w:val="28"/>
          <w:szCs w:val="28"/>
        </w:rPr>
        <w:t>скот,</w:t>
      </w:r>
      <w:r w:rsidRPr="004E125A">
        <w:rPr>
          <w:spacing w:val="52"/>
          <w:sz w:val="28"/>
          <w:szCs w:val="28"/>
        </w:rPr>
        <w:t xml:space="preserve"> </w:t>
      </w:r>
      <w:r w:rsidRPr="004E125A">
        <w:rPr>
          <w:spacing w:val="-1"/>
          <w:sz w:val="28"/>
          <w:szCs w:val="28"/>
        </w:rPr>
        <w:t>свиньи,</w:t>
      </w:r>
      <w:r w:rsidRPr="004E125A">
        <w:rPr>
          <w:spacing w:val="52"/>
          <w:sz w:val="28"/>
          <w:szCs w:val="28"/>
        </w:rPr>
        <w:t xml:space="preserve"> </w:t>
      </w:r>
      <w:r w:rsidRPr="004E125A">
        <w:rPr>
          <w:spacing w:val="-2"/>
          <w:sz w:val="28"/>
          <w:szCs w:val="28"/>
        </w:rPr>
        <w:t>собаки</w:t>
      </w:r>
      <w:r w:rsidRPr="004E125A">
        <w:rPr>
          <w:spacing w:val="55"/>
          <w:sz w:val="28"/>
          <w:szCs w:val="28"/>
        </w:rPr>
        <w:t xml:space="preserve"> </w:t>
      </w:r>
      <w:r w:rsidRPr="004E125A">
        <w:rPr>
          <w:sz w:val="28"/>
          <w:szCs w:val="28"/>
        </w:rPr>
        <w:t>и</w:t>
      </w:r>
      <w:r w:rsidRPr="004E125A">
        <w:rPr>
          <w:spacing w:val="51"/>
          <w:sz w:val="28"/>
          <w:szCs w:val="28"/>
        </w:rPr>
        <w:t xml:space="preserve"> </w:t>
      </w:r>
      <w:r w:rsidRPr="004E125A">
        <w:rPr>
          <w:spacing w:val="-1"/>
          <w:sz w:val="28"/>
          <w:szCs w:val="28"/>
        </w:rPr>
        <w:t>пр.),</w:t>
      </w:r>
      <w:r w:rsidRPr="004E125A">
        <w:rPr>
          <w:spacing w:val="52"/>
          <w:sz w:val="28"/>
          <w:szCs w:val="28"/>
        </w:rPr>
        <w:t xml:space="preserve"> </w:t>
      </w:r>
      <w:r w:rsidRPr="004E125A">
        <w:rPr>
          <w:sz w:val="28"/>
          <w:szCs w:val="28"/>
        </w:rPr>
        <w:t>а</w:t>
      </w:r>
      <w:r w:rsidRPr="004E125A">
        <w:rPr>
          <w:spacing w:val="54"/>
          <w:sz w:val="28"/>
          <w:szCs w:val="28"/>
        </w:rPr>
        <w:t xml:space="preserve"> </w:t>
      </w:r>
      <w:r w:rsidRPr="004E125A">
        <w:rPr>
          <w:spacing w:val="-1"/>
          <w:sz w:val="28"/>
          <w:szCs w:val="28"/>
        </w:rPr>
        <w:t>также</w:t>
      </w:r>
      <w:r w:rsidRPr="004E125A">
        <w:rPr>
          <w:spacing w:val="49"/>
          <w:sz w:val="28"/>
          <w:szCs w:val="28"/>
        </w:rPr>
        <w:t xml:space="preserve"> </w:t>
      </w:r>
      <w:r w:rsidRPr="004E125A">
        <w:rPr>
          <w:spacing w:val="-1"/>
          <w:sz w:val="28"/>
          <w:szCs w:val="28"/>
        </w:rPr>
        <w:t>синантропные</w:t>
      </w:r>
      <w:r w:rsidRPr="004E125A">
        <w:rPr>
          <w:spacing w:val="79"/>
          <w:sz w:val="28"/>
          <w:szCs w:val="28"/>
        </w:rPr>
        <w:t xml:space="preserve"> </w:t>
      </w:r>
      <w:r w:rsidRPr="004E125A">
        <w:rPr>
          <w:spacing w:val="-2"/>
          <w:sz w:val="28"/>
          <w:szCs w:val="28"/>
        </w:rPr>
        <w:t>грызуны</w:t>
      </w:r>
      <w:r w:rsidRPr="004E125A">
        <w:rPr>
          <w:spacing w:val="31"/>
          <w:sz w:val="28"/>
          <w:szCs w:val="28"/>
        </w:rPr>
        <w:t xml:space="preserve"> </w:t>
      </w:r>
      <w:r w:rsidRPr="004E125A">
        <w:rPr>
          <w:sz w:val="28"/>
          <w:szCs w:val="28"/>
        </w:rPr>
        <w:t>–</w:t>
      </w:r>
      <w:r w:rsidRPr="004E125A">
        <w:rPr>
          <w:spacing w:val="28"/>
          <w:sz w:val="28"/>
          <w:szCs w:val="28"/>
        </w:rPr>
        <w:t xml:space="preserve"> </w:t>
      </w:r>
      <w:r w:rsidRPr="004E125A">
        <w:rPr>
          <w:spacing w:val="-1"/>
          <w:sz w:val="28"/>
          <w:szCs w:val="28"/>
        </w:rPr>
        <w:t>крысы</w:t>
      </w:r>
      <w:r w:rsidRPr="004E125A">
        <w:rPr>
          <w:spacing w:val="25"/>
          <w:sz w:val="28"/>
          <w:szCs w:val="28"/>
        </w:rPr>
        <w:t xml:space="preserve"> </w:t>
      </w:r>
      <w:r w:rsidRPr="004E125A">
        <w:rPr>
          <w:sz w:val="28"/>
          <w:szCs w:val="28"/>
        </w:rPr>
        <w:t>и</w:t>
      </w:r>
      <w:r w:rsidRPr="004E125A">
        <w:rPr>
          <w:spacing w:val="24"/>
          <w:sz w:val="28"/>
          <w:szCs w:val="28"/>
        </w:rPr>
        <w:t xml:space="preserve"> </w:t>
      </w:r>
      <w:r w:rsidRPr="004E125A">
        <w:rPr>
          <w:spacing w:val="-1"/>
          <w:sz w:val="28"/>
          <w:szCs w:val="28"/>
        </w:rPr>
        <w:t>мыши.</w:t>
      </w:r>
      <w:r w:rsidRPr="004E125A">
        <w:rPr>
          <w:spacing w:val="30"/>
          <w:sz w:val="28"/>
          <w:szCs w:val="28"/>
        </w:rPr>
        <w:t xml:space="preserve"> </w:t>
      </w:r>
      <w:r w:rsidRPr="004E125A">
        <w:rPr>
          <w:spacing w:val="-3"/>
          <w:sz w:val="28"/>
          <w:szCs w:val="28"/>
        </w:rPr>
        <w:t>Механизмы</w:t>
      </w:r>
      <w:r w:rsidRPr="004E125A">
        <w:rPr>
          <w:spacing w:val="30"/>
          <w:sz w:val="28"/>
          <w:szCs w:val="28"/>
        </w:rPr>
        <w:t xml:space="preserve"> </w:t>
      </w:r>
      <w:r w:rsidRPr="004E125A">
        <w:rPr>
          <w:spacing w:val="-1"/>
          <w:sz w:val="28"/>
          <w:szCs w:val="28"/>
        </w:rPr>
        <w:t>заражения</w:t>
      </w:r>
      <w:r w:rsidRPr="004E125A">
        <w:rPr>
          <w:spacing w:val="28"/>
          <w:sz w:val="28"/>
          <w:szCs w:val="28"/>
        </w:rPr>
        <w:t xml:space="preserve"> </w:t>
      </w:r>
      <w:r w:rsidRPr="004E125A">
        <w:rPr>
          <w:spacing w:val="-1"/>
          <w:sz w:val="28"/>
          <w:szCs w:val="28"/>
        </w:rPr>
        <w:t>лептоспирозом</w:t>
      </w:r>
      <w:r w:rsidRPr="004E125A">
        <w:rPr>
          <w:spacing w:val="30"/>
          <w:sz w:val="28"/>
          <w:szCs w:val="28"/>
        </w:rPr>
        <w:t xml:space="preserve"> </w:t>
      </w:r>
      <w:r w:rsidRPr="004E125A">
        <w:rPr>
          <w:spacing w:val="-2"/>
          <w:sz w:val="28"/>
          <w:szCs w:val="28"/>
        </w:rPr>
        <w:t>человека</w:t>
      </w:r>
      <w:r w:rsidRPr="004E125A">
        <w:rPr>
          <w:spacing w:val="27"/>
          <w:sz w:val="28"/>
          <w:szCs w:val="28"/>
        </w:rPr>
        <w:t xml:space="preserve"> </w:t>
      </w:r>
      <w:r w:rsidRPr="004E125A">
        <w:rPr>
          <w:sz w:val="28"/>
          <w:szCs w:val="28"/>
        </w:rPr>
        <w:t>и</w:t>
      </w:r>
      <w:r w:rsidRPr="004E125A">
        <w:rPr>
          <w:spacing w:val="24"/>
          <w:sz w:val="28"/>
          <w:szCs w:val="28"/>
        </w:rPr>
        <w:t xml:space="preserve"> </w:t>
      </w:r>
      <w:r w:rsidRPr="004E125A">
        <w:rPr>
          <w:spacing w:val="-2"/>
          <w:sz w:val="28"/>
          <w:szCs w:val="28"/>
        </w:rPr>
        <w:t>животных</w:t>
      </w:r>
      <w:r w:rsidRPr="004E125A">
        <w:rPr>
          <w:spacing w:val="37"/>
          <w:sz w:val="28"/>
          <w:szCs w:val="28"/>
        </w:rPr>
        <w:t xml:space="preserve"> </w:t>
      </w:r>
      <w:r w:rsidRPr="004E125A">
        <w:rPr>
          <w:spacing w:val="-3"/>
          <w:sz w:val="28"/>
          <w:szCs w:val="28"/>
        </w:rPr>
        <w:t>происходят</w:t>
      </w:r>
      <w:r w:rsidRPr="004E125A">
        <w:rPr>
          <w:spacing w:val="7"/>
          <w:sz w:val="28"/>
          <w:szCs w:val="28"/>
        </w:rPr>
        <w:t xml:space="preserve"> </w:t>
      </w:r>
      <w:r w:rsidRPr="004E125A">
        <w:rPr>
          <w:sz w:val="28"/>
          <w:szCs w:val="28"/>
        </w:rPr>
        <w:t>при</w:t>
      </w:r>
      <w:r w:rsidRPr="004E125A">
        <w:rPr>
          <w:spacing w:val="7"/>
          <w:sz w:val="28"/>
          <w:szCs w:val="28"/>
        </w:rPr>
        <w:t xml:space="preserve"> </w:t>
      </w:r>
      <w:r w:rsidRPr="004E125A">
        <w:rPr>
          <w:spacing w:val="-3"/>
          <w:sz w:val="28"/>
          <w:szCs w:val="28"/>
        </w:rPr>
        <w:t>купании</w:t>
      </w:r>
      <w:r w:rsidRPr="004E125A">
        <w:rPr>
          <w:spacing w:val="7"/>
          <w:sz w:val="28"/>
          <w:szCs w:val="28"/>
        </w:rPr>
        <w:t xml:space="preserve"> </w:t>
      </w:r>
      <w:r w:rsidRPr="004E125A">
        <w:rPr>
          <w:sz w:val="28"/>
          <w:szCs w:val="28"/>
        </w:rPr>
        <w:t>в</w:t>
      </w:r>
      <w:r w:rsidRPr="004E125A">
        <w:rPr>
          <w:spacing w:val="8"/>
          <w:sz w:val="28"/>
          <w:szCs w:val="28"/>
        </w:rPr>
        <w:t xml:space="preserve"> </w:t>
      </w:r>
      <w:r w:rsidRPr="004E125A">
        <w:rPr>
          <w:sz w:val="28"/>
          <w:szCs w:val="28"/>
        </w:rPr>
        <w:t>естественных</w:t>
      </w:r>
      <w:r w:rsidRPr="004E125A">
        <w:rPr>
          <w:spacing w:val="57"/>
          <w:sz w:val="28"/>
          <w:szCs w:val="28"/>
        </w:rPr>
        <w:t xml:space="preserve"> </w:t>
      </w:r>
      <w:r w:rsidRPr="004E125A">
        <w:rPr>
          <w:sz w:val="28"/>
          <w:szCs w:val="28"/>
        </w:rPr>
        <w:t>и</w:t>
      </w:r>
      <w:r w:rsidRPr="004E125A">
        <w:rPr>
          <w:spacing w:val="7"/>
          <w:sz w:val="28"/>
          <w:szCs w:val="28"/>
        </w:rPr>
        <w:t xml:space="preserve"> </w:t>
      </w:r>
      <w:r w:rsidRPr="004E125A">
        <w:rPr>
          <w:spacing w:val="-1"/>
          <w:sz w:val="28"/>
          <w:szCs w:val="28"/>
        </w:rPr>
        <w:t>искусственных</w:t>
      </w:r>
      <w:r w:rsidRPr="004E125A">
        <w:rPr>
          <w:spacing w:val="2"/>
          <w:sz w:val="28"/>
          <w:szCs w:val="28"/>
        </w:rPr>
        <w:t xml:space="preserve"> </w:t>
      </w:r>
      <w:r w:rsidRPr="004E125A">
        <w:rPr>
          <w:spacing w:val="-1"/>
          <w:sz w:val="28"/>
          <w:szCs w:val="28"/>
        </w:rPr>
        <w:t>водоемах,</w:t>
      </w:r>
      <w:r w:rsidRPr="004E125A">
        <w:rPr>
          <w:spacing w:val="9"/>
          <w:sz w:val="28"/>
          <w:szCs w:val="28"/>
        </w:rPr>
        <w:t xml:space="preserve"> </w:t>
      </w:r>
      <w:r w:rsidRPr="004E125A">
        <w:rPr>
          <w:spacing w:val="-2"/>
          <w:sz w:val="28"/>
          <w:szCs w:val="28"/>
        </w:rPr>
        <w:t>при</w:t>
      </w:r>
      <w:r w:rsidRPr="004E125A">
        <w:rPr>
          <w:spacing w:val="7"/>
          <w:sz w:val="28"/>
          <w:szCs w:val="28"/>
        </w:rPr>
        <w:t xml:space="preserve"> </w:t>
      </w:r>
      <w:r w:rsidRPr="004E125A">
        <w:rPr>
          <w:spacing w:val="-3"/>
          <w:sz w:val="28"/>
          <w:szCs w:val="28"/>
        </w:rPr>
        <w:t>контакте</w:t>
      </w:r>
      <w:r w:rsidRPr="004E125A">
        <w:rPr>
          <w:spacing w:val="1"/>
          <w:sz w:val="28"/>
          <w:szCs w:val="28"/>
        </w:rPr>
        <w:t xml:space="preserve"> </w:t>
      </w:r>
      <w:r w:rsidRPr="004E125A">
        <w:rPr>
          <w:sz w:val="28"/>
          <w:szCs w:val="28"/>
        </w:rPr>
        <w:t>с</w:t>
      </w:r>
      <w:r w:rsidRPr="004E125A">
        <w:rPr>
          <w:spacing w:val="49"/>
          <w:sz w:val="28"/>
          <w:szCs w:val="28"/>
        </w:rPr>
        <w:t xml:space="preserve"> </w:t>
      </w:r>
      <w:r w:rsidRPr="004E125A">
        <w:rPr>
          <w:spacing w:val="-1"/>
          <w:sz w:val="28"/>
          <w:szCs w:val="28"/>
        </w:rPr>
        <w:t>инфицированной</w:t>
      </w:r>
      <w:r w:rsidRPr="004E125A">
        <w:rPr>
          <w:spacing w:val="-2"/>
          <w:sz w:val="28"/>
          <w:szCs w:val="28"/>
        </w:rPr>
        <w:t xml:space="preserve"> почвой </w:t>
      </w:r>
      <w:r w:rsidRPr="004E125A">
        <w:rPr>
          <w:sz w:val="28"/>
          <w:szCs w:val="28"/>
        </w:rPr>
        <w:t>и</w:t>
      </w:r>
      <w:r w:rsidRPr="004E125A">
        <w:rPr>
          <w:spacing w:val="-2"/>
          <w:sz w:val="28"/>
          <w:szCs w:val="28"/>
        </w:rPr>
        <w:t xml:space="preserve"> </w:t>
      </w:r>
      <w:r w:rsidRPr="004E125A">
        <w:rPr>
          <w:sz w:val="28"/>
          <w:szCs w:val="28"/>
        </w:rPr>
        <w:t xml:space="preserve">растительностью </w:t>
      </w:r>
      <w:r w:rsidRPr="004E125A">
        <w:rPr>
          <w:spacing w:val="-1"/>
          <w:sz w:val="28"/>
          <w:szCs w:val="28"/>
        </w:rPr>
        <w:t>через</w:t>
      </w:r>
      <w:r w:rsidRPr="004E125A">
        <w:rPr>
          <w:spacing w:val="3"/>
          <w:sz w:val="28"/>
          <w:szCs w:val="28"/>
        </w:rPr>
        <w:t xml:space="preserve"> </w:t>
      </w:r>
      <w:r w:rsidRPr="004E125A">
        <w:rPr>
          <w:spacing w:val="-1"/>
          <w:sz w:val="28"/>
          <w:szCs w:val="28"/>
        </w:rPr>
        <w:t>поврежденную</w:t>
      </w:r>
      <w:r w:rsidRPr="004E125A">
        <w:rPr>
          <w:sz w:val="28"/>
          <w:szCs w:val="28"/>
        </w:rPr>
        <w:t xml:space="preserve"> </w:t>
      </w:r>
      <w:r w:rsidRPr="004E125A">
        <w:rPr>
          <w:spacing w:val="-4"/>
          <w:sz w:val="28"/>
          <w:szCs w:val="28"/>
        </w:rPr>
        <w:t>кожу</w:t>
      </w:r>
      <w:r w:rsidRPr="004E125A">
        <w:rPr>
          <w:spacing w:val="-8"/>
          <w:sz w:val="28"/>
          <w:szCs w:val="28"/>
        </w:rPr>
        <w:t xml:space="preserve"> </w:t>
      </w:r>
      <w:r w:rsidRPr="004E125A">
        <w:rPr>
          <w:sz w:val="28"/>
          <w:szCs w:val="28"/>
        </w:rPr>
        <w:t>и</w:t>
      </w:r>
      <w:r w:rsidRPr="004E125A">
        <w:rPr>
          <w:spacing w:val="3"/>
          <w:sz w:val="28"/>
          <w:szCs w:val="28"/>
        </w:rPr>
        <w:t xml:space="preserve"> </w:t>
      </w:r>
      <w:r w:rsidRPr="004E125A">
        <w:rPr>
          <w:sz w:val="28"/>
          <w:szCs w:val="28"/>
        </w:rPr>
        <w:t>слизистые</w:t>
      </w:r>
      <w:r w:rsidRPr="004E125A">
        <w:rPr>
          <w:spacing w:val="-4"/>
          <w:sz w:val="28"/>
          <w:szCs w:val="28"/>
        </w:rPr>
        <w:t xml:space="preserve"> </w:t>
      </w:r>
      <w:r w:rsidRPr="004E125A">
        <w:rPr>
          <w:sz w:val="28"/>
          <w:szCs w:val="28"/>
        </w:rPr>
        <w:t>и</w:t>
      </w:r>
      <w:r w:rsidRPr="004E125A">
        <w:rPr>
          <w:spacing w:val="3"/>
          <w:sz w:val="28"/>
          <w:szCs w:val="28"/>
        </w:rPr>
        <w:t xml:space="preserve"> </w:t>
      </w:r>
      <w:r w:rsidRPr="004E125A">
        <w:rPr>
          <w:spacing w:val="-2"/>
          <w:sz w:val="28"/>
          <w:szCs w:val="28"/>
        </w:rPr>
        <w:t>пр.</w:t>
      </w:r>
    </w:p>
    <w:p w:rsidR="004E125A" w:rsidRPr="004E125A" w:rsidRDefault="004E125A" w:rsidP="005749E1">
      <w:pPr>
        <w:pStyle w:val="a9"/>
        <w:spacing w:after="0" w:line="24" w:lineRule="atLeast"/>
        <w:ind w:firstLine="680"/>
        <w:jc w:val="both"/>
        <w:rPr>
          <w:sz w:val="28"/>
          <w:szCs w:val="28"/>
        </w:rPr>
      </w:pPr>
      <w:r w:rsidRPr="004E125A">
        <w:rPr>
          <w:spacing w:val="-2"/>
          <w:sz w:val="28"/>
          <w:szCs w:val="28"/>
        </w:rPr>
        <w:t>Сибирская</w:t>
      </w:r>
      <w:r w:rsidRPr="004E125A">
        <w:rPr>
          <w:spacing w:val="40"/>
          <w:sz w:val="28"/>
          <w:szCs w:val="28"/>
        </w:rPr>
        <w:t xml:space="preserve"> </w:t>
      </w:r>
      <w:r w:rsidRPr="004E125A">
        <w:rPr>
          <w:spacing w:val="-1"/>
          <w:sz w:val="28"/>
          <w:szCs w:val="28"/>
        </w:rPr>
        <w:t>язва</w:t>
      </w:r>
      <w:r w:rsidRPr="004E125A">
        <w:rPr>
          <w:spacing w:val="41"/>
          <w:sz w:val="28"/>
          <w:szCs w:val="28"/>
        </w:rPr>
        <w:t xml:space="preserve"> </w:t>
      </w:r>
      <w:r w:rsidRPr="004E125A">
        <w:rPr>
          <w:sz w:val="28"/>
          <w:szCs w:val="28"/>
        </w:rPr>
        <w:t>–</w:t>
      </w:r>
      <w:r w:rsidRPr="004E125A">
        <w:rPr>
          <w:spacing w:val="40"/>
          <w:sz w:val="28"/>
          <w:szCs w:val="28"/>
        </w:rPr>
        <w:t xml:space="preserve"> </w:t>
      </w:r>
      <w:r w:rsidRPr="004E125A">
        <w:rPr>
          <w:spacing w:val="-2"/>
          <w:sz w:val="28"/>
          <w:szCs w:val="28"/>
        </w:rPr>
        <w:t>природно-очаговая</w:t>
      </w:r>
      <w:r w:rsidRPr="004E125A">
        <w:rPr>
          <w:spacing w:val="35"/>
          <w:sz w:val="28"/>
          <w:szCs w:val="28"/>
        </w:rPr>
        <w:t xml:space="preserve"> </w:t>
      </w:r>
      <w:r w:rsidRPr="004E125A">
        <w:rPr>
          <w:spacing w:val="-1"/>
          <w:sz w:val="28"/>
          <w:szCs w:val="28"/>
        </w:rPr>
        <w:t>зоонозная</w:t>
      </w:r>
      <w:r w:rsidRPr="004E125A">
        <w:rPr>
          <w:spacing w:val="40"/>
          <w:sz w:val="28"/>
          <w:szCs w:val="28"/>
        </w:rPr>
        <w:t xml:space="preserve"> </w:t>
      </w:r>
      <w:r w:rsidRPr="004E125A">
        <w:rPr>
          <w:spacing w:val="-1"/>
          <w:sz w:val="28"/>
          <w:szCs w:val="28"/>
        </w:rPr>
        <w:t>бактериальная</w:t>
      </w:r>
      <w:r w:rsidRPr="004E125A">
        <w:rPr>
          <w:spacing w:val="40"/>
          <w:sz w:val="28"/>
          <w:szCs w:val="28"/>
        </w:rPr>
        <w:t xml:space="preserve"> </w:t>
      </w:r>
      <w:r w:rsidRPr="004E125A">
        <w:rPr>
          <w:spacing w:val="-1"/>
          <w:sz w:val="28"/>
          <w:szCs w:val="28"/>
        </w:rPr>
        <w:t>инфекция.</w:t>
      </w:r>
      <w:r w:rsidRPr="004E125A">
        <w:rPr>
          <w:spacing w:val="42"/>
          <w:sz w:val="28"/>
          <w:szCs w:val="28"/>
        </w:rPr>
        <w:t xml:space="preserve"> </w:t>
      </w:r>
      <w:r w:rsidRPr="004E125A">
        <w:rPr>
          <w:spacing w:val="-2"/>
          <w:sz w:val="28"/>
          <w:szCs w:val="28"/>
        </w:rPr>
        <w:t>Источники</w:t>
      </w:r>
      <w:r w:rsidRPr="004E125A">
        <w:rPr>
          <w:spacing w:val="69"/>
          <w:sz w:val="28"/>
          <w:szCs w:val="28"/>
        </w:rPr>
        <w:t xml:space="preserve"> </w:t>
      </w:r>
      <w:r w:rsidRPr="004E125A">
        <w:rPr>
          <w:spacing w:val="-1"/>
          <w:sz w:val="28"/>
          <w:szCs w:val="28"/>
        </w:rPr>
        <w:t>инфекции</w:t>
      </w:r>
      <w:r w:rsidRPr="004E125A">
        <w:rPr>
          <w:sz w:val="28"/>
          <w:szCs w:val="28"/>
        </w:rPr>
        <w:t xml:space="preserve"> </w:t>
      </w:r>
      <w:r w:rsidRPr="004E125A">
        <w:rPr>
          <w:spacing w:val="-2"/>
          <w:sz w:val="28"/>
          <w:szCs w:val="28"/>
        </w:rPr>
        <w:t>домашние</w:t>
      </w:r>
      <w:r w:rsidRPr="004E125A">
        <w:rPr>
          <w:spacing w:val="54"/>
          <w:sz w:val="28"/>
          <w:szCs w:val="28"/>
        </w:rPr>
        <w:t xml:space="preserve"> </w:t>
      </w:r>
      <w:r w:rsidRPr="004E125A">
        <w:rPr>
          <w:spacing w:val="-1"/>
          <w:sz w:val="28"/>
          <w:szCs w:val="28"/>
        </w:rPr>
        <w:t>травоядные</w:t>
      </w:r>
      <w:r w:rsidRPr="004E125A">
        <w:rPr>
          <w:spacing w:val="54"/>
          <w:sz w:val="28"/>
          <w:szCs w:val="28"/>
        </w:rPr>
        <w:t xml:space="preserve"> </w:t>
      </w:r>
      <w:r w:rsidRPr="004E125A">
        <w:rPr>
          <w:spacing w:val="-2"/>
          <w:sz w:val="28"/>
          <w:szCs w:val="28"/>
        </w:rPr>
        <w:t>животные.</w:t>
      </w:r>
      <w:r w:rsidRPr="004E125A">
        <w:rPr>
          <w:spacing w:val="57"/>
          <w:sz w:val="28"/>
          <w:szCs w:val="28"/>
        </w:rPr>
        <w:t xml:space="preserve"> </w:t>
      </w:r>
      <w:r w:rsidRPr="004E125A">
        <w:rPr>
          <w:spacing w:val="-2"/>
          <w:sz w:val="28"/>
          <w:szCs w:val="28"/>
        </w:rPr>
        <w:t>Резервуарами</w:t>
      </w:r>
      <w:r w:rsidRPr="004E125A">
        <w:rPr>
          <w:sz w:val="28"/>
          <w:szCs w:val="28"/>
        </w:rPr>
        <w:t xml:space="preserve"> </w:t>
      </w:r>
      <w:r w:rsidRPr="004E125A">
        <w:rPr>
          <w:spacing w:val="-1"/>
          <w:sz w:val="28"/>
          <w:szCs w:val="28"/>
        </w:rPr>
        <w:t>инфекции</w:t>
      </w:r>
      <w:r w:rsidRPr="004E125A">
        <w:rPr>
          <w:sz w:val="28"/>
          <w:szCs w:val="28"/>
        </w:rPr>
        <w:t xml:space="preserve"> </w:t>
      </w:r>
      <w:r w:rsidRPr="004E125A">
        <w:rPr>
          <w:spacing w:val="-3"/>
          <w:sz w:val="28"/>
          <w:szCs w:val="28"/>
        </w:rPr>
        <w:t>может</w:t>
      </w:r>
      <w:r w:rsidRPr="004E125A">
        <w:rPr>
          <w:sz w:val="28"/>
          <w:szCs w:val="28"/>
        </w:rPr>
        <w:t xml:space="preserve"> </w:t>
      </w:r>
      <w:r w:rsidRPr="004E125A">
        <w:rPr>
          <w:spacing w:val="-3"/>
          <w:sz w:val="28"/>
          <w:szCs w:val="28"/>
        </w:rPr>
        <w:t>служить</w:t>
      </w:r>
      <w:r w:rsidRPr="004E125A">
        <w:rPr>
          <w:spacing w:val="1"/>
          <w:sz w:val="28"/>
          <w:szCs w:val="28"/>
        </w:rPr>
        <w:t xml:space="preserve"> </w:t>
      </w:r>
      <w:r w:rsidRPr="004E125A">
        <w:rPr>
          <w:spacing w:val="-3"/>
          <w:sz w:val="28"/>
          <w:szCs w:val="28"/>
        </w:rPr>
        <w:t>почва,</w:t>
      </w:r>
      <w:r w:rsidRPr="004E125A">
        <w:rPr>
          <w:spacing w:val="77"/>
          <w:sz w:val="28"/>
          <w:szCs w:val="28"/>
        </w:rPr>
        <w:t xml:space="preserve"> </w:t>
      </w:r>
      <w:r w:rsidRPr="004E125A">
        <w:rPr>
          <w:sz w:val="28"/>
          <w:szCs w:val="28"/>
        </w:rPr>
        <w:t>обсемененная</w:t>
      </w:r>
      <w:r w:rsidRPr="004E125A">
        <w:rPr>
          <w:spacing w:val="6"/>
          <w:sz w:val="28"/>
          <w:szCs w:val="28"/>
        </w:rPr>
        <w:t xml:space="preserve"> </w:t>
      </w:r>
      <w:r w:rsidRPr="004E125A">
        <w:rPr>
          <w:spacing w:val="-1"/>
          <w:sz w:val="28"/>
          <w:szCs w:val="28"/>
        </w:rPr>
        <w:t>спорами</w:t>
      </w:r>
      <w:r w:rsidRPr="004E125A">
        <w:rPr>
          <w:spacing w:val="8"/>
          <w:sz w:val="28"/>
          <w:szCs w:val="28"/>
        </w:rPr>
        <w:t xml:space="preserve"> </w:t>
      </w:r>
      <w:r w:rsidRPr="004E125A">
        <w:rPr>
          <w:spacing w:val="-4"/>
          <w:sz w:val="28"/>
          <w:szCs w:val="28"/>
        </w:rPr>
        <w:t>возбудителя</w:t>
      </w:r>
      <w:r w:rsidRPr="004E125A">
        <w:rPr>
          <w:spacing w:val="11"/>
          <w:sz w:val="28"/>
          <w:szCs w:val="28"/>
        </w:rPr>
        <w:t xml:space="preserve"> </w:t>
      </w:r>
      <w:r w:rsidRPr="004E125A">
        <w:rPr>
          <w:spacing w:val="-1"/>
          <w:sz w:val="28"/>
          <w:szCs w:val="28"/>
        </w:rPr>
        <w:t>(стационарные</w:t>
      </w:r>
      <w:r w:rsidRPr="004E125A">
        <w:rPr>
          <w:spacing w:val="6"/>
          <w:sz w:val="28"/>
          <w:szCs w:val="28"/>
        </w:rPr>
        <w:t xml:space="preserve"> </w:t>
      </w:r>
      <w:r w:rsidRPr="004E125A">
        <w:rPr>
          <w:spacing w:val="-2"/>
          <w:sz w:val="28"/>
          <w:szCs w:val="28"/>
        </w:rPr>
        <w:t>очаги).</w:t>
      </w:r>
      <w:r w:rsidRPr="004E125A">
        <w:rPr>
          <w:spacing w:val="13"/>
          <w:sz w:val="28"/>
          <w:szCs w:val="28"/>
        </w:rPr>
        <w:t xml:space="preserve"> </w:t>
      </w:r>
      <w:r w:rsidRPr="004E125A">
        <w:rPr>
          <w:sz w:val="28"/>
          <w:szCs w:val="28"/>
        </w:rPr>
        <w:t>В</w:t>
      </w:r>
      <w:r w:rsidRPr="004E125A">
        <w:rPr>
          <w:spacing w:val="10"/>
          <w:sz w:val="28"/>
          <w:szCs w:val="28"/>
        </w:rPr>
        <w:t xml:space="preserve"> </w:t>
      </w:r>
      <w:r w:rsidRPr="004E125A">
        <w:rPr>
          <w:spacing w:val="-2"/>
          <w:sz w:val="28"/>
          <w:szCs w:val="28"/>
        </w:rPr>
        <w:t>настоящее</w:t>
      </w:r>
      <w:r w:rsidRPr="004E125A">
        <w:rPr>
          <w:spacing w:val="6"/>
          <w:sz w:val="28"/>
          <w:szCs w:val="28"/>
        </w:rPr>
        <w:t xml:space="preserve"> </w:t>
      </w:r>
      <w:r w:rsidRPr="004E125A">
        <w:rPr>
          <w:sz w:val="28"/>
          <w:szCs w:val="28"/>
        </w:rPr>
        <w:t>время</w:t>
      </w:r>
      <w:r w:rsidRPr="004E125A">
        <w:rPr>
          <w:spacing w:val="6"/>
          <w:sz w:val="28"/>
          <w:szCs w:val="28"/>
        </w:rPr>
        <w:t xml:space="preserve"> </w:t>
      </w:r>
      <w:r w:rsidRPr="004E125A">
        <w:rPr>
          <w:spacing w:val="-1"/>
          <w:sz w:val="28"/>
          <w:szCs w:val="28"/>
        </w:rPr>
        <w:t>сибиреязвенных</w:t>
      </w:r>
      <w:r w:rsidRPr="004E125A">
        <w:rPr>
          <w:spacing w:val="93"/>
          <w:sz w:val="28"/>
          <w:szCs w:val="28"/>
        </w:rPr>
        <w:t xml:space="preserve"> </w:t>
      </w:r>
      <w:r w:rsidRPr="004E125A">
        <w:rPr>
          <w:spacing w:val="-3"/>
          <w:sz w:val="28"/>
          <w:szCs w:val="28"/>
        </w:rPr>
        <w:t>скотомогильников</w:t>
      </w:r>
      <w:r w:rsidRPr="004E125A">
        <w:rPr>
          <w:spacing w:val="-1"/>
          <w:sz w:val="28"/>
          <w:szCs w:val="28"/>
        </w:rPr>
        <w:t xml:space="preserve"> </w:t>
      </w:r>
      <w:r w:rsidRPr="004E125A">
        <w:rPr>
          <w:sz w:val="28"/>
          <w:szCs w:val="28"/>
        </w:rPr>
        <w:t>на</w:t>
      </w:r>
      <w:r w:rsidRPr="004E125A">
        <w:rPr>
          <w:spacing w:val="1"/>
          <w:sz w:val="28"/>
          <w:szCs w:val="28"/>
        </w:rPr>
        <w:t xml:space="preserve"> </w:t>
      </w:r>
      <w:r w:rsidRPr="004E125A">
        <w:rPr>
          <w:spacing w:val="-1"/>
          <w:sz w:val="28"/>
          <w:szCs w:val="28"/>
        </w:rPr>
        <w:t>территории</w:t>
      </w:r>
      <w:r w:rsidRPr="004E125A">
        <w:rPr>
          <w:spacing w:val="3"/>
          <w:sz w:val="28"/>
          <w:szCs w:val="28"/>
        </w:rPr>
        <w:t xml:space="preserve"> </w:t>
      </w:r>
      <w:r w:rsidRPr="004E125A">
        <w:rPr>
          <w:sz w:val="28"/>
          <w:szCs w:val="28"/>
        </w:rPr>
        <w:t>поселения</w:t>
      </w:r>
      <w:r w:rsidRPr="004E125A">
        <w:rPr>
          <w:spacing w:val="-3"/>
          <w:sz w:val="28"/>
          <w:szCs w:val="28"/>
        </w:rPr>
        <w:t xml:space="preserve"> </w:t>
      </w:r>
      <w:r w:rsidRPr="004E125A">
        <w:rPr>
          <w:sz w:val="28"/>
          <w:szCs w:val="28"/>
        </w:rPr>
        <w:t>не</w:t>
      </w:r>
      <w:r w:rsidRPr="004E125A">
        <w:rPr>
          <w:spacing w:val="-2"/>
          <w:sz w:val="28"/>
          <w:szCs w:val="28"/>
        </w:rPr>
        <w:t xml:space="preserve"> </w:t>
      </w:r>
      <w:r w:rsidRPr="004E125A">
        <w:rPr>
          <w:spacing w:val="-1"/>
          <w:sz w:val="28"/>
          <w:szCs w:val="28"/>
        </w:rPr>
        <w:t>выявлено.</w:t>
      </w:r>
    </w:p>
    <w:p w:rsidR="00081AF6" w:rsidRDefault="00081AF6" w:rsidP="005749E1">
      <w:pPr>
        <w:pStyle w:val="2ff"/>
        <w:shd w:val="clear" w:color="auto" w:fill="auto"/>
        <w:spacing w:before="0" w:line="24" w:lineRule="atLeast"/>
        <w:ind w:firstLine="680"/>
      </w:pPr>
    </w:p>
    <w:p w:rsidR="00081AF6" w:rsidRDefault="00081AF6" w:rsidP="007F0E06">
      <w:pPr>
        <w:pStyle w:val="51"/>
      </w:pPr>
      <w:bookmarkStart w:id="145" w:name="_Toc164775991"/>
      <w:bookmarkStart w:id="146" w:name="_Toc200444431"/>
      <w:r w:rsidRPr="002C4E85">
        <w:rPr>
          <w:spacing w:val="-1"/>
        </w:rPr>
        <w:t>Предупреждение</w:t>
      </w:r>
      <w:r w:rsidRPr="002C4E85">
        <w:rPr>
          <w:spacing w:val="1"/>
        </w:rPr>
        <w:t xml:space="preserve"> </w:t>
      </w:r>
      <w:r w:rsidRPr="002C4E85">
        <w:rPr>
          <w:spacing w:val="-1"/>
        </w:rPr>
        <w:t>чрезвычайных</w:t>
      </w:r>
      <w:r w:rsidRPr="002C4E85">
        <w:rPr>
          <w:spacing w:val="-3"/>
        </w:rPr>
        <w:t xml:space="preserve"> </w:t>
      </w:r>
      <w:r w:rsidRPr="002C4E85">
        <w:t>ситуаций</w:t>
      </w:r>
      <w:r w:rsidRPr="002C4E85">
        <w:rPr>
          <w:spacing w:val="2"/>
        </w:rPr>
        <w:t xml:space="preserve"> </w:t>
      </w:r>
      <w:r w:rsidRPr="002C4E85">
        <w:t>при</w:t>
      </w:r>
      <w:r w:rsidRPr="002C4E85">
        <w:rPr>
          <w:spacing w:val="2"/>
        </w:rPr>
        <w:t xml:space="preserve"> </w:t>
      </w:r>
      <w:r w:rsidRPr="002C4E85">
        <w:t>авариях</w:t>
      </w:r>
      <w:r w:rsidRPr="002C4E85">
        <w:rPr>
          <w:spacing w:val="-3"/>
        </w:rPr>
        <w:t xml:space="preserve"> </w:t>
      </w:r>
      <w:r w:rsidRPr="002C4E85">
        <w:t>авто</w:t>
      </w:r>
      <w:r>
        <w:t>мобильного и железнодорожного транспорта</w:t>
      </w:r>
      <w:bookmarkEnd w:id="145"/>
      <w:bookmarkEnd w:id="146"/>
    </w:p>
    <w:p w:rsidR="00081AF6" w:rsidRPr="002C4E85" w:rsidRDefault="00081AF6" w:rsidP="005749E1">
      <w:pPr>
        <w:spacing w:line="24" w:lineRule="atLeast"/>
        <w:ind w:firstLine="680"/>
      </w:pPr>
    </w:p>
    <w:p w:rsidR="00081AF6" w:rsidRDefault="00081AF6" w:rsidP="005749E1">
      <w:pPr>
        <w:pStyle w:val="2ff"/>
        <w:shd w:val="clear" w:color="auto" w:fill="auto"/>
        <w:spacing w:before="0" w:line="24" w:lineRule="atLeast"/>
        <w:ind w:firstLine="680"/>
      </w:pPr>
      <w:r w:rsidRPr="00AB098C">
        <w:t>Для</w:t>
      </w:r>
      <w:r w:rsidRPr="0078735E">
        <w:t xml:space="preserve"> обеспечения безопасного движения на автодорогах </w:t>
      </w:r>
      <w:r w:rsidRPr="00AB098C">
        <w:t>и</w:t>
      </w:r>
      <w:r w:rsidRPr="0078735E">
        <w:t xml:space="preserve"> предупреждения чрезвычайных ситуаций </w:t>
      </w:r>
      <w:r w:rsidRPr="00AB098C">
        <w:t>при</w:t>
      </w:r>
      <w:r w:rsidRPr="0078735E">
        <w:t xml:space="preserve"> авариях автотранспорта необходим комплекс организационных ме</w:t>
      </w:r>
      <w:r w:rsidRPr="00AB098C">
        <w:t>р</w:t>
      </w:r>
      <w:r w:rsidRPr="0078735E">
        <w:t>о</w:t>
      </w:r>
      <w:r w:rsidRPr="00AB098C">
        <w:t>п</w:t>
      </w:r>
      <w:r w:rsidRPr="0078735E">
        <w:t>р</w:t>
      </w:r>
      <w:r w:rsidRPr="00AB098C">
        <w:t>ият</w:t>
      </w:r>
      <w:r w:rsidRPr="0078735E">
        <w:t>и</w:t>
      </w:r>
      <w:r w:rsidRPr="00AB098C">
        <w:t>й:</w:t>
      </w:r>
    </w:p>
    <w:p w:rsidR="00081AF6" w:rsidRPr="00D9671B" w:rsidRDefault="00081AF6" w:rsidP="005749E1">
      <w:pPr>
        <w:pStyle w:val="2ff"/>
        <w:shd w:val="clear" w:color="auto" w:fill="auto"/>
        <w:spacing w:before="0" w:line="24" w:lineRule="atLeast"/>
        <w:ind w:firstLine="680"/>
      </w:pPr>
      <w:r>
        <w:t xml:space="preserve">- </w:t>
      </w:r>
      <w:r w:rsidRPr="0078735E">
        <w:t xml:space="preserve">постоянный контроль </w:t>
      </w:r>
      <w:r w:rsidRPr="00AB098C">
        <w:t>за</w:t>
      </w:r>
      <w:r w:rsidRPr="0078735E">
        <w:t xml:space="preserve"> состоянием автомобильных </w:t>
      </w:r>
      <w:r w:rsidRPr="00AB098C">
        <w:t>дорог</w:t>
      </w:r>
      <w:r w:rsidRPr="0078735E">
        <w:t xml:space="preserve"> </w:t>
      </w:r>
      <w:r w:rsidRPr="00AB098C">
        <w:t>и</w:t>
      </w:r>
      <w:r w:rsidRPr="0078735E">
        <w:t xml:space="preserve"> техническим </w:t>
      </w:r>
      <w:r w:rsidRPr="00AB098C">
        <w:t>состоянием</w:t>
      </w:r>
      <w:r w:rsidRPr="0078735E">
        <w:t xml:space="preserve"> автомобилей, особенно перевозящих </w:t>
      </w:r>
      <w:r w:rsidRPr="00AB098C">
        <w:t>опасные</w:t>
      </w:r>
      <w:r w:rsidRPr="0078735E">
        <w:t xml:space="preserve"> грузы;</w:t>
      </w:r>
    </w:p>
    <w:p w:rsidR="00081AF6" w:rsidRDefault="00081AF6" w:rsidP="005749E1">
      <w:pPr>
        <w:pStyle w:val="2ff"/>
        <w:shd w:val="clear" w:color="auto" w:fill="auto"/>
        <w:spacing w:before="0" w:line="24" w:lineRule="atLeast"/>
        <w:ind w:firstLine="680"/>
      </w:pPr>
      <w:r>
        <w:t xml:space="preserve">- </w:t>
      </w:r>
      <w:r w:rsidRPr="00AB098C">
        <w:t>дополнительное</w:t>
      </w:r>
      <w:r w:rsidRPr="0078735E">
        <w:t xml:space="preserve"> устройство ограждений, улучшение освещения </w:t>
      </w:r>
      <w:r w:rsidRPr="00AB098C">
        <w:t>на</w:t>
      </w:r>
      <w:r w:rsidRPr="0078735E">
        <w:t xml:space="preserve"> автодорогах;</w:t>
      </w:r>
    </w:p>
    <w:p w:rsidR="00081AF6" w:rsidRDefault="00081AF6" w:rsidP="005749E1">
      <w:pPr>
        <w:pStyle w:val="2ff"/>
        <w:shd w:val="clear" w:color="auto" w:fill="auto"/>
        <w:spacing w:before="0" w:line="24" w:lineRule="atLeast"/>
        <w:ind w:firstLine="680"/>
      </w:pPr>
      <w:r>
        <w:t xml:space="preserve">- </w:t>
      </w:r>
      <w:r w:rsidRPr="00AB098C">
        <w:t xml:space="preserve">мероприятия </w:t>
      </w:r>
      <w:r w:rsidRPr="0078735E">
        <w:t>по</w:t>
      </w:r>
      <w:r w:rsidRPr="00AB098C">
        <w:t xml:space="preserve"> </w:t>
      </w:r>
      <w:r w:rsidRPr="0078735E">
        <w:t>повышению</w:t>
      </w:r>
      <w:r w:rsidRPr="00AB098C">
        <w:t xml:space="preserve"> </w:t>
      </w:r>
      <w:r w:rsidRPr="0078735E">
        <w:t>надёжности</w:t>
      </w:r>
      <w:r w:rsidRPr="00AB098C">
        <w:t xml:space="preserve"> </w:t>
      </w:r>
      <w:r w:rsidRPr="0078735E">
        <w:t>при</w:t>
      </w:r>
      <w:r w:rsidRPr="00AB098C">
        <w:t xml:space="preserve"> </w:t>
      </w:r>
      <w:r w:rsidRPr="0078735E">
        <w:t>эксплуатации</w:t>
      </w:r>
      <w:r w:rsidRPr="00AB098C">
        <w:t xml:space="preserve"> </w:t>
      </w:r>
      <w:r w:rsidRPr="0078735E">
        <w:t>автомобильных</w:t>
      </w:r>
      <w:r>
        <w:t xml:space="preserve"> </w:t>
      </w:r>
      <w:r w:rsidRPr="0078735E">
        <w:t>мост</w:t>
      </w:r>
      <w:r w:rsidRPr="00AB098C">
        <w:t>о</w:t>
      </w:r>
      <w:r w:rsidRPr="0078735E">
        <w:t>в</w:t>
      </w:r>
      <w:r w:rsidRPr="00AB098C">
        <w:t>;</w:t>
      </w:r>
    </w:p>
    <w:p w:rsidR="00081AF6" w:rsidRPr="00AB098C" w:rsidRDefault="00081AF6" w:rsidP="005749E1">
      <w:pPr>
        <w:pStyle w:val="2ff"/>
        <w:shd w:val="clear" w:color="auto" w:fill="auto"/>
        <w:spacing w:before="0" w:line="24" w:lineRule="atLeast"/>
        <w:ind w:firstLine="680"/>
      </w:pPr>
      <w:r w:rsidRPr="0078735E">
        <w:t xml:space="preserve">- укрепление </w:t>
      </w:r>
      <w:r w:rsidRPr="00AB098C">
        <w:t>обочин</w:t>
      </w:r>
      <w:r w:rsidRPr="0078735E">
        <w:t xml:space="preserve"> </w:t>
      </w:r>
      <w:r w:rsidRPr="00AB098C">
        <w:t>и</w:t>
      </w:r>
      <w:r w:rsidRPr="0078735E">
        <w:t xml:space="preserve"> </w:t>
      </w:r>
      <w:r w:rsidRPr="00AB098C">
        <w:t>откосов,</w:t>
      </w:r>
      <w:r w:rsidRPr="0078735E">
        <w:t xml:space="preserve"> устройство водоотводов </w:t>
      </w:r>
      <w:r w:rsidRPr="00AB098C">
        <w:t>и</w:t>
      </w:r>
      <w:r w:rsidRPr="0078735E">
        <w:t xml:space="preserve"> других инженерных</w:t>
      </w:r>
    </w:p>
    <w:p w:rsidR="00081AF6" w:rsidRPr="00AB098C" w:rsidRDefault="00081AF6" w:rsidP="005749E1">
      <w:pPr>
        <w:pStyle w:val="2ff"/>
        <w:shd w:val="clear" w:color="auto" w:fill="auto"/>
        <w:spacing w:before="0" w:line="24" w:lineRule="atLeast"/>
        <w:ind w:firstLine="680"/>
      </w:pPr>
      <w:r w:rsidRPr="002C4E85">
        <w:t>конструкций для предотвращения размывов грунта;</w:t>
      </w:r>
    </w:p>
    <w:p w:rsidR="00081AF6" w:rsidRDefault="00081AF6" w:rsidP="005749E1">
      <w:pPr>
        <w:pStyle w:val="2ff"/>
        <w:shd w:val="clear" w:color="auto" w:fill="auto"/>
        <w:spacing w:before="0" w:line="24" w:lineRule="atLeast"/>
        <w:ind w:firstLine="680"/>
      </w:pPr>
      <w:r w:rsidRPr="00AB098C">
        <w:t>-</w:t>
      </w:r>
      <w:r w:rsidRPr="002C4E85">
        <w:t xml:space="preserve"> </w:t>
      </w:r>
      <w:r w:rsidRPr="00AB098C">
        <w:t>очистка</w:t>
      </w:r>
      <w:r w:rsidRPr="002C4E85">
        <w:t xml:space="preserve"> дорог </w:t>
      </w:r>
      <w:r w:rsidRPr="00AB098C">
        <w:t>в</w:t>
      </w:r>
      <w:r w:rsidRPr="002C4E85">
        <w:t xml:space="preserve"> зимнее </w:t>
      </w:r>
      <w:r w:rsidRPr="00AB098C">
        <w:t>время</w:t>
      </w:r>
      <w:r w:rsidRPr="002C4E85">
        <w:t xml:space="preserve"> </w:t>
      </w:r>
      <w:r w:rsidRPr="00AB098C">
        <w:t>от</w:t>
      </w:r>
      <w:r w:rsidRPr="002C4E85">
        <w:t xml:space="preserve"> снежных </w:t>
      </w:r>
      <w:r w:rsidRPr="00AB098C">
        <w:t>валов,</w:t>
      </w:r>
      <w:r w:rsidRPr="002C4E85">
        <w:t xml:space="preserve"> сужающих проезжую </w:t>
      </w:r>
      <w:r w:rsidRPr="00AB098C">
        <w:t>часть</w:t>
      </w:r>
      <w:r w:rsidRPr="002C4E85">
        <w:t xml:space="preserve"> </w:t>
      </w:r>
      <w:r w:rsidRPr="00AB098C">
        <w:t>и</w:t>
      </w:r>
      <w:r w:rsidRPr="002C4E85">
        <w:t xml:space="preserve"> ограничивающих видимость.</w:t>
      </w:r>
    </w:p>
    <w:p w:rsidR="00081AF6" w:rsidRDefault="00081AF6" w:rsidP="005749E1">
      <w:pPr>
        <w:pStyle w:val="2ff"/>
        <w:shd w:val="clear" w:color="auto" w:fill="auto"/>
        <w:spacing w:before="0" w:line="24" w:lineRule="atLeast"/>
        <w:ind w:firstLine="680"/>
      </w:pPr>
      <w:r w:rsidRPr="00061E95">
        <w:t xml:space="preserve">Основными причинами чрезвычайных ситуаций на железнодорожном транспорте могут быть: </w:t>
      </w:r>
    </w:p>
    <w:p w:rsidR="00081AF6" w:rsidRDefault="00081AF6" w:rsidP="005749E1">
      <w:pPr>
        <w:pStyle w:val="2ff"/>
        <w:shd w:val="clear" w:color="auto" w:fill="auto"/>
        <w:spacing w:before="0" w:line="24" w:lineRule="atLeast"/>
        <w:ind w:firstLine="680"/>
      </w:pPr>
      <w:r>
        <w:t xml:space="preserve">- </w:t>
      </w:r>
      <w:r w:rsidRPr="00061E95">
        <w:t>авария на железнодорожном транспорте;</w:t>
      </w:r>
    </w:p>
    <w:p w:rsidR="00081AF6" w:rsidRDefault="00081AF6" w:rsidP="005749E1">
      <w:pPr>
        <w:pStyle w:val="2ff"/>
        <w:shd w:val="clear" w:color="auto" w:fill="auto"/>
        <w:spacing w:before="0" w:line="24" w:lineRule="atLeast"/>
        <w:ind w:firstLine="680"/>
      </w:pPr>
      <w:r>
        <w:t>-</w:t>
      </w:r>
      <w:r w:rsidRPr="00061E95">
        <w:t xml:space="preserve"> нарушение правил перевозки опасных грузов по железной дороге и в местах скопления на железнодорожных узлах; </w:t>
      </w:r>
    </w:p>
    <w:p w:rsidR="00081AF6" w:rsidRDefault="00081AF6" w:rsidP="005749E1">
      <w:pPr>
        <w:pStyle w:val="2ff"/>
        <w:shd w:val="clear" w:color="auto" w:fill="auto"/>
        <w:spacing w:before="0" w:line="24" w:lineRule="atLeast"/>
        <w:ind w:firstLine="680"/>
      </w:pPr>
      <w:r>
        <w:t xml:space="preserve">- </w:t>
      </w:r>
      <w:r w:rsidRPr="00061E95">
        <w:t xml:space="preserve">плохое состояние железнодорожных путей и разъездов; </w:t>
      </w:r>
    </w:p>
    <w:p w:rsidR="00081AF6" w:rsidRDefault="00081AF6" w:rsidP="005749E1">
      <w:pPr>
        <w:pStyle w:val="2ff"/>
        <w:shd w:val="clear" w:color="auto" w:fill="auto"/>
        <w:spacing w:before="0" w:line="24" w:lineRule="atLeast"/>
        <w:ind w:firstLine="680"/>
      </w:pPr>
      <w:r>
        <w:t xml:space="preserve">- </w:t>
      </w:r>
      <w:r w:rsidRPr="00061E95">
        <w:t>столкновение с автомобильным транспортом на железнодорожных переездах;</w:t>
      </w:r>
    </w:p>
    <w:p w:rsidR="00081AF6" w:rsidRDefault="00081AF6" w:rsidP="005749E1">
      <w:pPr>
        <w:pStyle w:val="2ff"/>
        <w:shd w:val="clear" w:color="auto" w:fill="auto"/>
        <w:spacing w:before="0" w:line="24" w:lineRule="atLeast"/>
        <w:ind w:firstLine="680"/>
      </w:pPr>
      <w:r>
        <w:t>-</w:t>
      </w:r>
      <w:r w:rsidRPr="00061E95">
        <w:t xml:space="preserve"> износом основных производственных фондов; </w:t>
      </w:r>
    </w:p>
    <w:p w:rsidR="00081AF6" w:rsidRDefault="00081AF6" w:rsidP="005749E1">
      <w:pPr>
        <w:pStyle w:val="2ff"/>
        <w:shd w:val="clear" w:color="auto" w:fill="auto"/>
        <w:spacing w:before="0" w:line="24" w:lineRule="atLeast"/>
        <w:ind w:firstLine="680"/>
      </w:pPr>
      <w:r>
        <w:t>-</w:t>
      </w:r>
      <w:r w:rsidRPr="00061E95">
        <w:t xml:space="preserve">террористический акт на железнодорожном транспорте. </w:t>
      </w:r>
    </w:p>
    <w:p w:rsidR="00081AF6" w:rsidRDefault="00081AF6" w:rsidP="005749E1">
      <w:pPr>
        <w:pStyle w:val="2ff"/>
        <w:shd w:val="clear" w:color="auto" w:fill="auto"/>
        <w:spacing w:before="0" w:line="24" w:lineRule="atLeast"/>
        <w:ind w:firstLine="680"/>
      </w:pPr>
      <w:r w:rsidRPr="00061E95">
        <w:t>Значительные опасности для населения и персонала транспортных средств создает перевозка по железнодорожным дорогам опасных грузов и их размещение, и скопление на крупных железнодорожных узлах</w:t>
      </w:r>
      <w:r>
        <w:t>.</w:t>
      </w:r>
    </w:p>
    <w:p w:rsidR="00081AF6" w:rsidRDefault="00081AF6" w:rsidP="005749E1">
      <w:pPr>
        <w:pStyle w:val="2ff"/>
        <w:shd w:val="clear" w:color="auto" w:fill="auto"/>
        <w:spacing w:before="0" w:line="24" w:lineRule="atLeast"/>
        <w:ind w:firstLine="680"/>
      </w:pPr>
      <w:r w:rsidRPr="00AB098C">
        <w:t>В</w:t>
      </w:r>
      <w:r w:rsidRPr="002C4E85">
        <w:t xml:space="preserve"> </w:t>
      </w:r>
      <w:r w:rsidRPr="00AB098C">
        <w:t>генеральным</w:t>
      </w:r>
      <w:r w:rsidRPr="002C4E85">
        <w:t xml:space="preserve"> плане </w:t>
      </w:r>
      <w:proofErr w:type="spellStart"/>
      <w:r w:rsidR="00ED2746">
        <w:t>Старонижестеблиевс</w:t>
      </w:r>
      <w:r w:rsidR="004A73E3">
        <w:t>кого</w:t>
      </w:r>
      <w:proofErr w:type="spellEnd"/>
      <w:r w:rsidR="004A73E3">
        <w:t xml:space="preserve"> </w:t>
      </w:r>
      <w:r w:rsidR="003F1398">
        <w:t>сель</w:t>
      </w:r>
      <w:r w:rsidR="004A73E3">
        <w:t>ского</w:t>
      </w:r>
      <w:r w:rsidRPr="002C4E85">
        <w:t xml:space="preserve"> поселения предусмотрена реконструкция автомобильн</w:t>
      </w:r>
      <w:r>
        <w:t>ых</w:t>
      </w:r>
      <w:r w:rsidRPr="002C4E85">
        <w:t xml:space="preserve"> дорог</w:t>
      </w:r>
      <w:r>
        <w:t xml:space="preserve"> </w:t>
      </w:r>
      <w:r w:rsidRPr="002C4E85">
        <w:t>регионального или межмуниципального значения общего пользования</w:t>
      </w:r>
      <w:r>
        <w:t xml:space="preserve">. </w:t>
      </w:r>
      <w:r w:rsidRPr="002C4E85">
        <w:t xml:space="preserve"> Необходимо также улучшение качества содержания </w:t>
      </w:r>
      <w:r w:rsidRPr="00AB098C">
        <w:t>дорог</w:t>
      </w:r>
      <w:r w:rsidRPr="002C4E85">
        <w:t xml:space="preserve"> местного значения, </w:t>
      </w:r>
      <w:r w:rsidRPr="00AB098C">
        <w:t>в</w:t>
      </w:r>
      <w:r w:rsidRPr="002C4E85">
        <w:t xml:space="preserve"> том числе полевых </w:t>
      </w:r>
      <w:r w:rsidRPr="00AB098C">
        <w:t>и</w:t>
      </w:r>
      <w:r w:rsidRPr="002C4E85">
        <w:t xml:space="preserve"> лесных.</w:t>
      </w:r>
    </w:p>
    <w:p w:rsidR="00081AF6" w:rsidRDefault="00081AF6" w:rsidP="005749E1">
      <w:pPr>
        <w:pStyle w:val="2ff"/>
        <w:shd w:val="clear" w:color="auto" w:fill="auto"/>
        <w:spacing w:before="0" w:line="24" w:lineRule="atLeast"/>
        <w:ind w:firstLine="680"/>
      </w:pPr>
    </w:p>
    <w:p w:rsidR="00081AF6" w:rsidRPr="00EC7162" w:rsidRDefault="00081AF6" w:rsidP="007F0E06">
      <w:pPr>
        <w:pStyle w:val="51"/>
      </w:pPr>
      <w:bookmarkStart w:id="147" w:name="_Toc164775992"/>
      <w:bookmarkStart w:id="148" w:name="_Toc200444432"/>
      <w:r w:rsidRPr="00EC7162">
        <w:t>Перечень возможных источников чрезвычайных ситуаций биолого-социального характера</w:t>
      </w:r>
      <w:bookmarkEnd w:id="147"/>
      <w:bookmarkEnd w:id="148"/>
    </w:p>
    <w:p w:rsidR="00081AF6" w:rsidRDefault="00081AF6" w:rsidP="005749E1">
      <w:pPr>
        <w:pStyle w:val="ConsPlusNormal"/>
        <w:spacing w:line="24" w:lineRule="atLeast"/>
        <w:ind w:firstLine="680"/>
        <w:jc w:val="center"/>
      </w:pPr>
    </w:p>
    <w:p w:rsidR="00081AF6" w:rsidRDefault="00081AF6" w:rsidP="005749E1">
      <w:pPr>
        <w:pStyle w:val="2ff"/>
        <w:shd w:val="clear" w:color="auto" w:fill="auto"/>
        <w:spacing w:before="0" w:line="24" w:lineRule="atLeast"/>
        <w:ind w:firstLine="680"/>
      </w:pPr>
      <w:r w:rsidRPr="001E062B">
        <w:t>Источниками ЧС биолого-социального характера могут быть биологически опасные объекты (скотомогильники, ямы Беккари и др.), а также природные очаги инфекционных болезней.</w:t>
      </w:r>
    </w:p>
    <w:p w:rsidR="00081AF6" w:rsidRDefault="00081AF6" w:rsidP="005749E1">
      <w:pPr>
        <w:pStyle w:val="2ff"/>
        <w:shd w:val="clear" w:color="auto" w:fill="auto"/>
        <w:spacing w:before="0" w:line="24" w:lineRule="atLeast"/>
        <w:ind w:firstLine="680"/>
        <w:rPr>
          <w:lang w:eastAsia="ar-SA"/>
        </w:rPr>
      </w:pPr>
      <w:r w:rsidRPr="00BB3C7B">
        <w:rPr>
          <w:lang w:eastAsia="ar-SA"/>
        </w:rPr>
        <w:t xml:space="preserve">На территории </w:t>
      </w:r>
      <w:r w:rsidR="00295B5A">
        <w:t>Старонижестеблиев</w:t>
      </w:r>
      <w:r w:rsidR="00295B5A" w:rsidRPr="00F370D2">
        <w:t xml:space="preserve">ского </w:t>
      </w:r>
      <w:r w:rsidR="00295B5A">
        <w:t>сель</w:t>
      </w:r>
      <w:r w:rsidR="00295B5A" w:rsidRPr="00F370D2">
        <w:t xml:space="preserve">ского </w:t>
      </w:r>
      <w:r>
        <w:rPr>
          <w:lang w:eastAsia="ar-SA"/>
        </w:rPr>
        <w:t>поселения</w:t>
      </w:r>
      <w:r w:rsidRPr="00BB3C7B">
        <w:rPr>
          <w:lang w:eastAsia="ar-SA"/>
        </w:rPr>
        <w:t xml:space="preserve"> отсутствуют </w:t>
      </w:r>
      <w:r>
        <w:rPr>
          <w:lang w:eastAsia="ar-SA"/>
        </w:rPr>
        <w:t xml:space="preserve">подобные объекты. </w:t>
      </w:r>
      <w:r w:rsidRPr="00BB3C7B">
        <w:rPr>
          <w:lang w:eastAsia="ar-SA"/>
        </w:rPr>
        <w:t>Проектом генерального плана</w:t>
      </w:r>
      <w:r>
        <w:rPr>
          <w:lang w:eastAsia="ar-SA"/>
        </w:rPr>
        <w:t xml:space="preserve"> не</w:t>
      </w:r>
      <w:r w:rsidRPr="00BB3C7B">
        <w:rPr>
          <w:lang w:eastAsia="ar-SA"/>
        </w:rPr>
        <w:t xml:space="preserve"> запланировано размещение </w:t>
      </w:r>
      <w:r w:rsidRPr="001E062B">
        <w:t>биологически опасны</w:t>
      </w:r>
      <w:r>
        <w:t>х</w:t>
      </w:r>
      <w:r w:rsidRPr="001E062B">
        <w:t xml:space="preserve"> объект</w:t>
      </w:r>
      <w:r>
        <w:t>ов в границах поселения</w:t>
      </w:r>
      <w:r>
        <w:rPr>
          <w:lang w:eastAsia="ar-SA"/>
        </w:rPr>
        <w:t>.</w:t>
      </w:r>
    </w:p>
    <w:p w:rsidR="00081AF6" w:rsidRDefault="00081AF6" w:rsidP="005749E1">
      <w:pPr>
        <w:pStyle w:val="2ff"/>
        <w:shd w:val="clear" w:color="auto" w:fill="auto"/>
        <w:spacing w:before="0" w:line="24" w:lineRule="atLeast"/>
        <w:ind w:firstLine="680"/>
        <w:rPr>
          <w:lang w:eastAsia="ar-SA"/>
        </w:rPr>
      </w:pPr>
    </w:p>
    <w:p w:rsidR="00081AF6" w:rsidRPr="00EC7162" w:rsidRDefault="00081AF6" w:rsidP="007F0E06">
      <w:pPr>
        <w:pStyle w:val="51"/>
      </w:pPr>
      <w:bookmarkStart w:id="149" w:name="_Toc164775993"/>
      <w:bookmarkStart w:id="150" w:name="_Toc200444433"/>
      <w:r w:rsidRPr="00EC7162">
        <w:t>Перечень мероприятий по обеспечению пожарной безопасности</w:t>
      </w:r>
      <w:bookmarkEnd w:id="149"/>
      <w:bookmarkEnd w:id="150"/>
    </w:p>
    <w:p w:rsidR="00081AF6" w:rsidRDefault="00081AF6" w:rsidP="005749E1">
      <w:pPr>
        <w:pStyle w:val="2ff"/>
        <w:shd w:val="clear" w:color="auto" w:fill="auto"/>
        <w:spacing w:before="0" w:line="24" w:lineRule="atLeast"/>
        <w:ind w:firstLine="680"/>
        <w:jc w:val="center"/>
        <w:rPr>
          <w:b/>
          <w:lang w:eastAsia="ar-SA"/>
        </w:rPr>
      </w:pPr>
    </w:p>
    <w:p w:rsidR="00081AF6" w:rsidRDefault="00081AF6" w:rsidP="005749E1">
      <w:pPr>
        <w:pStyle w:val="2ff"/>
        <w:shd w:val="clear" w:color="auto" w:fill="auto"/>
        <w:spacing w:before="0" w:line="24" w:lineRule="atLeast"/>
        <w:ind w:firstLine="680"/>
      </w:pPr>
      <w:r>
        <w:rPr>
          <w:b/>
          <w:lang w:eastAsia="ar-SA"/>
        </w:rPr>
        <w:t xml:space="preserve"> </w:t>
      </w:r>
      <w:r>
        <w:t>В соответствии с Федеральным Законом 22 июля 2008 года №123-Ф3 «Техниче</w:t>
      </w:r>
      <w:r>
        <w:softHyphen/>
        <w:t>ский регламент о требованиях пожарной безопасности»:</w:t>
      </w:r>
    </w:p>
    <w:p w:rsidR="00081AF6" w:rsidRDefault="00081AF6" w:rsidP="005749E1">
      <w:pPr>
        <w:pStyle w:val="2ff"/>
        <w:shd w:val="clear" w:color="auto" w:fill="auto"/>
        <w:tabs>
          <w:tab w:val="left" w:pos="1393"/>
        </w:tabs>
        <w:spacing w:before="0" w:line="24" w:lineRule="atLeast"/>
        <w:ind w:firstLine="680"/>
      </w:pPr>
      <w: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w:t>
      </w:r>
      <w:r>
        <w:softHyphen/>
        <w:t>зрывоопасные вещества и материалы и для которых обязательна разработка деклара</w:t>
      </w:r>
      <w:r>
        <w:softHyphen/>
        <w:t>ции о промышленной безопасности - пожаровзрывоопасные объекты, должны разме</w:t>
      </w:r>
      <w:r>
        <w:softHyphen/>
        <w:t>щаться за границами поселений и городских округов, а если это невозможно или неце</w:t>
      </w:r>
      <w:r>
        <w:softHyphen/>
        <w:t>лесообразно, то должны быть разработаны меры по защите людей, зданий, сооруже</w:t>
      </w:r>
      <w:r>
        <w:softHyphen/>
        <w:t>ний и строений, находящихся за пределами территории пожаровзрывоопасного объек</w:t>
      </w:r>
      <w:r>
        <w:softHyphen/>
        <w:t>та, от воздействия опасных факторов пожара и (или) взрыва.</w:t>
      </w:r>
    </w:p>
    <w:p w:rsidR="00081AF6" w:rsidRDefault="00081AF6" w:rsidP="005749E1">
      <w:pPr>
        <w:pStyle w:val="2ff"/>
        <w:shd w:val="clear" w:color="auto" w:fill="auto"/>
        <w:tabs>
          <w:tab w:val="left" w:pos="1393"/>
        </w:tabs>
        <w:spacing w:before="0" w:line="24" w:lineRule="atLeast"/>
        <w:ind w:firstLine="680"/>
      </w:pPr>
      <w: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081AF6" w:rsidRDefault="00081AF6" w:rsidP="005749E1">
      <w:pPr>
        <w:spacing w:line="24" w:lineRule="atLeast"/>
        <w:ind w:firstLine="680"/>
        <w:jc w:val="both"/>
        <w:rPr>
          <w:sz w:val="28"/>
          <w:szCs w:val="28"/>
          <w:lang w:eastAsia="ar-SA"/>
        </w:rPr>
      </w:pPr>
      <w:r w:rsidRPr="00E874B5">
        <w:rPr>
          <w:sz w:val="28"/>
          <w:szCs w:val="28"/>
          <w:lang w:eastAsia="ar-SA"/>
        </w:rPr>
        <w:t xml:space="preserve">Здания пожарных депо на территориях населенных пунктов следует размещать исходя из условия, что время прибытия первого подразделения к месту вызова в </w:t>
      </w:r>
      <w:r w:rsidR="006F3848">
        <w:rPr>
          <w:sz w:val="28"/>
          <w:szCs w:val="28"/>
          <w:lang w:eastAsia="ar-SA"/>
        </w:rPr>
        <w:t>городских</w:t>
      </w:r>
      <w:r w:rsidRPr="00E874B5">
        <w:rPr>
          <w:sz w:val="28"/>
          <w:szCs w:val="28"/>
          <w:lang w:eastAsia="ar-SA"/>
        </w:rPr>
        <w:t xml:space="preserve"> населенных пунктах </w:t>
      </w:r>
      <w:r w:rsidR="0094671F">
        <w:rPr>
          <w:sz w:val="28"/>
          <w:szCs w:val="28"/>
          <w:lang w:eastAsia="ar-SA"/>
        </w:rPr>
        <w:t>1</w:t>
      </w:r>
      <w:r w:rsidRPr="00E874B5">
        <w:rPr>
          <w:sz w:val="28"/>
          <w:szCs w:val="28"/>
          <w:lang w:eastAsia="ar-SA"/>
        </w:rPr>
        <w:t>0 минут.</w:t>
      </w:r>
    </w:p>
    <w:p w:rsidR="00785736" w:rsidRPr="003F1398" w:rsidRDefault="00785736" w:rsidP="005749E1">
      <w:pPr>
        <w:pStyle w:val="2ff"/>
        <w:shd w:val="clear" w:color="auto" w:fill="auto"/>
        <w:spacing w:before="0" w:line="24" w:lineRule="atLeast"/>
        <w:ind w:firstLine="680"/>
      </w:pPr>
      <w:r w:rsidRPr="003F1398">
        <w:rPr>
          <w:lang w:eastAsia="ar-SA"/>
        </w:rPr>
        <w:t xml:space="preserve">За ликвидацию </w:t>
      </w:r>
      <w:r w:rsidRPr="003F1398">
        <w:t>пожаров на территории поселения отвечают:</w:t>
      </w:r>
    </w:p>
    <w:p w:rsidR="003F1398" w:rsidRPr="003F1398" w:rsidRDefault="00785736" w:rsidP="003F1398">
      <w:pPr>
        <w:pStyle w:val="2ff"/>
        <w:shd w:val="clear" w:color="auto" w:fill="auto"/>
        <w:spacing w:before="0" w:line="24" w:lineRule="atLeast"/>
        <w:ind w:firstLine="680"/>
      </w:pPr>
      <w:r w:rsidRPr="003F1398">
        <w:t xml:space="preserve">- пожарная часть </w:t>
      </w:r>
      <w:r w:rsidR="003F1398" w:rsidRPr="003F1398">
        <w:rPr>
          <w:shd w:val="clear" w:color="auto" w:fill="FFFFFF"/>
        </w:rPr>
        <w:t>филиал ГКУ КК «Управление ПБ, ЧС и ГО»</w:t>
      </w:r>
      <w:r w:rsidR="003F1398" w:rsidRPr="003F1398">
        <w:t xml:space="preserve"> </w:t>
      </w:r>
      <w:r w:rsidR="003F1398" w:rsidRPr="003F1398">
        <w:rPr>
          <w:shd w:val="clear" w:color="auto" w:fill="FFFFFF"/>
        </w:rPr>
        <w:t>ст-ца Старонижестеблиевская, ул. Кубанская, д. 17</w:t>
      </w:r>
    </w:p>
    <w:p w:rsidR="00081AF6" w:rsidRDefault="00081AF6" w:rsidP="003F1398">
      <w:pPr>
        <w:pStyle w:val="2ff"/>
        <w:shd w:val="clear" w:color="auto" w:fill="auto"/>
        <w:spacing w:before="0" w:line="24" w:lineRule="atLeast"/>
        <w:ind w:firstLine="680"/>
      </w:pPr>
      <w:r>
        <w:t>На территориях поселений и городских округов должны быть источники на</w:t>
      </w:r>
      <w:r>
        <w:softHyphen/>
        <w:t>ружного или внутреннего противопожарного водоснабжения.</w:t>
      </w:r>
    </w:p>
    <w:p w:rsidR="00081AF6" w:rsidRDefault="00081AF6" w:rsidP="005749E1">
      <w:pPr>
        <w:pStyle w:val="2ff"/>
        <w:shd w:val="clear" w:color="auto" w:fill="auto"/>
        <w:spacing w:before="0" w:line="24" w:lineRule="atLeast"/>
        <w:ind w:firstLine="680"/>
      </w:pPr>
      <w:r>
        <w:t>Поселения и городские округа должны быть оборудованы противопожарным во</w:t>
      </w:r>
      <w:r>
        <w:softHyphen/>
        <w:t>допроводом. При этом противопожарный водопровод допускается объединять с хозяй</w:t>
      </w:r>
      <w:r>
        <w:softHyphen/>
        <w:t>ственно-питьевым или производственным водопроводом.</w:t>
      </w:r>
    </w:p>
    <w:p w:rsidR="00E561DA" w:rsidRDefault="00E561DA" w:rsidP="00081AF6">
      <w:pPr>
        <w:ind w:firstLine="624"/>
        <w:jc w:val="both"/>
        <w:rPr>
          <w:sz w:val="28"/>
          <w:szCs w:val="28"/>
          <w:lang w:eastAsia="ar-SA"/>
        </w:rPr>
      </w:pPr>
    </w:p>
    <w:p w:rsidR="00081AF6" w:rsidRPr="004F4683" w:rsidRDefault="00081AF6" w:rsidP="004E125A">
      <w:pPr>
        <w:spacing w:line="24" w:lineRule="atLeast"/>
        <w:ind w:firstLine="680"/>
        <w:jc w:val="both"/>
        <w:rPr>
          <w:sz w:val="28"/>
          <w:szCs w:val="28"/>
          <w:lang w:eastAsia="ar-SA"/>
        </w:rPr>
      </w:pPr>
      <w:bookmarkStart w:id="151" w:name="_Hlk181775791"/>
      <w:r>
        <w:rPr>
          <w:sz w:val="28"/>
          <w:szCs w:val="28"/>
          <w:lang w:eastAsia="ar-SA"/>
        </w:rPr>
        <w:t>Раздел «ИТМ ГО</w:t>
      </w:r>
      <w:r w:rsidR="00CB519A">
        <w:rPr>
          <w:sz w:val="28"/>
          <w:szCs w:val="28"/>
          <w:lang w:eastAsia="ar-SA"/>
        </w:rPr>
        <w:t xml:space="preserve"> </w:t>
      </w:r>
      <w:r>
        <w:rPr>
          <w:sz w:val="28"/>
          <w:szCs w:val="28"/>
          <w:lang w:eastAsia="ar-SA"/>
        </w:rPr>
        <w:t>и</w:t>
      </w:r>
      <w:r w:rsidR="00CB519A">
        <w:rPr>
          <w:sz w:val="28"/>
          <w:szCs w:val="28"/>
          <w:lang w:eastAsia="ar-SA"/>
        </w:rPr>
        <w:t xml:space="preserve"> </w:t>
      </w:r>
      <w:r>
        <w:rPr>
          <w:sz w:val="28"/>
          <w:szCs w:val="28"/>
          <w:lang w:eastAsia="ar-SA"/>
        </w:rPr>
        <w:t>ЧС»</w:t>
      </w:r>
      <w:r w:rsidRPr="004F4683">
        <w:rPr>
          <w:sz w:val="28"/>
          <w:szCs w:val="28"/>
          <w:lang w:eastAsia="ar-SA"/>
        </w:rPr>
        <w:t xml:space="preserve"> включает основные инженерные и технические решения, принятые при осуществлении градостроительной деятельности и направленные на обеспечение защиты населения и территории </w:t>
      </w:r>
      <w:r w:rsidR="005E2797">
        <w:rPr>
          <w:sz w:val="28"/>
          <w:szCs w:val="28"/>
          <w:lang w:eastAsia="ar-SA"/>
        </w:rPr>
        <w:t>Красноармейского муниципального района</w:t>
      </w:r>
      <w:r w:rsidRPr="004F4683">
        <w:rPr>
          <w:sz w:val="28"/>
          <w:szCs w:val="28"/>
          <w:lang w:eastAsia="ar-SA"/>
        </w:rPr>
        <w:t>, снижение материального ущерба от воздействия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 Своевременное выполнение проектируемых инженерно-технических мероприятий ГО и ЧС предупреждает и уменьшает риск возникновения прогнозируемых ЧС, во многих случаях предотвращает гибель и травмирование людей, сокращает материальный ущерб.</w:t>
      </w:r>
      <w:bookmarkEnd w:id="151"/>
    </w:p>
    <w:p w:rsidR="00081AF6" w:rsidRDefault="00081AF6" w:rsidP="004E125A">
      <w:pPr>
        <w:pStyle w:val="2ff"/>
        <w:shd w:val="clear" w:color="auto" w:fill="auto"/>
        <w:spacing w:before="0" w:line="24" w:lineRule="atLeast"/>
        <w:ind w:firstLine="680"/>
      </w:pPr>
    </w:p>
    <w:p w:rsidR="00081AF6" w:rsidRPr="002C4E85" w:rsidRDefault="00081AF6" w:rsidP="007F0E06">
      <w:pPr>
        <w:pStyle w:val="51"/>
      </w:pPr>
      <w:bookmarkStart w:id="152" w:name="_Toc164775994"/>
      <w:bookmarkStart w:id="153" w:name="_Toc200444434"/>
      <w:r w:rsidRPr="002C4E85">
        <w:rPr>
          <w:spacing w:val="-2"/>
        </w:rPr>
        <w:t>Инженерно-</w:t>
      </w:r>
      <w:r w:rsidRPr="002C4E85">
        <w:rPr>
          <w:spacing w:val="4"/>
        </w:rPr>
        <w:t xml:space="preserve"> </w:t>
      </w:r>
      <w:r w:rsidRPr="002C4E85">
        <w:t>технические</w:t>
      </w:r>
      <w:r w:rsidRPr="002C4E85">
        <w:rPr>
          <w:spacing w:val="1"/>
        </w:rPr>
        <w:t xml:space="preserve"> </w:t>
      </w:r>
      <w:r w:rsidRPr="002C4E85">
        <w:t>мероприятия</w:t>
      </w:r>
      <w:r w:rsidRPr="002C4E85">
        <w:rPr>
          <w:spacing w:val="-3"/>
        </w:rPr>
        <w:t xml:space="preserve"> </w:t>
      </w:r>
      <w:r w:rsidRPr="002C4E85">
        <w:t>ЧС</w:t>
      </w:r>
      <w:bookmarkEnd w:id="152"/>
      <w:bookmarkEnd w:id="153"/>
    </w:p>
    <w:p w:rsidR="00081AF6" w:rsidRPr="002C4E85" w:rsidRDefault="00081AF6" w:rsidP="004E125A">
      <w:pPr>
        <w:pStyle w:val="2ff"/>
        <w:shd w:val="clear" w:color="auto" w:fill="auto"/>
        <w:spacing w:before="0" w:line="24" w:lineRule="atLeast"/>
        <w:ind w:firstLine="680"/>
      </w:pPr>
    </w:p>
    <w:p w:rsidR="00081AF6" w:rsidRPr="00AB098C" w:rsidRDefault="00081AF6" w:rsidP="004E125A">
      <w:pPr>
        <w:pStyle w:val="2ff"/>
        <w:shd w:val="clear" w:color="auto" w:fill="auto"/>
        <w:spacing w:before="0" w:line="24" w:lineRule="atLeast"/>
        <w:ind w:firstLine="680"/>
      </w:pPr>
      <w:r w:rsidRPr="002C4E85">
        <w:t xml:space="preserve">Целью инженерной защиты населения является создание необходимых условий для эвакуации </w:t>
      </w:r>
      <w:r w:rsidRPr="00AB098C">
        <w:t>населения</w:t>
      </w:r>
      <w:r w:rsidRPr="002C4E85">
        <w:t xml:space="preserve"> путем обустройства объектов инженерной инфраструктуры </w:t>
      </w:r>
      <w:r w:rsidRPr="00AB098C">
        <w:t>в</w:t>
      </w:r>
      <w:r w:rsidRPr="002C4E85">
        <w:t xml:space="preserve"> </w:t>
      </w:r>
      <w:r w:rsidRPr="00AB098C">
        <w:t>местах</w:t>
      </w:r>
      <w:r w:rsidRPr="002C4E85">
        <w:t xml:space="preserve"> </w:t>
      </w:r>
      <w:r w:rsidRPr="00AB098C">
        <w:t>сбора</w:t>
      </w:r>
      <w:r w:rsidRPr="002C4E85">
        <w:t xml:space="preserve"> эваконаселения, </w:t>
      </w:r>
      <w:r w:rsidRPr="00AB098C">
        <w:t>на</w:t>
      </w:r>
      <w:r w:rsidRPr="002C4E85">
        <w:t xml:space="preserve"> маршрутах эвакуации </w:t>
      </w:r>
      <w:r w:rsidRPr="00AB098C">
        <w:t>и</w:t>
      </w:r>
      <w:r w:rsidRPr="002C4E85">
        <w:t xml:space="preserve"> </w:t>
      </w:r>
      <w:r w:rsidRPr="00AB098C">
        <w:t>в</w:t>
      </w:r>
      <w:r w:rsidRPr="002C4E85">
        <w:t xml:space="preserve"> безопасных </w:t>
      </w:r>
      <w:r w:rsidRPr="00AB098C">
        <w:t>районах</w:t>
      </w:r>
      <w:r w:rsidRPr="002C4E85">
        <w:t xml:space="preserve"> размещения.</w:t>
      </w:r>
    </w:p>
    <w:p w:rsidR="00081AF6" w:rsidRPr="00AB098C" w:rsidRDefault="00081AF6" w:rsidP="004E125A">
      <w:pPr>
        <w:pStyle w:val="2ff"/>
        <w:shd w:val="clear" w:color="auto" w:fill="auto"/>
        <w:spacing w:before="0" w:line="24" w:lineRule="atLeast"/>
        <w:ind w:firstLine="680"/>
      </w:pPr>
      <w:r w:rsidRPr="002C4E85">
        <w:t xml:space="preserve">Виды </w:t>
      </w:r>
      <w:r w:rsidRPr="00AB098C">
        <w:t>и</w:t>
      </w:r>
      <w:r w:rsidRPr="002C4E85">
        <w:t xml:space="preserve"> объемы выполняемых задач зависят </w:t>
      </w:r>
      <w:r w:rsidRPr="00AB098C">
        <w:t>от</w:t>
      </w:r>
      <w:r w:rsidRPr="002C4E85">
        <w:t xml:space="preserve"> условий обстановки, вида </w:t>
      </w:r>
      <w:r w:rsidRPr="00AB098C">
        <w:t>и</w:t>
      </w:r>
      <w:r w:rsidRPr="002C4E85">
        <w:t xml:space="preserve"> масштаба эвакуации, наличия сил </w:t>
      </w:r>
      <w:r w:rsidRPr="00AB098C">
        <w:t>и</w:t>
      </w:r>
      <w:r w:rsidRPr="002C4E85">
        <w:t xml:space="preserve"> средств.</w:t>
      </w:r>
    </w:p>
    <w:p w:rsidR="00081AF6" w:rsidRPr="00AB098C" w:rsidRDefault="00081AF6" w:rsidP="004E125A">
      <w:pPr>
        <w:pStyle w:val="2ff"/>
        <w:shd w:val="clear" w:color="auto" w:fill="auto"/>
        <w:spacing w:before="0" w:line="24" w:lineRule="atLeast"/>
        <w:ind w:firstLine="680"/>
      </w:pPr>
      <w:r w:rsidRPr="00AB098C">
        <w:t>Действия</w:t>
      </w:r>
      <w:r w:rsidRPr="002C4E85">
        <w:t xml:space="preserve"> </w:t>
      </w:r>
      <w:r w:rsidRPr="00AB098C">
        <w:t>при</w:t>
      </w:r>
      <w:r w:rsidRPr="002C4E85">
        <w:t xml:space="preserve"> возникновении </w:t>
      </w:r>
      <w:r w:rsidRPr="00AB098C">
        <w:t>ЧС,</w:t>
      </w:r>
      <w:r w:rsidRPr="002C4E85">
        <w:t xml:space="preserve"> связанной </w:t>
      </w:r>
      <w:r w:rsidRPr="00AB098C">
        <w:t>с</w:t>
      </w:r>
      <w:r w:rsidRPr="002C4E85">
        <w:t xml:space="preserve"> радиационным загрязнением </w:t>
      </w:r>
      <w:r w:rsidRPr="00AB098C">
        <w:t>и</w:t>
      </w:r>
      <w:r w:rsidRPr="002C4E85">
        <w:t xml:space="preserve"> химическим заражением по причине возникновения аварийной ситуации </w:t>
      </w:r>
      <w:r w:rsidRPr="00AB098C">
        <w:t>при</w:t>
      </w:r>
      <w:r w:rsidRPr="002C4E85">
        <w:t xml:space="preserve"> перевозке опасных </w:t>
      </w:r>
      <w:r w:rsidRPr="00AB098C">
        <w:t>веществ</w:t>
      </w:r>
      <w:r w:rsidRPr="002C4E85">
        <w:t xml:space="preserve"> автомобильным транспортом.</w:t>
      </w:r>
    </w:p>
    <w:p w:rsidR="00081AF6" w:rsidRPr="00AB098C" w:rsidRDefault="00081AF6" w:rsidP="004E125A">
      <w:pPr>
        <w:pStyle w:val="2ff"/>
        <w:shd w:val="clear" w:color="auto" w:fill="auto"/>
        <w:spacing w:before="0" w:line="24" w:lineRule="atLeast"/>
        <w:ind w:firstLine="680"/>
      </w:pPr>
      <w:r w:rsidRPr="00AB098C">
        <w:t xml:space="preserve">При </w:t>
      </w:r>
      <w:r w:rsidRPr="002C4E85">
        <w:t xml:space="preserve">возникновении указанной ЧС </w:t>
      </w:r>
      <w:r w:rsidRPr="00AB098C">
        <w:t>с</w:t>
      </w:r>
      <w:r w:rsidRPr="002C4E85">
        <w:t xml:space="preserve"> территорий, </w:t>
      </w:r>
      <w:r w:rsidRPr="00AB098C">
        <w:t>попадающих</w:t>
      </w:r>
      <w:r w:rsidRPr="002C4E85">
        <w:t xml:space="preserve"> </w:t>
      </w:r>
      <w:r w:rsidRPr="00AB098C">
        <w:t>в</w:t>
      </w:r>
      <w:r w:rsidRPr="002C4E85">
        <w:t xml:space="preserve"> </w:t>
      </w:r>
      <w:r w:rsidRPr="00AB098C">
        <w:t>зону</w:t>
      </w:r>
      <w:r w:rsidRPr="002C4E85">
        <w:t xml:space="preserve"> возможного опасного радиоактивного заражения, эвакуация </w:t>
      </w:r>
      <w:r w:rsidRPr="00AB098C">
        <w:t>населения</w:t>
      </w:r>
      <w:r w:rsidRPr="002C4E85">
        <w:t xml:space="preserve"> будет происходить автомобильным транспортом </w:t>
      </w:r>
      <w:r w:rsidRPr="00AB098C">
        <w:t>и</w:t>
      </w:r>
      <w:r w:rsidRPr="002C4E85">
        <w:t xml:space="preserve"> пешим порядком </w:t>
      </w:r>
      <w:r w:rsidRPr="00AB098C">
        <w:t>за</w:t>
      </w:r>
      <w:r w:rsidRPr="002C4E85">
        <w:t xml:space="preserve"> пределы зоны заражения.</w:t>
      </w:r>
    </w:p>
    <w:p w:rsidR="00081AF6" w:rsidRDefault="00081AF6" w:rsidP="004E125A">
      <w:pPr>
        <w:pStyle w:val="2ff"/>
        <w:shd w:val="clear" w:color="auto" w:fill="auto"/>
        <w:spacing w:before="0" w:line="24" w:lineRule="atLeast"/>
        <w:ind w:firstLine="680"/>
      </w:pPr>
      <w:r w:rsidRPr="002C4E85">
        <w:t xml:space="preserve">Кроме того, </w:t>
      </w:r>
      <w:r w:rsidRPr="00AB098C">
        <w:t>население</w:t>
      </w:r>
      <w:r w:rsidRPr="002C4E85">
        <w:t xml:space="preserve"> будет укрыто </w:t>
      </w:r>
      <w:r w:rsidRPr="00AB098C">
        <w:t>в</w:t>
      </w:r>
      <w:r w:rsidRPr="002C4E85">
        <w:t xml:space="preserve"> подвалах зданий </w:t>
      </w:r>
      <w:r w:rsidRPr="00AB098C">
        <w:t>и</w:t>
      </w:r>
      <w:r w:rsidRPr="002C4E85">
        <w:t xml:space="preserve"> ПРУ до снижения радиационного </w:t>
      </w:r>
      <w:r w:rsidRPr="00AB098C">
        <w:t>фона</w:t>
      </w:r>
      <w:r w:rsidRPr="002C4E85">
        <w:t xml:space="preserve"> до приемлемого для эвакуации.</w:t>
      </w:r>
    </w:p>
    <w:p w:rsidR="00081AF6" w:rsidRDefault="00081AF6" w:rsidP="004E125A">
      <w:pPr>
        <w:pStyle w:val="2ff"/>
        <w:shd w:val="clear" w:color="auto" w:fill="auto"/>
        <w:spacing w:before="0" w:line="24" w:lineRule="atLeast"/>
        <w:ind w:firstLine="680"/>
      </w:pPr>
    </w:p>
    <w:p w:rsidR="00081AF6" w:rsidRPr="00BE6BEA" w:rsidRDefault="00081AF6" w:rsidP="007F0E06">
      <w:pPr>
        <w:pStyle w:val="51"/>
      </w:pPr>
      <w:bookmarkStart w:id="154" w:name="_Toc164775995"/>
      <w:bookmarkStart w:id="155" w:name="_Toc200444435"/>
      <w:r w:rsidRPr="00BE6BEA">
        <w:rPr>
          <w:spacing w:val="-1"/>
        </w:rPr>
        <w:t>Защитные</w:t>
      </w:r>
      <w:r w:rsidRPr="00BE6BEA">
        <w:t xml:space="preserve"> сооружения</w:t>
      </w:r>
      <w:r w:rsidRPr="00BE6BEA">
        <w:rPr>
          <w:spacing w:val="1"/>
        </w:rPr>
        <w:t xml:space="preserve"> </w:t>
      </w:r>
      <w:r w:rsidRPr="00BE6BEA">
        <w:t>ГО</w:t>
      </w:r>
      <w:bookmarkEnd w:id="154"/>
      <w:bookmarkEnd w:id="155"/>
    </w:p>
    <w:p w:rsidR="00081AF6" w:rsidRPr="00BE6BEA" w:rsidRDefault="00081AF6" w:rsidP="004E125A">
      <w:pPr>
        <w:pStyle w:val="2ff"/>
        <w:shd w:val="clear" w:color="auto" w:fill="auto"/>
        <w:spacing w:before="0" w:line="24" w:lineRule="atLeast"/>
        <w:ind w:firstLine="680"/>
      </w:pPr>
    </w:p>
    <w:p w:rsidR="00081AF6" w:rsidRPr="00AB098C" w:rsidRDefault="00081AF6" w:rsidP="004E125A">
      <w:pPr>
        <w:pStyle w:val="2ff"/>
        <w:shd w:val="clear" w:color="auto" w:fill="auto"/>
        <w:spacing w:before="0" w:line="24" w:lineRule="atLeast"/>
        <w:ind w:firstLine="680"/>
      </w:pPr>
      <w:r w:rsidRPr="00BE6BEA">
        <w:t xml:space="preserve">Защитные сооружения гражданской </w:t>
      </w:r>
      <w:r w:rsidRPr="00AB098C">
        <w:t>обороны</w:t>
      </w:r>
      <w:r w:rsidRPr="00BE6BEA">
        <w:t xml:space="preserve"> </w:t>
      </w:r>
      <w:r w:rsidRPr="00AB098C">
        <w:t>(ЗС</w:t>
      </w:r>
      <w:r w:rsidRPr="00BE6BEA">
        <w:t xml:space="preserve"> ГО) (убежища </w:t>
      </w:r>
      <w:r w:rsidRPr="00AB098C">
        <w:t>и</w:t>
      </w:r>
      <w:r w:rsidRPr="00BE6BEA">
        <w:t xml:space="preserve"> противорадиационные укрытия) </w:t>
      </w:r>
      <w:r w:rsidRPr="00AB098C">
        <w:t>–</w:t>
      </w:r>
      <w:r w:rsidRPr="00BE6BEA">
        <w:t xml:space="preserve"> инженерные сооружения, предназначенные для укрытия людей, техники </w:t>
      </w:r>
      <w:r w:rsidRPr="00AB098C">
        <w:t>и</w:t>
      </w:r>
      <w:r w:rsidRPr="00BE6BEA">
        <w:t xml:space="preserve"> имущества </w:t>
      </w:r>
      <w:r w:rsidRPr="00AB098C">
        <w:t>от</w:t>
      </w:r>
      <w:r w:rsidRPr="00BE6BEA">
        <w:t xml:space="preserve"> </w:t>
      </w:r>
      <w:r w:rsidRPr="00AB098C">
        <w:t>опасностей,</w:t>
      </w:r>
      <w:r w:rsidRPr="00BE6BEA">
        <w:t xml:space="preserve"> возникающих </w:t>
      </w:r>
      <w:r w:rsidRPr="00AB098C">
        <w:t>в</w:t>
      </w:r>
      <w:r w:rsidRPr="00BE6BEA">
        <w:t xml:space="preserve"> результате </w:t>
      </w:r>
      <w:r w:rsidRPr="00AB098C">
        <w:t>последствий</w:t>
      </w:r>
      <w:r w:rsidRPr="00BE6BEA">
        <w:t xml:space="preserve"> аварий </w:t>
      </w:r>
      <w:r w:rsidRPr="00AB098C">
        <w:t>или</w:t>
      </w:r>
      <w:r w:rsidRPr="00BE6BEA">
        <w:t xml:space="preserve"> катастроф </w:t>
      </w:r>
      <w:r w:rsidRPr="00AB098C">
        <w:t>на</w:t>
      </w:r>
      <w:r w:rsidRPr="00BE6BEA">
        <w:t xml:space="preserve"> потенциально опасных объектах, либо стихийных бедствий </w:t>
      </w:r>
      <w:r w:rsidRPr="00AB098C">
        <w:t>в</w:t>
      </w:r>
      <w:r w:rsidRPr="00BE6BEA">
        <w:t xml:space="preserve"> районах размещения этих объектов, </w:t>
      </w:r>
      <w:r w:rsidRPr="00AB098C">
        <w:t>а</w:t>
      </w:r>
      <w:r w:rsidRPr="00BE6BEA">
        <w:t xml:space="preserve"> также </w:t>
      </w:r>
      <w:r w:rsidRPr="00AB098C">
        <w:t>от</w:t>
      </w:r>
      <w:r w:rsidRPr="00BE6BEA">
        <w:t xml:space="preserve"> воздействия современных средств поражения (ГОСТ </w:t>
      </w:r>
      <w:r w:rsidRPr="00AB098C">
        <w:t>22</w:t>
      </w:r>
      <w:r w:rsidRPr="00BE6BEA">
        <w:t>.</w:t>
      </w:r>
      <w:r w:rsidRPr="00AB098C">
        <w:t>0</w:t>
      </w:r>
      <w:r w:rsidRPr="00BE6BEA">
        <w:t>.</w:t>
      </w:r>
      <w:r w:rsidRPr="00AB098C">
        <w:t>02</w:t>
      </w:r>
      <w:r w:rsidRPr="00BE6BEA">
        <w:t>-</w:t>
      </w:r>
      <w:r w:rsidRPr="00AB098C">
        <w:t>9</w:t>
      </w:r>
      <w:r w:rsidRPr="00BE6BEA">
        <w:t>4</w:t>
      </w:r>
      <w:r w:rsidRPr="00AB098C">
        <w:t>)</w:t>
      </w:r>
    </w:p>
    <w:p w:rsidR="00081AF6" w:rsidRPr="00AB098C" w:rsidRDefault="00081AF6" w:rsidP="004E125A">
      <w:pPr>
        <w:pStyle w:val="2ff"/>
        <w:shd w:val="clear" w:color="auto" w:fill="auto"/>
        <w:spacing w:before="0" w:line="24" w:lineRule="atLeast"/>
        <w:ind w:firstLine="680"/>
      </w:pPr>
      <w:r w:rsidRPr="00AB098C">
        <w:t>Защитные</w:t>
      </w:r>
      <w:r w:rsidRPr="00BE6BEA">
        <w:t xml:space="preserve"> сооружения должны приводиться </w:t>
      </w:r>
      <w:r w:rsidRPr="00AB098C">
        <w:t>в</w:t>
      </w:r>
      <w:r w:rsidRPr="00BE6BEA">
        <w:t xml:space="preserve"> готовность для </w:t>
      </w:r>
      <w:r w:rsidRPr="00AB098C">
        <w:t>приема</w:t>
      </w:r>
      <w:r w:rsidRPr="00BE6BEA">
        <w:t xml:space="preserve"> укрываемых </w:t>
      </w:r>
      <w:r w:rsidRPr="00AB098C">
        <w:t>в</w:t>
      </w:r>
      <w:r w:rsidRPr="00BE6BEA">
        <w:t xml:space="preserve"> </w:t>
      </w:r>
      <w:r w:rsidRPr="00AB098C">
        <w:t>сроки,</w:t>
      </w:r>
      <w:r w:rsidRPr="00BE6BEA">
        <w:t xml:space="preserve"> </w:t>
      </w:r>
      <w:r w:rsidRPr="00AB098C">
        <w:t>не</w:t>
      </w:r>
      <w:r w:rsidRPr="00BE6BEA">
        <w:t xml:space="preserve"> превышающие </w:t>
      </w:r>
      <w:r w:rsidRPr="00AB098C">
        <w:t>12</w:t>
      </w:r>
      <w:r w:rsidRPr="00BE6BEA">
        <w:t xml:space="preserve"> часов.</w:t>
      </w:r>
    </w:p>
    <w:p w:rsidR="00081AF6" w:rsidRPr="00AB098C" w:rsidRDefault="00081AF6" w:rsidP="004E125A">
      <w:pPr>
        <w:pStyle w:val="2ff"/>
        <w:shd w:val="clear" w:color="auto" w:fill="auto"/>
        <w:spacing w:before="0" w:line="24" w:lineRule="atLeast"/>
        <w:ind w:firstLine="680"/>
      </w:pPr>
      <w:r w:rsidRPr="00BE6BEA">
        <w:t xml:space="preserve">Системы жизнеобеспечения убежищ должны обеспечивать непрерывное пребывание </w:t>
      </w:r>
      <w:r w:rsidRPr="00AB098C">
        <w:t>в</w:t>
      </w:r>
      <w:r w:rsidRPr="00BE6BEA">
        <w:t xml:space="preserve"> </w:t>
      </w:r>
      <w:r w:rsidRPr="00AB098C">
        <w:t>них</w:t>
      </w:r>
      <w:r w:rsidRPr="00BE6BEA">
        <w:t xml:space="preserve"> расчетного количества укрываемых, </w:t>
      </w:r>
      <w:r w:rsidRPr="00AB098C">
        <w:t>в</w:t>
      </w:r>
      <w:r w:rsidRPr="00BE6BEA">
        <w:t xml:space="preserve"> течение двух суток. Воздухоснабжение убежищ, как правило, должно </w:t>
      </w:r>
      <w:r w:rsidRPr="00AB098C">
        <w:t>осуществляться</w:t>
      </w:r>
      <w:r w:rsidRPr="00BE6BEA">
        <w:t xml:space="preserve"> по двум режимам: чистой вентиляции </w:t>
      </w:r>
      <w:r w:rsidRPr="00AB098C">
        <w:t>(1-й</w:t>
      </w:r>
      <w:r w:rsidRPr="00BE6BEA">
        <w:t xml:space="preserve"> режим) </w:t>
      </w:r>
      <w:r w:rsidRPr="00AB098C">
        <w:t>и</w:t>
      </w:r>
      <w:r w:rsidRPr="00BE6BEA">
        <w:t xml:space="preserve"> фильтровентиляции </w:t>
      </w:r>
      <w:r w:rsidRPr="00AB098C">
        <w:t>(2-й</w:t>
      </w:r>
      <w:r w:rsidRPr="00BE6BEA">
        <w:t xml:space="preserve"> режим). </w:t>
      </w:r>
      <w:r w:rsidRPr="00AB098C">
        <w:t>В</w:t>
      </w:r>
      <w:r w:rsidRPr="00BE6BEA">
        <w:t xml:space="preserve"> убежищах, расположенных </w:t>
      </w:r>
      <w:r w:rsidRPr="00AB098C">
        <w:t>в</w:t>
      </w:r>
      <w:r w:rsidRPr="00BE6BEA">
        <w:t xml:space="preserve"> местах возможной </w:t>
      </w:r>
      <w:r w:rsidRPr="00AB098C">
        <w:t>загазованности</w:t>
      </w:r>
      <w:r w:rsidRPr="00BE6BEA">
        <w:t xml:space="preserve"> воздуха продуктами горения, </w:t>
      </w:r>
      <w:r w:rsidRPr="00AB098C">
        <w:t>в</w:t>
      </w:r>
      <w:r w:rsidRPr="00BE6BEA">
        <w:t xml:space="preserve"> зонах возможного опасного химического заражения следует предусматривать режим </w:t>
      </w:r>
      <w:r w:rsidRPr="00AB098C">
        <w:t>полной</w:t>
      </w:r>
      <w:r w:rsidRPr="00BE6BEA">
        <w:t xml:space="preserve"> </w:t>
      </w:r>
      <w:r w:rsidRPr="00AB098C">
        <w:t>или</w:t>
      </w:r>
      <w:r w:rsidRPr="00BE6BEA">
        <w:t xml:space="preserve"> частичной изоляции </w:t>
      </w:r>
      <w:r w:rsidRPr="00AB098C">
        <w:t>с</w:t>
      </w:r>
      <w:r w:rsidRPr="00BE6BEA">
        <w:t xml:space="preserve"> регенерацией воздуха </w:t>
      </w:r>
      <w:r w:rsidRPr="00AB098C">
        <w:t>(3-й</w:t>
      </w:r>
      <w:r w:rsidRPr="00BE6BEA">
        <w:t xml:space="preserve"> режим).</w:t>
      </w:r>
    </w:p>
    <w:p w:rsidR="00081AF6" w:rsidRPr="00AB098C" w:rsidRDefault="00081AF6" w:rsidP="004E125A">
      <w:pPr>
        <w:pStyle w:val="2ff"/>
        <w:shd w:val="clear" w:color="auto" w:fill="auto"/>
        <w:spacing w:before="0" w:line="24" w:lineRule="atLeast"/>
        <w:ind w:firstLine="680"/>
      </w:pPr>
      <w:r w:rsidRPr="00BE6BEA">
        <w:t xml:space="preserve">Создание фонда защитных сооружений </w:t>
      </w:r>
      <w:r w:rsidRPr="00AB098C">
        <w:t>осуществляется</w:t>
      </w:r>
      <w:r w:rsidRPr="00BE6BEA">
        <w:t xml:space="preserve"> заблаговременно, </w:t>
      </w:r>
      <w:r w:rsidRPr="00AB098C">
        <w:t>в</w:t>
      </w:r>
      <w:r w:rsidRPr="00BE6BEA">
        <w:t xml:space="preserve"> </w:t>
      </w:r>
      <w:r w:rsidRPr="00AB098C">
        <w:t>мирное</w:t>
      </w:r>
      <w:r w:rsidRPr="00BE6BEA">
        <w:t xml:space="preserve"> </w:t>
      </w:r>
      <w:r w:rsidRPr="00AB098C">
        <w:t>время,</w:t>
      </w:r>
      <w:r w:rsidRPr="00BE6BEA">
        <w:t xml:space="preserve"> путем:</w:t>
      </w:r>
    </w:p>
    <w:p w:rsidR="00081AF6" w:rsidRDefault="00081AF6" w:rsidP="004E125A">
      <w:pPr>
        <w:pStyle w:val="2ff"/>
        <w:shd w:val="clear" w:color="auto" w:fill="auto"/>
        <w:spacing w:before="0" w:line="24" w:lineRule="atLeast"/>
        <w:ind w:firstLine="680"/>
      </w:pPr>
      <w:r w:rsidRPr="00BE6BEA">
        <w:t xml:space="preserve">а) комплексного освоения подземного пространства для нужд народного хозяйства </w:t>
      </w:r>
      <w:r w:rsidRPr="00AB098C">
        <w:t>с</w:t>
      </w:r>
      <w:r w:rsidRPr="00BE6BEA">
        <w:t xml:space="preserve"> учетом приспособления </w:t>
      </w:r>
      <w:r w:rsidRPr="00AB098C">
        <w:t>и</w:t>
      </w:r>
      <w:r w:rsidRPr="00BE6BEA">
        <w:t xml:space="preserve"> использования его сооружений </w:t>
      </w:r>
      <w:r w:rsidRPr="00AB098C">
        <w:t>в</w:t>
      </w:r>
      <w:r w:rsidRPr="00BE6BEA">
        <w:t xml:space="preserve"> </w:t>
      </w:r>
      <w:r w:rsidRPr="00AB098C">
        <w:t>интересах</w:t>
      </w:r>
      <w:r w:rsidRPr="00BE6BEA">
        <w:t xml:space="preserve"> </w:t>
      </w:r>
      <w:r w:rsidRPr="00AB098C">
        <w:t>защиты</w:t>
      </w:r>
      <w:r w:rsidRPr="00BE6BEA">
        <w:t xml:space="preserve"> населения, </w:t>
      </w:r>
      <w:r w:rsidRPr="00AB098C">
        <w:t>а</w:t>
      </w:r>
      <w:r w:rsidRPr="00BE6BEA">
        <w:t xml:space="preserve"> </w:t>
      </w:r>
      <w:r w:rsidRPr="00AB098C">
        <w:t>именно:</w:t>
      </w:r>
    </w:p>
    <w:p w:rsidR="00081AF6" w:rsidRPr="00AB098C" w:rsidRDefault="00081AF6" w:rsidP="004E125A">
      <w:pPr>
        <w:pStyle w:val="2ff"/>
        <w:shd w:val="clear" w:color="auto" w:fill="auto"/>
        <w:spacing w:before="0" w:line="24" w:lineRule="atLeast"/>
        <w:ind w:firstLine="680"/>
      </w:pPr>
      <w:r w:rsidRPr="00BE6BEA">
        <w:t xml:space="preserve">-приспособления под защитные сооружения подвальных помещений во вновь строящихся </w:t>
      </w:r>
      <w:r w:rsidRPr="00AB098C">
        <w:t>и</w:t>
      </w:r>
      <w:r w:rsidRPr="00BE6BEA">
        <w:t xml:space="preserve"> существующих зданиях </w:t>
      </w:r>
      <w:r w:rsidRPr="00AB098C">
        <w:t>и</w:t>
      </w:r>
      <w:r w:rsidRPr="00BE6BEA">
        <w:t xml:space="preserve"> сооружениях различного назначения;</w:t>
      </w:r>
    </w:p>
    <w:p w:rsidR="00081AF6" w:rsidRPr="00AB098C" w:rsidRDefault="00081AF6" w:rsidP="004E125A">
      <w:pPr>
        <w:pStyle w:val="2ff"/>
        <w:shd w:val="clear" w:color="auto" w:fill="auto"/>
        <w:spacing w:before="0" w:line="24" w:lineRule="atLeast"/>
        <w:ind w:firstLine="680"/>
      </w:pPr>
      <w:r w:rsidRPr="00BE6BEA">
        <w:t xml:space="preserve">-приспособления под защитные сооружения </w:t>
      </w:r>
      <w:r w:rsidRPr="00AB098C">
        <w:t>вновь</w:t>
      </w:r>
      <w:r w:rsidRPr="00BE6BEA">
        <w:t xml:space="preserve"> строящихся </w:t>
      </w:r>
      <w:r w:rsidRPr="00AB098C">
        <w:t>и</w:t>
      </w:r>
      <w:r w:rsidRPr="00BE6BEA">
        <w:t xml:space="preserve"> существующих отдельно стоящих заглубленных сооружений различного назначения;</w:t>
      </w:r>
    </w:p>
    <w:p w:rsidR="00081AF6" w:rsidRDefault="00081AF6" w:rsidP="004E125A">
      <w:pPr>
        <w:pStyle w:val="2ff"/>
        <w:shd w:val="clear" w:color="auto" w:fill="auto"/>
        <w:spacing w:before="0" w:line="24" w:lineRule="atLeast"/>
        <w:ind w:firstLine="680"/>
      </w:pPr>
      <w:r w:rsidRPr="00BE6BEA">
        <w:t xml:space="preserve">б) приспособления под защитные сооружения помещений </w:t>
      </w:r>
      <w:r w:rsidRPr="00AB098C">
        <w:t>в</w:t>
      </w:r>
      <w:r w:rsidRPr="00BE6BEA">
        <w:t xml:space="preserve"> цокольных </w:t>
      </w:r>
      <w:r w:rsidRPr="00AB098C">
        <w:t>и</w:t>
      </w:r>
      <w:r w:rsidRPr="00BE6BEA">
        <w:t xml:space="preserve"> наземных </w:t>
      </w:r>
      <w:r w:rsidRPr="00AB098C">
        <w:t>этажах</w:t>
      </w:r>
      <w:r w:rsidRPr="00BE6BEA">
        <w:t xml:space="preserve"> существующих </w:t>
      </w:r>
      <w:r w:rsidRPr="00AB098C">
        <w:t>и</w:t>
      </w:r>
      <w:r w:rsidRPr="00BE6BEA">
        <w:t xml:space="preserve"> вновь строящихся зданий </w:t>
      </w:r>
      <w:r w:rsidRPr="00AB098C">
        <w:t>и</w:t>
      </w:r>
      <w:r w:rsidRPr="00BE6BEA">
        <w:t xml:space="preserve"> сооружений </w:t>
      </w:r>
      <w:r w:rsidRPr="00AB098C">
        <w:t>или</w:t>
      </w:r>
      <w:r w:rsidRPr="00BE6BEA">
        <w:t xml:space="preserve"> возведения отдельно стоящих возвышающихся защитных сооружений.</w:t>
      </w:r>
    </w:p>
    <w:p w:rsidR="00081AF6" w:rsidRPr="00BE6BEA" w:rsidRDefault="00081AF6" w:rsidP="004E125A">
      <w:pPr>
        <w:pStyle w:val="2ff"/>
        <w:shd w:val="clear" w:color="auto" w:fill="auto"/>
        <w:spacing w:before="0" w:line="24" w:lineRule="atLeast"/>
        <w:ind w:firstLine="680"/>
      </w:pPr>
      <w:r w:rsidRPr="00BE6BEA">
        <w:t xml:space="preserve">Противорадиационное укрытие должно обеспечивать защиту укрываемых </w:t>
      </w:r>
      <w:r w:rsidRPr="00AB098C">
        <w:t>от</w:t>
      </w:r>
      <w:r w:rsidRPr="00BE6BEA">
        <w:t xml:space="preserve"> воздействия ионизирующих излучений </w:t>
      </w:r>
      <w:r w:rsidRPr="00AB098C">
        <w:t>при</w:t>
      </w:r>
      <w:r w:rsidRPr="00BE6BEA">
        <w:t xml:space="preserve"> радиоактивном заражении (загрязнении) </w:t>
      </w:r>
      <w:r w:rsidRPr="00AB098C">
        <w:t>местности</w:t>
      </w:r>
      <w:r w:rsidRPr="00BE6BEA">
        <w:t xml:space="preserve"> </w:t>
      </w:r>
      <w:r w:rsidRPr="00AB098C">
        <w:t>и</w:t>
      </w:r>
      <w:r w:rsidRPr="00BE6BEA">
        <w:t xml:space="preserve"> допускать </w:t>
      </w:r>
      <w:r w:rsidRPr="00AB098C">
        <w:t>непрерывное</w:t>
      </w:r>
      <w:r w:rsidRPr="00BE6BEA">
        <w:t xml:space="preserve"> пребывание </w:t>
      </w:r>
      <w:r w:rsidRPr="00AB098C">
        <w:t>в</w:t>
      </w:r>
      <w:r w:rsidRPr="00BE6BEA">
        <w:t xml:space="preserve"> </w:t>
      </w:r>
      <w:r w:rsidRPr="00AB098C">
        <w:t>них</w:t>
      </w:r>
      <w:r w:rsidRPr="00BE6BEA">
        <w:t xml:space="preserve"> расчетного количества укрываемых </w:t>
      </w:r>
      <w:r w:rsidRPr="00AB098C">
        <w:t>в</w:t>
      </w:r>
      <w:r w:rsidRPr="00BE6BEA">
        <w:t xml:space="preserve"> течении до двух суток.</w:t>
      </w:r>
    </w:p>
    <w:p w:rsidR="00081AF6" w:rsidRPr="00BE6BEA" w:rsidRDefault="00081AF6" w:rsidP="004E125A">
      <w:pPr>
        <w:pStyle w:val="2ff"/>
        <w:shd w:val="clear" w:color="auto" w:fill="auto"/>
        <w:spacing w:before="0" w:line="24" w:lineRule="atLeast"/>
        <w:ind w:firstLine="680"/>
      </w:pPr>
      <w:r w:rsidRPr="00BE6BEA">
        <w:t xml:space="preserve">Сборно-эвакуационные пункты. </w:t>
      </w:r>
      <w:r w:rsidRPr="00AB098C">
        <w:t>При</w:t>
      </w:r>
      <w:r w:rsidRPr="00BE6BEA">
        <w:t xml:space="preserve"> чрезвычайных ситуациях для эвакуации </w:t>
      </w:r>
      <w:r w:rsidRPr="00AB098C">
        <w:t>населения</w:t>
      </w:r>
      <w:r w:rsidRPr="00BE6BEA">
        <w:t xml:space="preserve"> должны быть предусмотрены </w:t>
      </w:r>
      <w:r w:rsidRPr="00AB098C">
        <w:t>сборные</w:t>
      </w:r>
      <w:r w:rsidRPr="00BE6BEA">
        <w:t xml:space="preserve"> эвакуационные пункты (СЭП). Сборные эвакуационные пункты предназначаются для сбора, учета эвакуируемого населения, орга</w:t>
      </w:r>
      <w:r w:rsidRPr="00AB098C">
        <w:t>ни</w:t>
      </w:r>
      <w:r w:rsidRPr="00BE6BEA">
        <w:t>зованно</w:t>
      </w:r>
      <w:r w:rsidRPr="00AB098C">
        <w:t>й</w:t>
      </w:r>
      <w:r w:rsidRPr="00BE6BEA">
        <w:t xml:space="preserve"> о</w:t>
      </w:r>
      <w:r w:rsidRPr="00AB098C">
        <w:t>т</w:t>
      </w:r>
      <w:r w:rsidRPr="00BE6BEA">
        <w:t>п</w:t>
      </w:r>
      <w:r w:rsidRPr="00AB098C">
        <w:t>р</w:t>
      </w:r>
      <w:r w:rsidRPr="00BE6BEA">
        <w:t>авк</w:t>
      </w:r>
      <w:r w:rsidRPr="00AB098C">
        <w:t>и</w:t>
      </w:r>
      <w:r w:rsidRPr="00BE6BEA">
        <w:t xml:space="preserve"> ег</w:t>
      </w:r>
      <w:r w:rsidRPr="00AB098C">
        <w:t>о</w:t>
      </w:r>
      <w:r w:rsidRPr="00BE6BEA">
        <w:t xml:space="preserve"> </w:t>
      </w:r>
      <w:r w:rsidRPr="00AB098C">
        <w:t>в</w:t>
      </w:r>
      <w:r w:rsidRPr="00BE6BEA">
        <w:t xml:space="preserve"> без</w:t>
      </w:r>
      <w:r w:rsidRPr="00AB098C">
        <w:t>оп</w:t>
      </w:r>
      <w:r w:rsidRPr="00BE6BEA">
        <w:t>асну</w:t>
      </w:r>
      <w:r w:rsidRPr="00AB098C">
        <w:t>ю</w:t>
      </w:r>
      <w:r w:rsidRPr="00BE6BEA">
        <w:t xml:space="preserve"> </w:t>
      </w:r>
      <w:r w:rsidRPr="00AB098C">
        <w:t>зо</w:t>
      </w:r>
      <w:r w:rsidRPr="00BE6BEA">
        <w:t>ну</w:t>
      </w:r>
      <w:r w:rsidRPr="00AB098C">
        <w:t>.</w:t>
      </w:r>
      <w:r w:rsidRPr="00BE6BEA">
        <w:t xml:space="preserve"> </w:t>
      </w:r>
      <w:r w:rsidRPr="00AB098C">
        <w:t>Р</w:t>
      </w:r>
      <w:r w:rsidRPr="00BE6BEA">
        <w:t>ас</w:t>
      </w:r>
      <w:r w:rsidRPr="00AB098C">
        <w:t>пол</w:t>
      </w:r>
      <w:r w:rsidRPr="00BE6BEA">
        <w:t>агаютс</w:t>
      </w:r>
      <w:r w:rsidRPr="00AB098C">
        <w:t>я</w:t>
      </w:r>
      <w:r w:rsidRPr="00BE6BEA">
        <w:t xml:space="preserve"> С</w:t>
      </w:r>
      <w:r w:rsidRPr="00AB098C">
        <w:t>ЭП</w:t>
      </w:r>
      <w:r w:rsidRPr="00BE6BEA">
        <w:t xml:space="preserve"> вб</w:t>
      </w:r>
      <w:r w:rsidRPr="00AB098C">
        <w:t>л</w:t>
      </w:r>
      <w:r w:rsidRPr="00BE6BEA">
        <w:t>и</w:t>
      </w:r>
      <w:r w:rsidRPr="00AB098C">
        <w:t>зи</w:t>
      </w:r>
      <w:r w:rsidRPr="00BE6BEA">
        <w:t xml:space="preserve"> </w:t>
      </w:r>
      <w:r w:rsidRPr="00AB098C">
        <w:t>п</w:t>
      </w:r>
      <w:r w:rsidRPr="00BE6BEA">
        <w:t>у</w:t>
      </w:r>
      <w:r w:rsidRPr="00AB098C">
        <w:t>н</w:t>
      </w:r>
      <w:r w:rsidRPr="00BE6BEA">
        <w:t>кто</w:t>
      </w:r>
      <w:r w:rsidRPr="00AB098C">
        <w:t>в</w:t>
      </w:r>
      <w:r w:rsidRPr="00BE6BEA">
        <w:t xml:space="preserve"> посадк</w:t>
      </w:r>
      <w:r w:rsidRPr="00AB098C">
        <w:t>и на</w:t>
      </w:r>
      <w:r w:rsidRPr="00BE6BEA">
        <w:t xml:space="preserve"> транспорт </w:t>
      </w:r>
      <w:r w:rsidRPr="00AB098C">
        <w:t>и</w:t>
      </w:r>
      <w:r w:rsidRPr="00BE6BEA">
        <w:t xml:space="preserve"> </w:t>
      </w:r>
      <w:r w:rsidRPr="00AB098C">
        <w:t>в</w:t>
      </w:r>
      <w:r w:rsidRPr="00BE6BEA">
        <w:t xml:space="preserve"> начале маршрутов </w:t>
      </w:r>
      <w:r w:rsidRPr="00AB098C">
        <w:t>пешей</w:t>
      </w:r>
      <w:r w:rsidRPr="00BE6BEA">
        <w:t xml:space="preserve"> эвакуации </w:t>
      </w:r>
      <w:r w:rsidRPr="00AB098C">
        <w:t>в</w:t>
      </w:r>
      <w:r w:rsidRPr="00BE6BEA">
        <w:t xml:space="preserve"> зданиях общественного назначения. Каждый СЭП обеспечивается связью </w:t>
      </w:r>
      <w:r w:rsidRPr="00AB098C">
        <w:t>с</w:t>
      </w:r>
      <w:r w:rsidRPr="00BE6BEA">
        <w:t xml:space="preserve"> пунктом </w:t>
      </w:r>
      <w:r w:rsidRPr="00AB098C">
        <w:t>посадки,</w:t>
      </w:r>
      <w:r w:rsidRPr="00BE6BEA">
        <w:t xml:space="preserve"> исходным пунктом </w:t>
      </w:r>
      <w:r w:rsidRPr="00AB098C">
        <w:t>на</w:t>
      </w:r>
      <w:r w:rsidRPr="00BE6BEA">
        <w:t xml:space="preserve"> маршруте </w:t>
      </w:r>
      <w:r w:rsidRPr="00AB098C">
        <w:t>пешей</w:t>
      </w:r>
      <w:r w:rsidRPr="00BE6BEA">
        <w:t xml:space="preserve"> эвакуации. </w:t>
      </w:r>
      <w:r w:rsidRPr="00AB098C">
        <w:t>Ему</w:t>
      </w:r>
      <w:r w:rsidRPr="00BE6BEA">
        <w:t xml:space="preserve"> присваивается номер </w:t>
      </w:r>
      <w:r w:rsidRPr="00AB098C">
        <w:t>и</w:t>
      </w:r>
      <w:r w:rsidRPr="00BE6BEA">
        <w:t xml:space="preserve"> за </w:t>
      </w:r>
      <w:r w:rsidRPr="00AB098C">
        <w:t>ним</w:t>
      </w:r>
      <w:r w:rsidRPr="00BE6BEA">
        <w:t xml:space="preserve"> закрепляется автомобильный транспорт.</w:t>
      </w:r>
    </w:p>
    <w:p w:rsidR="00081AF6" w:rsidRPr="00AB098C" w:rsidRDefault="00081AF6" w:rsidP="004E125A">
      <w:pPr>
        <w:pStyle w:val="2ff"/>
        <w:shd w:val="clear" w:color="auto" w:fill="auto"/>
        <w:spacing w:before="0" w:line="24" w:lineRule="atLeast"/>
        <w:ind w:firstLine="680"/>
      </w:pPr>
      <w:r w:rsidRPr="00AB098C">
        <w:t>Основные</w:t>
      </w:r>
      <w:r w:rsidRPr="00BE6BEA">
        <w:t xml:space="preserve"> задачи СЭП:</w:t>
      </w:r>
    </w:p>
    <w:p w:rsidR="00081AF6" w:rsidRPr="00AB098C" w:rsidRDefault="00081AF6" w:rsidP="004E125A">
      <w:pPr>
        <w:pStyle w:val="2ff"/>
        <w:shd w:val="clear" w:color="auto" w:fill="auto"/>
        <w:spacing w:before="0" w:line="24" w:lineRule="atLeast"/>
        <w:ind w:firstLine="680"/>
      </w:pPr>
      <w:r w:rsidRPr="00BE6BEA">
        <w:t xml:space="preserve">взаимодействие </w:t>
      </w:r>
      <w:r w:rsidRPr="00AB098C">
        <w:t>и</w:t>
      </w:r>
      <w:r w:rsidRPr="00BE6BEA">
        <w:t xml:space="preserve"> поддержание связи </w:t>
      </w:r>
      <w:r w:rsidRPr="00AB098C">
        <w:t>с</w:t>
      </w:r>
      <w:r w:rsidRPr="00BE6BEA">
        <w:t xml:space="preserve"> КСЧ района, объектов, приписанных </w:t>
      </w:r>
      <w:r w:rsidRPr="00AB098C">
        <w:t>к</w:t>
      </w:r>
      <w:r w:rsidRPr="00BE6BEA">
        <w:t xml:space="preserve"> СЭП, транспортными</w:t>
      </w:r>
      <w:r w:rsidRPr="00AB098C">
        <w:t xml:space="preserve"> </w:t>
      </w:r>
      <w:r w:rsidRPr="00BE6BEA">
        <w:t>органами, исходными</w:t>
      </w:r>
      <w:r w:rsidRPr="00AB098C">
        <w:t xml:space="preserve"> </w:t>
      </w:r>
      <w:r w:rsidRPr="00BE6BEA">
        <w:t>пунктами маршрутов</w:t>
      </w:r>
      <w:r w:rsidRPr="00AB098C">
        <w:t xml:space="preserve"> </w:t>
      </w:r>
      <w:r w:rsidRPr="00BE6BEA">
        <w:t xml:space="preserve"> пешей</w:t>
      </w:r>
      <w:r w:rsidRPr="00AB098C">
        <w:t xml:space="preserve">  </w:t>
      </w:r>
      <w:r w:rsidRPr="00BE6BEA">
        <w:t xml:space="preserve">эвакуации, информирование </w:t>
      </w:r>
      <w:r w:rsidRPr="00AB098C">
        <w:t>их</w:t>
      </w:r>
      <w:r w:rsidRPr="00BE6BEA">
        <w:t xml:space="preserve"> </w:t>
      </w:r>
      <w:r w:rsidRPr="00AB098C">
        <w:t>о</w:t>
      </w:r>
      <w:r w:rsidRPr="00BE6BEA">
        <w:t xml:space="preserve"> </w:t>
      </w:r>
      <w:r w:rsidRPr="00AB098C">
        <w:t>времени</w:t>
      </w:r>
      <w:r w:rsidRPr="00BE6BEA">
        <w:t xml:space="preserve"> прибытия населения </w:t>
      </w:r>
      <w:r w:rsidRPr="00AB098C">
        <w:t>на</w:t>
      </w:r>
      <w:r w:rsidRPr="00BE6BEA">
        <w:t xml:space="preserve"> СЭП </w:t>
      </w:r>
      <w:r w:rsidRPr="00AB098C">
        <w:t>и</w:t>
      </w:r>
      <w:r w:rsidRPr="00BE6BEA">
        <w:t xml:space="preserve"> </w:t>
      </w:r>
      <w:r w:rsidRPr="00AB098C">
        <w:t>времени</w:t>
      </w:r>
      <w:r w:rsidRPr="00BE6BEA">
        <w:t xml:space="preserve"> отправления его </w:t>
      </w:r>
      <w:r w:rsidRPr="00AB098C">
        <w:t>в</w:t>
      </w:r>
      <w:r w:rsidRPr="00BE6BEA">
        <w:t xml:space="preserve"> безопасные районы;</w:t>
      </w:r>
    </w:p>
    <w:p w:rsidR="00081AF6" w:rsidRPr="00AB098C" w:rsidRDefault="00081AF6" w:rsidP="004E125A">
      <w:pPr>
        <w:pStyle w:val="2ff"/>
        <w:shd w:val="clear" w:color="auto" w:fill="auto"/>
        <w:spacing w:before="0" w:line="24" w:lineRule="atLeast"/>
        <w:ind w:firstLine="680"/>
      </w:pPr>
      <w:r w:rsidRPr="00BE6BEA">
        <w:t xml:space="preserve">-контроль над своевременной подачей транспортных средств, организацией отправки эваконаселения </w:t>
      </w:r>
      <w:r w:rsidRPr="00AB098C">
        <w:t>в</w:t>
      </w:r>
      <w:r w:rsidRPr="00BE6BEA">
        <w:t xml:space="preserve"> безопасный район;</w:t>
      </w:r>
    </w:p>
    <w:p w:rsidR="00081AF6" w:rsidRPr="00AB098C" w:rsidRDefault="00081AF6" w:rsidP="004E125A">
      <w:pPr>
        <w:pStyle w:val="2ff"/>
        <w:shd w:val="clear" w:color="auto" w:fill="auto"/>
        <w:spacing w:before="0" w:line="24" w:lineRule="atLeast"/>
        <w:ind w:firstLine="680"/>
      </w:pPr>
      <w:r w:rsidRPr="00BE6BEA">
        <w:t xml:space="preserve">-ведение учета эвакуируемого населения, вывозимого </w:t>
      </w:r>
      <w:r w:rsidRPr="00AB098C">
        <w:t>всеми</w:t>
      </w:r>
      <w:r w:rsidRPr="00BE6BEA">
        <w:t xml:space="preserve"> видами </w:t>
      </w:r>
      <w:r w:rsidRPr="00AB098C">
        <w:t>транспорта</w:t>
      </w:r>
      <w:r w:rsidRPr="00BE6BEA">
        <w:t xml:space="preserve"> </w:t>
      </w:r>
      <w:r w:rsidRPr="00AB098C">
        <w:t>и</w:t>
      </w:r>
      <w:r w:rsidRPr="00BE6BEA">
        <w:t xml:space="preserve"> выводимого пешим порядком, представление </w:t>
      </w:r>
      <w:r w:rsidRPr="00AB098C">
        <w:t>в</w:t>
      </w:r>
      <w:r w:rsidRPr="00BE6BEA">
        <w:t xml:space="preserve"> срок </w:t>
      </w:r>
      <w:r w:rsidRPr="00AB098C">
        <w:t>и</w:t>
      </w:r>
      <w:r w:rsidRPr="00BE6BEA">
        <w:t xml:space="preserve"> </w:t>
      </w:r>
      <w:r w:rsidRPr="00AB098C">
        <w:t>в</w:t>
      </w:r>
      <w:r w:rsidRPr="00BE6BEA">
        <w:t xml:space="preserve"> установленном порядке </w:t>
      </w:r>
      <w:r w:rsidRPr="00AB098C">
        <w:t>донесений</w:t>
      </w:r>
      <w:r w:rsidRPr="00BE6BEA">
        <w:t xml:space="preserve"> </w:t>
      </w:r>
      <w:r w:rsidRPr="00AB098C">
        <w:t>в</w:t>
      </w:r>
      <w:r w:rsidRPr="00BE6BEA">
        <w:t xml:space="preserve"> КЧС</w:t>
      </w:r>
      <w:r w:rsidRPr="00AB098C">
        <w:t xml:space="preserve"> района;</w:t>
      </w:r>
    </w:p>
    <w:p w:rsidR="00081AF6" w:rsidRPr="00AB098C" w:rsidRDefault="00081AF6" w:rsidP="004E125A">
      <w:pPr>
        <w:pStyle w:val="2ff"/>
        <w:shd w:val="clear" w:color="auto" w:fill="auto"/>
        <w:spacing w:before="0" w:line="24" w:lineRule="atLeast"/>
        <w:ind w:firstLine="680"/>
      </w:pPr>
      <w:r w:rsidRPr="00BE6BEA">
        <w:t xml:space="preserve">оказание необходимой медицинской помощи больным во </w:t>
      </w:r>
      <w:r w:rsidRPr="00AB098C">
        <w:t>время</w:t>
      </w:r>
      <w:r w:rsidRPr="00BE6BEA">
        <w:t xml:space="preserve"> нахождения </w:t>
      </w:r>
      <w:r w:rsidRPr="00AB098C">
        <w:t>их</w:t>
      </w:r>
      <w:r w:rsidRPr="00BE6BEA">
        <w:t xml:space="preserve"> </w:t>
      </w:r>
      <w:r w:rsidRPr="00AB098C">
        <w:t>на</w:t>
      </w:r>
      <w:r>
        <w:t xml:space="preserve"> </w:t>
      </w:r>
      <w:r w:rsidRPr="00BE6BEA">
        <w:t>СЭП;</w:t>
      </w:r>
    </w:p>
    <w:p w:rsidR="00081AF6" w:rsidRPr="00AB098C" w:rsidRDefault="00081AF6" w:rsidP="004E125A">
      <w:pPr>
        <w:pStyle w:val="2ff"/>
        <w:shd w:val="clear" w:color="auto" w:fill="auto"/>
        <w:spacing w:before="0" w:line="24" w:lineRule="atLeast"/>
        <w:ind w:firstLine="680"/>
      </w:pPr>
      <w:r w:rsidRPr="00AB098C">
        <w:t>-</w:t>
      </w:r>
      <w:r w:rsidRPr="00BE6BEA">
        <w:t xml:space="preserve"> обеспечение соблюдения населением общественного порядка.</w:t>
      </w:r>
    </w:p>
    <w:p w:rsidR="00081AF6" w:rsidRPr="00AB098C" w:rsidRDefault="00081AF6" w:rsidP="004E125A">
      <w:pPr>
        <w:pStyle w:val="2ff"/>
        <w:shd w:val="clear" w:color="auto" w:fill="auto"/>
        <w:spacing w:before="0" w:line="24" w:lineRule="atLeast"/>
        <w:ind w:firstLine="680"/>
      </w:pPr>
      <w:r w:rsidRPr="00AB098C">
        <w:t xml:space="preserve">С </w:t>
      </w:r>
      <w:r w:rsidRPr="00BE6BEA">
        <w:t>введением</w:t>
      </w:r>
      <w:r w:rsidRPr="00AB098C">
        <w:t xml:space="preserve"> </w:t>
      </w:r>
      <w:r w:rsidRPr="00BE6BEA">
        <w:t>общей</w:t>
      </w:r>
      <w:r w:rsidRPr="00AB098C">
        <w:t xml:space="preserve"> </w:t>
      </w:r>
      <w:r w:rsidRPr="00BE6BEA">
        <w:t>готовности</w:t>
      </w:r>
      <w:r w:rsidRPr="00AB098C">
        <w:t xml:space="preserve"> </w:t>
      </w:r>
      <w:r w:rsidRPr="00BE6BEA">
        <w:t>нештатные</w:t>
      </w:r>
      <w:r w:rsidRPr="00AB098C">
        <w:t xml:space="preserve"> </w:t>
      </w:r>
      <w:r w:rsidRPr="00BE6BEA">
        <w:t>аварийно-спасательные</w:t>
      </w:r>
      <w:r w:rsidRPr="00AB098C">
        <w:t xml:space="preserve"> </w:t>
      </w:r>
      <w:r w:rsidRPr="00BE6BEA">
        <w:t>формирования</w:t>
      </w:r>
      <w:r>
        <w:t xml:space="preserve"> </w:t>
      </w:r>
      <w:r w:rsidRPr="00BE6BEA">
        <w:t xml:space="preserve">начинают выполнение задач инженерной защиты </w:t>
      </w:r>
      <w:r w:rsidRPr="00AB098C">
        <w:t>в</w:t>
      </w:r>
      <w:r w:rsidRPr="00BE6BEA">
        <w:t xml:space="preserve"> местах </w:t>
      </w:r>
      <w:r w:rsidRPr="00AB098C">
        <w:t>сбора</w:t>
      </w:r>
      <w:r w:rsidRPr="00BE6BEA">
        <w:t xml:space="preserve"> </w:t>
      </w:r>
      <w:r w:rsidRPr="00AB098C">
        <w:t>и</w:t>
      </w:r>
      <w:r w:rsidRPr="00BE6BEA">
        <w:t xml:space="preserve"> </w:t>
      </w:r>
      <w:r w:rsidRPr="00AB098C">
        <w:t>на</w:t>
      </w:r>
      <w:r w:rsidRPr="00BE6BEA">
        <w:t xml:space="preserve"> маршрутах эвакуации.</w:t>
      </w:r>
    </w:p>
    <w:p w:rsidR="00081AF6" w:rsidRPr="00AB098C" w:rsidRDefault="00081AF6" w:rsidP="004E125A">
      <w:pPr>
        <w:pStyle w:val="2ff"/>
        <w:shd w:val="clear" w:color="auto" w:fill="auto"/>
        <w:spacing w:before="0" w:line="24" w:lineRule="atLeast"/>
        <w:ind w:firstLine="680"/>
      </w:pPr>
      <w:r w:rsidRPr="00AB098C">
        <w:t>Защита</w:t>
      </w:r>
      <w:r w:rsidRPr="00BE6BEA">
        <w:t xml:space="preserve"> населения (при необходимости) </w:t>
      </w:r>
      <w:r w:rsidRPr="00AB098C">
        <w:t>от</w:t>
      </w:r>
      <w:r w:rsidRPr="00BE6BEA">
        <w:t xml:space="preserve"> аварий химически </w:t>
      </w:r>
      <w:r w:rsidRPr="00AB098C">
        <w:t>опасных</w:t>
      </w:r>
      <w:r w:rsidRPr="00BE6BEA">
        <w:t xml:space="preserve"> веществ </w:t>
      </w:r>
      <w:r w:rsidRPr="00AB098C">
        <w:t>и</w:t>
      </w:r>
      <w:r w:rsidRPr="00BE6BEA">
        <w:t xml:space="preserve"> радиоактивного загрязнения </w:t>
      </w:r>
      <w:r w:rsidRPr="00AB098C">
        <w:t>осуществляется</w:t>
      </w:r>
      <w:r w:rsidRPr="00BE6BEA">
        <w:t xml:space="preserve"> </w:t>
      </w:r>
      <w:r w:rsidRPr="00AB098C">
        <w:t>в</w:t>
      </w:r>
      <w:r w:rsidRPr="00BE6BEA">
        <w:t xml:space="preserve"> убежищах </w:t>
      </w:r>
      <w:r w:rsidRPr="00AB098C">
        <w:t>и</w:t>
      </w:r>
      <w:r w:rsidRPr="00BE6BEA">
        <w:t xml:space="preserve"> укрытиях, расположенных </w:t>
      </w:r>
      <w:r w:rsidRPr="00AB098C">
        <w:t>на</w:t>
      </w:r>
      <w:r w:rsidRPr="00BE6BEA">
        <w:t xml:space="preserve"> СЭП </w:t>
      </w:r>
      <w:r w:rsidRPr="00AB098C">
        <w:t>и</w:t>
      </w:r>
      <w:r w:rsidRPr="00BE6BEA">
        <w:t xml:space="preserve"> </w:t>
      </w:r>
      <w:r w:rsidRPr="00AB098C">
        <w:t>в</w:t>
      </w:r>
      <w:r w:rsidRPr="00BE6BEA">
        <w:t xml:space="preserve"> </w:t>
      </w:r>
      <w:r w:rsidRPr="00AB098C">
        <w:t>зоне,</w:t>
      </w:r>
      <w:r w:rsidRPr="00BE6BEA">
        <w:t xml:space="preserve"> прилегающей </w:t>
      </w:r>
      <w:r w:rsidRPr="00AB098C">
        <w:t xml:space="preserve">к </w:t>
      </w:r>
      <w:r w:rsidRPr="00BE6BEA">
        <w:t xml:space="preserve">СЭП </w:t>
      </w:r>
      <w:r w:rsidRPr="00AB098C">
        <w:t>(в</w:t>
      </w:r>
      <w:r w:rsidRPr="00BE6BEA">
        <w:t xml:space="preserve"> радиусе </w:t>
      </w:r>
      <w:r w:rsidRPr="00AB098C">
        <w:t>300-400</w:t>
      </w:r>
      <w:r w:rsidRPr="00BE6BEA">
        <w:t xml:space="preserve"> м).</w:t>
      </w:r>
    </w:p>
    <w:p w:rsidR="00081AF6" w:rsidRDefault="00081AF6" w:rsidP="004E125A">
      <w:pPr>
        <w:pStyle w:val="2ff"/>
        <w:shd w:val="clear" w:color="auto" w:fill="auto"/>
        <w:spacing w:before="0" w:line="24" w:lineRule="atLeast"/>
        <w:ind w:firstLine="680"/>
      </w:pPr>
      <w:r w:rsidRPr="00AB098C">
        <w:t>В п</w:t>
      </w:r>
      <w:r w:rsidRPr="00BE6BEA">
        <w:t>омеще</w:t>
      </w:r>
      <w:r w:rsidRPr="00AB098C">
        <w:t>ниях</w:t>
      </w:r>
      <w:r w:rsidRPr="00BE6BEA">
        <w:t xml:space="preserve"> С</w:t>
      </w:r>
      <w:r w:rsidRPr="00AB098C">
        <w:t>ЭП</w:t>
      </w:r>
      <w:r w:rsidRPr="00BE6BEA">
        <w:t xml:space="preserve"> д</w:t>
      </w:r>
      <w:r w:rsidRPr="00AB098C">
        <w:t>опо</w:t>
      </w:r>
      <w:r w:rsidRPr="00BE6BEA">
        <w:t>л</w:t>
      </w:r>
      <w:r w:rsidRPr="00AB098C">
        <w:t>нитель</w:t>
      </w:r>
      <w:r w:rsidRPr="00BE6BEA">
        <w:t>н</w:t>
      </w:r>
      <w:r w:rsidRPr="00AB098C">
        <w:t>о</w:t>
      </w:r>
      <w:r w:rsidRPr="00BE6BEA">
        <w:t xml:space="preserve"> оборудуетс</w:t>
      </w:r>
      <w:r w:rsidRPr="00AB098C">
        <w:t>я</w:t>
      </w:r>
      <w:r w:rsidRPr="00BE6BEA">
        <w:t xml:space="preserve"> ава</w:t>
      </w:r>
      <w:r w:rsidRPr="00AB098C">
        <w:t>рий</w:t>
      </w:r>
      <w:r w:rsidRPr="00BE6BEA">
        <w:t>но</w:t>
      </w:r>
      <w:r w:rsidRPr="00AB098C">
        <w:t>е</w:t>
      </w:r>
      <w:r w:rsidRPr="00BE6BEA">
        <w:t xml:space="preserve"> освещен</w:t>
      </w:r>
      <w:r w:rsidRPr="00AB098C">
        <w:t>и</w:t>
      </w:r>
      <w:r w:rsidRPr="00BE6BEA">
        <w:t>е</w:t>
      </w:r>
      <w:r w:rsidRPr="00AB098C">
        <w:t>.</w:t>
      </w:r>
    </w:p>
    <w:p w:rsidR="00081AF6" w:rsidRPr="00AB098C" w:rsidRDefault="00081AF6" w:rsidP="004E125A">
      <w:pPr>
        <w:pStyle w:val="2ff"/>
        <w:shd w:val="clear" w:color="auto" w:fill="auto"/>
        <w:spacing w:before="0" w:line="24" w:lineRule="atLeast"/>
        <w:ind w:firstLine="680"/>
      </w:pPr>
      <w:r w:rsidRPr="00AE7B71">
        <w:t>Мест</w:t>
      </w:r>
      <w:r w:rsidRPr="00AB098C">
        <w:t>а</w:t>
      </w:r>
      <w:r w:rsidRPr="00AE7B71">
        <w:t xml:space="preserve"> </w:t>
      </w:r>
      <w:r w:rsidRPr="00AB098C">
        <w:t>р</w:t>
      </w:r>
      <w:r w:rsidRPr="00AE7B71">
        <w:t>а</w:t>
      </w:r>
      <w:r w:rsidRPr="00AB098C">
        <w:t>з</w:t>
      </w:r>
      <w:r w:rsidRPr="00AE7B71">
        <w:t>бо</w:t>
      </w:r>
      <w:r w:rsidRPr="00AB098C">
        <w:t>ра</w:t>
      </w:r>
      <w:r w:rsidRPr="00AE7B71">
        <w:t xml:space="preserve"> эвако</w:t>
      </w:r>
      <w:r w:rsidRPr="00AB098C">
        <w:t>н</w:t>
      </w:r>
      <w:r w:rsidRPr="00AE7B71">
        <w:t>асе</w:t>
      </w:r>
      <w:r w:rsidRPr="00AB098C">
        <w:t>л</w:t>
      </w:r>
      <w:r w:rsidRPr="00AE7B71">
        <w:t>е</w:t>
      </w:r>
      <w:r w:rsidRPr="00AB098C">
        <w:t>ни</w:t>
      </w:r>
      <w:r w:rsidRPr="00AE7B71">
        <w:t>е</w:t>
      </w:r>
      <w:r w:rsidRPr="00AB098C">
        <w:t>м</w:t>
      </w:r>
      <w:r w:rsidRPr="00AE7B71">
        <w:t xml:space="preserve"> п</w:t>
      </w:r>
      <w:r w:rsidRPr="00AB098C">
        <w:t>ит</w:t>
      </w:r>
      <w:r w:rsidRPr="00AE7B71">
        <w:t>ьево</w:t>
      </w:r>
      <w:r w:rsidRPr="00AB098C">
        <w:t>й</w:t>
      </w:r>
      <w:r w:rsidRPr="00AE7B71">
        <w:t xml:space="preserve"> в</w:t>
      </w:r>
      <w:r w:rsidRPr="00AB098C">
        <w:t>о</w:t>
      </w:r>
      <w:r w:rsidRPr="00AE7B71">
        <w:t>д</w:t>
      </w:r>
      <w:r w:rsidRPr="00AB098C">
        <w:t>ы</w:t>
      </w:r>
      <w:r w:rsidRPr="00AE7B71">
        <w:t xml:space="preserve"> </w:t>
      </w:r>
      <w:r w:rsidRPr="00AB098C">
        <w:t>в</w:t>
      </w:r>
      <w:r w:rsidRPr="00AE7B71">
        <w:t xml:space="preserve"> малу</w:t>
      </w:r>
      <w:r w:rsidRPr="00AB098C">
        <w:t>ю</w:t>
      </w:r>
      <w:r w:rsidRPr="00AE7B71">
        <w:t xml:space="preserve"> та</w:t>
      </w:r>
      <w:r w:rsidRPr="00AB098C">
        <w:t>ру</w:t>
      </w:r>
      <w:r w:rsidRPr="00AE7B71">
        <w:t xml:space="preserve"> обо</w:t>
      </w:r>
      <w:r w:rsidRPr="00AB098C">
        <w:t>р</w:t>
      </w:r>
      <w:r w:rsidRPr="00AE7B71">
        <w:t>удуютс</w:t>
      </w:r>
      <w:r w:rsidRPr="00AB098C">
        <w:t>я</w:t>
      </w:r>
      <w:r w:rsidRPr="00AE7B71">
        <w:t xml:space="preserve"> </w:t>
      </w:r>
      <w:r w:rsidRPr="00AB098C">
        <w:t xml:space="preserve">с </w:t>
      </w:r>
      <w:r w:rsidRPr="00AE7B71">
        <w:t xml:space="preserve">использованием водопроводной </w:t>
      </w:r>
      <w:r w:rsidRPr="00AB098C">
        <w:t>сети</w:t>
      </w:r>
      <w:r w:rsidRPr="00AE7B71">
        <w:t xml:space="preserve"> </w:t>
      </w:r>
      <w:r w:rsidRPr="00AB098C">
        <w:t>или</w:t>
      </w:r>
      <w:r w:rsidRPr="00AE7B71">
        <w:t xml:space="preserve"> специальных передвижных автомобильных цистерн.</w:t>
      </w:r>
    </w:p>
    <w:p w:rsidR="00081AF6" w:rsidRDefault="00081AF6" w:rsidP="004E125A">
      <w:pPr>
        <w:pStyle w:val="2ff"/>
        <w:shd w:val="clear" w:color="auto" w:fill="auto"/>
        <w:spacing w:before="0" w:line="24" w:lineRule="atLeast"/>
        <w:ind w:firstLine="680"/>
      </w:pPr>
      <w:r w:rsidRPr="00AB098C">
        <w:t>На</w:t>
      </w:r>
      <w:r w:rsidRPr="00AE7B71">
        <w:t xml:space="preserve"> СЭП развертываются передвижные санузлы, </w:t>
      </w:r>
      <w:r w:rsidRPr="00AB098C">
        <w:t>а</w:t>
      </w:r>
      <w:r w:rsidRPr="00AE7B71">
        <w:t xml:space="preserve"> также используются </w:t>
      </w:r>
      <w:r w:rsidRPr="00AB098C">
        <w:t>имеющиеся</w:t>
      </w:r>
      <w:r w:rsidRPr="00AE7B71">
        <w:t xml:space="preserve"> </w:t>
      </w:r>
      <w:r w:rsidRPr="00AB098C">
        <w:t>в</w:t>
      </w:r>
      <w:r w:rsidRPr="00AE7B71">
        <w:t xml:space="preserve"> </w:t>
      </w:r>
      <w:r w:rsidRPr="00AB098C">
        <w:t>районе</w:t>
      </w:r>
      <w:r w:rsidRPr="00AE7B71">
        <w:t xml:space="preserve"> СЭП туалеты. </w:t>
      </w:r>
      <w:r w:rsidRPr="00AB098C">
        <w:t>В</w:t>
      </w:r>
      <w:r w:rsidRPr="00AE7B71">
        <w:t xml:space="preserve"> отдельных случаях оборудуются </w:t>
      </w:r>
      <w:r w:rsidRPr="00AB098C">
        <w:t>временные</w:t>
      </w:r>
      <w:r w:rsidRPr="00AE7B71">
        <w:t xml:space="preserve"> отхожие места.</w:t>
      </w:r>
    </w:p>
    <w:p w:rsidR="004E125A" w:rsidRDefault="004E125A" w:rsidP="004E125A">
      <w:pPr>
        <w:pStyle w:val="2ff"/>
        <w:shd w:val="clear" w:color="auto" w:fill="auto"/>
        <w:spacing w:before="0" w:line="24" w:lineRule="atLeast"/>
        <w:ind w:firstLine="680"/>
      </w:pPr>
    </w:p>
    <w:p w:rsidR="00081AF6" w:rsidRPr="003C25DD" w:rsidRDefault="00081AF6" w:rsidP="007F0E06">
      <w:pPr>
        <w:pStyle w:val="51"/>
      </w:pPr>
      <w:bookmarkStart w:id="156" w:name="_Toc164775996"/>
      <w:bookmarkStart w:id="157" w:name="_Toc200444436"/>
      <w:r w:rsidRPr="003C25DD">
        <w:t>Медицинское</w:t>
      </w:r>
      <w:r w:rsidRPr="003C25DD">
        <w:rPr>
          <w:spacing w:val="1"/>
        </w:rPr>
        <w:t xml:space="preserve"> </w:t>
      </w:r>
      <w:r w:rsidRPr="003C25DD">
        <w:t>обслуживание</w:t>
      </w:r>
      <w:r w:rsidRPr="003C25DD">
        <w:rPr>
          <w:spacing w:val="1"/>
        </w:rPr>
        <w:t xml:space="preserve"> </w:t>
      </w:r>
      <w:r w:rsidRPr="003C25DD">
        <w:t>населения</w:t>
      </w:r>
      <w:bookmarkEnd w:id="156"/>
      <w:bookmarkEnd w:id="157"/>
    </w:p>
    <w:p w:rsidR="00081AF6" w:rsidRPr="003C25DD" w:rsidRDefault="00081AF6" w:rsidP="004E125A">
      <w:pPr>
        <w:pStyle w:val="2ff"/>
        <w:shd w:val="clear" w:color="auto" w:fill="auto"/>
        <w:spacing w:before="0" w:line="24" w:lineRule="atLeast"/>
        <w:ind w:firstLine="680"/>
      </w:pPr>
    </w:p>
    <w:p w:rsidR="00081AF6" w:rsidRPr="003C25DD" w:rsidRDefault="00081AF6" w:rsidP="004E125A">
      <w:pPr>
        <w:pStyle w:val="2ff"/>
        <w:shd w:val="clear" w:color="auto" w:fill="auto"/>
        <w:spacing w:before="0" w:line="24" w:lineRule="atLeast"/>
        <w:ind w:firstLine="680"/>
      </w:pPr>
      <w:r w:rsidRPr="00AB098C">
        <w:t>К</w:t>
      </w:r>
      <w:r w:rsidRPr="003C25DD">
        <w:t xml:space="preserve"> </w:t>
      </w:r>
      <w:r w:rsidRPr="00AB098C">
        <w:t>основным</w:t>
      </w:r>
      <w:r w:rsidRPr="003C25DD">
        <w:t xml:space="preserve"> необходимым населению, нормируемым учреждениям здравоохранения относятся врачебные амбулатории (повседневный уровень) </w:t>
      </w:r>
      <w:r w:rsidRPr="00AB098C">
        <w:t>и</w:t>
      </w:r>
      <w:r w:rsidRPr="003C25DD">
        <w:t xml:space="preserve"> больницы (периодический уровень).</w:t>
      </w:r>
    </w:p>
    <w:p w:rsidR="00081AF6" w:rsidRDefault="00081AF6" w:rsidP="004E125A">
      <w:pPr>
        <w:pStyle w:val="2ff"/>
        <w:shd w:val="clear" w:color="auto" w:fill="auto"/>
        <w:spacing w:before="0" w:line="24" w:lineRule="atLeast"/>
        <w:ind w:firstLine="680"/>
      </w:pPr>
      <w:r w:rsidRPr="00AB098C">
        <w:t>В</w:t>
      </w:r>
      <w:r w:rsidRPr="003C25DD">
        <w:t xml:space="preserve"> </w:t>
      </w:r>
      <w:r w:rsidR="00862F1E">
        <w:t>Старонижестеблиев</w:t>
      </w:r>
      <w:r w:rsidR="004A73E3">
        <w:t xml:space="preserve">ском </w:t>
      </w:r>
      <w:r w:rsidR="00862F1E">
        <w:t>сель</w:t>
      </w:r>
      <w:r w:rsidR="004A73E3">
        <w:t>ском</w:t>
      </w:r>
      <w:r w:rsidRPr="003C25DD">
        <w:t xml:space="preserve"> </w:t>
      </w:r>
      <w:r w:rsidRPr="00AB098C">
        <w:t xml:space="preserve">поселении </w:t>
      </w:r>
      <w:r w:rsidRPr="003C25DD">
        <w:t>функционируют</w:t>
      </w:r>
      <w:r>
        <w:t>:</w:t>
      </w:r>
    </w:p>
    <w:p w:rsidR="00081AF6" w:rsidRDefault="00862F1E" w:rsidP="004E125A">
      <w:pPr>
        <w:pStyle w:val="2ff"/>
        <w:shd w:val="clear" w:color="auto" w:fill="auto"/>
        <w:spacing w:before="0" w:line="24" w:lineRule="atLeast"/>
        <w:ind w:firstLine="680"/>
      </w:pPr>
      <w:r>
        <w:t>-</w:t>
      </w:r>
      <w:r w:rsidR="00081AF6">
        <w:t xml:space="preserve"> </w:t>
      </w:r>
      <w:r w:rsidR="002B6C43" w:rsidRPr="002B6C43">
        <w:t>ГБУЗ "Красноармейская центральная районная больница" МЗ КК. ФАП х. Крупской</w:t>
      </w:r>
      <w:r w:rsidR="009C57F1">
        <w:t>;</w:t>
      </w:r>
    </w:p>
    <w:p w:rsidR="009C57F1" w:rsidRDefault="00862F1E" w:rsidP="004E125A">
      <w:pPr>
        <w:pStyle w:val="2ff"/>
        <w:shd w:val="clear" w:color="auto" w:fill="auto"/>
        <w:spacing w:before="0" w:line="24" w:lineRule="atLeast"/>
        <w:ind w:firstLine="680"/>
      </w:pPr>
      <w:r>
        <w:t xml:space="preserve">- </w:t>
      </w:r>
      <w:r w:rsidRPr="00862F1E">
        <w:t>ГБУЗ "Красноармейская центральная районная больница" МЗ КК. ФАП х. Восточный</w:t>
      </w:r>
      <w:r w:rsidR="009C57F1">
        <w:t>;</w:t>
      </w:r>
    </w:p>
    <w:p w:rsidR="009C57F1" w:rsidRDefault="009C57F1" w:rsidP="004E125A">
      <w:pPr>
        <w:pStyle w:val="2ff"/>
        <w:shd w:val="clear" w:color="auto" w:fill="auto"/>
        <w:spacing w:before="0" w:line="24" w:lineRule="atLeast"/>
        <w:ind w:firstLine="680"/>
      </w:pPr>
      <w:r>
        <w:t xml:space="preserve">- </w:t>
      </w:r>
      <w:r w:rsidR="00862F1E" w:rsidRPr="00862F1E">
        <w:t>ГБУЗ "Красноармейская центральная районная больница" МЗ КК. ФАП ст-цы Старонижестеблиевской</w:t>
      </w:r>
      <w:r>
        <w:t>;</w:t>
      </w:r>
    </w:p>
    <w:p w:rsidR="009C57F1" w:rsidRDefault="00862F1E" w:rsidP="004E125A">
      <w:pPr>
        <w:pStyle w:val="2ff"/>
        <w:shd w:val="clear" w:color="auto" w:fill="auto"/>
        <w:spacing w:before="0" w:line="24" w:lineRule="atLeast"/>
        <w:ind w:firstLine="680"/>
      </w:pPr>
      <w:r>
        <w:t xml:space="preserve">- </w:t>
      </w:r>
      <w:r w:rsidRPr="00862F1E">
        <w:t>ГБУЗ "Красноармейская центральная районная больница" МЗ КК. Участковая больница ст-цы Старонижестеблиевская</w:t>
      </w:r>
      <w:r w:rsidR="009C57F1">
        <w:t>;</w:t>
      </w:r>
    </w:p>
    <w:p w:rsidR="00081AF6" w:rsidRPr="00AB098C" w:rsidRDefault="00081AF6" w:rsidP="004E125A">
      <w:pPr>
        <w:pStyle w:val="2ff"/>
        <w:shd w:val="clear" w:color="auto" w:fill="auto"/>
        <w:spacing w:before="0" w:line="24" w:lineRule="atLeast"/>
        <w:ind w:firstLine="680"/>
      </w:pPr>
      <w:r w:rsidRPr="003C25DD">
        <w:t xml:space="preserve">Организационные мероприятия по предупреждению </w:t>
      </w:r>
      <w:r w:rsidRPr="00AB098C">
        <w:t>и</w:t>
      </w:r>
      <w:r w:rsidRPr="003C25DD">
        <w:t xml:space="preserve"> снижению уровня негативных </w:t>
      </w:r>
      <w:r w:rsidRPr="00AB098C">
        <w:t>последствий</w:t>
      </w:r>
      <w:r w:rsidRPr="003C25DD">
        <w:t xml:space="preserve"> чрезвычайных ситуаций</w:t>
      </w:r>
      <w:r>
        <w:t xml:space="preserve">. </w:t>
      </w:r>
      <w:r w:rsidRPr="003C25DD">
        <w:t xml:space="preserve"> </w:t>
      </w:r>
      <w:r w:rsidRPr="00AB098C">
        <w:t>На</w:t>
      </w:r>
      <w:r w:rsidRPr="003C25DD">
        <w:t xml:space="preserve"> основании закона «О </w:t>
      </w:r>
      <w:r w:rsidRPr="00AB098C">
        <w:t>защите</w:t>
      </w:r>
      <w:r w:rsidRPr="003C25DD">
        <w:t xml:space="preserve"> </w:t>
      </w:r>
      <w:r w:rsidRPr="00AB098C">
        <w:t>населения</w:t>
      </w:r>
      <w:r w:rsidRPr="003C25DD">
        <w:t xml:space="preserve"> </w:t>
      </w:r>
      <w:r w:rsidRPr="00AB098C">
        <w:t>и</w:t>
      </w:r>
      <w:r w:rsidRPr="003C25DD">
        <w:t xml:space="preserve"> территорий города </w:t>
      </w:r>
      <w:r w:rsidRPr="00AB098C">
        <w:t>от</w:t>
      </w:r>
      <w:r w:rsidRPr="003C25DD">
        <w:t xml:space="preserve"> чрезвычайных ситуаций природного </w:t>
      </w:r>
      <w:r w:rsidRPr="00AB098C">
        <w:t>и</w:t>
      </w:r>
      <w:r w:rsidRPr="003C25DD">
        <w:t xml:space="preserve"> техногенного характера» необходимо:</w:t>
      </w:r>
    </w:p>
    <w:p w:rsidR="00081AF6" w:rsidRPr="00AB098C" w:rsidRDefault="00081AF6" w:rsidP="004E125A">
      <w:pPr>
        <w:pStyle w:val="2ff"/>
        <w:shd w:val="clear" w:color="auto" w:fill="auto"/>
        <w:spacing w:before="0" w:line="24" w:lineRule="atLeast"/>
        <w:ind w:firstLine="680"/>
      </w:pPr>
      <w:r>
        <w:t xml:space="preserve">- </w:t>
      </w:r>
      <w:r w:rsidRPr="003C25DD">
        <w:t xml:space="preserve">планировать </w:t>
      </w:r>
      <w:r w:rsidRPr="00AB098C">
        <w:t>и</w:t>
      </w:r>
      <w:r w:rsidRPr="003C25DD">
        <w:t xml:space="preserve"> осуществлять необходимые </w:t>
      </w:r>
      <w:r w:rsidRPr="00AB098C">
        <w:t>мероприятия</w:t>
      </w:r>
      <w:r w:rsidRPr="003C25DD">
        <w:t xml:space="preserve"> по защите людей</w:t>
      </w:r>
    </w:p>
    <w:p w:rsidR="00081AF6" w:rsidRPr="00AB098C" w:rsidRDefault="00081AF6" w:rsidP="004E125A">
      <w:pPr>
        <w:pStyle w:val="2ff"/>
        <w:shd w:val="clear" w:color="auto" w:fill="auto"/>
        <w:spacing w:before="0" w:line="24" w:lineRule="atLeast"/>
        <w:ind w:firstLine="680"/>
      </w:pPr>
      <w:r w:rsidRPr="00AB098C">
        <w:t>и</w:t>
      </w:r>
      <w:r w:rsidRPr="003C25DD">
        <w:t xml:space="preserve"> обеспечению функционирования организаций </w:t>
      </w:r>
      <w:r w:rsidRPr="00AB098C">
        <w:t>и</w:t>
      </w:r>
      <w:r w:rsidRPr="003C25DD">
        <w:t xml:space="preserve"> объектов производственного </w:t>
      </w:r>
      <w:r w:rsidRPr="00AB098C">
        <w:t>и</w:t>
      </w:r>
      <w:r w:rsidRPr="003C25DD">
        <w:t xml:space="preserve"> социального назначения </w:t>
      </w:r>
      <w:r w:rsidRPr="00AB098C">
        <w:t>в</w:t>
      </w:r>
      <w:r w:rsidRPr="003C25DD">
        <w:t xml:space="preserve"> </w:t>
      </w:r>
      <w:r w:rsidRPr="00AB098C">
        <w:t>ЧС;</w:t>
      </w:r>
    </w:p>
    <w:p w:rsidR="00081AF6" w:rsidRPr="00AB098C" w:rsidRDefault="00081AF6" w:rsidP="004E125A">
      <w:pPr>
        <w:pStyle w:val="2ff"/>
        <w:shd w:val="clear" w:color="auto" w:fill="auto"/>
        <w:spacing w:before="0" w:line="24" w:lineRule="atLeast"/>
        <w:ind w:firstLine="680"/>
      </w:pPr>
      <w:r>
        <w:t xml:space="preserve">- </w:t>
      </w:r>
      <w:r w:rsidRPr="003C25DD">
        <w:t xml:space="preserve">обучение </w:t>
      </w:r>
      <w:r w:rsidRPr="00AB098C">
        <w:t>населения</w:t>
      </w:r>
      <w:r w:rsidRPr="003C25DD">
        <w:t xml:space="preserve"> способом защиты </w:t>
      </w:r>
      <w:r w:rsidRPr="00AB098C">
        <w:t>и</w:t>
      </w:r>
      <w:r w:rsidRPr="003C25DD">
        <w:t xml:space="preserve"> действиям </w:t>
      </w:r>
      <w:r w:rsidRPr="00AB098C">
        <w:t>в</w:t>
      </w:r>
      <w:r w:rsidRPr="003C25DD">
        <w:t xml:space="preserve"> </w:t>
      </w:r>
      <w:r w:rsidRPr="00AB098C">
        <w:t>составе</w:t>
      </w:r>
      <w:r w:rsidRPr="003C25DD">
        <w:t xml:space="preserve"> гражданских формирований;</w:t>
      </w:r>
    </w:p>
    <w:p w:rsidR="00081AF6" w:rsidRPr="00AB098C" w:rsidRDefault="00081AF6" w:rsidP="004E125A">
      <w:pPr>
        <w:pStyle w:val="2ff"/>
        <w:shd w:val="clear" w:color="auto" w:fill="auto"/>
        <w:spacing w:before="0" w:line="24" w:lineRule="atLeast"/>
        <w:ind w:firstLine="680"/>
      </w:pPr>
      <w:r>
        <w:t xml:space="preserve">- </w:t>
      </w:r>
      <w:r w:rsidRPr="003C25DD">
        <w:t xml:space="preserve">создание объектовых систем оповещения </w:t>
      </w:r>
      <w:r w:rsidRPr="00AB098C">
        <w:t>о</w:t>
      </w:r>
      <w:r w:rsidRPr="003C25DD">
        <w:t xml:space="preserve"> ЧС;</w:t>
      </w:r>
    </w:p>
    <w:p w:rsidR="00081AF6" w:rsidRPr="00AB098C" w:rsidRDefault="00081AF6" w:rsidP="004E125A">
      <w:pPr>
        <w:pStyle w:val="2ff"/>
        <w:shd w:val="clear" w:color="auto" w:fill="auto"/>
        <w:spacing w:before="0" w:line="24" w:lineRule="atLeast"/>
        <w:ind w:firstLine="680"/>
      </w:pPr>
      <w:r>
        <w:t xml:space="preserve">- </w:t>
      </w:r>
      <w:r w:rsidRPr="003C25DD">
        <w:t xml:space="preserve">проведение аварийных </w:t>
      </w:r>
      <w:r w:rsidRPr="00AB098C">
        <w:t>и</w:t>
      </w:r>
      <w:r w:rsidRPr="003C25DD">
        <w:t xml:space="preserve"> других неотложных работ </w:t>
      </w:r>
      <w:r w:rsidRPr="00AB098C">
        <w:t>в</w:t>
      </w:r>
      <w:r w:rsidRPr="003C25DD">
        <w:t xml:space="preserve"> зонах </w:t>
      </w:r>
      <w:r w:rsidRPr="00AB098C">
        <w:t>ЧС;</w:t>
      </w:r>
    </w:p>
    <w:p w:rsidR="00081AF6" w:rsidRPr="00AB098C" w:rsidRDefault="00081AF6" w:rsidP="004E125A">
      <w:pPr>
        <w:pStyle w:val="2ff"/>
        <w:shd w:val="clear" w:color="auto" w:fill="auto"/>
        <w:spacing w:before="0" w:line="24" w:lineRule="atLeast"/>
        <w:ind w:firstLine="680"/>
      </w:pPr>
      <w:r>
        <w:t xml:space="preserve">- </w:t>
      </w:r>
      <w:r w:rsidRPr="003C25DD">
        <w:t xml:space="preserve">снабжение </w:t>
      </w:r>
      <w:r w:rsidRPr="00AB098C">
        <w:t>населения</w:t>
      </w:r>
      <w:r w:rsidRPr="003C25DD">
        <w:t xml:space="preserve"> средствами индивидуальной защиты;</w:t>
      </w:r>
    </w:p>
    <w:p w:rsidR="00081AF6" w:rsidRPr="00AB098C" w:rsidRDefault="00081AF6" w:rsidP="004E125A">
      <w:pPr>
        <w:pStyle w:val="2ff"/>
        <w:shd w:val="clear" w:color="auto" w:fill="auto"/>
        <w:spacing w:before="0" w:line="24" w:lineRule="atLeast"/>
        <w:ind w:firstLine="680"/>
      </w:pPr>
      <w:r w:rsidRPr="00AB098C">
        <w:t>При</w:t>
      </w:r>
      <w:r w:rsidRPr="003C25DD">
        <w:t xml:space="preserve"> химическом заражении предлагается использовать фильтрующий противогаз ГП-7 </w:t>
      </w:r>
      <w:r w:rsidRPr="00AB098C">
        <w:t>(ГП-7В)</w:t>
      </w:r>
      <w:r w:rsidRPr="003C25DD">
        <w:t xml:space="preserve"> </w:t>
      </w:r>
      <w:r w:rsidRPr="00AB098C">
        <w:t>в</w:t>
      </w:r>
      <w:r w:rsidRPr="003C25DD">
        <w:t xml:space="preserve"> комплекте </w:t>
      </w:r>
      <w:r w:rsidRPr="00AB098C">
        <w:t>с</w:t>
      </w:r>
      <w:r w:rsidRPr="003C25DD">
        <w:t xml:space="preserve"> дополнительным патроном по виду АХОВ.</w:t>
      </w:r>
    </w:p>
    <w:p w:rsidR="00081AF6" w:rsidRPr="00AB098C" w:rsidRDefault="00081AF6" w:rsidP="004E125A">
      <w:pPr>
        <w:pStyle w:val="2ff"/>
        <w:shd w:val="clear" w:color="auto" w:fill="auto"/>
        <w:spacing w:before="0" w:line="24" w:lineRule="atLeast"/>
        <w:ind w:firstLine="680"/>
      </w:pPr>
      <w:r>
        <w:t xml:space="preserve">- </w:t>
      </w:r>
      <w:r w:rsidRPr="00AB098C">
        <w:t>организация</w:t>
      </w:r>
      <w:r w:rsidRPr="003C25DD">
        <w:t xml:space="preserve"> </w:t>
      </w:r>
      <w:r w:rsidRPr="00AB098C">
        <w:t>санитарной</w:t>
      </w:r>
      <w:r w:rsidRPr="003C25DD">
        <w:t xml:space="preserve"> обработки </w:t>
      </w:r>
      <w:r w:rsidRPr="00AB098C">
        <w:t>населения</w:t>
      </w:r>
      <w:r w:rsidRPr="003C25DD">
        <w:t xml:space="preserve"> </w:t>
      </w:r>
      <w:r w:rsidRPr="00AB098C">
        <w:t>при</w:t>
      </w:r>
      <w:r w:rsidRPr="003C25DD">
        <w:t xml:space="preserve"> выходе </w:t>
      </w:r>
      <w:r w:rsidRPr="00AB098C">
        <w:t>из</w:t>
      </w:r>
      <w:r w:rsidRPr="003C25DD">
        <w:t xml:space="preserve"> зоны </w:t>
      </w:r>
      <w:r w:rsidRPr="00AB098C">
        <w:t>ЧС;</w:t>
      </w:r>
    </w:p>
    <w:p w:rsidR="00081AF6" w:rsidRPr="00AB098C" w:rsidRDefault="00081AF6" w:rsidP="004E125A">
      <w:pPr>
        <w:pStyle w:val="2ff"/>
        <w:shd w:val="clear" w:color="auto" w:fill="auto"/>
        <w:spacing w:before="0" w:line="24" w:lineRule="atLeast"/>
        <w:ind w:firstLine="680"/>
      </w:pPr>
      <w:r>
        <w:t xml:space="preserve">- </w:t>
      </w:r>
      <w:r w:rsidRPr="003C25DD">
        <w:t xml:space="preserve">обязательным мероприятием </w:t>
      </w:r>
      <w:r w:rsidRPr="00AB098C">
        <w:t>является</w:t>
      </w:r>
      <w:r w:rsidRPr="003C25DD">
        <w:t xml:space="preserve"> </w:t>
      </w:r>
      <w:r w:rsidRPr="00AB098C">
        <w:t>организация</w:t>
      </w:r>
      <w:r w:rsidRPr="003C25DD">
        <w:t xml:space="preserve"> химической разведки </w:t>
      </w:r>
      <w:r w:rsidRPr="00AB098C">
        <w:t>и</w:t>
      </w:r>
      <w:r w:rsidRPr="003C25DD">
        <w:t xml:space="preserve"> радиационного контроля.</w:t>
      </w:r>
    </w:p>
    <w:p w:rsidR="00081AF6" w:rsidRPr="00AB098C" w:rsidRDefault="00081AF6" w:rsidP="004E125A">
      <w:pPr>
        <w:pStyle w:val="2ff"/>
        <w:shd w:val="clear" w:color="auto" w:fill="auto"/>
        <w:spacing w:before="0" w:line="24" w:lineRule="atLeast"/>
        <w:ind w:firstLine="680"/>
      </w:pPr>
      <w:r w:rsidRPr="00AB098C">
        <w:t>Для</w:t>
      </w:r>
      <w:r w:rsidRPr="003C25DD">
        <w:t xml:space="preserve"> химической разведки использовать полуавтоматический прибор </w:t>
      </w:r>
      <w:r w:rsidRPr="00AB098C">
        <w:t>(ППХР),</w:t>
      </w:r>
      <w:r w:rsidRPr="003C25DD">
        <w:t xml:space="preserve"> </w:t>
      </w:r>
      <w:r w:rsidRPr="00AB098C">
        <w:t>а</w:t>
      </w:r>
      <w:r w:rsidRPr="003C25DD">
        <w:t xml:space="preserve"> также универсальный газоанализатор «КГ-2», газоанализатор «Атмосфера-ПМ».</w:t>
      </w:r>
    </w:p>
    <w:p w:rsidR="00081AF6" w:rsidRPr="00AB098C" w:rsidRDefault="00081AF6" w:rsidP="004E125A">
      <w:pPr>
        <w:pStyle w:val="2ff"/>
        <w:shd w:val="clear" w:color="auto" w:fill="auto"/>
        <w:spacing w:before="0" w:line="24" w:lineRule="atLeast"/>
        <w:ind w:firstLine="680"/>
      </w:pPr>
      <w:r>
        <w:t xml:space="preserve">- </w:t>
      </w:r>
      <w:r w:rsidRPr="00AB098C">
        <w:t>организация</w:t>
      </w:r>
      <w:r w:rsidRPr="003C25DD">
        <w:t xml:space="preserve"> медицинского обеспечения, которое осуществляется силами </w:t>
      </w:r>
      <w:r w:rsidRPr="00AB098C">
        <w:t>санитарной</w:t>
      </w:r>
      <w:r w:rsidRPr="003C25DD">
        <w:t xml:space="preserve"> дружины, формирований по ГОЧС </w:t>
      </w:r>
      <w:r w:rsidRPr="00AB098C">
        <w:t>и</w:t>
      </w:r>
      <w:r w:rsidRPr="003C25DD">
        <w:t xml:space="preserve"> лечебными учреждениями;</w:t>
      </w:r>
    </w:p>
    <w:p w:rsidR="00081AF6" w:rsidRPr="00AB098C" w:rsidRDefault="00081AF6" w:rsidP="004E125A">
      <w:pPr>
        <w:pStyle w:val="2ff"/>
        <w:shd w:val="clear" w:color="auto" w:fill="auto"/>
        <w:spacing w:before="0" w:line="24" w:lineRule="atLeast"/>
        <w:ind w:firstLine="680"/>
      </w:pPr>
      <w:r>
        <w:t xml:space="preserve">- </w:t>
      </w:r>
      <w:r w:rsidRPr="003C25DD">
        <w:t xml:space="preserve">обеспечение рабочих </w:t>
      </w:r>
      <w:r w:rsidRPr="00AB098C">
        <w:t>и</w:t>
      </w:r>
      <w:r w:rsidRPr="003C25DD">
        <w:t xml:space="preserve"> служащих, находящихся </w:t>
      </w:r>
      <w:r w:rsidRPr="00AB098C">
        <w:t>на</w:t>
      </w:r>
      <w:r w:rsidRPr="003C25DD">
        <w:t xml:space="preserve"> ликвидации аварии, медицинскими средствами индивидуальной </w:t>
      </w:r>
      <w:r w:rsidRPr="00AB098C">
        <w:t>защиты</w:t>
      </w:r>
      <w:r w:rsidRPr="003C25DD">
        <w:t xml:space="preserve"> осуществляется </w:t>
      </w:r>
      <w:r w:rsidRPr="00AB098C">
        <w:t>за</w:t>
      </w:r>
      <w:r w:rsidRPr="003C25DD">
        <w:t xml:space="preserve"> </w:t>
      </w:r>
      <w:r w:rsidRPr="00AB098C">
        <w:t>счет</w:t>
      </w:r>
      <w:r w:rsidRPr="003C25DD">
        <w:t xml:space="preserve"> </w:t>
      </w:r>
      <w:r w:rsidRPr="00AB098C">
        <w:t>собственных</w:t>
      </w:r>
      <w:r w:rsidRPr="003C25DD">
        <w:t xml:space="preserve"> запасов предприятий, лечебных заведений, аптек;</w:t>
      </w:r>
    </w:p>
    <w:p w:rsidR="00081AF6" w:rsidRDefault="00081AF6" w:rsidP="004E125A">
      <w:pPr>
        <w:pStyle w:val="2ff"/>
        <w:shd w:val="clear" w:color="auto" w:fill="auto"/>
        <w:spacing w:before="0" w:line="24" w:lineRule="atLeast"/>
        <w:ind w:firstLine="680"/>
      </w:pPr>
      <w:r>
        <w:t xml:space="preserve">- </w:t>
      </w:r>
      <w:r w:rsidRPr="003C25DD">
        <w:t xml:space="preserve">разработка комплекса мероприятий по эвакуации </w:t>
      </w:r>
      <w:r w:rsidRPr="00AB098C">
        <w:t>населения</w:t>
      </w:r>
      <w:r w:rsidRPr="003C25DD">
        <w:t xml:space="preserve"> из </w:t>
      </w:r>
      <w:r w:rsidRPr="00AB098C">
        <w:t>зон</w:t>
      </w:r>
      <w:r w:rsidRPr="003C25DD">
        <w:t xml:space="preserve"> ЧС </w:t>
      </w:r>
      <w:r w:rsidRPr="00AB098C">
        <w:t>в</w:t>
      </w:r>
      <w:r w:rsidRPr="003C25DD">
        <w:t xml:space="preserve"> безопасные</w:t>
      </w:r>
      <w:r>
        <w:t xml:space="preserve"> </w:t>
      </w:r>
      <w:r w:rsidRPr="00AB098C">
        <w:t>районы.</w:t>
      </w:r>
    </w:p>
    <w:p w:rsidR="006E5220" w:rsidRPr="00AB098C" w:rsidRDefault="006E5220" w:rsidP="004E125A">
      <w:pPr>
        <w:pStyle w:val="2ff"/>
        <w:shd w:val="clear" w:color="auto" w:fill="auto"/>
        <w:spacing w:before="0" w:line="24" w:lineRule="atLeast"/>
        <w:ind w:firstLine="680"/>
      </w:pPr>
    </w:p>
    <w:p w:rsidR="00081AF6" w:rsidRPr="00E25DFD" w:rsidRDefault="00081AF6" w:rsidP="007F0E06">
      <w:pPr>
        <w:pStyle w:val="51"/>
      </w:pPr>
      <w:bookmarkStart w:id="158" w:name="_Toc164775997"/>
      <w:bookmarkStart w:id="159" w:name="_Toc200444437"/>
      <w:r w:rsidRPr="00E25DFD">
        <w:rPr>
          <w:spacing w:val="-3"/>
        </w:rPr>
        <w:t>Устойчивое</w:t>
      </w:r>
      <w:r w:rsidRPr="00E25DFD">
        <w:rPr>
          <w:spacing w:val="-4"/>
        </w:rPr>
        <w:t xml:space="preserve"> </w:t>
      </w:r>
      <w:r w:rsidRPr="00E25DFD">
        <w:t>функционирование</w:t>
      </w:r>
      <w:r w:rsidRPr="00E25DFD">
        <w:rPr>
          <w:spacing w:val="-4"/>
        </w:rPr>
        <w:t xml:space="preserve"> </w:t>
      </w:r>
      <w:r w:rsidRPr="00E25DFD">
        <w:t>поселения</w:t>
      </w:r>
      <w:r w:rsidRPr="00E25DFD">
        <w:rPr>
          <w:spacing w:val="1"/>
        </w:rPr>
        <w:t xml:space="preserve"> </w:t>
      </w:r>
      <w:r w:rsidRPr="00E25DFD">
        <w:rPr>
          <w:spacing w:val="-2"/>
        </w:rPr>
        <w:t>при</w:t>
      </w:r>
      <w:r w:rsidRPr="00E25DFD">
        <w:rPr>
          <w:spacing w:val="2"/>
        </w:rPr>
        <w:t xml:space="preserve"> </w:t>
      </w:r>
      <w:r w:rsidRPr="00E25DFD">
        <w:rPr>
          <w:spacing w:val="-2"/>
        </w:rPr>
        <w:t>возникновении</w:t>
      </w:r>
      <w:r w:rsidRPr="00E25DFD">
        <w:rPr>
          <w:spacing w:val="2"/>
        </w:rPr>
        <w:t xml:space="preserve"> </w:t>
      </w:r>
      <w:r w:rsidRPr="00E25DFD">
        <w:t>чрезвычайных</w:t>
      </w:r>
      <w:r>
        <w:t xml:space="preserve"> </w:t>
      </w:r>
      <w:r w:rsidRPr="00E25DFD">
        <w:rPr>
          <w:spacing w:val="-2"/>
        </w:rPr>
        <w:t>ситуаций</w:t>
      </w:r>
      <w:bookmarkEnd w:id="158"/>
      <w:bookmarkEnd w:id="159"/>
    </w:p>
    <w:p w:rsidR="00081AF6" w:rsidRPr="002B361B" w:rsidRDefault="00081AF6" w:rsidP="004E125A">
      <w:pPr>
        <w:pStyle w:val="2ff"/>
        <w:shd w:val="clear" w:color="auto" w:fill="auto"/>
        <w:spacing w:before="0" w:line="24" w:lineRule="atLeast"/>
        <w:ind w:firstLine="680"/>
      </w:pPr>
    </w:p>
    <w:p w:rsidR="00081AF6" w:rsidRPr="00AB098C" w:rsidRDefault="00081AF6" w:rsidP="004E125A">
      <w:pPr>
        <w:pStyle w:val="2ff"/>
        <w:shd w:val="clear" w:color="auto" w:fill="auto"/>
        <w:spacing w:before="0" w:line="24" w:lineRule="atLeast"/>
        <w:ind w:firstLine="680"/>
      </w:pPr>
      <w:r w:rsidRPr="002B361B">
        <w:t xml:space="preserve">Основными системами жизнеобеспечения </w:t>
      </w:r>
      <w:r w:rsidRPr="00AB098C">
        <w:t>населения</w:t>
      </w:r>
      <w:r w:rsidRPr="002B361B">
        <w:t xml:space="preserve"> </w:t>
      </w:r>
      <w:r w:rsidRPr="00AB098C">
        <w:t>и</w:t>
      </w:r>
      <w:r w:rsidRPr="002B361B">
        <w:t xml:space="preserve"> устойчивого функционирования сельского </w:t>
      </w:r>
      <w:r w:rsidRPr="00AB098C">
        <w:t>поселения</w:t>
      </w:r>
      <w:r w:rsidRPr="002B361B">
        <w:t xml:space="preserve"> </w:t>
      </w:r>
      <w:r w:rsidRPr="00AB098C">
        <w:t>в</w:t>
      </w:r>
      <w:r w:rsidRPr="002B361B">
        <w:t xml:space="preserve"> период ЧС являются </w:t>
      </w:r>
      <w:r w:rsidRPr="00AB098C">
        <w:t>сети</w:t>
      </w:r>
      <w:r w:rsidRPr="002B361B">
        <w:t xml:space="preserve"> </w:t>
      </w:r>
      <w:r w:rsidRPr="00AB098C">
        <w:t>и</w:t>
      </w:r>
      <w:r w:rsidRPr="002B361B">
        <w:t xml:space="preserve"> объекты </w:t>
      </w:r>
      <w:r w:rsidRPr="00AB098C">
        <w:t>инженерно-</w:t>
      </w:r>
      <w:r w:rsidRPr="002B361B">
        <w:t xml:space="preserve"> транспортной инфраструктуры.</w:t>
      </w:r>
    </w:p>
    <w:p w:rsidR="00081AF6" w:rsidRPr="00AB098C" w:rsidRDefault="00081AF6" w:rsidP="004E125A">
      <w:pPr>
        <w:pStyle w:val="2ff"/>
        <w:shd w:val="clear" w:color="auto" w:fill="auto"/>
        <w:spacing w:before="0" w:line="24" w:lineRule="atLeast"/>
        <w:ind w:firstLine="680"/>
      </w:pPr>
      <w:r w:rsidRPr="00AB098C">
        <w:t>В</w:t>
      </w:r>
      <w:r w:rsidRPr="002B361B">
        <w:t xml:space="preserve"> условиях возникновения особого периода </w:t>
      </w:r>
      <w:r w:rsidRPr="00AB098C">
        <w:t>и</w:t>
      </w:r>
      <w:r w:rsidRPr="002B361B">
        <w:t xml:space="preserve"> ЧС жизнь людей </w:t>
      </w:r>
      <w:r w:rsidRPr="00AB098C">
        <w:t>и</w:t>
      </w:r>
      <w:r w:rsidRPr="002B361B">
        <w:t xml:space="preserve"> функционирование важных объектов будут </w:t>
      </w:r>
      <w:r w:rsidRPr="00AB098C">
        <w:t>зависеть</w:t>
      </w:r>
      <w:r w:rsidRPr="002B361B">
        <w:t xml:space="preserve"> от </w:t>
      </w:r>
      <w:r w:rsidRPr="00AB098C">
        <w:t>надежности</w:t>
      </w:r>
      <w:r w:rsidRPr="002B361B">
        <w:t xml:space="preserve"> работы</w:t>
      </w:r>
      <w:r w:rsidRPr="00AB098C">
        <w:t xml:space="preserve"> </w:t>
      </w:r>
      <w:r w:rsidRPr="002B361B">
        <w:t>этих систем.</w:t>
      </w:r>
    </w:p>
    <w:p w:rsidR="00081AF6" w:rsidRDefault="00081AF6" w:rsidP="004E125A">
      <w:pPr>
        <w:pStyle w:val="2ff"/>
        <w:shd w:val="clear" w:color="auto" w:fill="auto"/>
        <w:spacing w:before="0" w:line="24" w:lineRule="atLeast"/>
        <w:ind w:firstLine="680"/>
      </w:pPr>
      <w:r w:rsidRPr="00AB098C">
        <w:t>Для</w:t>
      </w:r>
      <w:r w:rsidRPr="002B361B">
        <w:t xml:space="preserve"> предотвращения </w:t>
      </w:r>
      <w:r w:rsidRPr="00AB098C">
        <w:t>потерь</w:t>
      </w:r>
      <w:r w:rsidRPr="002B361B">
        <w:t xml:space="preserve"> </w:t>
      </w:r>
      <w:r w:rsidRPr="00AB098C">
        <w:t>населения</w:t>
      </w:r>
      <w:r w:rsidRPr="002B361B">
        <w:t xml:space="preserve"> </w:t>
      </w:r>
      <w:r w:rsidRPr="00AB098C">
        <w:t>и</w:t>
      </w:r>
      <w:r w:rsidRPr="002B361B">
        <w:t xml:space="preserve"> обеспечения устойчивого функционирования сельского </w:t>
      </w:r>
      <w:r w:rsidRPr="00AB098C">
        <w:t>поселения</w:t>
      </w:r>
      <w:r w:rsidRPr="002B361B">
        <w:t xml:space="preserve"> </w:t>
      </w:r>
      <w:r w:rsidRPr="00AB098C">
        <w:t>в</w:t>
      </w:r>
      <w:r w:rsidRPr="002B361B">
        <w:t xml:space="preserve"> условиях особого периода </w:t>
      </w:r>
      <w:r w:rsidRPr="00AB098C">
        <w:t>и</w:t>
      </w:r>
      <w:r w:rsidRPr="002B361B">
        <w:t xml:space="preserve"> ЧС предусмотрены мероприятия согласно СП-11-112-2001 </w:t>
      </w:r>
      <w:r w:rsidRPr="00AB098C">
        <w:t>и</w:t>
      </w:r>
      <w:r w:rsidRPr="002B361B">
        <w:t xml:space="preserve"> его приложений.</w:t>
      </w:r>
    </w:p>
    <w:p w:rsidR="006B7CE7" w:rsidRDefault="006B7CE7" w:rsidP="004E125A">
      <w:pPr>
        <w:pStyle w:val="2ff"/>
        <w:shd w:val="clear" w:color="auto" w:fill="auto"/>
        <w:spacing w:before="0" w:line="24" w:lineRule="atLeast"/>
        <w:ind w:firstLine="680"/>
      </w:pPr>
    </w:p>
    <w:p w:rsidR="004E125A" w:rsidRDefault="004E125A" w:rsidP="004E125A">
      <w:pPr>
        <w:pStyle w:val="2ff"/>
        <w:shd w:val="clear" w:color="auto" w:fill="auto"/>
        <w:spacing w:before="0" w:line="24" w:lineRule="atLeast"/>
        <w:ind w:firstLine="680"/>
      </w:pPr>
    </w:p>
    <w:p w:rsidR="004E125A" w:rsidRPr="00AB098C" w:rsidRDefault="004E125A" w:rsidP="004E125A">
      <w:pPr>
        <w:pStyle w:val="2ff"/>
        <w:shd w:val="clear" w:color="auto" w:fill="auto"/>
        <w:spacing w:before="0" w:line="24" w:lineRule="atLeast"/>
        <w:ind w:firstLine="680"/>
      </w:pPr>
    </w:p>
    <w:p w:rsidR="00081AF6" w:rsidRDefault="00081AF6" w:rsidP="007F0E06">
      <w:pPr>
        <w:pStyle w:val="51"/>
      </w:pPr>
      <w:bookmarkStart w:id="160" w:name="_Toc164775998"/>
      <w:bookmarkStart w:id="161" w:name="_Toc200444438"/>
      <w:r w:rsidRPr="002B361B">
        <w:t>Водоснабжение</w:t>
      </w:r>
      <w:r w:rsidRPr="002B361B">
        <w:rPr>
          <w:spacing w:val="1"/>
        </w:rPr>
        <w:t xml:space="preserve"> </w:t>
      </w:r>
      <w:r w:rsidRPr="002B361B">
        <w:t>населения</w:t>
      </w:r>
      <w:bookmarkEnd w:id="160"/>
      <w:bookmarkEnd w:id="161"/>
    </w:p>
    <w:p w:rsidR="006B7CE7" w:rsidRPr="006B7CE7" w:rsidRDefault="006B7CE7" w:rsidP="004E125A">
      <w:pPr>
        <w:spacing w:line="24" w:lineRule="atLeast"/>
        <w:ind w:firstLine="680"/>
        <w:rPr>
          <w:lang w:eastAsia="zh-CN"/>
        </w:rPr>
      </w:pPr>
    </w:p>
    <w:p w:rsidR="00081AF6" w:rsidRPr="00AB098C" w:rsidRDefault="00081AF6" w:rsidP="004E125A">
      <w:pPr>
        <w:pStyle w:val="2ff"/>
        <w:shd w:val="clear" w:color="auto" w:fill="auto"/>
        <w:spacing w:before="0" w:line="24" w:lineRule="atLeast"/>
        <w:ind w:firstLine="680"/>
      </w:pPr>
      <w:r w:rsidRPr="00AB098C">
        <w:t>При</w:t>
      </w:r>
      <w:r w:rsidRPr="002B361B">
        <w:t xml:space="preserve"> проектировании новых </w:t>
      </w:r>
      <w:r w:rsidRPr="00AB098C">
        <w:t>и</w:t>
      </w:r>
      <w:r w:rsidRPr="002B361B">
        <w:t xml:space="preserve"> реконструкции существующих систем технического водоснабжения следует предусматривать применение систем оборотного водоснабжения.</w:t>
      </w:r>
    </w:p>
    <w:p w:rsidR="00081AF6" w:rsidRPr="00AB098C" w:rsidRDefault="00081AF6" w:rsidP="004E125A">
      <w:pPr>
        <w:pStyle w:val="2ff"/>
        <w:shd w:val="clear" w:color="auto" w:fill="auto"/>
        <w:spacing w:before="0" w:line="24" w:lineRule="atLeast"/>
        <w:ind w:firstLine="680"/>
      </w:pPr>
      <w:r w:rsidRPr="00AB098C">
        <w:t>Минимальное</w:t>
      </w:r>
      <w:r w:rsidRPr="002B361B">
        <w:t xml:space="preserve"> количество воды питьевого качества, которое должно подаваться </w:t>
      </w:r>
      <w:r w:rsidRPr="00AB098C">
        <w:t>населению</w:t>
      </w:r>
      <w:r w:rsidRPr="002B361B">
        <w:t xml:space="preserve"> </w:t>
      </w:r>
      <w:r w:rsidRPr="00AB098C">
        <w:t>в</w:t>
      </w:r>
      <w:r w:rsidRPr="002B361B">
        <w:t xml:space="preserve"> ЧС по централизованным СХПВ </w:t>
      </w:r>
      <w:r w:rsidRPr="00AB098C">
        <w:t>или</w:t>
      </w:r>
      <w:r w:rsidRPr="002B361B">
        <w:t xml:space="preserve"> </w:t>
      </w:r>
      <w:r w:rsidRPr="00AB098C">
        <w:t>с</w:t>
      </w:r>
      <w:r w:rsidRPr="002B361B">
        <w:t xml:space="preserve"> помощью передвижных средств, определяется </w:t>
      </w:r>
      <w:r w:rsidRPr="00AB098C">
        <w:t>из</w:t>
      </w:r>
      <w:r w:rsidRPr="002B361B">
        <w:t xml:space="preserve"> расчета:</w:t>
      </w:r>
    </w:p>
    <w:p w:rsidR="00081AF6" w:rsidRDefault="00081AF6" w:rsidP="004E125A">
      <w:pPr>
        <w:pStyle w:val="2ff"/>
        <w:shd w:val="clear" w:color="auto" w:fill="auto"/>
        <w:spacing w:before="0" w:line="24" w:lineRule="atLeast"/>
        <w:ind w:firstLine="680"/>
      </w:pPr>
      <w:r>
        <w:t xml:space="preserve">- </w:t>
      </w:r>
      <w:r w:rsidRPr="00AB098C">
        <w:t>31</w:t>
      </w:r>
      <w:r w:rsidRPr="002B361B">
        <w:t xml:space="preserve"> </w:t>
      </w:r>
      <w:r w:rsidRPr="00AB098C">
        <w:t>л</w:t>
      </w:r>
      <w:r w:rsidRPr="002B361B">
        <w:t xml:space="preserve"> </w:t>
      </w:r>
      <w:r w:rsidRPr="00AB098C">
        <w:t>на</w:t>
      </w:r>
      <w:r w:rsidRPr="002B361B">
        <w:t xml:space="preserve"> одного человека </w:t>
      </w:r>
      <w:r w:rsidRPr="00AB098C">
        <w:t>в</w:t>
      </w:r>
      <w:r w:rsidRPr="002B361B">
        <w:t xml:space="preserve"> сутки;</w:t>
      </w:r>
    </w:p>
    <w:p w:rsidR="00081AF6" w:rsidRPr="00AB098C" w:rsidRDefault="00081AF6" w:rsidP="004E125A">
      <w:pPr>
        <w:pStyle w:val="2ff"/>
        <w:shd w:val="clear" w:color="auto" w:fill="auto"/>
        <w:spacing w:before="0" w:line="24" w:lineRule="atLeast"/>
        <w:ind w:firstLine="680"/>
      </w:pPr>
      <w:r>
        <w:t xml:space="preserve">- </w:t>
      </w:r>
      <w:r w:rsidRPr="00AB098C">
        <w:t>75</w:t>
      </w:r>
      <w:r w:rsidRPr="002B361B">
        <w:t xml:space="preserve"> </w:t>
      </w:r>
      <w:r w:rsidRPr="00AB098C">
        <w:t>л</w:t>
      </w:r>
      <w:r w:rsidRPr="002B361B">
        <w:t xml:space="preserve"> </w:t>
      </w:r>
      <w:r w:rsidRPr="00AB098C">
        <w:t>в</w:t>
      </w:r>
      <w:r w:rsidRPr="002B361B">
        <w:t xml:space="preserve"> сутки </w:t>
      </w:r>
      <w:r w:rsidRPr="00AB098C">
        <w:t>на</w:t>
      </w:r>
      <w:r w:rsidRPr="002B361B">
        <w:t xml:space="preserve"> одного пораженного, поступающего </w:t>
      </w:r>
      <w:r w:rsidRPr="00AB098C">
        <w:t>на</w:t>
      </w:r>
      <w:r w:rsidRPr="002B361B">
        <w:t xml:space="preserve"> </w:t>
      </w:r>
      <w:r w:rsidRPr="00AB098C">
        <w:t>стационарное</w:t>
      </w:r>
      <w:r w:rsidRPr="002B361B">
        <w:t xml:space="preserve"> лечение, включая нужды </w:t>
      </w:r>
      <w:r w:rsidRPr="00AB098C">
        <w:t>на</w:t>
      </w:r>
      <w:r w:rsidRPr="002B361B">
        <w:t xml:space="preserve"> </w:t>
      </w:r>
      <w:r w:rsidRPr="00AB098C">
        <w:t>питье;</w:t>
      </w:r>
    </w:p>
    <w:p w:rsidR="00081AF6" w:rsidRPr="00AB098C" w:rsidRDefault="00081AF6" w:rsidP="004E125A">
      <w:pPr>
        <w:pStyle w:val="2ff"/>
        <w:shd w:val="clear" w:color="auto" w:fill="auto"/>
        <w:spacing w:before="0" w:line="24" w:lineRule="atLeast"/>
        <w:ind w:firstLine="680"/>
      </w:pPr>
      <w:r>
        <w:t xml:space="preserve">- </w:t>
      </w:r>
      <w:r w:rsidRPr="00AB098C">
        <w:t>45</w:t>
      </w:r>
      <w:r w:rsidRPr="002B361B">
        <w:t xml:space="preserve"> </w:t>
      </w:r>
      <w:r w:rsidRPr="00AB098C">
        <w:t>л</w:t>
      </w:r>
      <w:r w:rsidRPr="002B361B">
        <w:t xml:space="preserve"> </w:t>
      </w:r>
      <w:r w:rsidRPr="00AB098C">
        <w:t>на</w:t>
      </w:r>
      <w:r w:rsidRPr="002B361B">
        <w:t xml:space="preserve"> обмывку одного человека;</w:t>
      </w:r>
    </w:p>
    <w:p w:rsidR="00081AF6" w:rsidRPr="00AB098C" w:rsidRDefault="00081AF6" w:rsidP="004E125A">
      <w:pPr>
        <w:pStyle w:val="2ff"/>
        <w:shd w:val="clear" w:color="auto" w:fill="auto"/>
        <w:spacing w:before="0" w:line="24" w:lineRule="atLeast"/>
        <w:ind w:firstLine="680"/>
      </w:pPr>
      <w:r w:rsidRPr="002B361B">
        <w:t xml:space="preserve">Системы хозяйственно-питьевого водоснабжения должны базироваться </w:t>
      </w:r>
      <w:r w:rsidRPr="00AB098C">
        <w:t>не</w:t>
      </w:r>
      <w:r w:rsidRPr="002B361B">
        <w:t xml:space="preserve"> менее чем </w:t>
      </w:r>
      <w:r w:rsidRPr="00AB098C">
        <w:t>на</w:t>
      </w:r>
      <w:r w:rsidRPr="002B361B">
        <w:t xml:space="preserve"> двух независимых водоисточниках. </w:t>
      </w:r>
      <w:r w:rsidRPr="00AB098C">
        <w:t>Эти</w:t>
      </w:r>
      <w:r w:rsidRPr="002B361B">
        <w:t xml:space="preserve"> системы должны отвечать следующим общим требованиям:</w:t>
      </w:r>
    </w:p>
    <w:p w:rsidR="00081AF6" w:rsidRPr="00AB098C" w:rsidRDefault="00081AF6" w:rsidP="004E125A">
      <w:pPr>
        <w:pStyle w:val="2ff"/>
        <w:shd w:val="clear" w:color="auto" w:fill="auto"/>
        <w:spacing w:before="0" w:line="24" w:lineRule="atLeast"/>
        <w:ind w:firstLine="680"/>
      </w:pPr>
      <w:r w:rsidRPr="00AB098C">
        <w:t>В</w:t>
      </w:r>
      <w:r w:rsidRPr="002B361B">
        <w:t xml:space="preserve"> </w:t>
      </w:r>
      <w:r w:rsidRPr="00AB098C">
        <w:t>общем</w:t>
      </w:r>
      <w:r w:rsidRPr="002B361B">
        <w:t xml:space="preserve"> объеме запасов питьевой воды </w:t>
      </w:r>
      <w:r w:rsidRPr="00AB098C">
        <w:t>в</w:t>
      </w:r>
      <w:r w:rsidRPr="002B361B">
        <w:t xml:space="preserve"> РПВ должен быть обеспечен </w:t>
      </w:r>
      <w:r w:rsidRPr="00AB098C">
        <w:t>неснижаемый</w:t>
      </w:r>
      <w:r w:rsidRPr="002B361B">
        <w:t xml:space="preserve"> запас питьевой воды </w:t>
      </w:r>
      <w:r w:rsidRPr="00AB098C">
        <w:t>на</w:t>
      </w:r>
      <w:r w:rsidRPr="002B361B">
        <w:t xml:space="preserve"> трое суток</w:t>
      </w:r>
      <w:r w:rsidRPr="00AB098C">
        <w:t xml:space="preserve"> </w:t>
      </w:r>
      <w:r w:rsidRPr="002B361B">
        <w:t xml:space="preserve">по норме </w:t>
      </w:r>
      <w:r w:rsidRPr="00AB098C">
        <w:t>не</w:t>
      </w:r>
      <w:r w:rsidRPr="002B361B">
        <w:t xml:space="preserve"> менее </w:t>
      </w:r>
      <w:r w:rsidRPr="00AB098C">
        <w:t>10</w:t>
      </w:r>
      <w:r w:rsidRPr="002B361B">
        <w:t xml:space="preserve"> </w:t>
      </w:r>
      <w:r w:rsidRPr="00AB098C">
        <w:t>л</w:t>
      </w:r>
      <w:r w:rsidRPr="002B361B">
        <w:t xml:space="preserve"> </w:t>
      </w:r>
      <w:r w:rsidRPr="00AB098C">
        <w:t>в</w:t>
      </w:r>
      <w:r w:rsidRPr="002B361B">
        <w:t xml:space="preserve"> сутки </w:t>
      </w:r>
      <w:r w:rsidRPr="00AB098C">
        <w:t>на</w:t>
      </w:r>
      <w:r w:rsidRPr="002B361B">
        <w:t xml:space="preserve"> человека для </w:t>
      </w:r>
      <w:r w:rsidRPr="00AB098C">
        <w:t>численности</w:t>
      </w:r>
      <w:r w:rsidRPr="002B361B">
        <w:t xml:space="preserve"> </w:t>
      </w:r>
      <w:r w:rsidRPr="00AB098C">
        <w:t>населения</w:t>
      </w:r>
      <w:r w:rsidRPr="002B361B">
        <w:t xml:space="preserve"> мирного времени </w:t>
      </w:r>
      <w:r w:rsidRPr="00AB098C">
        <w:t>с</w:t>
      </w:r>
      <w:r w:rsidRPr="002B361B">
        <w:t xml:space="preserve"> применением средств консервации воды для продления сроков ее сохранности. </w:t>
      </w:r>
      <w:r w:rsidRPr="00AB098C">
        <w:t>При</w:t>
      </w:r>
      <w:r w:rsidRPr="002B361B">
        <w:t xml:space="preserve"> недостаточном фронте существующих резервуаров должны быть </w:t>
      </w:r>
      <w:r w:rsidRPr="00AB098C">
        <w:t>построены</w:t>
      </w:r>
      <w:r w:rsidRPr="002B361B">
        <w:t xml:space="preserve"> дополнительные емкости.</w:t>
      </w:r>
    </w:p>
    <w:p w:rsidR="00081AF6" w:rsidRDefault="00081AF6" w:rsidP="004E125A">
      <w:pPr>
        <w:pStyle w:val="2ff"/>
        <w:shd w:val="clear" w:color="auto" w:fill="auto"/>
        <w:spacing w:before="0" w:line="24" w:lineRule="atLeast"/>
        <w:ind w:firstLine="680"/>
      </w:pPr>
      <w:r w:rsidRPr="002B361B">
        <w:t xml:space="preserve">Наличие дополнительного количества резервуаров </w:t>
      </w:r>
      <w:r w:rsidRPr="00AB098C">
        <w:t>и</w:t>
      </w:r>
      <w:r w:rsidRPr="002B361B">
        <w:t xml:space="preserve"> увеличение </w:t>
      </w:r>
      <w:r w:rsidRPr="00AB098C">
        <w:t xml:space="preserve">их </w:t>
      </w:r>
      <w:r w:rsidRPr="002B361B">
        <w:t xml:space="preserve"> </w:t>
      </w:r>
      <w:r w:rsidRPr="00AB098C">
        <w:t>общей</w:t>
      </w:r>
      <w:r w:rsidRPr="002B361B">
        <w:t xml:space="preserve"> </w:t>
      </w:r>
      <w:r w:rsidRPr="00AB098C">
        <w:t>вместимости</w:t>
      </w:r>
      <w:r w:rsidRPr="002B361B">
        <w:t xml:space="preserve"> </w:t>
      </w:r>
      <w:r w:rsidRPr="00AB098C">
        <w:t>в</w:t>
      </w:r>
      <w:r w:rsidRPr="002B361B">
        <w:t xml:space="preserve"> штатных условиях эксплуатации СХПВ будут существенно способствовать выравниванию режима работы </w:t>
      </w:r>
      <w:r w:rsidRPr="00AB098C">
        <w:t>всей</w:t>
      </w:r>
      <w:r w:rsidRPr="002B361B">
        <w:t xml:space="preserve"> системы водоснабжения, сокращению энергозатрат, повышению</w:t>
      </w:r>
      <w:r w:rsidRPr="00AB098C">
        <w:t xml:space="preserve"> санитарной</w:t>
      </w:r>
      <w:r w:rsidRPr="002B361B">
        <w:t xml:space="preserve"> </w:t>
      </w:r>
      <w:r w:rsidRPr="00AB098C">
        <w:t>надежности</w:t>
      </w:r>
      <w:r w:rsidRPr="002B361B">
        <w:t xml:space="preserve"> </w:t>
      </w:r>
      <w:r w:rsidRPr="00AB098C">
        <w:t>процессов</w:t>
      </w:r>
      <w:r w:rsidRPr="002B361B">
        <w:t xml:space="preserve"> очистки </w:t>
      </w:r>
      <w:r w:rsidRPr="00AB098C">
        <w:t>и</w:t>
      </w:r>
      <w:r w:rsidRPr="002B361B">
        <w:t xml:space="preserve"> транспортирования воды.</w:t>
      </w:r>
    </w:p>
    <w:p w:rsidR="006B7CE7" w:rsidRDefault="006B7CE7" w:rsidP="004E125A">
      <w:pPr>
        <w:pStyle w:val="2ff"/>
        <w:shd w:val="clear" w:color="auto" w:fill="auto"/>
        <w:spacing w:before="0" w:line="24" w:lineRule="atLeast"/>
        <w:ind w:firstLine="680"/>
      </w:pPr>
    </w:p>
    <w:p w:rsidR="00081AF6" w:rsidRDefault="00081AF6" w:rsidP="007F0E06">
      <w:pPr>
        <w:pStyle w:val="51"/>
      </w:pPr>
      <w:bookmarkStart w:id="162" w:name="_Toc164775999"/>
      <w:bookmarkStart w:id="163" w:name="_Toc200444439"/>
      <w:r w:rsidRPr="002B361B">
        <w:t>По системе газоснабжения</w:t>
      </w:r>
      <w:bookmarkEnd w:id="162"/>
      <w:bookmarkEnd w:id="163"/>
    </w:p>
    <w:p w:rsidR="006B7CE7" w:rsidRPr="006B7CE7" w:rsidRDefault="006B7CE7" w:rsidP="004E125A">
      <w:pPr>
        <w:spacing w:line="24" w:lineRule="atLeast"/>
        <w:ind w:firstLine="680"/>
        <w:rPr>
          <w:lang w:eastAsia="zh-CN"/>
        </w:rPr>
      </w:pPr>
    </w:p>
    <w:p w:rsidR="00081AF6" w:rsidRPr="00AB098C" w:rsidRDefault="00081AF6" w:rsidP="004E125A">
      <w:pPr>
        <w:pStyle w:val="2ff"/>
        <w:shd w:val="clear" w:color="auto" w:fill="auto"/>
        <w:spacing w:before="0" w:line="24" w:lineRule="atLeast"/>
        <w:ind w:firstLine="680"/>
      </w:pPr>
      <w:r w:rsidRPr="002B361B">
        <w:t xml:space="preserve">схема газоснабжения должна быть закольцованной. Надежность системы обеспечивается подземной прокладкой газовых </w:t>
      </w:r>
      <w:r w:rsidRPr="00AB098C">
        <w:t>сетей;</w:t>
      </w:r>
    </w:p>
    <w:p w:rsidR="00081AF6" w:rsidRPr="00AB098C" w:rsidRDefault="00081AF6" w:rsidP="004E125A">
      <w:pPr>
        <w:pStyle w:val="2ff"/>
        <w:shd w:val="clear" w:color="auto" w:fill="auto"/>
        <w:spacing w:before="0" w:line="24" w:lineRule="atLeast"/>
        <w:ind w:firstLine="680"/>
      </w:pPr>
      <w:r w:rsidRPr="00AB098C">
        <w:t>надземные</w:t>
      </w:r>
      <w:r w:rsidRPr="002B361B">
        <w:t xml:space="preserve"> части ГРП необходимо оборудовать байпасами </w:t>
      </w:r>
      <w:r w:rsidRPr="00AB098C">
        <w:t>и</w:t>
      </w:r>
      <w:r w:rsidRPr="002B361B">
        <w:t xml:space="preserve"> отключающими устройствами.</w:t>
      </w:r>
    </w:p>
    <w:p w:rsidR="00081AF6" w:rsidRPr="00AB098C" w:rsidRDefault="00081AF6" w:rsidP="004E125A">
      <w:pPr>
        <w:pStyle w:val="2ff"/>
        <w:shd w:val="clear" w:color="auto" w:fill="auto"/>
        <w:spacing w:before="0" w:line="24" w:lineRule="atLeast"/>
        <w:ind w:firstLine="680"/>
      </w:pPr>
      <w:r w:rsidRPr="00AB098C">
        <w:t>Для</w:t>
      </w:r>
      <w:r w:rsidRPr="002B361B">
        <w:t xml:space="preserve"> разработки схемы </w:t>
      </w:r>
      <w:r w:rsidRPr="00AB098C">
        <w:t xml:space="preserve">защиты </w:t>
      </w:r>
      <w:r w:rsidRPr="002B361B">
        <w:t xml:space="preserve">территории </w:t>
      </w:r>
      <w:r w:rsidRPr="00AB098C">
        <w:t>от</w:t>
      </w:r>
      <w:r w:rsidRPr="002B361B">
        <w:t xml:space="preserve"> ЧС</w:t>
      </w:r>
      <w:r w:rsidRPr="00AB098C">
        <w:t xml:space="preserve"> </w:t>
      </w:r>
      <w:r w:rsidRPr="002B361B">
        <w:t xml:space="preserve">техногенного </w:t>
      </w:r>
      <w:r w:rsidRPr="00AB098C">
        <w:t>и</w:t>
      </w:r>
      <w:r w:rsidRPr="002B361B">
        <w:t xml:space="preserve"> природного характера необходим комплексный подход, </w:t>
      </w:r>
      <w:r w:rsidRPr="00AB098C">
        <w:t>а</w:t>
      </w:r>
      <w:r w:rsidRPr="002B361B">
        <w:t xml:space="preserve"> также учет </w:t>
      </w:r>
      <w:r w:rsidRPr="00AB098C">
        <w:t>прогноза</w:t>
      </w:r>
      <w:r w:rsidRPr="002B361B">
        <w:t xml:space="preserve"> изменения окружающей среды.</w:t>
      </w:r>
    </w:p>
    <w:p w:rsidR="00081AF6" w:rsidRPr="00AB098C" w:rsidRDefault="00081AF6" w:rsidP="004E125A">
      <w:pPr>
        <w:pStyle w:val="2ff"/>
        <w:shd w:val="clear" w:color="auto" w:fill="auto"/>
        <w:spacing w:before="0" w:line="24" w:lineRule="atLeast"/>
        <w:ind w:firstLine="680"/>
      </w:pPr>
      <w:r w:rsidRPr="00AB098C">
        <w:t>Основные</w:t>
      </w:r>
      <w:r w:rsidRPr="002B361B">
        <w:t xml:space="preserve"> направления </w:t>
      </w:r>
      <w:r w:rsidRPr="00AB098C">
        <w:t>в</w:t>
      </w:r>
      <w:r w:rsidRPr="002B361B">
        <w:t xml:space="preserve"> области предупреждения </w:t>
      </w:r>
      <w:r w:rsidRPr="00AB098C">
        <w:t>ЧС:</w:t>
      </w:r>
    </w:p>
    <w:p w:rsidR="00081AF6" w:rsidRPr="00AB098C" w:rsidRDefault="00081AF6" w:rsidP="004E125A">
      <w:pPr>
        <w:pStyle w:val="2ff"/>
        <w:shd w:val="clear" w:color="auto" w:fill="auto"/>
        <w:spacing w:before="0" w:line="24" w:lineRule="atLeast"/>
        <w:ind w:firstLine="680"/>
      </w:pPr>
      <w:r w:rsidRPr="002B361B">
        <w:t xml:space="preserve">создание </w:t>
      </w:r>
      <w:r w:rsidRPr="00AB098C">
        <w:t>и</w:t>
      </w:r>
      <w:r w:rsidRPr="002B361B">
        <w:t xml:space="preserve"> развитие научно-методических основ управления природными </w:t>
      </w:r>
      <w:r w:rsidRPr="00AB098C">
        <w:t>и</w:t>
      </w:r>
      <w:r w:rsidRPr="002B361B">
        <w:t xml:space="preserve"> техногенными рисками </w:t>
      </w:r>
      <w:r w:rsidRPr="00AB098C">
        <w:t>ЧС;</w:t>
      </w:r>
    </w:p>
    <w:p w:rsidR="00081AF6" w:rsidRPr="00AB098C" w:rsidRDefault="00081AF6" w:rsidP="004E125A">
      <w:pPr>
        <w:pStyle w:val="2ff"/>
        <w:shd w:val="clear" w:color="auto" w:fill="auto"/>
        <w:spacing w:before="0" w:line="24" w:lineRule="atLeast"/>
        <w:ind w:firstLine="680"/>
      </w:pPr>
      <w:r w:rsidRPr="002B361B">
        <w:t>совершенствование материально-технического обеспечения для</w:t>
      </w:r>
      <w:r w:rsidRPr="00AB098C">
        <w:t xml:space="preserve"> </w:t>
      </w:r>
      <w:r w:rsidRPr="002B361B">
        <w:t xml:space="preserve">снижения риска </w:t>
      </w:r>
      <w:r w:rsidRPr="00AB098C">
        <w:t>и</w:t>
      </w:r>
      <w:r w:rsidRPr="002B361B">
        <w:t xml:space="preserve"> </w:t>
      </w:r>
      <w:r w:rsidRPr="00AB098C">
        <w:t>смягчения</w:t>
      </w:r>
      <w:r w:rsidRPr="002B361B">
        <w:t xml:space="preserve"> последствий ЧС техногенного </w:t>
      </w:r>
      <w:r w:rsidRPr="00AB098C">
        <w:t>и</w:t>
      </w:r>
      <w:r w:rsidRPr="002B361B">
        <w:t xml:space="preserve"> природного характера, </w:t>
      </w:r>
      <w:r w:rsidRPr="00AB098C">
        <w:t>а</w:t>
      </w:r>
      <w:r w:rsidRPr="002B361B">
        <w:t xml:space="preserve"> также повышение эффективности мероприятий при ликвидации последствий ЧС техногенного </w:t>
      </w:r>
      <w:r w:rsidRPr="00AB098C">
        <w:t>и</w:t>
      </w:r>
      <w:r w:rsidRPr="002B361B">
        <w:t xml:space="preserve"> природного характера </w:t>
      </w:r>
      <w:r w:rsidRPr="00AB098C">
        <w:t>за</w:t>
      </w:r>
      <w:r w:rsidRPr="002B361B">
        <w:t xml:space="preserve"> счет:</w:t>
      </w:r>
    </w:p>
    <w:p w:rsidR="00081AF6" w:rsidRPr="00AB098C" w:rsidRDefault="00081AF6" w:rsidP="004E125A">
      <w:pPr>
        <w:pStyle w:val="2ff"/>
        <w:shd w:val="clear" w:color="auto" w:fill="auto"/>
        <w:spacing w:before="0" w:line="24" w:lineRule="atLeast"/>
        <w:ind w:firstLine="680"/>
      </w:pPr>
      <w:r>
        <w:t xml:space="preserve">1. </w:t>
      </w:r>
      <w:r w:rsidRPr="002B361B">
        <w:t xml:space="preserve">разработки </w:t>
      </w:r>
      <w:r w:rsidRPr="00AB098C">
        <w:t>и</w:t>
      </w:r>
      <w:r w:rsidRPr="002B361B">
        <w:t xml:space="preserve"> применения инженерно-технических средств, созданных </w:t>
      </w:r>
      <w:r w:rsidRPr="00AB098C">
        <w:t>на</w:t>
      </w:r>
      <w:r w:rsidRPr="002B361B">
        <w:t xml:space="preserve"> </w:t>
      </w:r>
      <w:r w:rsidRPr="00AB098C">
        <w:t>основе</w:t>
      </w:r>
      <w:r w:rsidRPr="002B361B">
        <w:t xml:space="preserve"> </w:t>
      </w:r>
      <w:r w:rsidRPr="00AB098C">
        <w:t>современных</w:t>
      </w:r>
      <w:r w:rsidRPr="002B361B">
        <w:t xml:space="preserve"> технологий;</w:t>
      </w:r>
    </w:p>
    <w:p w:rsidR="00081AF6" w:rsidRPr="00AB098C" w:rsidRDefault="00081AF6" w:rsidP="004E125A">
      <w:pPr>
        <w:pStyle w:val="2ff"/>
        <w:shd w:val="clear" w:color="auto" w:fill="auto"/>
        <w:spacing w:before="0" w:line="24" w:lineRule="atLeast"/>
        <w:ind w:firstLine="680"/>
      </w:pPr>
      <w:r>
        <w:t xml:space="preserve">2. </w:t>
      </w:r>
      <w:r w:rsidRPr="002B361B">
        <w:t xml:space="preserve">стимулирование создания энергосберегающих </w:t>
      </w:r>
      <w:r w:rsidRPr="00AB098C">
        <w:t>и</w:t>
      </w:r>
      <w:r w:rsidRPr="002B361B">
        <w:t xml:space="preserve"> экологически безопасных технологий, исключающих возможность возникновения чрезвычайных ситуаций техногенного характера </w:t>
      </w:r>
      <w:r w:rsidRPr="00AB098C">
        <w:t>и</w:t>
      </w:r>
      <w:r w:rsidRPr="002B361B">
        <w:t xml:space="preserve"> минимизирующих </w:t>
      </w:r>
      <w:r w:rsidRPr="00AB098C">
        <w:t>их</w:t>
      </w:r>
      <w:r w:rsidRPr="002B361B">
        <w:t xml:space="preserve"> влияние </w:t>
      </w:r>
      <w:r w:rsidRPr="00AB098C">
        <w:t>на</w:t>
      </w:r>
      <w:r w:rsidRPr="002B361B">
        <w:t xml:space="preserve"> окружающую</w:t>
      </w:r>
      <w:r w:rsidRPr="00AB098C">
        <w:t xml:space="preserve"> </w:t>
      </w:r>
      <w:r w:rsidRPr="002B361B">
        <w:t>среду;</w:t>
      </w:r>
    </w:p>
    <w:p w:rsidR="00081AF6" w:rsidRDefault="00081AF6" w:rsidP="004E125A">
      <w:pPr>
        <w:pStyle w:val="2ff"/>
        <w:shd w:val="clear" w:color="auto" w:fill="auto"/>
        <w:spacing w:before="0" w:line="24" w:lineRule="atLeast"/>
        <w:ind w:firstLine="680"/>
      </w:pPr>
      <w:r>
        <w:t xml:space="preserve">3. </w:t>
      </w:r>
      <w:r w:rsidRPr="002B361B">
        <w:t>развитие систем мониторинга.</w:t>
      </w:r>
    </w:p>
    <w:p w:rsidR="00081AF6" w:rsidRPr="00AB098C" w:rsidRDefault="00081AF6" w:rsidP="004E125A">
      <w:pPr>
        <w:pStyle w:val="2ff"/>
        <w:shd w:val="clear" w:color="auto" w:fill="auto"/>
        <w:spacing w:before="0" w:line="24" w:lineRule="atLeast"/>
        <w:ind w:firstLine="680"/>
      </w:pPr>
      <w:r w:rsidRPr="002B361B">
        <w:t xml:space="preserve">Система мониторинга должна постоянно совершенствоваться, необходимо внедрение </w:t>
      </w:r>
      <w:r w:rsidRPr="00AB098C">
        <w:t>современных</w:t>
      </w:r>
      <w:r w:rsidRPr="002B361B">
        <w:t xml:space="preserve"> технологий, использование результатов научных исследований </w:t>
      </w:r>
      <w:r w:rsidRPr="00AB098C">
        <w:t>и</w:t>
      </w:r>
      <w:r w:rsidRPr="002B361B">
        <w:t xml:space="preserve"> разработок.</w:t>
      </w:r>
    </w:p>
    <w:p w:rsidR="00081AF6" w:rsidRPr="00AB098C" w:rsidRDefault="00081AF6" w:rsidP="004E125A">
      <w:pPr>
        <w:pStyle w:val="2ff"/>
        <w:shd w:val="clear" w:color="auto" w:fill="auto"/>
        <w:spacing w:before="0" w:line="24" w:lineRule="atLeast"/>
        <w:ind w:firstLine="680"/>
      </w:pPr>
      <w:r w:rsidRPr="00AB098C">
        <w:t>Работа</w:t>
      </w:r>
      <w:r w:rsidRPr="002B361B">
        <w:t xml:space="preserve"> представительной </w:t>
      </w:r>
      <w:r w:rsidRPr="00AB098C">
        <w:t>и</w:t>
      </w:r>
      <w:r w:rsidRPr="002B361B">
        <w:t xml:space="preserve"> исполнительной властей </w:t>
      </w:r>
      <w:r w:rsidRPr="00AB098C">
        <w:t>в</w:t>
      </w:r>
      <w:r w:rsidRPr="002B361B">
        <w:t xml:space="preserve"> </w:t>
      </w:r>
      <w:r w:rsidRPr="00AB098C">
        <w:t>поселении</w:t>
      </w:r>
      <w:r w:rsidRPr="002B361B">
        <w:t xml:space="preserve"> должна быть направлена </w:t>
      </w:r>
      <w:r w:rsidRPr="00AB098C">
        <w:t>на</w:t>
      </w:r>
      <w:r w:rsidRPr="002B361B">
        <w:t xml:space="preserve"> регулирование </w:t>
      </w:r>
      <w:r w:rsidRPr="00AB098C">
        <w:t>деятельности</w:t>
      </w:r>
      <w:r w:rsidRPr="002B361B">
        <w:t xml:space="preserve"> людей </w:t>
      </w:r>
      <w:r w:rsidRPr="00AB098C">
        <w:t>в</w:t>
      </w:r>
      <w:r w:rsidRPr="002B361B">
        <w:t xml:space="preserve"> рамках специально разработанной программы обеспечения безопасности.</w:t>
      </w:r>
    </w:p>
    <w:p w:rsidR="00081AF6" w:rsidRPr="00AB098C" w:rsidRDefault="00081AF6" w:rsidP="004E125A">
      <w:pPr>
        <w:pStyle w:val="2ff"/>
        <w:shd w:val="clear" w:color="auto" w:fill="auto"/>
        <w:spacing w:before="0" w:line="24" w:lineRule="atLeast"/>
        <w:ind w:firstLine="680"/>
      </w:pPr>
      <w:r w:rsidRPr="00AB098C">
        <w:t>Все</w:t>
      </w:r>
      <w:r w:rsidRPr="002B361B">
        <w:t xml:space="preserve"> защитные мероприятия должны предотвращать, устранять </w:t>
      </w:r>
      <w:r w:rsidRPr="00AB098C">
        <w:t>или</w:t>
      </w:r>
      <w:r w:rsidRPr="002B361B">
        <w:t xml:space="preserve"> снижать до допустимого уровня отрицательное воздействие </w:t>
      </w:r>
      <w:r w:rsidRPr="00AB098C">
        <w:t>на</w:t>
      </w:r>
      <w:r w:rsidRPr="002B361B">
        <w:t xml:space="preserve"> защищаемые территории, здания </w:t>
      </w:r>
      <w:r w:rsidRPr="00AB098C">
        <w:t>и</w:t>
      </w:r>
      <w:r w:rsidRPr="002B361B">
        <w:t xml:space="preserve"> сооружения действующих </w:t>
      </w:r>
      <w:r w:rsidRPr="00AB098C">
        <w:t>и</w:t>
      </w:r>
      <w:r w:rsidRPr="002B361B">
        <w:t xml:space="preserve"> связанных </w:t>
      </w:r>
      <w:r w:rsidRPr="00AB098C">
        <w:t>с</w:t>
      </w:r>
      <w:r w:rsidRPr="002B361B">
        <w:t xml:space="preserve"> </w:t>
      </w:r>
      <w:r w:rsidRPr="00AB098C">
        <w:t>ними</w:t>
      </w:r>
      <w:r w:rsidRPr="002B361B">
        <w:t xml:space="preserve"> возможных </w:t>
      </w:r>
      <w:r w:rsidRPr="00AB098C">
        <w:t>опасных</w:t>
      </w:r>
      <w:r w:rsidRPr="002B361B">
        <w:t xml:space="preserve"> процессов. Для своевременного выявления причин, способствующих возникновению природных, техногенных</w:t>
      </w:r>
      <w:r>
        <w:t xml:space="preserve"> </w:t>
      </w:r>
      <w:r w:rsidRPr="00AB098C">
        <w:t>и</w:t>
      </w:r>
      <w:r w:rsidRPr="002B361B">
        <w:t xml:space="preserve"> биолого-социальных ЧС необходимо ведение централизованного мониторинга </w:t>
      </w:r>
      <w:r w:rsidRPr="00AB098C">
        <w:t>и</w:t>
      </w:r>
      <w:r w:rsidRPr="002B361B">
        <w:t xml:space="preserve"> прогнозирования ЧС. Своевременно должны выдаваться рекомендации для принятия </w:t>
      </w:r>
      <w:r w:rsidRPr="00AB098C">
        <w:t>мер</w:t>
      </w:r>
      <w:r w:rsidRPr="002B361B">
        <w:t xml:space="preserve"> по предупреждению</w:t>
      </w:r>
      <w:r w:rsidRPr="00AB098C">
        <w:t xml:space="preserve"> и</w:t>
      </w:r>
      <w:r w:rsidRPr="002B361B">
        <w:t xml:space="preserve"> локализации ЧС</w:t>
      </w:r>
      <w:r w:rsidRPr="00AB098C">
        <w:t xml:space="preserve"> и</w:t>
      </w:r>
      <w:r w:rsidRPr="002B361B">
        <w:t xml:space="preserve"> смягчению</w:t>
      </w:r>
      <w:r w:rsidRPr="00AB098C">
        <w:t xml:space="preserve"> их</w:t>
      </w:r>
      <w:r w:rsidRPr="002B361B">
        <w:t xml:space="preserve"> социально-экономических </w:t>
      </w:r>
      <w:r w:rsidRPr="00AB098C">
        <w:t>последствий.</w:t>
      </w:r>
    </w:p>
    <w:p w:rsidR="00081AF6" w:rsidRPr="00AB098C" w:rsidRDefault="00081AF6" w:rsidP="004E125A">
      <w:pPr>
        <w:pStyle w:val="2ff"/>
        <w:shd w:val="clear" w:color="auto" w:fill="auto"/>
        <w:spacing w:before="0" w:line="24" w:lineRule="atLeast"/>
        <w:ind w:firstLine="680"/>
      </w:pPr>
      <w:r w:rsidRPr="002B361B">
        <w:t xml:space="preserve">Одна </w:t>
      </w:r>
      <w:r w:rsidRPr="00AB098C">
        <w:t>из</w:t>
      </w:r>
      <w:r w:rsidRPr="002B361B">
        <w:t xml:space="preserve"> главных проблем предупреждения природных ЧС </w:t>
      </w:r>
      <w:r w:rsidRPr="00AB098C">
        <w:t>–</w:t>
      </w:r>
      <w:r w:rsidRPr="002B361B">
        <w:t xml:space="preserve"> </w:t>
      </w:r>
      <w:r w:rsidRPr="00AB098C">
        <w:t>правильное</w:t>
      </w:r>
      <w:r w:rsidRPr="002B361B">
        <w:t xml:space="preserve"> прогнозирование возникновения </w:t>
      </w:r>
      <w:r w:rsidRPr="00AB098C">
        <w:t>и</w:t>
      </w:r>
      <w:r w:rsidRPr="002B361B">
        <w:t xml:space="preserve"> развития стихийных бедствий, заблаговременное предупреждение </w:t>
      </w:r>
      <w:r w:rsidRPr="00AB098C">
        <w:t>органов</w:t>
      </w:r>
      <w:r w:rsidRPr="002B361B">
        <w:t xml:space="preserve"> власти </w:t>
      </w:r>
      <w:r w:rsidRPr="00AB098C">
        <w:t>и</w:t>
      </w:r>
      <w:r w:rsidRPr="002B361B">
        <w:t xml:space="preserve"> </w:t>
      </w:r>
      <w:r w:rsidRPr="00AB098C">
        <w:t>населения</w:t>
      </w:r>
      <w:r w:rsidRPr="002B361B">
        <w:t xml:space="preserve"> </w:t>
      </w:r>
      <w:r w:rsidRPr="00AB098C">
        <w:t>о</w:t>
      </w:r>
      <w:r w:rsidRPr="002B361B">
        <w:t xml:space="preserve"> приближающейся </w:t>
      </w:r>
      <w:r w:rsidRPr="00AB098C">
        <w:t>опасности.</w:t>
      </w:r>
      <w:r w:rsidRPr="002B361B">
        <w:t xml:space="preserve"> Проблема оповещения должна быть решена </w:t>
      </w:r>
      <w:r w:rsidRPr="00AB098C">
        <w:t>с</w:t>
      </w:r>
      <w:r w:rsidRPr="002B361B">
        <w:t xml:space="preserve"> учетом новых технических средств.</w:t>
      </w:r>
    </w:p>
    <w:p w:rsidR="00081AF6" w:rsidRPr="00AB098C" w:rsidRDefault="00081AF6" w:rsidP="004E125A">
      <w:pPr>
        <w:pStyle w:val="2ff"/>
        <w:shd w:val="clear" w:color="auto" w:fill="auto"/>
        <w:spacing w:before="0" w:line="24" w:lineRule="atLeast"/>
        <w:ind w:firstLine="680"/>
      </w:pPr>
      <w:r w:rsidRPr="002B361B">
        <w:t xml:space="preserve">Заблаговременная информация дает возможность </w:t>
      </w:r>
      <w:r w:rsidRPr="00AB098C">
        <w:t>провести</w:t>
      </w:r>
      <w:r w:rsidRPr="002B361B">
        <w:t xml:space="preserve"> предупредительные работы, привести </w:t>
      </w:r>
      <w:r w:rsidRPr="00AB098C">
        <w:t>в</w:t>
      </w:r>
      <w:r w:rsidRPr="002B361B">
        <w:t xml:space="preserve"> готовность силы </w:t>
      </w:r>
      <w:r w:rsidRPr="00AB098C">
        <w:t>и</w:t>
      </w:r>
      <w:r w:rsidRPr="002B361B">
        <w:t xml:space="preserve"> средства, разъяснить людям </w:t>
      </w:r>
      <w:r w:rsidRPr="00AB098C">
        <w:t>правила</w:t>
      </w:r>
      <w:r w:rsidRPr="002B361B">
        <w:t xml:space="preserve"> </w:t>
      </w:r>
      <w:r w:rsidRPr="00AB098C">
        <w:t>поведения.</w:t>
      </w:r>
    </w:p>
    <w:p w:rsidR="00081AF6" w:rsidRPr="00AB098C" w:rsidRDefault="00081AF6" w:rsidP="004E125A">
      <w:pPr>
        <w:pStyle w:val="2ff"/>
        <w:shd w:val="clear" w:color="auto" w:fill="auto"/>
        <w:spacing w:before="0" w:line="24" w:lineRule="atLeast"/>
        <w:ind w:firstLine="680"/>
      </w:pPr>
      <w:r w:rsidRPr="002B361B">
        <w:t xml:space="preserve">Мониторинг </w:t>
      </w:r>
      <w:r w:rsidRPr="00AB098C">
        <w:t>и</w:t>
      </w:r>
      <w:r w:rsidRPr="002B361B">
        <w:t xml:space="preserve"> прогнозирование являются </w:t>
      </w:r>
      <w:r w:rsidRPr="00AB098C">
        <w:t>основными</w:t>
      </w:r>
      <w:r w:rsidRPr="002B361B">
        <w:t xml:space="preserve"> </w:t>
      </w:r>
      <w:r w:rsidRPr="00AB098C">
        <w:t>составляющими</w:t>
      </w:r>
      <w:r w:rsidRPr="002B361B">
        <w:t xml:space="preserve"> </w:t>
      </w:r>
      <w:r w:rsidRPr="00AB098C">
        <w:t>в</w:t>
      </w:r>
      <w:r w:rsidRPr="002B361B">
        <w:t xml:space="preserve"> системе </w:t>
      </w:r>
      <w:r w:rsidRPr="00AB098C">
        <w:t>мероприятий</w:t>
      </w:r>
      <w:r w:rsidRPr="002B361B">
        <w:t xml:space="preserve"> по защите </w:t>
      </w:r>
      <w:r w:rsidRPr="00AB098C">
        <w:t>от</w:t>
      </w:r>
      <w:r w:rsidRPr="002B361B">
        <w:t xml:space="preserve"> опасных явлений.</w:t>
      </w:r>
    </w:p>
    <w:p w:rsidR="00081AF6" w:rsidRPr="00AB098C" w:rsidRDefault="00081AF6" w:rsidP="004E125A">
      <w:pPr>
        <w:pStyle w:val="2ff"/>
        <w:shd w:val="clear" w:color="auto" w:fill="auto"/>
        <w:spacing w:before="0" w:line="24" w:lineRule="atLeast"/>
        <w:ind w:firstLine="680"/>
      </w:pPr>
      <w:r w:rsidRPr="00AB098C">
        <w:t>Все</w:t>
      </w:r>
      <w:r w:rsidRPr="002B361B">
        <w:t xml:space="preserve"> инженерно-технические </w:t>
      </w:r>
      <w:r w:rsidRPr="00AB098C">
        <w:t>мероприятия</w:t>
      </w:r>
      <w:r w:rsidRPr="002B361B">
        <w:t xml:space="preserve"> должны проводиться заблаговременно. Комплекс социальных мероприятий по защите </w:t>
      </w:r>
      <w:r w:rsidRPr="00AB098C">
        <w:t>населения</w:t>
      </w:r>
      <w:r w:rsidRPr="002B361B">
        <w:t xml:space="preserve"> </w:t>
      </w:r>
      <w:r w:rsidRPr="00AB098C">
        <w:t>и</w:t>
      </w:r>
      <w:r w:rsidRPr="002B361B">
        <w:t xml:space="preserve"> </w:t>
      </w:r>
      <w:r w:rsidRPr="00AB098C">
        <w:t>территории</w:t>
      </w:r>
      <w:r w:rsidRPr="002B361B">
        <w:t xml:space="preserve"> </w:t>
      </w:r>
      <w:r w:rsidRPr="00AB098C">
        <w:t>от</w:t>
      </w:r>
      <w:r w:rsidRPr="002B361B">
        <w:t xml:space="preserve"> чрезвычайных ситуаций природного </w:t>
      </w:r>
      <w:r w:rsidRPr="00AB098C">
        <w:t>и</w:t>
      </w:r>
      <w:r w:rsidRPr="002B361B">
        <w:t xml:space="preserve"> техногенного характера </w:t>
      </w:r>
      <w:r w:rsidRPr="00AB098C">
        <w:t>с</w:t>
      </w:r>
      <w:r w:rsidRPr="002B361B">
        <w:t xml:space="preserve"> учетом </w:t>
      </w:r>
      <w:r w:rsidRPr="00AB098C">
        <w:t>их</w:t>
      </w:r>
      <w:r w:rsidRPr="002B361B">
        <w:t xml:space="preserve"> экономической составляющей, должен быть разработан специализированными организациями.</w:t>
      </w:r>
    </w:p>
    <w:p w:rsidR="00081AF6" w:rsidRPr="004F5330" w:rsidRDefault="00081AF6" w:rsidP="00081AF6">
      <w:pPr>
        <w:jc w:val="both"/>
        <w:rPr>
          <w:lang w:eastAsia="zh-CN"/>
        </w:rPr>
      </w:pPr>
    </w:p>
    <w:sectPr w:rsidR="00081AF6" w:rsidRPr="004F5330" w:rsidSect="007D060C">
      <w:headerReference w:type="default" r:id="rId15"/>
      <w:footerReference w:type="default" r:id="rId16"/>
      <w:type w:val="nextColumn"/>
      <w:pgSz w:w="11906" w:h="16838"/>
      <w:pgMar w:top="1134"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352" w:rsidRDefault="00825352" w:rsidP="004F5F32">
      <w:r>
        <w:separator/>
      </w:r>
    </w:p>
  </w:endnote>
  <w:endnote w:type="continuationSeparator" w:id="0">
    <w:p w:rsidR="00825352" w:rsidRDefault="00825352" w:rsidP="004F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tarSymbol">
    <w:altName w:val="Arial Unicode MS"/>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G Times">
    <w:panose1 w:val="02020603050405020304"/>
    <w:charset w:val="00"/>
    <w:family w:val="roman"/>
    <w:pitch w:val="variable"/>
  </w:font>
  <w:font w:name="SchoolBook">
    <w:altName w:val="Times New Roman"/>
    <w:charset w:val="00"/>
    <w:family w:val="auto"/>
    <w:pitch w:val="variable"/>
    <w:sig w:usb0="00000203" w:usb1="00000000" w:usb2="00000000" w:usb3="00000000" w:csb0="00000005" w:csb1="00000000"/>
  </w:font>
  <w:font w:name="Segoe UI Symbol">
    <w:panose1 w:val="020B0502040204020203"/>
    <w:charset w:val="00"/>
    <w:family w:val="swiss"/>
    <w:pitch w:val="variable"/>
    <w:sig w:usb0="80000063" w:usb1="1200FFEF" w:usb2="002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27" w:rsidRDefault="00943027">
    <w:pPr>
      <w:pStyle w:val="af3"/>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43027" w:rsidRDefault="00943027">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27" w:rsidRDefault="00943027">
    <w:pPr>
      <w:pStyle w:val="af3"/>
      <w:jc w:val="center"/>
    </w:pPr>
    <w:r>
      <w:fldChar w:fldCharType="begin"/>
    </w:r>
    <w:r>
      <w:instrText>PAGE   \* MERGEFORMAT</w:instrText>
    </w:r>
    <w:r>
      <w:fldChar w:fldCharType="separate"/>
    </w:r>
    <w:r>
      <w:t>2</w:t>
    </w:r>
    <w:r>
      <w:fldChar w:fldCharType="end"/>
    </w:r>
  </w:p>
  <w:p w:rsidR="00943027" w:rsidRPr="00D7430D" w:rsidRDefault="00943027" w:rsidP="000705AE">
    <w:pPr>
      <w:pStyle w:val="1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27" w:rsidRDefault="00943027">
    <w:pPr>
      <w:pStyle w:val="af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27" w:rsidRPr="009C6783" w:rsidRDefault="00943027" w:rsidP="009C6783">
    <w:pPr>
      <w:pStyle w:val="21"/>
      <w:rPr>
        <w:rStyle w:val="aff1"/>
        <w:b w:val="0"/>
        <w:sz w:val="20"/>
        <w:szCs w:val="20"/>
      </w:rPr>
    </w:pPr>
    <w:r w:rsidRPr="009C6783">
      <w:rPr>
        <w:b w:val="0"/>
        <w:sz w:val="20"/>
        <w:szCs w:val="20"/>
      </w:rPr>
      <w:fldChar w:fldCharType="begin"/>
    </w:r>
    <w:r w:rsidRPr="009C6783">
      <w:rPr>
        <w:b w:val="0"/>
        <w:sz w:val="20"/>
        <w:szCs w:val="20"/>
      </w:rPr>
      <w:instrText xml:space="preserve"> PAGE  \* Arabic  \* MERGEFORMAT </w:instrText>
    </w:r>
    <w:r w:rsidRPr="009C6783">
      <w:rPr>
        <w:b w:val="0"/>
        <w:sz w:val="20"/>
        <w:szCs w:val="20"/>
      </w:rPr>
      <w:fldChar w:fldCharType="separate"/>
    </w:r>
    <w:r w:rsidRPr="009C6783">
      <w:rPr>
        <w:b w:val="0"/>
        <w:sz w:val="20"/>
        <w:szCs w:val="20"/>
      </w:rPr>
      <w:t>141</w:t>
    </w:r>
    <w:r w:rsidRPr="009C6783">
      <w:rPr>
        <w:b w:val="0"/>
        <w:sz w:val="20"/>
        <w:szCs w:val="20"/>
      </w:rPr>
      <w:fldChar w:fldCharType="end"/>
    </w:r>
  </w:p>
  <w:p w:rsidR="00943027" w:rsidRPr="00D729F3" w:rsidRDefault="00943027" w:rsidP="00D729F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352" w:rsidRDefault="00825352" w:rsidP="004F5F32">
      <w:r>
        <w:separator/>
      </w:r>
    </w:p>
  </w:footnote>
  <w:footnote w:type="continuationSeparator" w:id="0">
    <w:p w:rsidR="00825352" w:rsidRDefault="00825352" w:rsidP="004F5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27" w:rsidRPr="009C6783" w:rsidRDefault="00943027" w:rsidP="009C6783">
    <w:pPr>
      <w:pStyle w:val="af1"/>
      <w:rPr>
        <w:rStyle w:val="aff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7E67A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1E6CC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78E9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802503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1CE144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ECB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489C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8AF8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0432E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820BEE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BCCA196"/>
    <w:lvl w:ilvl="0">
      <w:start w:val="1"/>
      <w:numFmt w:val="none"/>
      <w:pStyle w:val="1"/>
      <w:suff w:val="nothing"/>
      <w:lvlText w:val=""/>
      <w:lvlJc w:val="left"/>
      <w:pPr>
        <w:tabs>
          <w:tab w:val="num" w:pos="0"/>
        </w:tabs>
        <w:ind w:left="0" w:firstLine="0"/>
      </w:pPr>
    </w:lvl>
    <w:lvl w:ilvl="1">
      <w:start w:val="1"/>
      <w:numFmt w:val="none"/>
      <w:pStyle w:val="21"/>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Outline"/>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3"/>
    <w:multiLevelType w:val="singleLevel"/>
    <w:tmpl w:val="00000003"/>
    <w:name w:val="WW8Num1"/>
    <w:lvl w:ilvl="0">
      <w:start w:val="1"/>
      <w:numFmt w:val="bullet"/>
      <w:lvlText w:val=""/>
      <w:lvlJc w:val="left"/>
      <w:pPr>
        <w:tabs>
          <w:tab w:val="num" w:pos="1620"/>
        </w:tabs>
        <w:ind w:left="1620" w:hanging="360"/>
      </w:pPr>
      <w:rPr>
        <w:rFonts w:ascii="Symbol" w:hAnsi="Symbol"/>
      </w:rPr>
    </w:lvl>
  </w:abstractNum>
  <w:abstractNum w:abstractNumId="13" w15:restartNumberingAfterBreak="0">
    <w:nsid w:val="00000004"/>
    <w:multiLevelType w:val="singleLevel"/>
    <w:tmpl w:val="00000004"/>
    <w:name w:val="WW8Num2"/>
    <w:lvl w:ilvl="0">
      <w:start w:val="1"/>
      <w:numFmt w:val="bullet"/>
      <w:lvlText w:val=""/>
      <w:lvlJc w:val="left"/>
      <w:pPr>
        <w:tabs>
          <w:tab w:val="num" w:pos="945"/>
        </w:tabs>
        <w:ind w:left="945" w:hanging="360"/>
      </w:pPr>
      <w:rPr>
        <w:rFonts w:ascii="Symbol" w:hAnsi="Symbol"/>
      </w:rPr>
    </w:lvl>
  </w:abstractNum>
  <w:abstractNum w:abstractNumId="14" w15:restartNumberingAfterBreak="0">
    <w:nsid w:val="00000005"/>
    <w:multiLevelType w:val="singleLevel"/>
    <w:tmpl w:val="00000005"/>
    <w:name w:val="WW8Num3"/>
    <w:lvl w:ilvl="0">
      <w:start w:val="14"/>
      <w:numFmt w:val="bullet"/>
      <w:lvlText w:val=""/>
      <w:lvlJc w:val="left"/>
      <w:pPr>
        <w:tabs>
          <w:tab w:val="num" w:pos="360"/>
        </w:tabs>
        <w:ind w:left="360" w:hanging="360"/>
      </w:pPr>
      <w:rPr>
        <w:rFonts w:ascii="Symbol" w:hAnsi="Symbol"/>
      </w:rPr>
    </w:lvl>
  </w:abstractNum>
  <w:abstractNum w:abstractNumId="15" w15:restartNumberingAfterBreak="0">
    <w:nsid w:val="00000007"/>
    <w:multiLevelType w:val="singleLevel"/>
    <w:tmpl w:val="00000007"/>
    <w:name w:val="WW8Num7"/>
    <w:lvl w:ilvl="0">
      <w:start w:val="1"/>
      <w:numFmt w:val="bullet"/>
      <w:lvlText w:val=""/>
      <w:lvlJc w:val="left"/>
      <w:pPr>
        <w:tabs>
          <w:tab w:val="num" w:pos="567"/>
        </w:tabs>
        <w:ind w:left="567" w:hanging="454"/>
      </w:pPr>
      <w:rPr>
        <w:rFonts w:ascii="Symbol" w:hAnsi="Symbol"/>
      </w:rPr>
    </w:lvl>
  </w:abstractNum>
  <w:abstractNum w:abstractNumId="16" w15:restartNumberingAfterBreak="0">
    <w:nsid w:val="00000009"/>
    <w:multiLevelType w:val="singleLevel"/>
    <w:tmpl w:val="00000009"/>
    <w:name w:val="WW8Num4"/>
    <w:lvl w:ilvl="0">
      <w:start w:val="1"/>
      <w:numFmt w:val="none"/>
      <w:suff w:val="nothing"/>
      <w:lvlText w:val="-"/>
      <w:lvlJc w:val="left"/>
      <w:pPr>
        <w:tabs>
          <w:tab w:val="num" w:pos="624"/>
        </w:tabs>
        <w:ind w:left="624" w:hanging="284"/>
      </w:pPr>
      <w:rPr>
        <w:b/>
        <w:i w:val="0"/>
      </w:rPr>
    </w:lvl>
  </w:abstractNum>
  <w:abstractNum w:abstractNumId="17" w15:restartNumberingAfterBreak="0">
    <w:nsid w:val="0000000D"/>
    <w:multiLevelType w:val="singleLevel"/>
    <w:tmpl w:val="0000000D"/>
    <w:name w:val="WW8Num5"/>
    <w:lvl w:ilvl="0">
      <w:start w:val="1"/>
      <w:numFmt w:val="none"/>
      <w:suff w:val="nothing"/>
      <w:lvlText w:val="-"/>
      <w:lvlJc w:val="left"/>
      <w:pPr>
        <w:tabs>
          <w:tab w:val="num" w:pos="624"/>
        </w:tabs>
        <w:ind w:left="624" w:hanging="284"/>
      </w:pPr>
      <w:rPr>
        <w:b/>
        <w:i w:val="0"/>
      </w:rPr>
    </w:lvl>
  </w:abstractNum>
  <w:abstractNum w:abstractNumId="18" w15:restartNumberingAfterBreak="0">
    <w:nsid w:val="0000000F"/>
    <w:multiLevelType w:val="singleLevel"/>
    <w:tmpl w:val="0000000F"/>
    <w:name w:val="WW8Num9"/>
    <w:lvl w:ilvl="0">
      <w:start w:val="1"/>
      <w:numFmt w:val="bullet"/>
      <w:lvlText w:val=""/>
      <w:lvlJc w:val="left"/>
      <w:pPr>
        <w:tabs>
          <w:tab w:val="num" w:pos="720"/>
        </w:tabs>
        <w:ind w:left="720" w:hanging="360"/>
      </w:pPr>
      <w:rPr>
        <w:rFonts w:ascii="Symbol" w:hAnsi="Symbol"/>
      </w:rPr>
    </w:lvl>
  </w:abstractNum>
  <w:abstractNum w:abstractNumId="19" w15:restartNumberingAfterBreak="0">
    <w:nsid w:val="021D48D0"/>
    <w:multiLevelType w:val="hybridMultilevel"/>
    <w:tmpl w:val="542228CE"/>
    <w:name w:val="WW8Num14"/>
    <w:lvl w:ilvl="0" w:tplc="E8EAD7E0">
      <w:start w:val="1"/>
      <w:numFmt w:val="bullet"/>
      <w:lvlText w:val=""/>
      <w:lvlJc w:val="left"/>
      <w:pPr>
        <w:tabs>
          <w:tab w:val="num" w:pos="1060"/>
        </w:tabs>
        <w:ind w:left="1060" w:hanging="360"/>
      </w:pPr>
      <w:rPr>
        <w:rFonts w:ascii="Symbol" w:hAnsi="Symbol" w:hint="default"/>
      </w:rPr>
    </w:lvl>
    <w:lvl w:ilvl="1" w:tplc="2BFA621E" w:tentative="1">
      <w:start w:val="1"/>
      <w:numFmt w:val="bullet"/>
      <w:lvlText w:val="o"/>
      <w:lvlJc w:val="left"/>
      <w:pPr>
        <w:tabs>
          <w:tab w:val="num" w:pos="1780"/>
        </w:tabs>
        <w:ind w:left="1780" w:hanging="360"/>
      </w:pPr>
      <w:rPr>
        <w:rFonts w:ascii="Courier New" w:hAnsi="Courier New" w:cs="Courier New" w:hint="default"/>
      </w:rPr>
    </w:lvl>
    <w:lvl w:ilvl="2" w:tplc="84B0DE9A" w:tentative="1">
      <w:start w:val="1"/>
      <w:numFmt w:val="bullet"/>
      <w:lvlText w:val=""/>
      <w:lvlJc w:val="left"/>
      <w:pPr>
        <w:tabs>
          <w:tab w:val="num" w:pos="2500"/>
        </w:tabs>
        <w:ind w:left="2500" w:hanging="360"/>
      </w:pPr>
      <w:rPr>
        <w:rFonts w:ascii="Wingdings" w:hAnsi="Wingdings" w:hint="default"/>
      </w:rPr>
    </w:lvl>
    <w:lvl w:ilvl="3" w:tplc="66A07974" w:tentative="1">
      <w:start w:val="1"/>
      <w:numFmt w:val="bullet"/>
      <w:lvlText w:val=""/>
      <w:lvlJc w:val="left"/>
      <w:pPr>
        <w:tabs>
          <w:tab w:val="num" w:pos="3220"/>
        </w:tabs>
        <w:ind w:left="3220" w:hanging="360"/>
      </w:pPr>
      <w:rPr>
        <w:rFonts w:ascii="Symbol" w:hAnsi="Symbol" w:hint="default"/>
      </w:rPr>
    </w:lvl>
    <w:lvl w:ilvl="4" w:tplc="C6B6BABA" w:tentative="1">
      <w:start w:val="1"/>
      <w:numFmt w:val="bullet"/>
      <w:lvlText w:val="o"/>
      <w:lvlJc w:val="left"/>
      <w:pPr>
        <w:tabs>
          <w:tab w:val="num" w:pos="3940"/>
        </w:tabs>
        <w:ind w:left="3940" w:hanging="360"/>
      </w:pPr>
      <w:rPr>
        <w:rFonts w:ascii="Courier New" w:hAnsi="Courier New" w:cs="Courier New" w:hint="default"/>
      </w:rPr>
    </w:lvl>
    <w:lvl w:ilvl="5" w:tplc="1B24ADF6" w:tentative="1">
      <w:start w:val="1"/>
      <w:numFmt w:val="bullet"/>
      <w:lvlText w:val=""/>
      <w:lvlJc w:val="left"/>
      <w:pPr>
        <w:tabs>
          <w:tab w:val="num" w:pos="4660"/>
        </w:tabs>
        <w:ind w:left="4660" w:hanging="360"/>
      </w:pPr>
      <w:rPr>
        <w:rFonts w:ascii="Wingdings" w:hAnsi="Wingdings" w:hint="default"/>
      </w:rPr>
    </w:lvl>
    <w:lvl w:ilvl="6" w:tplc="262E1540" w:tentative="1">
      <w:start w:val="1"/>
      <w:numFmt w:val="bullet"/>
      <w:lvlText w:val=""/>
      <w:lvlJc w:val="left"/>
      <w:pPr>
        <w:tabs>
          <w:tab w:val="num" w:pos="5380"/>
        </w:tabs>
        <w:ind w:left="5380" w:hanging="360"/>
      </w:pPr>
      <w:rPr>
        <w:rFonts w:ascii="Symbol" w:hAnsi="Symbol" w:hint="default"/>
      </w:rPr>
    </w:lvl>
    <w:lvl w:ilvl="7" w:tplc="86307E46" w:tentative="1">
      <w:start w:val="1"/>
      <w:numFmt w:val="bullet"/>
      <w:lvlText w:val="o"/>
      <w:lvlJc w:val="left"/>
      <w:pPr>
        <w:tabs>
          <w:tab w:val="num" w:pos="6100"/>
        </w:tabs>
        <w:ind w:left="6100" w:hanging="360"/>
      </w:pPr>
      <w:rPr>
        <w:rFonts w:ascii="Courier New" w:hAnsi="Courier New" w:cs="Courier New" w:hint="default"/>
      </w:rPr>
    </w:lvl>
    <w:lvl w:ilvl="8" w:tplc="A9189B5A"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02BF798B"/>
    <w:multiLevelType w:val="hybridMultilevel"/>
    <w:tmpl w:val="5BDC7E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058448D2"/>
    <w:multiLevelType w:val="multilevel"/>
    <w:tmpl w:val="E47E5A3A"/>
    <w:name w:val="WW8Num17"/>
    <w:lvl w:ilvl="0">
      <w:start w:val="6"/>
      <w:numFmt w:val="decimal"/>
      <w:lvlText w:val="%1."/>
      <w:lvlJc w:val="left"/>
      <w:pPr>
        <w:ind w:left="480" w:hanging="480"/>
      </w:pPr>
      <w:rPr>
        <w:rFonts w:hint="default"/>
      </w:rPr>
    </w:lvl>
    <w:lvl w:ilvl="1">
      <w:start w:val="4"/>
      <w:numFmt w:val="decimal"/>
      <w:lvlText w:val="%1.%2."/>
      <w:lvlJc w:val="left"/>
      <w:pPr>
        <w:ind w:left="2310" w:hanging="720"/>
      </w:pPr>
      <w:rPr>
        <w:rFonts w:hint="default"/>
      </w:rPr>
    </w:lvl>
    <w:lvl w:ilvl="2">
      <w:start w:val="1"/>
      <w:numFmt w:val="decimal"/>
      <w:lvlText w:val="%1.%2.%3."/>
      <w:lvlJc w:val="left"/>
      <w:pPr>
        <w:ind w:left="3900" w:hanging="720"/>
      </w:pPr>
      <w:rPr>
        <w:rFonts w:hint="default"/>
      </w:rPr>
    </w:lvl>
    <w:lvl w:ilvl="3">
      <w:start w:val="1"/>
      <w:numFmt w:val="decimal"/>
      <w:lvlText w:val="%1.%2.%3.%4."/>
      <w:lvlJc w:val="left"/>
      <w:pPr>
        <w:ind w:left="5850" w:hanging="1080"/>
      </w:pPr>
      <w:rPr>
        <w:rFonts w:hint="default"/>
      </w:rPr>
    </w:lvl>
    <w:lvl w:ilvl="4">
      <w:start w:val="1"/>
      <w:numFmt w:val="decimal"/>
      <w:lvlText w:val="%1.%2.%3.%4.%5."/>
      <w:lvlJc w:val="left"/>
      <w:pPr>
        <w:ind w:left="7800" w:hanging="1440"/>
      </w:pPr>
      <w:rPr>
        <w:rFonts w:hint="default"/>
      </w:rPr>
    </w:lvl>
    <w:lvl w:ilvl="5">
      <w:start w:val="1"/>
      <w:numFmt w:val="decimal"/>
      <w:lvlText w:val="%1.%2.%3.%4.%5.%6."/>
      <w:lvlJc w:val="left"/>
      <w:pPr>
        <w:ind w:left="9390" w:hanging="1440"/>
      </w:pPr>
      <w:rPr>
        <w:rFonts w:hint="default"/>
      </w:rPr>
    </w:lvl>
    <w:lvl w:ilvl="6">
      <w:start w:val="1"/>
      <w:numFmt w:val="decimal"/>
      <w:lvlText w:val="%1.%2.%3.%4.%5.%6.%7."/>
      <w:lvlJc w:val="left"/>
      <w:pPr>
        <w:ind w:left="11340" w:hanging="1800"/>
      </w:pPr>
      <w:rPr>
        <w:rFonts w:hint="default"/>
      </w:rPr>
    </w:lvl>
    <w:lvl w:ilvl="7">
      <w:start w:val="1"/>
      <w:numFmt w:val="decimal"/>
      <w:lvlText w:val="%1.%2.%3.%4.%5.%6.%7.%8."/>
      <w:lvlJc w:val="left"/>
      <w:pPr>
        <w:ind w:left="13290" w:hanging="2160"/>
      </w:pPr>
      <w:rPr>
        <w:rFonts w:hint="default"/>
      </w:rPr>
    </w:lvl>
    <w:lvl w:ilvl="8">
      <w:start w:val="1"/>
      <w:numFmt w:val="decimal"/>
      <w:lvlText w:val="%1.%2.%3.%4.%5.%6.%7.%8.%9."/>
      <w:lvlJc w:val="left"/>
      <w:pPr>
        <w:ind w:left="14880" w:hanging="2160"/>
      </w:pPr>
      <w:rPr>
        <w:rFonts w:hint="default"/>
      </w:rPr>
    </w:lvl>
  </w:abstractNum>
  <w:abstractNum w:abstractNumId="22" w15:restartNumberingAfterBreak="0">
    <w:nsid w:val="06D4215A"/>
    <w:multiLevelType w:val="hybridMultilevel"/>
    <w:tmpl w:val="8C169F24"/>
    <w:lvl w:ilvl="0" w:tplc="F4BED280">
      <w:start w:val="1"/>
      <w:numFmt w:val="bullet"/>
      <w:lvlText w:val=""/>
      <w:lvlJc w:val="left"/>
      <w:pPr>
        <w:ind w:left="720" w:hanging="360"/>
      </w:pPr>
      <w:rPr>
        <w:rFonts w:ascii="Symbol" w:hAnsi="Symbol" w:hint="default"/>
      </w:rPr>
    </w:lvl>
    <w:lvl w:ilvl="1" w:tplc="F4BED280">
      <w:start w:val="1"/>
      <w:numFmt w:val="bullet"/>
      <w:lvlText w:val=""/>
      <w:lvlJc w:val="left"/>
      <w:pPr>
        <w:ind w:left="928"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78F2D5D"/>
    <w:multiLevelType w:val="hybridMultilevel"/>
    <w:tmpl w:val="04F8E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08486351"/>
    <w:multiLevelType w:val="hybridMultilevel"/>
    <w:tmpl w:val="9030EE14"/>
    <w:lvl w:ilvl="0" w:tplc="0419000F">
      <w:start w:val="1"/>
      <w:numFmt w:val="decimal"/>
      <w:lvlText w:val="%1."/>
      <w:lvlJc w:val="left"/>
      <w:pPr>
        <w:ind w:left="1429" w:hanging="360"/>
      </w:pPr>
    </w:lvl>
    <w:lvl w:ilvl="1" w:tplc="04190011">
      <w:start w:val="1"/>
      <w:numFmt w:val="decimal"/>
      <w:lvlText w:val="%2)"/>
      <w:lvlJc w:val="left"/>
      <w:pPr>
        <w:tabs>
          <w:tab w:val="num" w:pos="2149"/>
        </w:tabs>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092C1068"/>
    <w:multiLevelType w:val="hybridMultilevel"/>
    <w:tmpl w:val="164224B8"/>
    <w:lvl w:ilvl="0" w:tplc="E1C499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0A114DDA"/>
    <w:multiLevelType w:val="hybridMultilevel"/>
    <w:tmpl w:val="F482E582"/>
    <w:lvl w:ilvl="0" w:tplc="F4BED2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0A614ADA"/>
    <w:multiLevelType w:val="multilevel"/>
    <w:tmpl w:val="241A7620"/>
    <w:lvl w:ilvl="0">
      <w:start w:val="1"/>
      <w:numFmt w:val="decimal"/>
      <w:lvlText w:val="%1."/>
      <w:lvlJc w:val="left"/>
      <w:pPr>
        <w:ind w:left="450" w:hanging="450"/>
      </w:pPr>
      <w:rPr>
        <w:rFonts w:hint="default"/>
      </w:rPr>
    </w:lvl>
    <w:lvl w:ilvl="1">
      <w:start w:val="1"/>
      <w:numFmt w:val="decimal"/>
      <w:lvlText w:val="%1.%2."/>
      <w:lvlJc w:val="left"/>
      <w:pPr>
        <w:ind w:left="8943"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0ABC78FB"/>
    <w:multiLevelType w:val="hybridMultilevel"/>
    <w:tmpl w:val="082CE3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56732E"/>
    <w:multiLevelType w:val="hybridMultilevel"/>
    <w:tmpl w:val="EC1CA01A"/>
    <w:lvl w:ilvl="0" w:tplc="37422F9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0D0813AD"/>
    <w:multiLevelType w:val="hybridMultilevel"/>
    <w:tmpl w:val="F44A3E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FA84266"/>
    <w:multiLevelType w:val="singleLevel"/>
    <w:tmpl w:val="034A7ECE"/>
    <w:lvl w:ilvl="0">
      <w:start w:val="1"/>
      <w:numFmt w:val="decimal"/>
      <w:lvlText w:val="%1."/>
      <w:lvlJc w:val="left"/>
      <w:pPr>
        <w:tabs>
          <w:tab w:val="num" w:pos="1069"/>
        </w:tabs>
        <w:ind w:left="1069" w:hanging="360"/>
      </w:pPr>
      <w:rPr>
        <w:rFonts w:hint="default"/>
      </w:rPr>
    </w:lvl>
  </w:abstractNum>
  <w:abstractNum w:abstractNumId="32" w15:restartNumberingAfterBreak="0">
    <w:nsid w:val="113A1FDA"/>
    <w:multiLevelType w:val="hybridMultilevel"/>
    <w:tmpl w:val="3E8267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20340E9"/>
    <w:multiLevelType w:val="hybridMultilevel"/>
    <w:tmpl w:val="D6E6DA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5907AE9"/>
    <w:multiLevelType w:val="hybridMultilevel"/>
    <w:tmpl w:val="085AD9BE"/>
    <w:lvl w:ilvl="0" w:tplc="0419000F">
      <w:start w:val="1"/>
      <w:numFmt w:val="bullet"/>
      <w:lvlText w:val=""/>
      <w:lvlJc w:val="left"/>
      <w:pPr>
        <w:tabs>
          <w:tab w:val="num" w:pos="720"/>
        </w:tabs>
        <w:ind w:left="720" w:hanging="360"/>
      </w:pPr>
      <w:rPr>
        <w:rFonts w:ascii="Symbol" w:hAnsi="Symbol" w:hint="default"/>
      </w:rPr>
    </w:lvl>
    <w:lvl w:ilvl="1" w:tplc="E1C49926"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F43B90"/>
    <w:multiLevelType w:val="hybridMultilevel"/>
    <w:tmpl w:val="6644C180"/>
    <w:lvl w:ilvl="0" w:tplc="8F541A44">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17D74068"/>
    <w:multiLevelType w:val="singleLevel"/>
    <w:tmpl w:val="CB1A2828"/>
    <w:lvl w:ilvl="0">
      <w:start w:val="1"/>
      <w:numFmt w:val="none"/>
      <w:pStyle w:val="FR1"/>
      <w:lvlText w:val=""/>
      <w:legacy w:legacy="1" w:legacySpace="0" w:legacyIndent="0"/>
      <w:lvlJc w:val="left"/>
    </w:lvl>
  </w:abstractNum>
  <w:abstractNum w:abstractNumId="37" w15:restartNumberingAfterBreak="0">
    <w:nsid w:val="1A5E2F15"/>
    <w:multiLevelType w:val="singleLevel"/>
    <w:tmpl w:val="07D2404E"/>
    <w:lvl w:ilvl="0">
      <w:numFmt w:val="bullet"/>
      <w:lvlText w:val="-"/>
      <w:lvlJc w:val="left"/>
      <w:pPr>
        <w:tabs>
          <w:tab w:val="num" w:pos="1069"/>
        </w:tabs>
        <w:ind w:left="1069" w:hanging="360"/>
      </w:pPr>
      <w:rPr>
        <w:rFonts w:hint="default"/>
      </w:rPr>
    </w:lvl>
  </w:abstractNum>
  <w:abstractNum w:abstractNumId="38" w15:restartNumberingAfterBreak="0">
    <w:nsid w:val="1A751F49"/>
    <w:multiLevelType w:val="hybridMultilevel"/>
    <w:tmpl w:val="7C6A49EA"/>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Times New Roman" w:hint="default"/>
      </w:rPr>
    </w:lvl>
    <w:lvl w:ilvl="3" w:tplc="04190001">
      <w:start w:val="1"/>
      <w:numFmt w:val="bullet"/>
      <w:lvlText w:val=""/>
      <w:lvlJc w:val="left"/>
      <w:pPr>
        <w:tabs>
          <w:tab w:val="num" w:pos="3731"/>
        </w:tabs>
        <w:ind w:left="3731" w:hanging="360"/>
      </w:pPr>
      <w:rPr>
        <w:rFonts w:ascii="Symbol" w:hAnsi="Symbol" w:cs="Times New Roman"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Times New Roman" w:hint="default"/>
      </w:rPr>
    </w:lvl>
    <w:lvl w:ilvl="6" w:tplc="04190001">
      <w:start w:val="1"/>
      <w:numFmt w:val="bullet"/>
      <w:lvlText w:val=""/>
      <w:lvlJc w:val="left"/>
      <w:pPr>
        <w:tabs>
          <w:tab w:val="num" w:pos="5891"/>
        </w:tabs>
        <w:ind w:left="5891" w:hanging="360"/>
      </w:pPr>
      <w:rPr>
        <w:rFonts w:ascii="Symbol" w:hAnsi="Symbol" w:cs="Times New Roman"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Times New Roman" w:hint="default"/>
      </w:rPr>
    </w:lvl>
  </w:abstractNum>
  <w:abstractNum w:abstractNumId="39" w15:restartNumberingAfterBreak="0">
    <w:nsid w:val="1B1E78C4"/>
    <w:multiLevelType w:val="hybridMultilevel"/>
    <w:tmpl w:val="F03E2536"/>
    <w:lvl w:ilvl="0" w:tplc="BA8C2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1CE9418D"/>
    <w:multiLevelType w:val="hybridMultilevel"/>
    <w:tmpl w:val="081EC000"/>
    <w:lvl w:ilvl="0" w:tplc="59BE23C2">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15:restartNumberingAfterBreak="0">
    <w:nsid w:val="1D160B6D"/>
    <w:multiLevelType w:val="hybridMultilevel"/>
    <w:tmpl w:val="0C36D9AE"/>
    <w:lvl w:ilvl="0" w:tplc="F4BED28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2" w15:restartNumberingAfterBreak="0">
    <w:nsid w:val="1DE93A82"/>
    <w:multiLevelType w:val="hybridMultilevel"/>
    <w:tmpl w:val="747C22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1E317FAF"/>
    <w:multiLevelType w:val="singleLevel"/>
    <w:tmpl w:val="45B80400"/>
    <w:lvl w:ilvl="0">
      <w:start w:val="2"/>
      <w:numFmt w:val="bullet"/>
      <w:lvlText w:val="-"/>
      <w:lvlJc w:val="left"/>
      <w:pPr>
        <w:tabs>
          <w:tab w:val="num" w:pos="1211"/>
        </w:tabs>
        <w:ind w:left="1211" w:hanging="360"/>
      </w:pPr>
      <w:rPr>
        <w:rFonts w:hint="default"/>
      </w:rPr>
    </w:lvl>
  </w:abstractNum>
  <w:abstractNum w:abstractNumId="44" w15:restartNumberingAfterBreak="0">
    <w:nsid w:val="202E4123"/>
    <w:multiLevelType w:val="hybridMultilevel"/>
    <w:tmpl w:val="504032BE"/>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5" w15:restartNumberingAfterBreak="0">
    <w:nsid w:val="220C504B"/>
    <w:multiLevelType w:val="hybridMultilevel"/>
    <w:tmpl w:val="0502A1D0"/>
    <w:lvl w:ilvl="0" w:tplc="F4BED2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246F7CA9"/>
    <w:multiLevelType w:val="hybridMultilevel"/>
    <w:tmpl w:val="701C621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4C43988"/>
    <w:multiLevelType w:val="hybridMultilevel"/>
    <w:tmpl w:val="8E48D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6C16518"/>
    <w:multiLevelType w:val="hybridMultilevel"/>
    <w:tmpl w:val="64DE1792"/>
    <w:lvl w:ilvl="0" w:tplc="AC06EC12">
      <w:start w:val="130"/>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29E31248"/>
    <w:multiLevelType w:val="hybridMultilevel"/>
    <w:tmpl w:val="3118E64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A8E51C9"/>
    <w:multiLevelType w:val="hybridMultilevel"/>
    <w:tmpl w:val="653E64B8"/>
    <w:lvl w:ilvl="0" w:tplc="FFFFFFFF">
      <w:start w:val="1"/>
      <w:numFmt w:val="bullet"/>
      <w:lvlText w:val=""/>
      <w:lvlJc w:val="left"/>
      <w:pPr>
        <w:tabs>
          <w:tab w:val="num" w:pos="567"/>
        </w:tabs>
        <w:ind w:left="0" w:firstLine="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E0D68A1"/>
    <w:multiLevelType w:val="hybridMultilevel"/>
    <w:tmpl w:val="7E4250EE"/>
    <w:lvl w:ilvl="0" w:tplc="11AC6BFE">
      <w:numFmt w:val="bullet"/>
      <w:lvlText w:val="-"/>
      <w:lvlJc w:val="left"/>
      <w:pPr>
        <w:ind w:left="1571" w:hanging="360"/>
      </w:pPr>
      <w:rPr>
        <w:rFonts w:ascii="Times New Roman" w:hAnsi="Times New Roman" w:cs="Courier New"/>
        <w:lang w:val="ru-RU"/>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15:restartNumberingAfterBreak="0">
    <w:nsid w:val="302775F2"/>
    <w:multiLevelType w:val="hybridMultilevel"/>
    <w:tmpl w:val="6C1613F4"/>
    <w:lvl w:ilvl="0" w:tplc="6122DC74">
      <w:numFmt w:val="bullet"/>
      <w:lvlText w:val="-"/>
      <w:lvlJc w:val="left"/>
      <w:pPr>
        <w:tabs>
          <w:tab w:val="num" w:pos="567"/>
        </w:tabs>
        <w:ind w:left="567" w:firstLine="0"/>
      </w:pPr>
      <w:rPr>
        <w:rFont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06C6A73"/>
    <w:multiLevelType w:val="hybridMultilevel"/>
    <w:tmpl w:val="2A9275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307E0D45"/>
    <w:multiLevelType w:val="hybridMultilevel"/>
    <w:tmpl w:val="8416D3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38378B5"/>
    <w:multiLevelType w:val="singleLevel"/>
    <w:tmpl w:val="92DA3A40"/>
    <w:lvl w:ilvl="0">
      <w:start w:val="1"/>
      <w:numFmt w:val="decimal"/>
      <w:lvlText w:val="%1"/>
      <w:legacy w:legacy="1" w:legacySpace="0" w:legacyIndent="360"/>
      <w:lvlJc w:val="left"/>
      <w:pPr>
        <w:ind w:left="644" w:hanging="360"/>
      </w:pPr>
    </w:lvl>
  </w:abstractNum>
  <w:abstractNum w:abstractNumId="56" w15:restartNumberingAfterBreak="0">
    <w:nsid w:val="34BA6EE1"/>
    <w:multiLevelType w:val="hybridMultilevel"/>
    <w:tmpl w:val="16A876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34C1081F"/>
    <w:multiLevelType w:val="hybridMultilevel"/>
    <w:tmpl w:val="7FEADCDA"/>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35715D41"/>
    <w:multiLevelType w:val="hybridMultilevel"/>
    <w:tmpl w:val="B3208720"/>
    <w:lvl w:ilvl="0" w:tplc="9CF61B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367A31A9"/>
    <w:multiLevelType w:val="hybridMultilevel"/>
    <w:tmpl w:val="CA4A1722"/>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38067C6D"/>
    <w:multiLevelType w:val="hybridMultilevel"/>
    <w:tmpl w:val="716214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9B34FBF"/>
    <w:multiLevelType w:val="hybridMultilevel"/>
    <w:tmpl w:val="15B4E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C571CCA"/>
    <w:multiLevelType w:val="hybridMultilevel"/>
    <w:tmpl w:val="743CAF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0955B09"/>
    <w:multiLevelType w:val="hybridMultilevel"/>
    <w:tmpl w:val="5516C0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3362C60"/>
    <w:multiLevelType w:val="hybridMultilevel"/>
    <w:tmpl w:val="10B2D8C8"/>
    <w:lvl w:ilvl="0" w:tplc="F41220BC">
      <w:start w:val="1"/>
      <w:numFmt w:val="bullet"/>
      <w:lvlText w:val="-"/>
      <w:lvlJc w:val="left"/>
      <w:pPr>
        <w:ind w:left="1108" w:hanging="145"/>
      </w:pPr>
      <w:rPr>
        <w:rFonts w:ascii="Times New Roman" w:eastAsia="Times New Roman" w:hAnsi="Times New Roman" w:hint="default"/>
        <w:sz w:val="24"/>
        <w:szCs w:val="24"/>
      </w:rPr>
    </w:lvl>
    <w:lvl w:ilvl="1" w:tplc="1242E09C">
      <w:start w:val="1"/>
      <w:numFmt w:val="bullet"/>
      <w:lvlText w:val="•"/>
      <w:lvlJc w:val="left"/>
      <w:pPr>
        <w:ind w:left="2001" w:hanging="145"/>
      </w:pPr>
      <w:rPr>
        <w:rFonts w:hint="default"/>
      </w:rPr>
    </w:lvl>
    <w:lvl w:ilvl="2" w:tplc="685CFAFC">
      <w:start w:val="1"/>
      <w:numFmt w:val="bullet"/>
      <w:lvlText w:val="•"/>
      <w:lvlJc w:val="left"/>
      <w:pPr>
        <w:ind w:left="2895" w:hanging="145"/>
      </w:pPr>
      <w:rPr>
        <w:rFonts w:hint="default"/>
      </w:rPr>
    </w:lvl>
    <w:lvl w:ilvl="3" w:tplc="61F804C6">
      <w:start w:val="1"/>
      <w:numFmt w:val="bullet"/>
      <w:lvlText w:val="•"/>
      <w:lvlJc w:val="left"/>
      <w:pPr>
        <w:ind w:left="3788" w:hanging="145"/>
      </w:pPr>
      <w:rPr>
        <w:rFonts w:hint="default"/>
      </w:rPr>
    </w:lvl>
    <w:lvl w:ilvl="4" w:tplc="6BA885AC">
      <w:start w:val="1"/>
      <w:numFmt w:val="bullet"/>
      <w:lvlText w:val="•"/>
      <w:lvlJc w:val="left"/>
      <w:pPr>
        <w:ind w:left="4682" w:hanging="145"/>
      </w:pPr>
      <w:rPr>
        <w:rFonts w:hint="default"/>
      </w:rPr>
    </w:lvl>
    <w:lvl w:ilvl="5" w:tplc="A6D6F314">
      <w:start w:val="1"/>
      <w:numFmt w:val="bullet"/>
      <w:lvlText w:val="•"/>
      <w:lvlJc w:val="left"/>
      <w:pPr>
        <w:ind w:left="5576" w:hanging="145"/>
      </w:pPr>
      <w:rPr>
        <w:rFonts w:hint="default"/>
      </w:rPr>
    </w:lvl>
    <w:lvl w:ilvl="6" w:tplc="023CFD1C">
      <w:start w:val="1"/>
      <w:numFmt w:val="bullet"/>
      <w:lvlText w:val="•"/>
      <w:lvlJc w:val="left"/>
      <w:pPr>
        <w:ind w:left="6469" w:hanging="145"/>
      </w:pPr>
      <w:rPr>
        <w:rFonts w:hint="default"/>
      </w:rPr>
    </w:lvl>
    <w:lvl w:ilvl="7" w:tplc="A4FAB174">
      <w:start w:val="1"/>
      <w:numFmt w:val="bullet"/>
      <w:lvlText w:val="•"/>
      <w:lvlJc w:val="left"/>
      <w:pPr>
        <w:ind w:left="7363" w:hanging="145"/>
      </w:pPr>
      <w:rPr>
        <w:rFonts w:hint="default"/>
      </w:rPr>
    </w:lvl>
    <w:lvl w:ilvl="8" w:tplc="66B49A9E">
      <w:start w:val="1"/>
      <w:numFmt w:val="bullet"/>
      <w:lvlText w:val="•"/>
      <w:lvlJc w:val="left"/>
      <w:pPr>
        <w:ind w:left="8256" w:hanging="145"/>
      </w:pPr>
      <w:rPr>
        <w:rFonts w:hint="default"/>
      </w:rPr>
    </w:lvl>
  </w:abstractNum>
  <w:abstractNum w:abstractNumId="66" w15:restartNumberingAfterBreak="0">
    <w:nsid w:val="45091E8F"/>
    <w:multiLevelType w:val="hybridMultilevel"/>
    <w:tmpl w:val="E6F2858A"/>
    <w:lvl w:ilvl="0" w:tplc="B8A87C04">
      <w:start w:val="1"/>
      <w:numFmt w:val="bullet"/>
      <w:lvlText w:val=""/>
      <w:lvlJc w:val="left"/>
      <w:pPr>
        <w:tabs>
          <w:tab w:val="num" w:pos="567"/>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2E43E0"/>
    <w:multiLevelType w:val="multilevel"/>
    <w:tmpl w:val="04190023"/>
    <w:styleLink w:val="a1"/>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8" w15:restartNumberingAfterBreak="0">
    <w:nsid w:val="469B5A48"/>
    <w:multiLevelType w:val="hybridMultilevel"/>
    <w:tmpl w:val="A36630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15:restartNumberingAfterBreak="0">
    <w:nsid w:val="46D408A9"/>
    <w:multiLevelType w:val="hybridMultilevel"/>
    <w:tmpl w:val="ED80DB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76A698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49D66874"/>
    <w:multiLevelType w:val="hybridMultilevel"/>
    <w:tmpl w:val="E0E09F82"/>
    <w:lvl w:ilvl="0" w:tplc="04190001">
      <w:start w:val="1"/>
      <w:numFmt w:val="bullet"/>
      <w:lvlText w:val=""/>
      <w:lvlJc w:val="left"/>
      <w:pPr>
        <w:tabs>
          <w:tab w:val="num" w:pos="1296"/>
        </w:tabs>
        <w:ind w:left="1296"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4BEF5A50"/>
    <w:multiLevelType w:val="hybridMultilevel"/>
    <w:tmpl w:val="E5A697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C6F73ED"/>
    <w:multiLevelType w:val="hybridMultilevel"/>
    <w:tmpl w:val="525C16C4"/>
    <w:lvl w:ilvl="0" w:tplc="04190001">
      <w:start w:val="1"/>
      <w:numFmt w:val="bullet"/>
      <w:lvlText w:val=""/>
      <w:lvlJc w:val="left"/>
      <w:pPr>
        <w:ind w:left="837" w:hanging="360"/>
      </w:pPr>
      <w:rPr>
        <w:rFonts w:ascii="Symbol" w:hAnsi="Symbol" w:hint="default"/>
      </w:rPr>
    </w:lvl>
    <w:lvl w:ilvl="1" w:tplc="04190003" w:tentative="1">
      <w:start w:val="1"/>
      <w:numFmt w:val="bullet"/>
      <w:lvlText w:val="o"/>
      <w:lvlJc w:val="left"/>
      <w:pPr>
        <w:ind w:left="1557" w:hanging="360"/>
      </w:pPr>
      <w:rPr>
        <w:rFonts w:ascii="Courier New" w:hAnsi="Courier New" w:cs="Courier New" w:hint="default"/>
      </w:rPr>
    </w:lvl>
    <w:lvl w:ilvl="2" w:tplc="04190005" w:tentative="1">
      <w:start w:val="1"/>
      <w:numFmt w:val="bullet"/>
      <w:lvlText w:val=""/>
      <w:lvlJc w:val="left"/>
      <w:pPr>
        <w:ind w:left="2277" w:hanging="360"/>
      </w:pPr>
      <w:rPr>
        <w:rFonts w:ascii="Wingdings" w:hAnsi="Wingdings" w:hint="default"/>
      </w:rPr>
    </w:lvl>
    <w:lvl w:ilvl="3" w:tplc="04190001" w:tentative="1">
      <w:start w:val="1"/>
      <w:numFmt w:val="bullet"/>
      <w:lvlText w:val=""/>
      <w:lvlJc w:val="left"/>
      <w:pPr>
        <w:ind w:left="2997" w:hanging="360"/>
      </w:pPr>
      <w:rPr>
        <w:rFonts w:ascii="Symbol" w:hAnsi="Symbol" w:hint="default"/>
      </w:rPr>
    </w:lvl>
    <w:lvl w:ilvl="4" w:tplc="04190003" w:tentative="1">
      <w:start w:val="1"/>
      <w:numFmt w:val="bullet"/>
      <w:lvlText w:val="o"/>
      <w:lvlJc w:val="left"/>
      <w:pPr>
        <w:ind w:left="3717" w:hanging="360"/>
      </w:pPr>
      <w:rPr>
        <w:rFonts w:ascii="Courier New" w:hAnsi="Courier New" w:cs="Courier New" w:hint="default"/>
      </w:rPr>
    </w:lvl>
    <w:lvl w:ilvl="5" w:tplc="04190005" w:tentative="1">
      <w:start w:val="1"/>
      <w:numFmt w:val="bullet"/>
      <w:lvlText w:val=""/>
      <w:lvlJc w:val="left"/>
      <w:pPr>
        <w:ind w:left="4437" w:hanging="360"/>
      </w:pPr>
      <w:rPr>
        <w:rFonts w:ascii="Wingdings" w:hAnsi="Wingdings" w:hint="default"/>
      </w:rPr>
    </w:lvl>
    <w:lvl w:ilvl="6" w:tplc="04190001" w:tentative="1">
      <w:start w:val="1"/>
      <w:numFmt w:val="bullet"/>
      <w:lvlText w:val=""/>
      <w:lvlJc w:val="left"/>
      <w:pPr>
        <w:ind w:left="5157" w:hanging="360"/>
      </w:pPr>
      <w:rPr>
        <w:rFonts w:ascii="Symbol" w:hAnsi="Symbol" w:hint="default"/>
      </w:rPr>
    </w:lvl>
    <w:lvl w:ilvl="7" w:tplc="04190003" w:tentative="1">
      <w:start w:val="1"/>
      <w:numFmt w:val="bullet"/>
      <w:lvlText w:val="o"/>
      <w:lvlJc w:val="left"/>
      <w:pPr>
        <w:ind w:left="5877" w:hanging="360"/>
      </w:pPr>
      <w:rPr>
        <w:rFonts w:ascii="Courier New" w:hAnsi="Courier New" w:cs="Courier New" w:hint="default"/>
      </w:rPr>
    </w:lvl>
    <w:lvl w:ilvl="8" w:tplc="04190005" w:tentative="1">
      <w:start w:val="1"/>
      <w:numFmt w:val="bullet"/>
      <w:lvlText w:val=""/>
      <w:lvlJc w:val="left"/>
      <w:pPr>
        <w:ind w:left="6597" w:hanging="360"/>
      </w:pPr>
      <w:rPr>
        <w:rFonts w:ascii="Wingdings" w:hAnsi="Wingdings" w:hint="default"/>
      </w:rPr>
    </w:lvl>
  </w:abstractNum>
  <w:abstractNum w:abstractNumId="74" w15:restartNumberingAfterBreak="0">
    <w:nsid w:val="4D1553B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5" w15:restartNumberingAfterBreak="0">
    <w:nsid w:val="4D8E139B"/>
    <w:multiLevelType w:val="hybridMultilevel"/>
    <w:tmpl w:val="ADE83B5E"/>
    <w:lvl w:ilvl="0" w:tplc="D3FC2B68">
      <w:start w:val="1"/>
      <w:numFmt w:val="bullet"/>
      <w:lvlText w:val="-"/>
      <w:lvlJc w:val="left"/>
      <w:pPr>
        <w:ind w:left="330" w:hanging="120"/>
      </w:pPr>
      <w:rPr>
        <w:rFonts w:ascii="Times New Roman" w:eastAsia="Times New Roman" w:hAnsi="Times New Roman" w:hint="default"/>
        <w:sz w:val="20"/>
        <w:szCs w:val="20"/>
      </w:rPr>
    </w:lvl>
    <w:lvl w:ilvl="1" w:tplc="86E6AE7C">
      <w:start w:val="1"/>
      <w:numFmt w:val="bullet"/>
      <w:lvlText w:val="•"/>
      <w:lvlJc w:val="left"/>
      <w:pPr>
        <w:ind w:left="392" w:hanging="120"/>
      </w:pPr>
      <w:rPr>
        <w:rFonts w:hint="default"/>
      </w:rPr>
    </w:lvl>
    <w:lvl w:ilvl="2" w:tplc="70CA92FA">
      <w:start w:val="1"/>
      <w:numFmt w:val="bullet"/>
      <w:lvlText w:val="•"/>
      <w:lvlJc w:val="left"/>
      <w:pPr>
        <w:ind w:left="854" w:hanging="120"/>
      </w:pPr>
      <w:rPr>
        <w:rFonts w:hint="default"/>
      </w:rPr>
    </w:lvl>
    <w:lvl w:ilvl="3" w:tplc="EB98B5EA">
      <w:start w:val="1"/>
      <w:numFmt w:val="bullet"/>
      <w:lvlText w:val="•"/>
      <w:lvlJc w:val="left"/>
      <w:pPr>
        <w:ind w:left="1316" w:hanging="120"/>
      </w:pPr>
      <w:rPr>
        <w:rFonts w:hint="default"/>
      </w:rPr>
    </w:lvl>
    <w:lvl w:ilvl="4" w:tplc="7FEE4CB4">
      <w:start w:val="1"/>
      <w:numFmt w:val="bullet"/>
      <w:lvlText w:val="•"/>
      <w:lvlJc w:val="left"/>
      <w:pPr>
        <w:ind w:left="1778" w:hanging="120"/>
      </w:pPr>
      <w:rPr>
        <w:rFonts w:hint="default"/>
      </w:rPr>
    </w:lvl>
    <w:lvl w:ilvl="5" w:tplc="FB9C4360">
      <w:start w:val="1"/>
      <w:numFmt w:val="bullet"/>
      <w:lvlText w:val="•"/>
      <w:lvlJc w:val="left"/>
      <w:pPr>
        <w:ind w:left="2240" w:hanging="120"/>
      </w:pPr>
      <w:rPr>
        <w:rFonts w:hint="default"/>
      </w:rPr>
    </w:lvl>
    <w:lvl w:ilvl="6" w:tplc="0D4C8C68">
      <w:start w:val="1"/>
      <w:numFmt w:val="bullet"/>
      <w:lvlText w:val="•"/>
      <w:lvlJc w:val="left"/>
      <w:pPr>
        <w:ind w:left="2702" w:hanging="120"/>
      </w:pPr>
      <w:rPr>
        <w:rFonts w:hint="default"/>
      </w:rPr>
    </w:lvl>
    <w:lvl w:ilvl="7" w:tplc="0074ACF4">
      <w:start w:val="1"/>
      <w:numFmt w:val="bullet"/>
      <w:lvlText w:val="•"/>
      <w:lvlJc w:val="left"/>
      <w:pPr>
        <w:ind w:left="3164" w:hanging="120"/>
      </w:pPr>
      <w:rPr>
        <w:rFonts w:hint="default"/>
      </w:rPr>
    </w:lvl>
    <w:lvl w:ilvl="8" w:tplc="7F32FEB8">
      <w:start w:val="1"/>
      <w:numFmt w:val="bullet"/>
      <w:lvlText w:val="•"/>
      <w:lvlJc w:val="left"/>
      <w:pPr>
        <w:ind w:left="3625" w:hanging="120"/>
      </w:pPr>
      <w:rPr>
        <w:rFonts w:hint="default"/>
      </w:rPr>
    </w:lvl>
  </w:abstractNum>
  <w:abstractNum w:abstractNumId="76" w15:restartNumberingAfterBreak="0">
    <w:nsid w:val="4E556997"/>
    <w:multiLevelType w:val="multilevel"/>
    <w:tmpl w:val="98965520"/>
    <w:lvl w:ilvl="0">
      <w:start w:val="1"/>
      <w:numFmt w:val="decimal"/>
      <w:lvlText w:val="%1."/>
      <w:lvlJc w:val="left"/>
      <w:pPr>
        <w:tabs>
          <w:tab w:val="num" w:pos="1080"/>
        </w:tabs>
        <w:ind w:left="1080" w:hanging="360"/>
      </w:pPr>
      <w:rPr>
        <w:rFonts w:hint="default"/>
      </w:rPr>
    </w:lvl>
    <w:lvl w:ilvl="1">
      <w:start w:val="11"/>
      <w:numFmt w:val="decimal"/>
      <w:isLgl/>
      <w:lvlText w:val="%1.%2."/>
      <w:lvlJc w:val="left"/>
      <w:pPr>
        <w:ind w:left="2705" w:hanging="720"/>
      </w:pPr>
      <w:rPr>
        <w:rFonts w:ascii="Cambria" w:hAnsi="Cambria" w:hint="default"/>
        <w:b/>
      </w:rPr>
    </w:lvl>
    <w:lvl w:ilvl="2">
      <w:start w:val="1"/>
      <w:numFmt w:val="decimal"/>
      <w:isLgl/>
      <w:lvlText w:val="%1.%2.%3."/>
      <w:lvlJc w:val="left"/>
      <w:pPr>
        <w:ind w:left="3970" w:hanging="720"/>
      </w:pPr>
      <w:rPr>
        <w:rFonts w:ascii="Cambria" w:hAnsi="Cambria" w:hint="default"/>
        <w:b/>
      </w:rPr>
    </w:lvl>
    <w:lvl w:ilvl="3">
      <w:start w:val="1"/>
      <w:numFmt w:val="decimal"/>
      <w:isLgl/>
      <w:lvlText w:val="%1.%2.%3.%4."/>
      <w:lvlJc w:val="left"/>
      <w:pPr>
        <w:ind w:left="5595" w:hanging="1080"/>
      </w:pPr>
      <w:rPr>
        <w:rFonts w:ascii="Cambria" w:hAnsi="Cambria" w:hint="default"/>
        <w:b/>
      </w:rPr>
    </w:lvl>
    <w:lvl w:ilvl="4">
      <w:start w:val="1"/>
      <w:numFmt w:val="decimal"/>
      <w:isLgl/>
      <w:lvlText w:val="%1.%2.%3.%4.%5."/>
      <w:lvlJc w:val="left"/>
      <w:pPr>
        <w:ind w:left="7220" w:hanging="1440"/>
      </w:pPr>
      <w:rPr>
        <w:rFonts w:ascii="Cambria" w:hAnsi="Cambria" w:hint="default"/>
        <w:b/>
      </w:rPr>
    </w:lvl>
    <w:lvl w:ilvl="5">
      <w:start w:val="1"/>
      <w:numFmt w:val="decimal"/>
      <w:isLgl/>
      <w:lvlText w:val="%1.%2.%3.%4.%5.%6."/>
      <w:lvlJc w:val="left"/>
      <w:pPr>
        <w:ind w:left="8485" w:hanging="1440"/>
      </w:pPr>
      <w:rPr>
        <w:rFonts w:ascii="Cambria" w:hAnsi="Cambria" w:hint="default"/>
        <w:b/>
      </w:rPr>
    </w:lvl>
    <w:lvl w:ilvl="6">
      <w:start w:val="1"/>
      <w:numFmt w:val="decimal"/>
      <w:isLgl/>
      <w:lvlText w:val="%1.%2.%3.%4.%5.%6.%7."/>
      <w:lvlJc w:val="left"/>
      <w:pPr>
        <w:ind w:left="10110" w:hanging="1800"/>
      </w:pPr>
      <w:rPr>
        <w:rFonts w:ascii="Cambria" w:hAnsi="Cambria" w:hint="default"/>
        <w:b/>
      </w:rPr>
    </w:lvl>
    <w:lvl w:ilvl="7">
      <w:start w:val="1"/>
      <w:numFmt w:val="decimal"/>
      <w:isLgl/>
      <w:lvlText w:val="%1.%2.%3.%4.%5.%6.%7.%8."/>
      <w:lvlJc w:val="left"/>
      <w:pPr>
        <w:ind w:left="11735" w:hanging="2160"/>
      </w:pPr>
      <w:rPr>
        <w:rFonts w:ascii="Cambria" w:hAnsi="Cambria" w:hint="default"/>
        <w:b/>
      </w:rPr>
    </w:lvl>
    <w:lvl w:ilvl="8">
      <w:start w:val="1"/>
      <w:numFmt w:val="decimal"/>
      <w:isLgl/>
      <w:lvlText w:val="%1.%2.%3.%4.%5.%6.%7.%8.%9."/>
      <w:lvlJc w:val="left"/>
      <w:pPr>
        <w:ind w:left="13000" w:hanging="2160"/>
      </w:pPr>
      <w:rPr>
        <w:rFonts w:ascii="Cambria" w:hAnsi="Cambria" w:hint="default"/>
        <w:b/>
      </w:rPr>
    </w:lvl>
  </w:abstractNum>
  <w:abstractNum w:abstractNumId="77" w15:restartNumberingAfterBreak="0">
    <w:nsid w:val="506C10B7"/>
    <w:multiLevelType w:val="hybridMultilevel"/>
    <w:tmpl w:val="9DA44E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1131D5D"/>
    <w:multiLevelType w:val="hybridMultilevel"/>
    <w:tmpl w:val="39EED3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540E7639"/>
    <w:multiLevelType w:val="multilevel"/>
    <w:tmpl w:val="27FC6C36"/>
    <w:lvl w:ilvl="0">
      <w:start w:val="1"/>
      <w:numFmt w:val="decimal"/>
      <w:lvlText w:val="%1."/>
      <w:lvlJc w:val="left"/>
      <w:pPr>
        <w:tabs>
          <w:tab w:val="num" w:pos="567"/>
        </w:tabs>
        <w:ind w:left="567" w:firstLine="0"/>
      </w:pPr>
      <w:rPr>
        <w:rFonts w:hint="default"/>
      </w:rPr>
    </w:lvl>
    <w:lvl w:ilvl="1">
      <w:start w:val="7"/>
      <w:numFmt w:val="decimal"/>
      <w:isLgl/>
      <w:lvlText w:val="%1.%2."/>
      <w:lvlJc w:val="left"/>
      <w:pPr>
        <w:ind w:left="8658" w:hanging="720"/>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80" w15:restartNumberingAfterBreak="0">
    <w:nsid w:val="55557620"/>
    <w:multiLevelType w:val="hybridMultilevel"/>
    <w:tmpl w:val="E2D82D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57373DB"/>
    <w:multiLevelType w:val="multilevel"/>
    <w:tmpl w:val="94FAA304"/>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2" w15:restartNumberingAfterBreak="0">
    <w:nsid w:val="581867D3"/>
    <w:multiLevelType w:val="hybridMultilevel"/>
    <w:tmpl w:val="A0487CD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91D754E"/>
    <w:multiLevelType w:val="hybridMultilevel"/>
    <w:tmpl w:val="022EFE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092912"/>
    <w:multiLevelType w:val="hybridMultilevel"/>
    <w:tmpl w:val="9DAC4E54"/>
    <w:lvl w:ilvl="0" w:tplc="0BC4D346">
      <w:start w:val="1"/>
      <w:numFmt w:val="bullet"/>
      <w:lvlText w:val=""/>
      <w:lvlJc w:val="left"/>
      <w:pPr>
        <w:tabs>
          <w:tab w:val="num" w:pos="1429"/>
        </w:tabs>
        <w:ind w:left="1429" w:hanging="360"/>
      </w:pPr>
      <w:rPr>
        <w:rFonts w:ascii="Wingdings" w:hAnsi="Wingdings"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5C4D4F87"/>
    <w:multiLevelType w:val="hybridMultilevel"/>
    <w:tmpl w:val="6D385D5C"/>
    <w:lvl w:ilvl="0" w:tplc="8A80E5CA">
      <w:start w:val="44"/>
      <w:numFmt w:val="bullet"/>
      <w:lvlText w:val="-"/>
      <w:lvlJc w:val="left"/>
      <w:pPr>
        <w:tabs>
          <w:tab w:val="num" w:pos="1609"/>
        </w:tabs>
        <w:ind w:left="1524" w:firstLine="85"/>
      </w:pPr>
      <w:rPr>
        <w:rFonts w:ascii="Times New Roman" w:eastAsia="Times New Roman" w:hAnsi="Times New Roman" w:cs="Times New Roman" w:hint="default"/>
      </w:rPr>
    </w:lvl>
    <w:lvl w:ilvl="1" w:tplc="04190003">
      <w:start w:val="1"/>
      <w:numFmt w:val="bullet"/>
      <w:lvlText w:val="o"/>
      <w:lvlJc w:val="left"/>
      <w:pPr>
        <w:tabs>
          <w:tab w:val="num" w:pos="1070"/>
        </w:tabs>
        <w:ind w:left="107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86" w15:restartNumberingAfterBreak="0">
    <w:nsid w:val="5D414133"/>
    <w:multiLevelType w:val="hybridMultilevel"/>
    <w:tmpl w:val="26AC1C36"/>
    <w:lvl w:ilvl="0" w:tplc="D2AC8C7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5E843B6E"/>
    <w:multiLevelType w:val="hybridMultilevel"/>
    <w:tmpl w:val="328C9D6C"/>
    <w:lvl w:ilvl="0" w:tplc="A462E5A4">
      <w:start w:val="1"/>
      <w:numFmt w:val="upperRoman"/>
      <w:lvlText w:val="%1."/>
      <w:lvlJc w:val="left"/>
      <w:pPr>
        <w:tabs>
          <w:tab w:val="num" w:pos="1590"/>
        </w:tabs>
        <w:ind w:left="1590" w:hanging="1050"/>
      </w:pPr>
      <w:rPr>
        <w:rFonts w:hint="default"/>
      </w:rPr>
    </w:lvl>
    <w:lvl w:ilvl="1" w:tplc="BA3E719A">
      <w:start w:val="1"/>
      <w:numFmt w:val="decimal"/>
      <w:lvlText w:val="%2."/>
      <w:lvlJc w:val="left"/>
      <w:pPr>
        <w:tabs>
          <w:tab w:val="num" w:pos="900"/>
        </w:tabs>
        <w:ind w:left="900"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8" w15:restartNumberingAfterBreak="0">
    <w:nsid w:val="5EE13496"/>
    <w:multiLevelType w:val="multilevel"/>
    <w:tmpl w:val="CB724E16"/>
    <w:lvl w:ilvl="0">
      <w:start w:val="1"/>
      <w:numFmt w:val="decimal"/>
      <w:lvlText w:val="%1."/>
      <w:lvlJc w:val="center"/>
      <w:pPr>
        <w:tabs>
          <w:tab w:val="num" w:pos="357"/>
        </w:tabs>
        <w:ind w:left="0" w:firstLine="170"/>
      </w:pPr>
      <w:rPr>
        <w:rFonts w:hint="default"/>
      </w:rPr>
    </w:lvl>
    <w:lvl w:ilvl="1">
      <w:start w:val="6"/>
      <w:numFmt w:val="decimal"/>
      <w:isLgl/>
      <w:lvlText w:val="%1.%2."/>
      <w:lvlJc w:val="left"/>
      <w:pPr>
        <w:ind w:left="1159"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2057" w:hanging="1080"/>
      </w:pPr>
      <w:rPr>
        <w:rFonts w:hint="default"/>
      </w:rPr>
    </w:lvl>
    <w:lvl w:ilvl="4">
      <w:start w:val="1"/>
      <w:numFmt w:val="decimal"/>
      <w:isLgl/>
      <w:lvlText w:val="%1.%2.%3.%4.%5."/>
      <w:lvlJc w:val="left"/>
      <w:pPr>
        <w:ind w:left="2326" w:hanging="1080"/>
      </w:pPr>
      <w:rPr>
        <w:rFonts w:hint="default"/>
      </w:rPr>
    </w:lvl>
    <w:lvl w:ilvl="5">
      <w:start w:val="1"/>
      <w:numFmt w:val="decimal"/>
      <w:isLgl/>
      <w:lvlText w:val="%1.%2.%3.%4.%5.%6."/>
      <w:lvlJc w:val="left"/>
      <w:pPr>
        <w:ind w:left="2955" w:hanging="1440"/>
      </w:pPr>
      <w:rPr>
        <w:rFonts w:hint="default"/>
      </w:rPr>
    </w:lvl>
    <w:lvl w:ilvl="6">
      <w:start w:val="1"/>
      <w:numFmt w:val="decimal"/>
      <w:isLgl/>
      <w:lvlText w:val="%1.%2.%3.%4.%5.%6.%7."/>
      <w:lvlJc w:val="left"/>
      <w:pPr>
        <w:ind w:left="3584" w:hanging="1800"/>
      </w:pPr>
      <w:rPr>
        <w:rFonts w:hint="default"/>
      </w:rPr>
    </w:lvl>
    <w:lvl w:ilvl="7">
      <w:start w:val="1"/>
      <w:numFmt w:val="decimal"/>
      <w:isLgl/>
      <w:lvlText w:val="%1.%2.%3.%4.%5.%6.%7.%8."/>
      <w:lvlJc w:val="left"/>
      <w:pPr>
        <w:ind w:left="3853" w:hanging="1800"/>
      </w:pPr>
      <w:rPr>
        <w:rFonts w:hint="default"/>
      </w:rPr>
    </w:lvl>
    <w:lvl w:ilvl="8">
      <w:start w:val="1"/>
      <w:numFmt w:val="decimal"/>
      <w:isLgl/>
      <w:lvlText w:val="%1.%2.%3.%4.%5.%6.%7.%8.%9."/>
      <w:lvlJc w:val="left"/>
      <w:pPr>
        <w:ind w:left="4482" w:hanging="2160"/>
      </w:pPr>
      <w:rPr>
        <w:rFonts w:hint="default"/>
      </w:rPr>
    </w:lvl>
  </w:abstractNum>
  <w:abstractNum w:abstractNumId="89" w15:restartNumberingAfterBreak="0">
    <w:nsid w:val="6158414D"/>
    <w:multiLevelType w:val="hybridMultilevel"/>
    <w:tmpl w:val="568E0526"/>
    <w:lvl w:ilvl="0" w:tplc="5F2CA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0" w15:restartNumberingAfterBreak="0">
    <w:nsid w:val="62441367"/>
    <w:multiLevelType w:val="hybridMultilevel"/>
    <w:tmpl w:val="3F1A28CE"/>
    <w:lvl w:ilvl="0" w:tplc="2EE0945A">
      <w:start w:val="1"/>
      <w:numFmt w:val="bullet"/>
      <w:lvlText w:val=""/>
      <w:lvlJc w:val="left"/>
      <w:pPr>
        <w:tabs>
          <w:tab w:val="num" w:pos="0"/>
        </w:tabs>
        <w:ind w:left="1429" w:hanging="360"/>
      </w:pPr>
      <w:rPr>
        <w:rFonts w:ascii="Wingdings" w:hAnsi="Wingdings" w:hint="default"/>
      </w:rPr>
    </w:lvl>
    <w:lvl w:ilvl="1" w:tplc="C2944EF8">
      <w:start w:val="1"/>
      <w:numFmt w:val="bullet"/>
      <w:lvlText w:val="-"/>
      <w:lvlJc w:val="left"/>
      <w:pPr>
        <w:tabs>
          <w:tab w:val="num" w:pos="2149"/>
        </w:tabs>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62E24B4A"/>
    <w:multiLevelType w:val="hybridMultilevel"/>
    <w:tmpl w:val="8DFEB64C"/>
    <w:lvl w:ilvl="0" w:tplc="B8A87C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634800B8"/>
    <w:multiLevelType w:val="hybridMultilevel"/>
    <w:tmpl w:val="8D2C36EE"/>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4710ECC"/>
    <w:multiLevelType w:val="hybridMultilevel"/>
    <w:tmpl w:val="CD109C3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93D0E68"/>
    <w:multiLevelType w:val="hybridMultilevel"/>
    <w:tmpl w:val="A140C4C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6" w15:restartNumberingAfterBreak="0">
    <w:nsid w:val="693E4502"/>
    <w:multiLevelType w:val="hybridMultilevel"/>
    <w:tmpl w:val="9B6E55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15:restartNumberingAfterBreak="0">
    <w:nsid w:val="6B0A2932"/>
    <w:multiLevelType w:val="hybridMultilevel"/>
    <w:tmpl w:val="546C3DEC"/>
    <w:lvl w:ilvl="0" w:tplc="0F4AD598">
      <w:start w:val="1"/>
      <w:numFmt w:val="bullet"/>
      <w:lvlText w:val="-"/>
      <w:lvlJc w:val="left"/>
      <w:pPr>
        <w:ind w:left="99" w:hanging="149"/>
      </w:pPr>
      <w:rPr>
        <w:rFonts w:ascii="Times New Roman" w:eastAsia="Times New Roman" w:hAnsi="Times New Roman" w:hint="default"/>
        <w:sz w:val="20"/>
        <w:szCs w:val="20"/>
      </w:rPr>
    </w:lvl>
    <w:lvl w:ilvl="1" w:tplc="A8E4D8B8">
      <w:start w:val="1"/>
      <w:numFmt w:val="bullet"/>
      <w:lvlText w:val="•"/>
      <w:lvlJc w:val="left"/>
      <w:pPr>
        <w:ind w:left="544" w:hanging="149"/>
      </w:pPr>
      <w:rPr>
        <w:rFonts w:hint="default"/>
      </w:rPr>
    </w:lvl>
    <w:lvl w:ilvl="2" w:tplc="9EC46D40">
      <w:start w:val="1"/>
      <w:numFmt w:val="bullet"/>
      <w:lvlText w:val="•"/>
      <w:lvlJc w:val="left"/>
      <w:pPr>
        <w:ind w:left="989" w:hanging="149"/>
      </w:pPr>
      <w:rPr>
        <w:rFonts w:hint="default"/>
      </w:rPr>
    </w:lvl>
    <w:lvl w:ilvl="3" w:tplc="88A0F44A">
      <w:start w:val="1"/>
      <w:numFmt w:val="bullet"/>
      <w:lvlText w:val="•"/>
      <w:lvlJc w:val="left"/>
      <w:pPr>
        <w:ind w:left="1434" w:hanging="149"/>
      </w:pPr>
      <w:rPr>
        <w:rFonts w:hint="default"/>
      </w:rPr>
    </w:lvl>
    <w:lvl w:ilvl="4" w:tplc="4EFCA586">
      <w:start w:val="1"/>
      <w:numFmt w:val="bullet"/>
      <w:lvlText w:val="•"/>
      <w:lvlJc w:val="left"/>
      <w:pPr>
        <w:ind w:left="1879" w:hanging="149"/>
      </w:pPr>
      <w:rPr>
        <w:rFonts w:hint="default"/>
      </w:rPr>
    </w:lvl>
    <w:lvl w:ilvl="5" w:tplc="7F50C5A2">
      <w:start w:val="1"/>
      <w:numFmt w:val="bullet"/>
      <w:lvlText w:val="•"/>
      <w:lvlJc w:val="left"/>
      <w:pPr>
        <w:ind w:left="2324" w:hanging="149"/>
      </w:pPr>
      <w:rPr>
        <w:rFonts w:hint="default"/>
      </w:rPr>
    </w:lvl>
    <w:lvl w:ilvl="6" w:tplc="926A8C9E">
      <w:start w:val="1"/>
      <w:numFmt w:val="bullet"/>
      <w:lvlText w:val="•"/>
      <w:lvlJc w:val="left"/>
      <w:pPr>
        <w:ind w:left="2769" w:hanging="149"/>
      </w:pPr>
      <w:rPr>
        <w:rFonts w:hint="default"/>
      </w:rPr>
    </w:lvl>
    <w:lvl w:ilvl="7" w:tplc="00E802E8">
      <w:start w:val="1"/>
      <w:numFmt w:val="bullet"/>
      <w:lvlText w:val="•"/>
      <w:lvlJc w:val="left"/>
      <w:pPr>
        <w:ind w:left="3214" w:hanging="149"/>
      </w:pPr>
      <w:rPr>
        <w:rFonts w:hint="default"/>
      </w:rPr>
    </w:lvl>
    <w:lvl w:ilvl="8" w:tplc="B566A246">
      <w:start w:val="1"/>
      <w:numFmt w:val="bullet"/>
      <w:lvlText w:val="•"/>
      <w:lvlJc w:val="left"/>
      <w:pPr>
        <w:ind w:left="3659" w:hanging="149"/>
      </w:pPr>
      <w:rPr>
        <w:rFonts w:hint="default"/>
      </w:rPr>
    </w:lvl>
  </w:abstractNum>
  <w:abstractNum w:abstractNumId="98" w15:restartNumberingAfterBreak="0">
    <w:nsid w:val="6B4D4762"/>
    <w:multiLevelType w:val="multilevel"/>
    <w:tmpl w:val="9918C04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9" w15:restartNumberingAfterBreak="0">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6CC048DC"/>
    <w:multiLevelType w:val="multilevel"/>
    <w:tmpl w:val="D6B69522"/>
    <w:lvl w:ilvl="0">
      <w:start w:val="2"/>
      <w:numFmt w:val="decimal"/>
      <w:lvlText w:val="%1."/>
      <w:lvlJc w:val="left"/>
      <w:pPr>
        <w:ind w:left="450" w:hanging="450"/>
      </w:pPr>
      <w:rPr>
        <w:rFonts w:hint="default"/>
      </w:rPr>
    </w:lvl>
    <w:lvl w:ilvl="1">
      <w:start w:val="9"/>
      <w:numFmt w:val="decimal"/>
      <w:lvlText w:val="%1.%2."/>
      <w:lvlJc w:val="left"/>
      <w:pPr>
        <w:ind w:left="1288"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588" w:hanging="144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1169" w:hanging="2160"/>
      </w:pPr>
      <w:rPr>
        <w:rFonts w:hint="default"/>
      </w:rPr>
    </w:lvl>
    <w:lvl w:ilvl="8">
      <w:start w:val="1"/>
      <w:numFmt w:val="decimal"/>
      <w:lvlText w:val="%1.%2.%3.%4.%5.%6.%7.%8.%9."/>
      <w:lvlJc w:val="left"/>
      <w:pPr>
        <w:ind w:left="12456" w:hanging="2160"/>
      </w:pPr>
      <w:rPr>
        <w:rFonts w:hint="default"/>
      </w:rPr>
    </w:lvl>
  </w:abstractNum>
  <w:abstractNum w:abstractNumId="101" w15:restartNumberingAfterBreak="0">
    <w:nsid w:val="6E323486"/>
    <w:multiLevelType w:val="hybridMultilevel"/>
    <w:tmpl w:val="54689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701946E6"/>
    <w:multiLevelType w:val="hybridMultilevel"/>
    <w:tmpl w:val="73F4C358"/>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70AD6BD9"/>
    <w:multiLevelType w:val="hybridMultilevel"/>
    <w:tmpl w:val="6F627F4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4" w15:restartNumberingAfterBreak="0">
    <w:nsid w:val="77925F03"/>
    <w:multiLevelType w:val="hybridMultilevel"/>
    <w:tmpl w:val="7E481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80B2026"/>
    <w:multiLevelType w:val="hybridMultilevel"/>
    <w:tmpl w:val="F8F6AF44"/>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B0D06FF"/>
    <w:multiLevelType w:val="hybridMultilevel"/>
    <w:tmpl w:val="AFB89742"/>
    <w:lvl w:ilvl="0" w:tplc="3FA87DDE">
      <w:start w:val="2"/>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15:restartNumberingAfterBreak="0">
    <w:nsid w:val="7BAB2E66"/>
    <w:multiLevelType w:val="hybridMultilevel"/>
    <w:tmpl w:val="F0A6AC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8" w15:restartNumberingAfterBreak="0">
    <w:nsid w:val="7C510774"/>
    <w:multiLevelType w:val="hybridMultilevel"/>
    <w:tmpl w:val="D5DCD476"/>
    <w:lvl w:ilvl="0" w:tplc="E1C49926">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9" w15:restartNumberingAfterBreak="0">
    <w:nsid w:val="7E3C07B1"/>
    <w:multiLevelType w:val="hybridMultilevel"/>
    <w:tmpl w:val="89EEFBC8"/>
    <w:lvl w:ilvl="0" w:tplc="DE6212B8">
      <w:start w:val="1"/>
      <w:numFmt w:val="bullet"/>
      <w:lvlText w:val="-"/>
      <w:lvlJc w:val="left"/>
      <w:pPr>
        <w:ind w:left="99" w:hanging="125"/>
      </w:pPr>
      <w:rPr>
        <w:rFonts w:ascii="Times New Roman" w:eastAsia="Times New Roman" w:hAnsi="Times New Roman" w:hint="default"/>
        <w:sz w:val="20"/>
        <w:szCs w:val="20"/>
      </w:rPr>
    </w:lvl>
    <w:lvl w:ilvl="1" w:tplc="A2A636EA">
      <w:start w:val="1"/>
      <w:numFmt w:val="bullet"/>
      <w:lvlText w:val="•"/>
      <w:lvlJc w:val="left"/>
      <w:pPr>
        <w:ind w:left="544" w:hanging="125"/>
      </w:pPr>
      <w:rPr>
        <w:rFonts w:hint="default"/>
      </w:rPr>
    </w:lvl>
    <w:lvl w:ilvl="2" w:tplc="18B4F852">
      <w:start w:val="1"/>
      <w:numFmt w:val="bullet"/>
      <w:lvlText w:val="•"/>
      <w:lvlJc w:val="left"/>
      <w:pPr>
        <w:ind w:left="989" w:hanging="125"/>
      </w:pPr>
      <w:rPr>
        <w:rFonts w:hint="default"/>
      </w:rPr>
    </w:lvl>
    <w:lvl w:ilvl="3" w:tplc="1F009822">
      <w:start w:val="1"/>
      <w:numFmt w:val="bullet"/>
      <w:lvlText w:val="•"/>
      <w:lvlJc w:val="left"/>
      <w:pPr>
        <w:ind w:left="1434" w:hanging="125"/>
      </w:pPr>
      <w:rPr>
        <w:rFonts w:hint="default"/>
      </w:rPr>
    </w:lvl>
    <w:lvl w:ilvl="4" w:tplc="EA56652E">
      <w:start w:val="1"/>
      <w:numFmt w:val="bullet"/>
      <w:lvlText w:val="•"/>
      <w:lvlJc w:val="left"/>
      <w:pPr>
        <w:ind w:left="1879" w:hanging="125"/>
      </w:pPr>
      <w:rPr>
        <w:rFonts w:hint="default"/>
      </w:rPr>
    </w:lvl>
    <w:lvl w:ilvl="5" w:tplc="16BED6FE">
      <w:start w:val="1"/>
      <w:numFmt w:val="bullet"/>
      <w:lvlText w:val="•"/>
      <w:lvlJc w:val="left"/>
      <w:pPr>
        <w:ind w:left="2324" w:hanging="125"/>
      </w:pPr>
      <w:rPr>
        <w:rFonts w:hint="default"/>
      </w:rPr>
    </w:lvl>
    <w:lvl w:ilvl="6" w:tplc="5C967466">
      <w:start w:val="1"/>
      <w:numFmt w:val="bullet"/>
      <w:lvlText w:val="•"/>
      <w:lvlJc w:val="left"/>
      <w:pPr>
        <w:ind w:left="2769" w:hanging="125"/>
      </w:pPr>
      <w:rPr>
        <w:rFonts w:hint="default"/>
      </w:rPr>
    </w:lvl>
    <w:lvl w:ilvl="7" w:tplc="D6EA8A5E">
      <w:start w:val="1"/>
      <w:numFmt w:val="bullet"/>
      <w:lvlText w:val="•"/>
      <w:lvlJc w:val="left"/>
      <w:pPr>
        <w:ind w:left="3214" w:hanging="125"/>
      </w:pPr>
      <w:rPr>
        <w:rFonts w:hint="default"/>
      </w:rPr>
    </w:lvl>
    <w:lvl w:ilvl="8" w:tplc="CFC2F7A8">
      <w:start w:val="1"/>
      <w:numFmt w:val="bullet"/>
      <w:lvlText w:val="•"/>
      <w:lvlJc w:val="left"/>
      <w:pPr>
        <w:ind w:left="3659" w:hanging="125"/>
      </w:pPr>
      <w:rPr>
        <w:rFonts w:hint="default"/>
      </w:rPr>
    </w:lvl>
  </w:abstractNum>
  <w:num w:numId="1">
    <w:abstractNumId w:val="74"/>
  </w:num>
  <w:num w:numId="2">
    <w:abstractNumId w:val="7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67"/>
  </w:num>
  <w:num w:numId="14">
    <w:abstractNumId w:val="18"/>
  </w:num>
  <w:num w:numId="15">
    <w:abstractNumId w:val="72"/>
  </w:num>
  <w:num w:numId="16">
    <w:abstractNumId w:val="19"/>
  </w:num>
  <w:num w:numId="17">
    <w:abstractNumId w:val="81"/>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2"/>
  </w:num>
  <w:num w:numId="20">
    <w:abstractNumId w:val="94"/>
  </w:num>
  <w:num w:numId="21">
    <w:abstractNumId w:val="96"/>
  </w:num>
  <w:num w:numId="22">
    <w:abstractNumId w:val="108"/>
  </w:num>
  <w:num w:numId="23">
    <w:abstractNumId w:val="25"/>
  </w:num>
  <w:num w:numId="24">
    <w:abstractNumId w:val="88"/>
  </w:num>
  <w:num w:numId="25">
    <w:abstractNumId w:val="106"/>
  </w:num>
  <w:num w:numId="26">
    <w:abstractNumId w:val="48"/>
  </w:num>
  <w:num w:numId="27">
    <w:abstractNumId w:val="36"/>
  </w:num>
  <w:num w:numId="28">
    <w:abstractNumId w:val="45"/>
  </w:num>
  <w:num w:numId="29">
    <w:abstractNumId w:val="105"/>
  </w:num>
  <w:num w:numId="30">
    <w:abstractNumId w:val="46"/>
  </w:num>
  <w:num w:numId="31">
    <w:abstractNumId w:val="22"/>
  </w:num>
  <w:num w:numId="32">
    <w:abstractNumId w:val="26"/>
  </w:num>
  <w:num w:numId="33">
    <w:abstractNumId w:val="41"/>
  </w:num>
  <w:num w:numId="34">
    <w:abstractNumId w:val="57"/>
  </w:num>
  <w:num w:numId="35">
    <w:abstractNumId w:val="87"/>
  </w:num>
  <w:num w:numId="36">
    <w:abstractNumId w:val="33"/>
  </w:num>
  <w:num w:numId="37">
    <w:abstractNumId w:val="53"/>
  </w:num>
  <w:num w:numId="38">
    <w:abstractNumId w:val="63"/>
  </w:num>
  <w:num w:numId="39">
    <w:abstractNumId w:val="78"/>
  </w:num>
  <w:num w:numId="40">
    <w:abstractNumId w:val="54"/>
  </w:num>
  <w:num w:numId="41">
    <w:abstractNumId w:val="82"/>
  </w:num>
  <w:num w:numId="42">
    <w:abstractNumId w:val="83"/>
  </w:num>
  <w:num w:numId="43">
    <w:abstractNumId w:val="69"/>
  </w:num>
  <w:num w:numId="44">
    <w:abstractNumId w:val="32"/>
  </w:num>
  <w:num w:numId="45">
    <w:abstractNumId w:val="61"/>
  </w:num>
  <w:num w:numId="46">
    <w:abstractNumId w:val="93"/>
  </w:num>
  <w:num w:numId="47">
    <w:abstractNumId w:val="80"/>
  </w:num>
  <w:num w:numId="48">
    <w:abstractNumId w:val="38"/>
  </w:num>
  <w:num w:numId="49">
    <w:abstractNumId w:val="103"/>
  </w:num>
  <w:num w:numId="50">
    <w:abstractNumId w:val="34"/>
  </w:num>
  <w:num w:numId="51">
    <w:abstractNumId w:val="28"/>
  </w:num>
  <w:num w:numId="52">
    <w:abstractNumId w:val="30"/>
  </w:num>
  <w:num w:numId="53">
    <w:abstractNumId w:val="39"/>
  </w:num>
  <w:num w:numId="54">
    <w:abstractNumId w:val="27"/>
  </w:num>
  <w:num w:numId="55">
    <w:abstractNumId w:val="20"/>
  </w:num>
  <w:num w:numId="56">
    <w:abstractNumId w:val="107"/>
  </w:num>
  <w:num w:numId="57">
    <w:abstractNumId w:val="42"/>
  </w:num>
  <w:num w:numId="58">
    <w:abstractNumId w:val="98"/>
  </w:num>
  <w:num w:numId="59">
    <w:abstractNumId w:val="10"/>
  </w:num>
  <w:num w:numId="60">
    <w:abstractNumId w:val="51"/>
  </w:num>
  <w:num w:numId="61">
    <w:abstractNumId w:val="97"/>
  </w:num>
  <w:num w:numId="62">
    <w:abstractNumId w:val="109"/>
  </w:num>
  <w:num w:numId="63">
    <w:abstractNumId w:val="75"/>
  </w:num>
  <w:num w:numId="64">
    <w:abstractNumId w:val="65"/>
  </w:num>
  <w:num w:numId="65">
    <w:abstractNumId w:val="49"/>
  </w:num>
  <w:num w:numId="66">
    <w:abstractNumId w:val="71"/>
  </w:num>
  <w:num w:numId="67">
    <w:abstractNumId w:val="91"/>
  </w:num>
  <w:num w:numId="68">
    <w:abstractNumId w:val="89"/>
  </w:num>
  <w:num w:numId="69">
    <w:abstractNumId w:val="79"/>
  </w:num>
  <w:num w:numId="70">
    <w:abstractNumId w:val="52"/>
  </w:num>
  <w:num w:numId="71">
    <w:abstractNumId w:val="86"/>
  </w:num>
  <w:num w:numId="72">
    <w:abstractNumId w:val="68"/>
  </w:num>
  <w:num w:numId="73">
    <w:abstractNumId w:val="85"/>
  </w:num>
  <w:num w:numId="74">
    <w:abstractNumId w:val="44"/>
  </w:num>
  <w:num w:numId="75">
    <w:abstractNumId w:val="23"/>
  </w:num>
  <w:num w:numId="76">
    <w:abstractNumId w:val="77"/>
  </w:num>
  <w:num w:numId="77">
    <w:abstractNumId w:val="56"/>
  </w:num>
  <w:num w:numId="78">
    <w:abstractNumId w:val="84"/>
  </w:num>
  <w:num w:numId="79">
    <w:abstractNumId w:val="90"/>
  </w:num>
  <w:num w:numId="80">
    <w:abstractNumId w:val="73"/>
  </w:num>
  <w:num w:numId="81">
    <w:abstractNumId w:val="15"/>
  </w:num>
  <w:num w:numId="82">
    <w:abstractNumId w:val="95"/>
  </w:num>
  <w:num w:numId="83">
    <w:abstractNumId w:val="55"/>
  </w:num>
  <w:num w:numId="84">
    <w:abstractNumId w:val="47"/>
  </w:num>
  <w:num w:numId="85">
    <w:abstractNumId w:val="101"/>
  </w:num>
  <w:num w:numId="86">
    <w:abstractNumId w:val="35"/>
  </w:num>
  <w:num w:numId="87">
    <w:abstractNumId w:val="66"/>
  </w:num>
  <w:num w:numId="88">
    <w:abstractNumId w:val="59"/>
  </w:num>
  <w:num w:numId="89">
    <w:abstractNumId w:val="31"/>
  </w:num>
  <w:num w:numId="90">
    <w:abstractNumId w:val="50"/>
  </w:num>
  <w:num w:numId="91">
    <w:abstractNumId w:val="37"/>
  </w:num>
  <w:num w:numId="92">
    <w:abstractNumId w:val="58"/>
  </w:num>
  <w:num w:numId="93">
    <w:abstractNumId w:val="102"/>
  </w:num>
  <w:num w:numId="94">
    <w:abstractNumId w:val="92"/>
  </w:num>
  <w:num w:numId="95">
    <w:abstractNumId w:val="64"/>
  </w:num>
  <w:num w:numId="96">
    <w:abstractNumId w:val="104"/>
  </w:num>
  <w:num w:numId="97">
    <w:abstractNumId w:val="60"/>
  </w:num>
  <w:num w:numId="98">
    <w:abstractNumId w:val="99"/>
  </w:num>
  <w:num w:numId="99">
    <w:abstractNumId w:val="76"/>
  </w:num>
  <w:num w:numId="100">
    <w:abstractNumId w:val="43"/>
  </w:num>
  <w:num w:numId="101">
    <w:abstractNumId w:val="100"/>
  </w:num>
  <w:num w:numId="102">
    <w:abstractNumId w:val="40"/>
  </w:num>
  <w:num w:numId="103">
    <w:abstractNumId w:val="2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embedSystemFonts/>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168"/>
    <w:rsid w:val="00000D1D"/>
    <w:rsid w:val="00001095"/>
    <w:rsid w:val="00001200"/>
    <w:rsid w:val="00002077"/>
    <w:rsid w:val="00002F06"/>
    <w:rsid w:val="000039F1"/>
    <w:rsid w:val="00004DD0"/>
    <w:rsid w:val="0000658D"/>
    <w:rsid w:val="000072CE"/>
    <w:rsid w:val="00011E4F"/>
    <w:rsid w:val="000155BE"/>
    <w:rsid w:val="00015C92"/>
    <w:rsid w:val="0001676D"/>
    <w:rsid w:val="0001678D"/>
    <w:rsid w:val="00017756"/>
    <w:rsid w:val="000207B7"/>
    <w:rsid w:val="00020CD3"/>
    <w:rsid w:val="000217F2"/>
    <w:rsid w:val="00024B43"/>
    <w:rsid w:val="00025501"/>
    <w:rsid w:val="000259E4"/>
    <w:rsid w:val="000260DE"/>
    <w:rsid w:val="000267B5"/>
    <w:rsid w:val="00026891"/>
    <w:rsid w:val="0002773E"/>
    <w:rsid w:val="00027CD7"/>
    <w:rsid w:val="000326C1"/>
    <w:rsid w:val="00032F3B"/>
    <w:rsid w:val="00033C5D"/>
    <w:rsid w:val="00034968"/>
    <w:rsid w:val="0003727E"/>
    <w:rsid w:val="00037AC3"/>
    <w:rsid w:val="00037DD2"/>
    <w:rsid w:val="00037E8B"/>
    <w:rsid w:val="000409AD"/>
    <w:rsid w:val="00040F88"/>
    <w:rsid w:val="0004122B"/>
    <w:rsid w:val="00043D13"/>
    <w:rsid w:val="0004475C"/>
    <w:rsid w:val="00044C80"/>
    <w:rsid w:val="00045244"/>
    <w:rsid w:val="00045890"/>
    <w:rsid w:val="000459AF"/>
    <w:rsid w:val="00051068"/>
    <w:rsid w:val="00051D80"/>
    <w:rsid w:val="00053B18"/>
    <w:rsid w:val="00053DBB"/>
    <w:rsid w:val="00054D62"/>
    <w:rsid w:val="0005517D"/>
    <w:rsid w:val="0005535A"/>
    <w:rsid w:val="00055FB4"/>
    <w:rsid w:val="000562C0"/>
    <w:rsid w:val="000579F8"/>
    <w:rsid w:val="00060893"/>
    <w:rsid w:val="0006090C"/>
    <w:rsid w:val="00060F8D"/>
    <w:rsid w:val="0006109E"/>
    <w:rsid w:val="000621A8"/>
    <w:rsid w:val="00062D42"/>
    <w:rsid w:val="00063A76"/>
    <w:rsid w:val="0006417D"/>
    <w:rsid w:val="00064AAC"/>
    <w:rsid w:val="00064C87"/>
    <w:rsid w:val="00065DCF"/>
    <w:rsid w:val="00065E47"/>
    <w:rsid w:val="00065E6D"/>
    <w:rsid w:val="0006796A"/>
    <w:rsid w:val="00067E59"/>
    <w:rsid w:val="00067E7F"/>
    <w:rsid w:val="000701ED"/>
    <w:rsid w:val="000705AE"/>
    <w:rsid w:val="000710BE"/>
    <w:rsid w:val="00071912"/>
    <w:rsid w:val="0007383B"/>
    <w:rsid w:val="000742CC"/>
    <w:rsid w:val="00075702"/>
    <w:rsid w:val="00076120"/>
    <w:rsid w:val="0008064F"/>
    <w:rsid w:val="00080B30"/>
    <w:rsid w:val="000817B1"/>
    <w:rsid w:val="00081926"/>
    <w:rsid w:val="00081AF6"/>
    <w:rsid w:val="00082376"/>
    <w:rsid w:val="000827AC"/>
    <w:rsid w:val="0008317F"/>
    <w:rsid w:val="00083275"/>
    <w:rsid w:val="00083785"/>
    <w:rsid w:val="00085174"/>
    <w:rsid w:val="00085ABF"/>
    <w:rsid w:val="00085F9D"/>
    <w:rsid w:val="000875F8"/>
    <w:rsid w:val="00087AA5"/>
    <w:rsid w:val="00087D28"/>
    <w:rsid w:val="000920AF"/>
    <w:rsid w:val="00092412"/>
    <w:rsid w:val="00092A0B"/>
    <w:rsid w:val="00093C3D"/>
    <w:rsid w:val="00095333"/>
    <w:rsid w:val="00095A85"/>
    <w:rsid w:val="000971E9"/>
    <w:rsid w:val="0009742B"/>
    <w:rsid w:val="00097C2F"/>
    <w:rsid w:val="00097E5C"/>
    <w:rsid w:val="000A1520"/>
    <w:rsid w:val="000A17B9"/>
    <w:rsid w:val="000A2BDD"/>
    <w:rsid w:val="000A50FE"/>
    <w:rsid w:val="000A5225"/>
    <w:rsid w:val="000A57FF"/>
    <w:rsid w:val="000B02CB"/>
    <w:rsid w:val="000B0E04"/>
    <w:rsid w:val="000B0EF5"/>
    <w:rsid w:val="000B14EF"/>
    <w:rsid w:val="000B1840"/>
    <w:rsid w:val="000B24E8"/>
    <w:rsid w:val="000B2BFC"/>
    <w:rsid w:val="000B4ABD"/>
    <w:rsid w:val="000B4BE1"/>
    <w:rsid w:val="000B771F"/>
    <w:rsid w:val="000C0C4D"/>
    <w:rsid w:val="000C150C"/>
    <w:rsid w:val="000C18A5"/>
    <w:rsid w:val="000C3DFC"/>
    <w:rsid w:val="000C3EBA"/>
    <w:rsid w:val="000C48B6"/>
    <w:rsid w:val="000C4B6A"/>
    <w:rsid w:val="000C4EAA"/>
    <w:rsid w:val="000C7468"/>
    <w:rsid w:val="000D0F39"/>
    <w:rsid w:val="000D14E2"/>
    <w:rsid w:val="000D15AE"/>
    <w:rsid w:val="000D19BC"/>
    <w:rsid w:val="000D3AB8"/>
    <w:rsid w:val="000D5128"/>
    <w:rsid w:val="000D5D6E"/>
    <w:rsid w:val="000D6E06"/>
    <w:rsid w:val="000D74A9"/>
    <w:rsid w:val="000E231E"/>
    <w:rsid w:val="000E2636"/>
    <w:rsid w:val="000E335D"/>
    <w:rsid w:val="000E42C4"/>
    <w:rsid w:val="000E4544"/>
    <w:rsid w:val="000E53B0"/>
    <w:rsid w:val="000E5ACB"/>
    <w:rsid w:val="000E6093"/>
    <w:rsid w:val="000E65E4"/>
    <w:rsid w:val="000E67B8"/>
    <w:rsid w:val="000E6A3B"/>
    <w:rsid w:val="000E7534"/>
    <w:rsid w:val="000E7C9C"/>
    <w:rsid w:val="000F01E8"/>
    <w:rsid w:val="000F0AE7"/>
    <w:rsid w:val="000F0C55"/>
    <w:rsid w:val="000F0F14"/>
    <w:rsid w:val="000F1797"/>
    <w:rsid w:val="000F1DD2"/>
    <w:rsid w:val="000F2947"/>
    <w:rsid w:val="000F3327"/>
    <w:rsid w:val="000F41BE"/>
    <w:rsid w:val="000F4541"/>
    <w:rsid w:val="000F52DE"/>
    <w:rsid w:val="000F5719"/>
    <w:rsid w:val="000F5BB5"/>
    <w:rsid w:val="000F5C60"/>
    <w:rsid w:val="000F61FF"/>
    <w:rsid w:val="000F6649"/>
    <w:rsid w:val="00100150"/>
    <w:rsid w:val="001002AF"/>
    <w:rsid w:val="0010083B"/>
    <w:rsid w:val="001021C5"/>
    <w:rsid w:val="00103B22"/>
    <w:rsid w:val="001045BA"/>
    <w:rsid w:val="00104ED9"/>
    <w:rsid w:val="00106270"/>
    <w:rsid w:val="0010691A"/>
    <w:rsid w:val="00106E58"/>
    <w:rsid w:val="00107810"/>
    <w:rsid w:val="001079EE"/>
    <w:rsid w:val="00110CB9"/>
    <w:rsid w:val="001116E6"/>
    <w:rsid w:val="00112229"/>
    <w:rsid w:val="00112D33"/>
    <w:rsid w:val="00113AF8"/>
    <w:rsid w:val="001147F4"/>
    <w:rsid w:val="00115052"/>
    <w:rsid w:val="00115A82"/>
    <w:rsid w:val="0011655A"/>
    <w:rsid w:val="00116E4F"/>
    <w:rsid w:val="00117CF2"/>
    <w:rsid w:val="0012029C"/>
    <w:rsid w:val="00120A4F"/>
    <w:rsid w:val="001216A2"/>
    <w:rsid w:val="0012224B"/>
    <w:rsid w:val="00122858"/>
    <w:rsid w:val="00122BBD"/>
    <w:rsid w:val="001230C0"/>
    <w:rsid w:val="001234CC"/>
    <w:rsid w:val="00123C33"/>
    <w:rsid w:val="0012531B"/>
    <w:rsid w:val="00125690"/>
    <w:rsid w:val="00127B5B"/>
    <w:rsid w:val="001308AD"/>
    <w:rsid w:val="00130C3A"/>
    <w:rsid w:val="00131490"/>
    <w:rsid w:val="001333CB"/>
    <w:rsid w:val="00133633"/>
    <w:rsid w:val="00134847"/>
    <w:rsid w:val="00134EC4"/>
    <w:rsid w:val="0013643F"/>
    <w:rsid w:val="00136D39"/>
    <w:rsid w:val="00137E42"/>
    <w:rsid w:val="00137F74"/>
    <w:rsid w:val="001411D3"/>
    <w:rsid w:val="00141C20"/>
    <w:rsid w:val="00141FE5"/>
    <w:rsid w:val="00142350"/>
    <w:rsid w:val="0014426E"/>
    <w:rsid w:val="00144512"/>
    <w:rsid w:val="001453BA"/>
    <w:rsid w:val="001454B8"/>
    <w:rsid w:val="00145DA9"/>
    <w:rsid w:val="00145F39"/>
    <w:rsid w:val="00147351"/>
    <w:rsid w:val="00147B27"/>
    <w:rsid w:val="00151767"/>
    <w:rsid w:val="00152064"/>
    <w:rsid w:val="001525A4"/>
    <w:rsid w:val="00152C2F"/>
    <w:rsid w:val="00152F43"/>
    <w:rsid w:val="00152FFE"/>
    <w:rsid w:val="001541D1"/>
    <w:rsid w:val="001566FF"/>
    <w:rsid w:val="001570BE"/>
    <w:rsid w:val="00157B69"/>
    <w:rsid w:val="00157F75"/>
    <w:rsid w:val="00160A52"/>
    <w:rsid w:val="00161432"/>
    <w:rsid w:val="001619C9"/>
    <w:rsid w:val="001628A5"/>
    <w:rsid w:val="00164DBA"/>
    <w:rsid w:val="00165B81"/>
    <w:rsid w:val="00166C8A"/>
    <w:rsid w:val="00170AC2"/>
    <w:rsid w:val="0017111A"/>
    <w:rsid w:val="00171844"/>
    <w:rsid w:val="00171C5C"/>
    <w:rsid w:val="00171CF7"/>
    <w:rsid w:val="001723F6"/>
    <w:rsid w:val="00173DF3"/>
    <w:rsid w:val="0017443D"/>
    <w:rsid w:val="001753CF"/>
    <w:rsid w:val="00176C4D"/>
    <w:rsid w:val="00177854"/>
    <w:rsid w:val="00177F77"/>
    <w:rsid w:val="001802FD"/>
    <w:rsid w:val="00181284"/>
    <w:rsid w:val="00181D0A"/>
    <w:rsid w:val="0018295C"/>
    <w:rsid w:val="00183457"/>
    <w:rsid w:val="00184C46"/>
    <w:rsid w:val="001853A5"/>
    <w:rsid w:val="001864E5"/>
    <w:rsid w:val="00186537"/>
    <w:rsid w:val="00186F35"/>
    <w:rsid w:val="001871F0"/>
    <w:rsid w:val="0019016B"/>
    <w:rsid w:val="00190764"/>
    <w:rsid w:val="00190770"/>
    <w:rsid w:val="0019323B"/>
    <w:rsid w:val="0019331A"/>
    <w:rsid w:val="00193ACF"/>
    <w:rsid w:val="0019498F"/>
    <w:rsid w:val="001949F8"/>
    <w:rsid w:val="00195120"/>
    <w:rsid w:val="00195772"/>
    <w:rsid w:val="0019687C"/>
    <w:rsid w:val="0019728B"/>
    <w:rsid w:val="001973FF"/>
    <w:rsid w:val="00197637"/>
    <w:rsid w:val="001A122B"/>
    <w:rsid w:val="001A2C7C"/>
    <w:rsid w:val="001A5A0A"/>
    <w:rsid w:val="001A6BAA"/>
    <w:rsid w:val="001A6E87"/>
    <w:rsid w:val="001B01D0"/>
    <w:rsid w:val="001B0401"/>
    <w:rsid w:val="001B10ED"/>
    <w:rsid w:val="001B1455"/>
    <w:rsid w:val="001B1477"/>
    <w:rsid w:val="001B1DA3"/>
    <w:rsid w:val="001B2238"/>
    <w:rsid w:val="001B22D9"/>
    <w:rsid w:val="001B250A"/>
    <w:rsid w:val="001B4E2A"/>
    <w:rsid w:val="001B5C99"/>
    <w:rsid w:val="001B6274"/>
    <w:rsid w:val="001B6A12"/>
    <w:rsid w:val="001B6EF1"/>
    <w:rsid w:val="001B7C0B"/>
    <w:rsid w:val="001B7C51"/>
    <w:rsid w:val="001C04D5"/>
    <w:rsid w:val="001C0F6C"/>
    <w:rsid w:val="001C108A"/>
    <w:rsid w:val="001C1FCC"/>
    <w:rsid w:val="001C2C68"/>
    <w:rsid w:val="001C4011"/>
    <w:rsid w:val="001C44E6"/>
    <w:rsid w:val="001C4AA4"/>
    <w:rsid w:val="001C5349"/>
    <w:rsid w:val="001C5765"/>
    <w:rsid w:val="001C5A1B"/>
    <w:rsid w:val="001C74DC"/>
    <w:rsid w:val="001C7FD7"/>
    <w:rsid w:val="001D0535"/>
    <w:rsid w:val="001D1972"/>
    <w:rsid w:val="001D1C30"/>
    <w:rsid w:val="001D1D9A"/>
    <w:rsid w:val="001D271E"/>
    <w:rsid w:val="001D2C52"/>
    <w:rsid w:val="001D3106"/>
    <w:rsid w:val="001D3B28"/>
    <w:rsid w:val="001D3CA8"/>
    <w:rsid w:val="001D3E8D"/>
    <w:rsid w:val="001D5743"/>
    <w:rsid w:val="001D5D2D"/>
    <w:rsid w:val="001D5D36"/>
    <w:rsid w:val="001D5F24"/>
    <w:rsid w:val="001D6544"/>
    <w:rsid w:val="001D6ECB"/>
    <w:rsid w:val="001D72B0"/>
    <w:rsid w:val="001D7343"/>
    <w:rsid w:val="001D773F"/>
    <w:rsid w:val="001D7897"/>
    <w:rsid w:val="001E0E3E"/>
    <w:rsid w:val="001E290D"/>
    <w:rsid w:val="001E2F90"/>
    <w:rsid w:val="001E36E4"/>
    <w:rsid w:val="001E3B07"/>
    <w:rsid w:val="001E503B"/>
    <w:rsid w:val="001E5100"/>
    <w:rsid w:val="001E5158"/>
    <w:rsid w:val="001E5444"/>
    <w:rsid w:val="001E60BC"/>
    <w:rsid w:val="001E69CA"/>
    <w:rsid w:val="001E6CB9"/>
    <w:rsid w:val="001E6FAF"/>
    <w:rsid w:val="001F4195"/>
    <w:rsid w:val="001F420C"/>
    <w:rsid w:val="001F4EFB"/>
    <w:rsid w:val="001F5307"/>
    <w:rsid w:val="001F5B66"/>
    <w:rsid w:val="001F6843"/>
    <w:rsid w:val="001F70CF"/>
    <w:rsid w:val="001F7D2B"/>
    <w:rsid w:val="00200EF0"/>
    <w:rsid w:val="00201FB9"/>
    <w:rsid w:val="00203A0B"/>
    <w:rsid w:val="00204509"/>
    <w:rsid w:val="002046D6"/>
    <w:rsid w:val="002048E1"/>
    <w:rsid w:val="002069AF"/>
    <w:rsid w:val="00207BA1"/>
    <w:rsid w:val="00210FAA"/>
    <w:rsid w:val="0021301A"/>
    <w:rsid w:val="0021467A"/>
    <w:rsid w:val="00214CB0"/>
    <w:rsid w:val="0021674E"/>
    <w:rsid w:val="0021747F"/>
    <w:rsid w:val="0021784F"/>
    <w:rsid w:val="002203DD"/>
    <w:rsid w:val="0022114B"/>
    <w:rsid w:val="00222C15"/>
    <w:rsid w:val="002235C3"/>
    <w:rsid w:val="002244AB"/>
    <w:rsid w:val="002250B8"/>
    <w:rsid w:val="00225115"/>
    <w:rsid w:val="00225700"/>
    <w:rsid w:val="002269F9"/>
    <w:rsid w:val="00227E12"/>
    <w:rsid w:val="00230413"/>
    <w:rsid w:val="002323E4"/>
    <w:rsid w:val="002324F5"/>
    <w:rsid w:val="002328C1"/>
    <w:rsid w:val="00232C16"/>
    <w:rsid w:val="00233F7A"/>
    <w:rsid w:val="00234B59"/>
    <w:rsid w:val="00236A03"/>
    <w:rsid w:val="00236F46"/>
    <w:rsid w:val="00237DD5"/>
    <w:rsid w:val="00240942"/>
    <w:rsid w:val="00240DD6"/>
    <w:rsid w:val="002412C4"/>
    <w:rsid w:val="00241ED9"/>
    <w:rsid w:val="002437B8"/>
    <w:rsid w:val="002447A8"/>
    <w:rsid w:val="00244876"/>
    <w:rsid w:val="0024632E"/>
    <w:rsid w:val="00246B8B"/>
    <w:rsid w:val="0024769D"/>
    <w:rsid w:val="002477C1"/>
    <w:rsid w:val="0025248E"/>
    <w:rsid w:val="002528D7"/>
    <w:rsid w:val="002530A8"/>
    <w:rsid w:val="002530BC"/>
    <w:rsid w:val="00253155"/>
    <w:rsid w:val="0025366B"/>
    <w:rsid w:val="002546E4"/>
    <w:rsid w:val="00254A33"/>
    <w:rsid w:val="00255DB7"/>
    <w:rsid w:val="00255FB5"/>
    <w:rsid w:val="002563AA"/>
    <w:rsid w:val="00256F2E"/>
    <w:rsid w:val="00257605"/>
    <w:rsid w:val="002620FE"/>
    <w:rsid w:val="002623B5"/>
    <w:rsid w:val="002623EA"/>
    <w:rsid w:val="002625E8"/>
    <w:rsid w:val="00263F3D"/>
    <w:rsid w:val="002641C6"/>
    <w:rsid w:val="0026471E"/>
    <w:rsid w:val="00264C20"/>
    <w:rsid w:val="0026586F"/>
    <w:rsid w:val="00266054"/>
    <w:rsid w:val="002704F1"/>
    <w:rsid w:val="002710FC"/>
    <w:rsid w:val="00271958"/>
    <w:rsid w:val="00271E3C"/>
    <w:rsid w:val="00273099"/>
    <w:rsid w:val="002753FB"/>
    <w:rsid w:val="00275B87"/>
    <w:rsid w:val="00276149"/>
    <w:rsid w:val="00276A6A"/>
    <w:rsid w:val="00276DF6"/>
    <w:rsid w:val="00276F61"/>
    <w:rsid w:val="00277D84"/>
    <w:rsid w:val="00281663"/>
    <w:rsid w:val="00282726"/>
    <w:rsid w:val="00282D35"/>
    <w:rsid w:val="0028377C"/>
    <w:rsid w:val="00283F5B"/>
    <w:rsid w:val="00284658"/>
    <w:rsid w:val="00284E2D"/>
    <w:rsid w:val="002860B5"/>
    <w:rsid w:val="00286781"/>
    <w:rsid w:val="00286966"/>
    <w:rsid w:val="00286DFE"/>
    <w:rsid w:val="002871D0"/>
    <w:rsid w:val="002900A9"/>
    <w:rsid w:val="00290A7D"/>
    <w:rsid w:val="00290BC8"/>
    <w:rsid w:val="00291627"/>
    <w:rsid w:val="0029186E"/>
    <w:rsid w:val="00291AAB"/>
    <w:rsid w:val="00292507"/>
    <w:rsid w:val="002927C5"/>
    <w:rsid w:val="00292986"/>
    <w:rsid w:val="00295B5A"/>
    <w:rsid w:val="0029648D"/>
    <w:rsid w:val="00297AA4"/>
    <w:rsid w:val="00297EFB"/>
    <w:rsid w:val="002A109B"/>
    <w:rsid w:val="002A15DB"/>
    <w:rsid w:val="002A17E3"/>
    <w:rsid w:val="002A2122"/>
    <w:rsid w:val="002A22B3"/>
    <w:rsid w:val="002A2626"/>
    <w:rsid w:val="002A3329"/>
    <w:rsid w:val="002A5899"/>
    <w:rsid w:val="002A61B0"/>
    <w:rsid w:val="002A7E5E"/>
    <w:rsid w:val="002B0B3D"/>
    <w:rsid w:val="002B1172"/>
    <w:rsid w:val="002B1615"/>
    <w:rsid w:val="002B2735"/>
    <w:rsid w:val="002B2807"/>
    <w:rsid w:val="002B2AC4"/>
    <w:rsid w:val="002B3B89"/>
    <w:rsid w:val="002B48F1"/>
    <w:rsid w:val="002B504C"/>
    <w:rsid w:val="002B53E6"/>
    <w:rsid w:val="002B6315"/>
    <w:rsid w:val="002B6C43"/>
    <w:rsid w:val="002B7193"/>
    <w:rsid w:val="002B7D68"/>
    <w:rsid w:val="002C01C0"/>
    <w:rsid w:val="002C160E"/>
    <w:rsid w:val="002C1E77"/>
    <w:rsid w:val="002C2279"/>
    <w:rsid w:val="002C2C78"/>
    <w:rsid w:val="002C3812"/>
    <w:rsid w:val="002C474D"/>
    <w:rsid w:val="002C5994"/>
    <w:rsid w:val="002C5BA1"/>
    <w:rsid w:val="002C5C5D"/>
    <w:rsid w:val="002C7303"/>
    <w:rsid w:val="002C7366"/>
    <w:rsid w:val="002C7556"/>
    <w:rsid w:val="002C7732"/>
    <w:rsid w:val="002D02A8"/>
    <w:rsid w:val="002D1B13"/>
    <w:rsid w:val="002D40DA"/>
    <w:rsid w:val="002D449B"/>
    <w:rsid w:val="002D48A0"/>
    <w:rsid w:val="002D4A43"/>
    <w:rsid w:val="002D4ADD"/>
    <w:rsid w:val="002D4EEF"/>
    <w:rsid w:val="002D56A7"/>
    <w:rsid w:val="002D5F04"/>
    <w:rsid w:val="002D6236"/>
    <w:rsid w:val="002D7309"/>
    <w:rsid w:val="002D7670"/>
    <w:rsid w:val="002D77EB"/>
    <w:rsid w:val="002D79C2"/>
    <w:rsid w:val="002E0042"/>
    <w:rsid w:val="002E2308"/>
    <w:rsid w:val="002E3D75"/>
    <w:rsid w:val="002E51D2"/>
    <w:rsid w:val="002E7370"/>
    <w:rsid w:val="002E7517"/>
    <w:rsid w:val="002F0BF4"/>
    <w:rsid w:val="002F0E7B"/>
    <w:rsid w:val="002F22B0"/>
    <w:rsid w:val="002F391D"/>
    <w:rsid w:val="002F5070"/>
    <w:rsid w:val="002F56E4"/>
    <w:rsid w:val="002F5ED0"/>
    <w:rsid w:val="002F5F5F"/>
    <w:rsid w:val="002F668C"/>
    <w:rsid w:val="002F7E86"/>
    <w:rsid w:val="0030027E"/>
    <w:rsid w:val="00300E6D"/>
    <w:rsid w:val="00301362"/>
    <w:rsid w:val="0030155B"/>
    <w:rsid w:val="003018A7"/>
    <w:rsid w:val="00301F51"/>
    <w:rsid w:val="00301FB8"/>
    <w:rsid w:val="0030241C"/>
    <w:rsid w:val="003033B0"/>
    <w:rsid w:val="00303EB0"/>
    <w:rsid w:val="0030586E"/>
    <w:rsid w:val="00307356"/>
    <w:rsid w:val="00310935"/>
    <w:rsid w:val="00310BA9"/>
    <w:rsid w:val="003118EF"/>
    <w:rsid w:val="003129B1"/>
    <w:rsid w:val="003137D7"/>
    <w:rsid w:val="003151D5"/>
    <w:rsid w:val="0031596F"/>
    <w:rsid w:val="00316AC2"/>
    <w:rsid w:val="00316F15"/>
    <w:rsid w:val="003174B4"/>
    <w:rsid w:val="00320013"/>
    <w:rsid w:val="00320DD2"/>
    <w:rsid w:val="0032337F"/>
    <w:rsid w:val="003238C3"/>
    <w:rsid w:val="003250CE"/>
    <w:rsid w:val="00326C0C"/>
    <w:rsid w:val="00331B6E"/>
    <w:rsid w:val="00331BC1"/>
    <w:rsid w:val="003320C8"/>
    <w:rsid w:val="0033382B"/>
    <w:rsid w:val="00333835"/>
    <w:rsid w:val="0033399B"/>
    <w:rsid w:val="00335CF4"/>
    <w:rsid w:val="00335F08"/>
    <w:rsid w:val="00337035"/>
    <w:rsid w:val="0033710F"/>
    <w:rsid w:val="00340232"/>
    <w:rsid w:val="00340D5B"/>
    <w:rsid w:val="00341053"/>
    <w:rsid w:val="00341352"/>
    <w:rsid w:val="003426EB"/>
    <w:rsid w:val="00342C94"/>
    <w:rsid w:val="003438BF"/>
    <w:rsid w:val="00343BA0"/>
    <w:rsid w:val="0034448A"/>
    <w:rsid w:val="00344CED"/>
    <w:rsid w:val="00346923"/>
    <w:rsid w:val="00347C75"/>
    <w:rsid w:val="00347EF8"/>
    <w:rsid w:val="00350D2D"/>
    <w:rsid w:val="0035122D"/>
    <w:rsid w:val="003517EE"/>
    <w:rsid w:val="00351B4A"/>
    <w:rsid w:val="00351FB3"/>
    <w:rsid w:val="00352BB7"/>
    <w:rsid w:val="00355760"/>
    <w:rsid w:val="00355AF6"/>
    <w:rsid w:val="00356686"/>
    <w:rsid w:val="00356D33"/>
    <w:rsid w:val="00360733"/>
    <w:rsid w:val="00360779"/>
    <w:rsid w:val="00360A97"/>
    <w:rsid w:val="00360C91"/>
    <w:rsid w:val="00361313"/>
    <w:rsid w:val="00361BCA"/>
    <w:rsid w:val="00361C56"/>
    <w:rsid w:val="003621D2"/>
    <w:rsid w:val="0036250B"/>
    <w:rsid w:val="00362616"/>
    <w:rsid w:val="00362BA9"/>
    <w:rsid w:val="00363191"/>
    <w:rsid w:val="00363B94"/>
    <w:rsid w:val="003640CB"/>
    <w:rsid w:val="00365364"/>
    <w:rsid w:val="00367DEE"/>
    <w:rsid w:val="003704A5"/>
    <w:rsid w:val="00370E93"/>
    <w:rsid w:val="00372F0D"/>
    <w:rsid w:val="003748B7"/>
    <w:rsid w:val="00374A01"/>
    <w:rsid w:val="00375AA0"/>
    <w:rsid w:val="003765DD"/>
    <w:rsid w:val="00376B87"/>
    <w:rsid w:val="00380FB6"/>
    <w:rsid w:val="003815DB"/>
    <w:rsid w:val="00381BD4"/>
    <w:rsid w:val="003831E6"/>
    <w:rsid w:val="00384A82"/>
    <w:rsid w:val="0038568A"/>
    <w:rsid w:val="00385A24"/>
    <w:rsid w:val="00386340"/>
    <w:rsid w:val="003871DB"/>
    <w:rsid w:val="00390D22"/>
    <w:rsid w:val="00391CCC"/>
    <w:rsid w:val="00392610"/>
    <w:rsid w:val="0039321F"/>
    <w:rsid w:val="00393ADD"/>
    <w:rsid w:val="00393C7D"/>
    <w:rsid w:val="003952A8"/>
    <w:rsid w:val="003975DE"/>
    <w:rsid w:val="003977BB"/>
    <w:rsid w:val="00397A07"/>
    <w:rsid w:val="003A0FDA"/>
    <w:rsid w:val="003A31D5"/>
    <w:rsid w:val="003A3AF5"/>
    <w:rsid w:val="003A4C54"/>
    <w:rsid w:val="003A530B"/>
    <w:rsid w:val="003A5E6C"/>
    <w:rsid w:val="003A6629"/>
    <w:rsid w:val="003B0016"/>
    <w:rsid w:val="003B1B64"/>
    <w:rsid w:val="003B1BD8"/>
    <w:rsid w:val="003B1DD0"/>
    <w:rsid w:val="003B35EF"/>
    <w:rsid w:val="003B4599"/>
    <w:rsid w:val="003B513A"/>
    <w:rsid w:val="003B63FE"/>
    <w:rsid w:val="003B65D4"/>
    <w:rsid w:val="003B6BE0"/>
    <w:rsid w:val="003B72B7"/>
    <w:rsid w:val="003B7601"/>
    <w:rsid w:val="003C1CAC"/>
    <w:rsid w:val="003C264B"/>
    <w:rsid w:val="003C2E29"/>
    <w:rsid w:val="003C3DC1"/>
    <w:rsid w:val="003C4B16"/>
    <w:rsid w:val="003C4F28"/>
    <w:rsid w:val="003C4F9B"/>
    <w:rsid w:val="003C53DD"/>
    <w:rsid w:val="003C542C"/>
    <w:rsid w:val="003C5487"/>
    <w:rsid w:val="003C5695"/>
    <w:rsid w:val="003C5B33"/>
    <w:rsid w:val="003C5B77"/>
    <w:rsid w:val="003C6ACD"/>
    <w:rsid w:val="003C6BFF"/>
    <w:rsid w:val="003C6F9F"/>
    <w:rsid w:val="003D0142"/>
    <w:rsid w:val="003D03D2"/>
    <w:rsid w:val="003D30CB"/>
    <w:rsid w:val="003D4C36"/>
    <w:rsid w:val="003D4F7B"/>
    <w:rsid w:val="003D60EB"/>
    <w:rsid w:val="003D62FA"/>
    <w:rsid w:val="003D6440"/>
    <w:rsid w:val="003D7369"/>
    <w:rsid w:val="003D78EB"/>
    <w:rsid w:val="003E0341"/>
    <w:rsid w:val="003E1CA2"/>
    <w:rsid w:val="003E2EE1"/>
    <w:rsid w:val="003E3534"/>
    <w:rsid w:val="003E4690"/>
    <w:rsid w:val="003E5427"/>
    <w:rsid w:val="003E58AB"/>
    <w:rsid w:val="003E5B3B"/>
    <w:rsid w:val="003E5BBD"/>
    <w:rsid w:val="003E60EC"/>
    <w:rsid w:val="003E6693"/>
    <w:rsid w:val="003E679E"/>
    <w:rsid w:val="003E7106"/>
    <w:rsid w:val="003E75BA"/>
    <w:rsid w:val="003E75BE"/>
    <w:rsid w:val="003F0D16"/>
    <w:rsid w:val="003F1398"/>
    <w:rsid w:val="003F1B38"/>
    <w:rsid w:val="003F208F"/>
    <w:rsid w:val="003F2B49"/>
    <w:rsid w:val="003F3211"/>
    <w:rsid w:val="003F49F5"/>
    <w:rsid w:val="003F5D70"/>
    <w:rsid w:val="003F62A0"/>
    <w:rsid w:val="003F6FC8"/>
    <w:rsid w:val="00400369"/>
    <w:rsid w:val="0040050A"/>
    <w:rsid w:val="00400ADE"/>
    <w:rsid w:val="0040106B"/>
    <w:rsid w:val="00401B97"/>
    <w:rsid w:val="00402DFF"/>
    <w:rsid w:val="0040304E"/>
    <w:rsid w:val="0040425E"/>
    <w:rsid w:val="00404C3C"/>
    <w:rsid w:val="00405A18"/>
    <w:rsid w:val="00405D72"/>
    <w:rsid w:val="00405E15"/>
    <w:rsid w:val="00406253"/>
    <w:rsid w:val="00406527"/>
    <w:rsid w:val="0040698F"/>
    <w:rsid w:val="00407605"/>
    <w:rsid w:val="00410C3D"/>
    <w:rsid w:val="00411C09"/>
    <w:rsid w:val="00412228"/>
    <w:rsid w:val="00412A98"/>
    <w:rsid w:val="00412E2A"/>
    <w:rsid w:val="00413507"/>
    <w:rsid w:val="00413B00"/>
    <w:rsid w:val="00414C74"/>
    <w:rsid w:val="00414E9B"/>
    <w:rsid w:val="00414EFB"/>
    <w:rsid w:val="00414F62"/>
    <w:rsid w:val="00415C15"/>
    <w:rsid w:val="004169F4"/>
    <w:rsid w:val="00416FF5"/>
    <w:rsid w:val="004179CF"/>
    <w:rsid w:val="00420C89"/>
    <w:rsid w:val="00423236"/>
    <w:rsid w:val="00424AB0"/>
    <w:rsid w:val="00424C08"/>
    <w:rsid w:val="0042513C"/>
    <w:rsid w:val="00425702"/>
    <w:rsid w:val="004276A5"/>
    <w:rsid w:val="0042770A"/>
    <w:rsid w:val="004277AF"/>
    <w:rsid w:val="00431117"/>
    <w:rsid w:val="0043189D"/>
    <w:rsid w:val="0043206D"/>
    <w:rsid w:val="004327AC"/>
    <w:rsid w:val="004328CB"/>
    <w:rsid w:val="00432A9D"/>
    <w:rsid w:val="00432E08"/>
    <w:rsid w:val="00433ABE"/>
    <w:rsid w:val="00433C9D"/>
    <w:rsid w:val="0043520F"/>
    <w:rsid w:val="00435CC6"/>
    <w:rsid w:val="00436474"/>
    <w:rsid w:val="004365B3"/>
    <w:rsid w:val="00436649"/>
    <w:rsid w:val="00437549"/>
    <w:rsid w:val="00437775"/>
    <w:rsid w:val="00437FBE"/>
    <w:rsid w:val="00444C7A"/>
    <w:rsid w:val="00444D44"/>
    <w:rsid w:val="00444E90"/>
    <w:rsid w:val="004452BE"/>
    <w:rsid w:val="004478A3"/>
    <w:rsid w:val="00450D0C"/>
    <w:rsid w:val="00451BDC"/>
    <w:rsid w:val="00451E24"/>
    <w:rsid w:val="004527C9"/>
    <w:rsid w:val="00452C0E"/>
    <w:rsid w:val="00453184"/>
    <w:rsid w:val="00453BB0"/>
    <w:rsid w:val="00455540"/>
    <w:rsid w:val="00455C17"/>
    <w:rsid w:val="00455E92"/>
    <w:rsid w:val="004566A5"/>
    <w:rsid w:val="0045796D"/>
    <w:rsid w:val="00460281"/>
    <w:rsid w:val="00460828"/>
    <w:rsid w:val="00460C8F"/>
    <w:rsid w:val="0046142E"/>
    <w:rsid w:val="0046180B"/>
    <w:rsid w:val="0046227E"/>
    <w:rsid w:val="0046236F"/>
    <w:rsid w:val="00463153"/>
    <w:rsid w:val="004633FE"/>
    <w:rsid w:val="00463BBE"/>
    <w:rsid w:val="0046443E"/>
    <w:rsid w:val="00465EE9"/>
    <w:rsid w:val="0046664C"/>
    <w:rsid w:val="00466FF8"/>
    <w:rsid w:val="00467657"/>
    <w:rsid w:val="00473148"/>
    <w:rsid w:val="00473716"/>
    <w:rsid w:val="00474139"/>
    <w:rsid w:val="00474B13"/>
    <w:rsid w:val="0047664D"/>
    <w:rsid w:val="00476BCC"/>
    <w:rsid w:val="0047731A"/>
    <w:rsid w:val="004776EE"/>
    <w:rsid w:val="00477BB1"/>
    <w:rsid w:val="00480AC8"/>
    <w:rsid w:val="00480F3D"/>
    <w:rsid w:val="00481D42"/>
    <w:rsid w:val="00482D35"/>
    <w:rsid w:val="004845C7"/>
    <w:rsid w:val="0048692D"/>
    <w:rsid w:val="00486DF0"/>
    <w:rsid w:val="00487AF7"/>
    <w:rsid w:val="004904DE"/>
    <w:rsid w:val="00490C42"/>
    <w:rsid w:val="00491D1D"/>
    <w:rsid w:val="004920F2"/>
    <w:rsid w:val="00492C8B"/>
    <w:rsid w:val="004931D4"/>
    <w:rsid w:val="0049339E"/>
    <w:rsid w:val="00493C70"/>
    <w:rsid w:val="00493CAB"/>
    <w:rsid w:val="004964E9"/>
    <w:rsid w:val="00496672"/>
    <w:rsid w:val="0049711C"/>
    <w:rsid w:val="00497518"/>
    <w:rsid w:val="00497823"/>
    <w:rsid w:val="004A0557"/>
    <w:rsid w:val="004A2A64"/>
    <w:rsid w:val="004A2B24"/>
    <w:rsid w:val="004A2F8A"/>
    <w:rsid w:val="004A37A2"/>
    <w:rsid w:val="004A3ABA"/>
    <w:rsid w:val="004A3C29"/>
    <w:rsid w:val="004A3D3A"/>
    <w:rsid w:val="004A47B4"/>
    <w:rsid w:val="004A567F"/>
    <w:rsid w:val="004A738B"/>
    <w:rsid w:val="004A73E3"/>
    <w:rsid w:val="004A769E"/>
    <w:rsid w:val="004A78B6"/>
    <w:rsid w:val="004B0293"/>
    <w:rsid w:val="004B0E52"/>
    <w:rsid w:val="004B1422"/>
    <w:rsid w:val="004B1E22"/>
    <w:rsid w:val="004B1E8B"/>
    <w:rsid w:val="004B2018"/>
    <w:rsid w:val="004B268B"/>
    <w:rsid w:val="004B2EE8"/>
    <w:rsid w:val="004B30BC"/>
    <w:rsid w:val="004B38E7"/>
    <w:rsid w:val="004B52EA"/>
    <w:rsid w:val="004B76BF"/>
    <w:rsid w:val="004B7AC3"/>
    <w:rsid w:val="004B7D5C"/>
    <w:rsid w:val="004C0DB5"/>
    <w:rsid w:val="004C16E0"/>
    <w:rsid w:val="004C23EF"/>
    <w:rsid w:val="004C2864"/>
    <w:rsid w:val="004C3A4B"/>
    <w:rsid w:val="004C4926"/>
    <w:rsid w:val="004D0AD2"/>
    <w:rsid w:val="004D0B10"/>
    <w:rsid w:val="004D11BD"/>
    <w:rsid w:val="004D1C70"/>
    <w:rsid w:val="004D2EA6"/>
    <w:rsid w:val="004D3263"/>
    <w:rsid w:val="004D3689"/>
    <w:rsid w:val="004D59BB"/>
    <w:rsid w:val="004D5DF0"/>
    <w:rsid w:val="004E05BA"/>
    <w:rsid w:val="004E0FD9"/>
    <w:rsid w:val="004E108E"/>
    <w:rsid w:val="004E125A"/>
    <w:rsid w:val="004E1595"/>
    <w:rsid w:val="004E172D"/>
    <w:rsid w:val="004E1A0D"/>
    <w:rsid w:val="004E1D7D"/>
    <w:rsid w:val="004E1F98"/>
    <w:rsid w:val="004E356F"/>
    <w:rsid w:val="004E4EDC"/>
    <w:rsid w:val="004E65C6"/>
    <w:rsid w:val="004E7965"/>
    <w:rsid w:val="004F016D"/>
    <w:rsid w:val="004F2465"/>
    <w:rsid w:val="004F25E1"/>
    <w:rsid w:val="004F2D76"/>
    <w:rsid w:val="004F3AD0"/>
    <w:rsid w:val="004F3E7D"/>
    <w:rsid w:val="004F4D45"/>
    <w:rsid w:val="004F4F8E"/>
    <w:rsid w:val="004F50B2"/>
    <w:rsid w:val="004F5330"/>
    <w:rsid w:val="004F5F32"/>
    <w:rsid w:val="004F5F60"/>
    <w:rsid w:val="00500947"/>
    <w:rsid w:val="005017B7"/>
    <w:rsid w:val="00503878"/>
    <w:rsid w:val="005045D3"/>
    <w:rsid w:val="00504BA8"/>
    <w:rsid w:val="005100E5"/>
    <w:rsid w:val="00510F27"/>
    <w:rsid w:val="00511185"/>
    <w:rsid w:val="0051176A"/>
    <w:rsid w:val="005144C0"/>
    <w:rsid w:val="00514A74"/>
    <w:rsid w:val="0051540A"/>
    <w:rsid w:val="00515C22"/>
    <w:rsid w:val="0051627B"/>
    <w:rsid w:val="005169FC"/>
    <w:rsid w:val="00516AE0"/>
    <w:rsid w:val="00517907"/>
    <w:rsid w:val="0052006E"/>
    <w:rsid w:val="005203AB"/>
    <w:rsid w:val="0052227B"/>
    <w:rsid w:val="0052250F"/>
    <w:rsid w:val="00522E11"/>
    <w:rsid w:val="005230C2"/>
    <w:rsid w:val="005233C7"/>
    <w:rsid w:val="00523E81"/>
    <w:rsid w:val="005242A3"/>
    <w:rsid w:val="00524BC0"/>
    <w:rsid w:val="00524E01"/>
    <w:rsid w:val="00526946"/>
    <w:rsid w:val="00527A57"/>
    <w:rsid w:val="00530070"/>
    <w:rsid w:val="00530B27"/>
    <w:rsid w:val="00530C64"/>
    <w:rsid w:val="0053141C"/>
    <w:rsid w:val="00531537"/>
    <w:rsid w:val="005318AF"/>
    <w:rsid w:val="005324E9"/>
    <w:rsid w:val="00532AA4"/>
    <w:rsid w:val="005343D1"/>
    <w:rsid w:val="00535BB0"/>
    <w:rsid w:val="00535EEC"/>
    <w:rsid w:val="00536DAE"/>
    <w:rsid w:val="0053732A"/>
    <w:rsid w:val="00537F30"/>
    <w:rsid w:val="005418DB"/>
    <w:rsid w:val="0054356D"/>
    <w:rsid w:val="00544C5A"/>
    <w:rsid w:val="005468C2"/>
    <w:rsid w:val="005477D2"/>
    <w:rsid w:val="00547C43"/>
    <w:rsid w:val="00550E86"/>
    <w:rsid w:val="00550F3E"/>
    <w:rsid w:val="00551BFB"/>
    <w:rsid w:val="005522F4"/>
    <w:rsid w:val="005523F1"/>
    <w:rsid w:val="005546B1"/>
    <w:rsid w:val="00555233"/>
    <w:rsid w:val="00555662"/>
    <w:rsid w:val="00556708"/>
    <w:rsid w:val="00556CE2"/>
    <w:rsid w:val="00556D9E"/>
    <w:rsid w:val="0056054E"/>
    <w:rsid w:val="00560773"/>
    <w:rsid w:val="00560776"/>
    <w:rsid w:val="0056086A"/>
    <w:rsid w:val="00561C38"/>
    <w:rsid w:val="005622A4"/>
    <w:rsid w:val="00565061"/>
    <w:rsid w:val="00565A5C"/>
    <w:rsid w:val="00565CC7"/>
    <w:rsid w:val="005670D7"/>
    <w:rsid w:val="00570738"/>
    <w:rsid w:val="005709D0"/>
    <w:rsid w:val="00571A63"/>
    <w:rsid w:val="00572CB3"/>
    <w:rsid w:val="00573368"/>
    <w:rsid w:val="00573BFE"/>
    <w:rsid w:val="00574844"/>
    <w:rsid w:val="005749E1"/>
    <w:rsid w:val="005764DB"/>
    <w:rsid w:val="00576FA9"/>
    <w:rsid w:val="005818D6"/>
    <w:rsid w:val="00582567"/>
    <w:rsid w:val="00583A17"/>
    <w:rsid w:val="00583AF2"/>
    <w:rsid w:val="00584003"/>
    <w:rsid w:val="00584321"/>
    <w:rsid w:val="00584DFD"/>
    <w:rsid w:val="00585157"/>
    <w:rsid w:val="005860BF"/>
    <w:rsid w:val="005869C5"/>
    <w:rsid w:val="00586C47"/>
    <w:rsid w:val="00590CE4"/>
    <w:rsid w:val="005911FA"/>
    <w:rsid w:val="00592938"/>
    <w:rsid w:val="00592C9B"/>
    <w:rsid w:val="005942E2"/>
    <w:rsid w:val="00594723"/>
    <w:rsid w:val="00594F8F"/>
    <w:rsid w:val="0059707E"/>
    <w:rsid w:val="00597744"/>
    <w:rsid w:val="00597A51"/>
    <w:rsid w:val="005A1162"/>
    <w:rsid w:val="005A1D57"/>
    <w:rsid w:val="005A24FD"/>
    <w:rsid w:val="005A325F"/>
    <w:rsid w:val="005A4570"/>
    <w:rsid w:val="005A6D4A"/>
    <w:rsid w:val="005A76E3"/>
    <w:rsid w:val="005B16C9"/>
    <w:rsid w:val="005B1DCC"/>
    <w:rsid w:val="005B238D"/>
    <w:rsid w:val="005B33AA"/>
    <w:rsid w:val="005B3C77"/>
    <w:rsid w:val="005B440A"/>
    <w:rsid w:val="005B5522"/>
    <w:rsid w:val="005B5993"/>
    <w:rsid w:val="005B5C5E"/>
    <w:rsid w:val="005B60EA"/>
    <w:rsid w:val="005B6C54"/>
    <w:rsid w:val="005B7075"/>
    <w:rsid w:val="005C0385"/>
    <w:rsid w:val="005C0936"/>
    <w:rsid w:val="005C0ACB"/>
    <w:rsid w:val="005C1413"/>
    <w:rsid w:val="005C3257"/>
    <w:rsid w:val="005C3C94"/>
    <w:rsid w:val="005C5224"/>
    <w:rsid w:val="005C66BF"/>
    <w:rsid w:val="005C6A55"/>
    <w:rsid w:val="005C7922"/>
    <w:rsid w:val="005C7E62"/>
    <w:rsid w:val="005D162F"/>
    <w:rsid w:val="005D3AF9"/>
    <w:rsid w:val="005D493F"/>
    <w:rsid w:val="005D4C8C"/>
    <w:rsid w:val="005D5BA3"/>
    <w:rsid w:val="005D5F52"/>
    <w:rsid w:val="005D66B4"/>
    <w:rsid w:val="005D6C31"/>
    <w:rsid w:val="005D7E2D"/>
    <w:rsid w:val="005E0AE9"/>
    <w:rsid w:val="005E0E19"/>
    <w:rsid w:val="005E142C"/>
    <w:rsid w:val="005E2797"/>
    <w:rsid w:val="005E28B1"/>
    <w:rsid w:val="005E290E"/>
    <w:rsid w:val="005E3ABF"/>
    <w:rsid w:val="005E522B"/>
    <w:rsid w:val="005E5731"/>
    <w:rsid w:val="005E6181"/>
    <w:rsid w:val="005E67C1"/>
    <w:rsid w:val="005F1061"/>
    <w:rsid w:val="005F1132"/>
    <w:rsid w:val="005F1142"/>
    <w:rsid w:val="005F174F"/>
    <w:rsid w:val="005F1A31"/>
    <w:rsid w:val="005F1DE9"/>
    <w:rsid w:val="005F1EBE"/>
    <w:rsid w:val="005F2465"/>
    <w:rsid w:val="005F28D6"/>
    <w:rsid w:val="005F3C5A"/>
    <w:rsid w:val="005F640D"/>
    <w:rsid w:val="005F6F16"/>
    <w:rsid w:val="005F7099"/>
    <w:rsid w:val="005F7688"/>
    <w:rsid w:val="00600108"/>
    <w:rsid w:val="006003BA"/>
    <w:rsid w:val="0060072B"/>
    <w:rsid w:val="00600E62"/>
    <w:rsid w:val="00602019"/>
    <w:rsid w:val="006028A0"/>
    <w:rsid w:val="00603839"/>
    <w:rsid w:val="00603AC4"/>
    <w:rsid w:val="00603B6D"/>
    <w:rsid w:val="00606D6B"/>
    <w:rsid w:val="00607360"/>
    <w:rsid w:val="00607B83"/>
    <w:rsid w:val="0061092C"/>
    <w:rsid w:val="006111B7"/>
    <w:rsid w:val="00611207"/>
    <w:rsid w:val="006114D1"/>
    <w:rsid w:val="006122CC"/>
    <w:rsid w:val="006129B7"/>
    <w:rsid w:val="00615F8E"/>
    <w:rsid w:val="006168F1"/>
    <w:rsid w:val="00616BE2"/>
    <w:rsid w:val="00616D7D"/>
    <w:rsid w:val="00616E91"/>
    <w:rsid w:val="0062056F"/>
    <w:rsid w:val="00621469"/>
    <w:rsid w:val="00621A9B"/>
    <w:rsid w:val="006220EF"/>
    <w:rsid w:val="006222F2"/>
    <w:rsid w:val="00623236"/>
    <w:rsid w:val="00623764"/>
    <w:rsid w:val="00624850"/>
    <w:rsid w:val="00625CB7"/>
    <w:rsid w:val="006271F6"/>
    <w:rsid w:val="0062792C"/>
    <w:rsid w:val="00630054"/>
    <w:rsid w:val="00630E1F"/>
    <w:rsid w:val="006324DD"/>
    <w:rsid w:val="00632B49"/>
    <w:rsid w:val="00632BAE"/>
    <w:rsid w:val="00632CED"/>
    <w:rsid w:val="00632E2D"/>
    <w:rsid w:val="006337DE"/>
    <w:rsid w:val="006345E1"/>
    <w:rsid w:val="0063673F"/>
    <w:rsid w:val="006402B8"/>
    <w:rsid w:val="006405DD"/>
    <w:rsid w:val="006409D1"/>
    <w:rsid w:val="0064183D"/>
    <w:rsid w:val="00641A95"/>
    <w:rsid w:val="0064224F"/>
    <w:rsid w:val="006423E6"/>
    <w:rsid w:val="00642A34"/>
    <w:rsid w:val="00642DF9"/>
    <w:rsid w:val="00643F29"/>
    <w:rsid w:val="00645FEE"/>
    <w:rsid w:val="00647C7F"/>
    <w:rsid w:val="00650EA6"/>
    <w:rsid w:val="00651416"/>
    <w:rsid w:val="00651E6A"/>
    <w:rsid w:val="00654FF0"/>
    <w:rsid w:val="00655913"/>
    <w:rsid w:val="00655C62"/>
    <w:rsid w:val="00655DA5"/>
    <w:rsid w:val="00656245"/>
    <w:rsid w:val="00656E29"/>
    <w:rsid w:val="00657D78"/>
    <w:rsid w:val="00662593"/>
    <w:rsid w:val="006628B2"/>
    <w:rsid w:val="0066393F"/>
    <w:rsid w:val="00663A47"/>
    <w:rsid w:val="00663DDB"/>
    <w:rsid w:val="006642CD"/>
    <w:rsid w:val="00664ABB"/>
    <w:rsid w:val="00665396"/>
    <w:rsid w:val="0066543D"/>
    <w:rsid w:val="006658D9"/>
    <w:rsid w:val="006662BE"/>
    <w:rsid w:val="0066635F"/>
    <w:rsid w:val="00666AF0"/>
    <w:rsid w:val="00667CA3"/>
    <w:rsid w:val="00670DB1"/>
    <w:rsid w:val="00671CA7"/>
    <w:rsid w:val="0067267D"/>
    <w:rsid w:val="00672B4E"/>
    <w:rsid w:val="0067568A"/>
    <w:rsid w:val="00675CEE"/>
    <w:rsid w:val="0067622B"/>
    <w:rsid w:val="00676708"/>
    <w:rsid w:val="006805A9"/>
    <w:rsid w:val="00680DA9"/>
    <w:rsid w:val="0068156E"/>
    <w:rsid w:val="006819B6"/>
    <w:rsid w:val="00681EFB"/>
    <w:rsid w:val="00681F96"/>
    <w:rsid w:val="00682282"/>
    <w:rsid w:val="00682F33"/>
    <w:rsid w:val="00683D1D"/>
    <w:rsid w:val="00685DF0"/>
    <w:rsid w:val="00686090"/>
    <w:rsid w:val="00686A9F"/>
    <w:rsid w:val="00687D93"/>
    <w:rsid w:val="00690644"/>
    <w:rsid w:val="00690D70"/>
    <w:rsid w:val="00691215"/>
    <w:rsid w:val="00691BEE"/>
    <w:rsid w:val="00693206"/>
    <w:rsid w:val="00693BAC"/>
    <w:rsid w:val="0069486A"/>
    <w:rsid w:val="0069535F"/>
    <w:rsid w:val="006957D4"/>
    <w:rsid w:val="00695D56"/>
    <w:rsid w:val="0069731D"/>
    <w:rsid w:val="00697C72"/>
    <w:rsid w:val="006A3597"/>
    <w:rsid w:val="006A4F69"/>
    <w:rsid w:val="006A555B"/>
    <w:rsid w:val="006A6D95"/>
    <w:rsid w:val="006A7631"/>
    <w:rsid w:val="006B0009"/>
    <w:rsid w:val="006B01A6"/>
    <w:rsid w:val="006B19FF"/>
    <w:rsid w:val="006B1C57"/>
    <w:rsid w:val="006B1CEC"/>
    <w:rsid w:val="006B25F7"/>
    <w:rsid w:val="006B2D12"/>
    <w:rsid w:val="006B3C65"/>
    <w:rsid w:val="006B449E"/>
    <w:rsid w:val="006B7CE7"/>
    <w:rsid w:val="006C0292"/>
    <w:rsid w:val="006C3380"/>
    <w:rsid w:val="006C3988"/>
    <w:rsid w:val="006C40CF"/>
    <w:rsid w:val="006C6AF4"/>
    <w:rsid w:val="006C72F6"/>
    <w:rsid w:val="006C7311"/>
    <w:rsid w:val="006C76FA"/>
    <w:rsid w:val="006C7714"/>
    <w:rsid w:val="006D0152"/>
    <w:rsid w:val="006D0AC7"/>
    <w:rsid w:val="006D0D3C"/>
    <w:rsid w:val="006D14D5"/>
    <w:rsid w:val="006D46EC"/>
    <w:rsid w:val="006D7973"/>
    <w:rsid w:val="006D7ADE"/>
    <w:rsid w:val="006D7BB8"/>
    <w:rsid w:val="006E032E"/>
    <w:rsid w:val="006E2443"/>
    <w:rsid w:val="006E253F"/>
    <w:rsid w:val="006E5220"/>
    <w:rsid w:val="006E6747"/>
    <w:rsid w:val="006E6D1E"/>
    <w:rsid w:val="006E701A"/>
    <w:rsid w:val="006F0D83"/>
    <w:rsid w:val="006F1CA2"/>
    <w:rsid w:val="006F2488"/>
    <w:rsid w:val="006F26D3"/>
    <w:rsid w:val="006F325E"/>
    <w:rsid w:val="006F34BC"/>
    <w:rsid w:val="006F357C"/>
    <w:rsid w:val="006F3848"/>
    <w:rsid w:val="006F42C9"/>
    <w:rsid w:val="006F68F4"/>
    <w:rsid w:val="006F6E08"/>
    <w:rsid w:val="006F7157"/>
    <w:rsid w:val="006F7182"/>
    <w:rsid w:val="006F732F"/>
    <w:rsid w:val="0070090F"/>
    <w:rsid w:val="0070170E"/>
    <w:rsid w:val="00701A49"/>
    <w:rsid w:val="00702967"/>
    <w:rsid w:val="00702FA3"/>
    <w:rsid w:val="00703191"/>
    <w:rsid w:val="007032C0"/>
    <w:rsid w:val="00703E38"/>
    <w:rsid w:val="00703F96"/>
    <w:rsid w:val="00704AD4"/>
    <w:rsid w:val="0070553B"/>
    <w:rsid w:val="00705F8F"/>
    <w:rsid w:val="00705FF1"/>
    <w:rsid w:val="007062D0"/>
    <w:rsid w:val="00706FA4"/>
    <w:rsid w:val="007112AE"/>
    <w:rsid w:val="00711B12"/>
    <w:rsid w:val="0071216D"/>
    <w:rsid w:val="007136A0"/>
    <w:rsid w:val="00713A6A"/>
    <w:rsid w:val="0071444B"/>
    <w:rsid w:val="007145C7"/>
    <w:rsid w:val="007155DD"/>
    <w:rsid w:val="00720392"/>
    <w:rsid w:val="007208F0"/>
    <w:rsid w:val="00720ACE"/>
    <w:rsid w:val="007217F5"/>
    <w:rsid w:val="007226B7"/>
    <w:rsid w:val="007237FF"/>
    <w:rsid w:val="00725978"/>
    <w:rsid w:val="00725A26"/>
    <w:rsid w:val="00725CF4"/>
    <w:rsid w:val="00726185"/>
    <w:rsid w:val="00727E89"/>
    <w:rsid w:val="00727F75"/>
    <w:rsid w:val="00731D95"/>
    <w:rsid w:val="00732367"/>
    <w:rsid w:val="00734A7F"/>
    <w:rsid w:val="00735423"/>
    <w:rsid w:val="00735BDC"/>
    <w:rsid w:val="007375FF"/>
    <w:rsid w:val="007411DA"/>
    <w:rsid w:val="007412FC"/>
    <w:rsid w:val="00741549"/>
    <w:rsid w:val="00741820"/>
    <w:rsid w:val="0074236F"/>
    <w:rsid w:val="00742ABC"/>
    <w:rsid w:val="00745591"/>
    <w:rsid w:val="00746B1A"/>
    <w:rsid w:val="00750805"/>
    <w:rsid w:val="00752D80"/>
    <w:rsid w:val="00752FC0"/>
    <w:rsid w:val="007533E3"/>
    <w:rsid w:val="007535AC"/>
    <w:rsid w:val="00755D06"/>
    <w:rsid w:val="00762148"/>
    <w:rsid w:val="00762606"/>
    <w:rsid w:val="0076263A"/>
    <w:rsid w:val="00762852"/>
    <w:rsid w:val="007630A4"/>
    <w:rsid w:val="007636F4"/>
    <w:rsid w:val="0076552F"/>
    <w:rsid w:val="0076561B"/>
    <w:rsid w:val="00765713"/>
    <w:rsid w:val="00765EAC"/>
    <w:rsid w:val="00767A65"/>
    <w:rsid w:val="00767BFF"/>
    <w:rsid w:val="00770481"/>
    <w:rsid w:val="0077197B"/>
    <w:rsid w:val="00772CB2"/>
    <w:rsid w:val="00773AB0"/>
    <w:rsid w:val="00775AF8"/>
    <w:rsid w:val="00775CC8"/>
    <w:rsid w:val="007767D3"/>
    <w:rsid w:val="00776939"/>
    <w:rsid w:val="00776F14"/>
    <w:rsid w:val="007802D6"/>
    <w:rsid w:val="007810E1"/>
    <w:rsid w:val="007817B6"/>
    <w:rsid w:val="00781BD8"/>
    <w:rsid w:val="00782B47"/>
    <w:rsid w:val="00783335"/>
    <w:rsid w:val="00783894"/>
    <w:rsid w:val="00784785"/>
    <w:rsid w:val="00785736"/>
    <w:rsid w:val="00785CD2"/>
    <w:rsid w:val="00786413"/>
    <w:rsid w:val="00786EF8"/>
    <w:rsid w:val="00787971"/>
    <w:rsid w:val="00790C55"/>
    <w:rsid w:val="00791FEC"/>
    <w:rsid w:val="007928F6"/>
    <w:rsid w:val="00792B69"/>
    <w:rsid w:val="00796469"/>
    <w:rsid w:val="00796F37"/>
    <w:rsid w:val="007A0203"/>
    <w:rsid w:val="007A4F77"/>
    <w:rsid w:val="007A5D62"/>
    <w:rsid w:val="007A625A"/>
    <w:rsid w:val="007A6410"/>
    <w:rsid w:val="007A6570"/>
    <w:rsid w:val="007A6836"/>
    <w:rsid w:val="007A70CD"/>
    <w:rsid w:val="007B1DC1"/>
    <w:rsid w:val="007B3920"/>
    <w:rsid w:val="007B4053"/>
    <w:rsid w:val="007B58AB"/>
    <w:rsid w:val="007B64F0"/>
    <w:rsid w:val="007C0041"/>
    <w:rsid w:val="007C0CD3"/>
    <w:rsid w:val="007C124A"/>
    <w:rsid w:val="007C20F7"/>
    <w:rsid w:val="007C27A7"/>
    <w:rsid w:val="007C2806"/>
    <w:rsid w:val="007C3233"/>
    <w:rsid w:val="007C371F"/>
    <w:rsid w:val="007C703C"/>
    <w:rsid w:val="007D060C"/>
    <w:rsid w:val="007D1934"/>
    <w:rsid w:val="007D1A89"/>
    <w:rsid w:val="007D1B25"/>
    <w:rsid w:val="007D1F0F"/>
    <w:rsid w:val="007D2A23"/>
    <w:rsid w:val="007D3AB0"/>
    <w:rsid w:val="007D3EFE"/>
    <w:rsid w:val="007D3F03"/>
    <w:rsid w:val="007D4240"/>
    <w:rsid w:val="007D4947"/>
    <w:rsid w:val="007D4F33"/>
    <w:rsid w:val="007D5153"/>
    <w:rsid w:val="007D6B24"/>
    <w:rsid w:val="007D6CD9"/>
    <w:rsid w:val="007D6E70"/>
    <w:rsid w:val="007E0043"/>
    <w:rsid w:val="007E0A4A"/>
    <w:rsid w:val="007E0AA3"/>
    <w:rsid w:val="007E0C09"/>
    <w:rsid w:val="007E2324"/>
    <w:rsid w:val="007E34B1"/>
    <w:rsid w:val="007E3B79"/>
    <w:rsid w:val="007E3D56"/>
    <w:rsid w:val="007E431E"/>
    <w:rsid w:val="007E474F"/>
    <w:rsid w:val="007E4902"/>
    <w:rsid w:val="007E4FA0"/>
    <w:rsid w:val="007F0D8E"/>
    <w:rsid w:val="007F0E06"/>
    <w:rsid w:val="007F1888"/>
    <w:rsid w:val="007F1A5F"/>
    <w:rsid w:val="007F1A75"/>
    <w:rsid w:val="007F1DF0"/>
    <w:rsid w:val="007F38A5"/>
    <w:rsid w:val="007F3EF5"/>
    <w:rsid w:val="007F3F4F"/>
    <w:rsid w:val="007F77C4"/>
    <w:rsid w:val="00801289"/>
    <w:rsid w:val="00801345"/>
    <w:rsid w:val="008027F9"/>
    <w:rsid w:val="008042E7"/>
    <w:rsid w:val="008048E4"/>
    <w:rsid w:val="0080493D"/>
    <w:rsid w:val="008049AA"/>
    <w:rsid w:val="008049D2"/>
    <w:rsid w:val="00804FCB"/>
    <w:rsid w:val="008107C5"/>
    <w:rsid w:val="008107DA"/>
    <w:rsid w:val="008114E0"/>
    <w:rsid w:val="00811504"/>
    <w:rsid w:val="00812DCB"/>
    <w:rsid w:val="0081317F"/>
    <w:rsid w:val="00813D15"/>
    <w:rsid w:val="008200A2"/>
    <w:rsid w:val="0082031C"/>
    <w:rsid w:val="008212AC"/>
    <w:rsid w:val="00821584"/>
    <w:rsid w:val="00821C34"/>
    <w:rsid w:val="00821E90"/>
    <w:rsid w:val="00823D20"/>
    <w:rsid w:val="00823E39"/>
    <w:rsid w:val="00825020"/>
    <w:rsid w:val="00825352"/>
    <w:rsid w:val="00826B96"/>
    <w:rsid w:val="00826D12"/>
    <w:rsid w:val="00827AA4"/>
    <w:rsid w:val="00827F6C"/>
    <w:rsid w:val="00830809"/>
    <w:rsid w:val="0083421C"/>
    <w:rsid w:val="00835406"/>
    <w:rsid w:val="008420BD"/>
    <w:rsid w:val="00843F28"/>
    <w:rsid w:val="00844935"/>
    <w:rsid w:val="00846625"/>
    <w:rsid w:val="008468BB"/>
    <w:rsid w:val="0084716D"/>
    <w:rsid w:val="00850BCB"/>
    <w:rsid w:val="00852451"/>
    <w:rsid w:val="00852F0E"/>
    <w:rsid w:val="008549A4"/>
    <w:rsid w:val="00854FA6"/>
    <w:rsid w:val="008554A5"/>
    <w:rsid w:val="008563AC"/>
    <w:rsid w:val="0085644F"/>
    <w:rsid w:val="00856A0C"/>
    <w:rsid w:val="00856EB9"/>
    <w:rsid w:val="008572B9"/>
    <w:rsid w:val="00857A5B"/>
    <w:rsid w:val="00857C41"/>
    <w:rsid w:val="008605E2"/>
    <w:rsid w:val="008621CA"/>
    <w:rsid w:val="0086265B"/>
    <w:rsid w:val="008627F4"/>
    <w:rsid w:val="00862F1E"/>
    <w:rsid w:val="00863589"/>
    <w:rsid w:val="008642E2"/>
    <w:rsid w:val="0086738E"/>
    <w:rsid w:val="00867447"/>
    <w:rsid w:val="00867CBA"/>
    <w:rsid w:val="00870A10"/>
    <w:rsid w:val="00870B44"/>
    <w:rsid w:val="0087172F"/>
    <w:rsid w:val="00872E99"/>
    <w:rsid w:val="00873486"/>
    <w:rsid w:val="008736BB"/>
    <w:rsid w:val="008747F2"/>
    <w:rsid w:val="00874E8A"/>
    <w:rsid w:val="00874FA1"/>
    <w:rsid w:val="008752F0"/>
    <w:rsid w:val="00875C8A"/>
    <w:rsid w:val="008764E1"/>
    <w:rsid w:val="00876609"/>
    <w:rsid w:val="008769F6"/>
    <w:rsid w:val="008818A7"/>
    <w:rsid w:val="0088341B"/>
    <w:rsid w:val="00883A0C"/>
    <w:rsid w:val="00883F75"/>
    <w:rsid w:val="00885615"/>
    <w:rsid w:val="00886E0C"/>
    <w:rsid w:val="0089053F"/>
    <w:rsid w:val="00890A42"/>
    <w:rsid w:val="00891EC7"/>
    <w:rsid w:val="00891FB8"/>
    <w:rsid w:val="00892746"/>
    <w:rsid w:val="008931F6"/>
    <w:rsid w:val="0089372F"/>
    <w:rsid w:val="00893862"/>
    <w:rsid w:val="00893E2D"/>
    <w:rsid w:val="008946C2"/>
    <w:rsid w:val="00895128"/>
    <w:rsid w:val="008961AF"/>
    <w:rsid w:val="00896832"/>
    <w:rsid w:val="008A0751"/>
    <w:rsid w:val="008A112C"/>
    <w:rsid w:val="008A1BB7"/>
    <w:rsid w:val="008A2DEF"/>
    <w:rsid w:val="008A396E"/>
    <w:rsid w:val="008A426D"/>
    <w:rsid w:val="008A440A"/>
    <w:rsid w:val="008A4418"/>
    <w:rsid w:val="008A595F"/>
    <w:rsid w:val="008A6D8D"/>
    <w:rsid w:val="008A788B"/>
    <w:rsid w:val="008B0183"/>
    <w:rsid w:val="008B0326"/>
    <w:rsid w:val="008B0D0C"/>
    <w:rsid w:val="008B0E3E"/>
    <w:rsid w:val="008B0F52"/>
    <w:rsid w:val="008B17C3"/>
    <w:rsid w:val="008B411C"/>
    <w:rsid w:val="008B5211"/>
    <w:rsid w:val="008B6039"/>
    <w:rsid w:val="008B6CE6"/>
    <w:rsid w:val="008B7C3C"/>
    <w:rsid w:val="008B7FE7"/>
    <w:rsid w:val="008C06DC"/>
    <w:rsid w:val="008C07B5"/>
    <w:rsid w:val="008C1140"/>
    <w:rsid w:val="008C24FA"/>
    <w:rsid w:val="008C3A5C"/>
    <w:rsid w:val="008C3EED"/>
    <w:rsid w:val="008C3EF7"/>
    <w:rsid w:val="008C4BF6"/>
    <w:rsid w:val="008C4FE1"/>
    <w:rsid w:val="008D0389"/>
    <w:rsid w:val="008D23AB"/>
    <w:rsid w:val="008D38FC"/>
    <w:rsid w:val="008D3DE6"/>
    <w:rsid w:val="008D4145"/>
    <w:rsid w:val="008D466F"/>
    <w:rsid w:val="008D547D"/>
    <w:rsid w:val="008D707B"/>
    <w:rsid w:val="008D7207"/>
    <w:rsid w:val="008D77E6"/>
    <w:rsid w:val="008E007A"/>
    <w:rsid w:val="008E131D"/>
    <w:rsid w:val="008E1E39"/>
    <w:rsid w:val="008E25D8"/>
    <w:rsid w:val="008E25DC"/>
    <w:rsid w:val="008E2A27"/>
    <w:rsid w:val="008E3E55"/>
    <w:rsid w:val="008E3F65"/>
    <w:rsid w:val="008E49F6"/>
    <w:rsid w:val="008E4A7D"/>
    <w:rsid w:val="008E5342"/>
    <w:rsid w:val="008E5BBF"/>
    <w:rsid w:val="008E709B"/>
    <w:rsid w:val="008E73F5"/>
    <w:rsid w:val="008E7FCA"/>
    <w:rsid w:val="008F0060"/>
    <w:rsid w:val="008F02C9"/>
    <w:rsid w:val="008F0EBE"/>
    <w:rsid w:val="008F1102"/>
    <w:rsid w:val="008F15C5"/>
    <w:rsid w:val="008F18BF"/>
    <w:rsid w:val="008F1C25"/>
    <w:rsid w:val="008F1DBE"/>
    <w:rsid w:val="008F250A"/>
    <w:rsid w:val="008F38A2"/>
    <w:rsid w:val="008F394E"/>
    <w:rsid w:val="008F40F3"/>
    <w:rsid w:val="008F5AA5"/>
    <w:rsid w:val="008F6FEF"/>
    <w:rsid w:val="009002F3"/>
    <w:rsid w:val="0090170C"/>
    <w:rsid w:val="0090221D"/>
    <w:rsid w:val="00903092"/>
    <w:rsid w:val="00903588"/>
    <w:rsid w:val="0090385B"/>
    <w:rsid w:val="0090472D"/>
    <w:rsid w:val="00905E38"/>
    <w:rsid w:val="00906A3F"/>
    <w:rsid w:val="00906F2F"/>
    <w:rsid w:val="009074B7"/>
    <w:rsid w:val="00907C3F"/>
    <w:rsid w:val="00910736"/>
    <w:rsid w:val="00910E87"/>
    <w:rsid w:val="00911321"/>
    <w:rsid w:val="0091155B"/>
    <w:rsid w:val="009129D0"/>
    <w:rsid w:val="00914684"/>
    <w:rsid w:val="00914D3E"/>
    <w:rsid w:val="00915305"/>
    <w:rsid w:val="0091685B"/>
    <w:rsid w:val="00917450"/>
    <w:rsid w:val="0091793D"/>
    <w:rsid w:val="0092040D"/>
    <w:rsid w:val="00920533"/>
    <w:rsid w:val="00920BF9"/>
    <w:rsid w:val="0092127E"/>
    <w:rsid w:val="00921746"/>
    <w:rsid w:val="0092189F"/>
    <w:rsid w:val="00922033"/>
    <w:rsid w:val="0092218F"/>
    <w:rsid w:val="0092283F"/>
    <w:rsid w:val="00922B13"/>
    <w:rsid w:val="00922C5C"/>
    <w:rsid w:val="00922E81"/>
    <w:rsid w:val="00923125"/>
    <w:rsid w:val="0092440F"/>
    <w:rsid w:val="00924F19"/>
    <w:rsid w:val="00925BF6"/>
    <w:rsid w:val="0092653B"/>
    <w:rsid w:val="00926571"/>
    <w:rsid w:val="00926704"/>
    <w:rsid w:val="009272FC"/>
    <w:rsid w:val="0092799F"/>
    <w:rsid w:val="00927B72"/>
    <w:rsid w:val="0093029D"/>
    <w:rsid w:val="009319C0"/>
    <w:rsid w:val="00931C05"/>
    <w:rsid w:val="00931C5C"/>
    <w:rsid w:val="009325B0"/>
    <w:rsid w:val="00933114"/>
    <w:rsid w:val="00933563"/>
    <w:rsid w:val="009339C6"/>
    <w:rsid w:val="00933E61"/>
    <w:rsid w:val="00934B66"/>
    <w:rsid w:val="00934D3B"/>
    <w:rsid w:val="009355D1"/>
    <w:rsid w:val="00935EB8"/>
    <w:rsid w:val="0093642F"/>
    <w:rsid w:val="0093726B"/>
    <w:rsid w:val="00937811"/>
    <w:rsid w:val="00940091"/>
    <w:rsid w:val="00943027"/>
    <w:rsid w:val="00943338"/>
    <w:rsid w:val="00943721"/>
    <w:rsid w:val="00943EBB"/>
    <w:rsid w:val="00946633"/>
    <w:rsid w:val="0094671F"/>
    <w:rsid w:val="00946AC0"/>
    <w:rsid w:val="00947300"/>
    <w:rsid w:val="009476E8"/>
    <w:rsid w:val="00951EEC"/>
    <w:rsid w:val="009538DE"/>
    <w:rsid w:val="0095471C"/>
    <w:rsid w:val="0095520A"/>
    <w:rsid w:val="009556DA"/>
    <w:rsid w:val="00956DD7"/>
    <w:rsid w:val="00957250"/>
    <w:rsid w:val="00957327"/>
    <w:rsid w:val="00957D55"/>
    <w:rsid w:val="009602D2"/>
    <w:rsid w:val="009603CB"/>
    <w:rsid w:val="00960FC8"/>
    <w:rsid w:val="00961FA3"/>
    <w:rsid w:val="00962152"/>
    <w:rsid w:val="00963403"/>
    <w:rsid w:val="009636A0"/>
    <w:rsid w:val="00964AD6"/>
    <w:rsid w:val="00965C21"/>
    <w:rsid w:val="00966CB0"/>
    <w:rsid w:val="0096754A"/>
    <w:rsid w:val="00967D12"/>
    <w:rsid w:val="0097195C"/>
    <w:rsid w:val="0097329E"/>
    <w:rsid w:val="0097334B"/>
    <w:rsid w:val="00973CAC"/>
    <w:rsid w:val="00975473"/>
    <w:rsid w:val="0097552A"/>
    <w:rsid w:val="0097669F"/>
    <w:rsid w:val="0097795C"/>
    <w:rsid w:val="00977CC6"/>
    <w:rsid w:val="00977E93"/>
    <w:rsid w:val="009807D2"/>
    <w:rsid w:val="009809AB"/>
    <w:rsid w:val="00981D4F"/>
    <w:rsid w:val="0098237A"/>
    <w:rsid w:val="009839A1"/>
    <w:rsid w:val="009856FC"/>
    <w:rsid w:val="00985D00"/>
    <w:rsid w:val="00985E0A"/>
    <w:rsid w:val="00990186"/>
    <w:rsid w:val="00990A21"/>
    <w:rsid w:val="009913B1"/>
    <w:rsid w:val="00992BF6"/>
    <w:rsid w:val="00993703"/>
    <w:rsid w:val="00993AB4"/>
    <w:rsid w:val="0099483E"/>
    <w:rsid w:val="00994B5D"/>
    <w:rsid w:val="00995401"/>
    <w:rsid w:val="009958B2"/>
    <w:rsid w:val="00996C9F"/>
    <w:rsid w:val="0099749E"/>
    <w:rsid w:val="00997F85"/>
    <w:rsid w:val="009A0B21"/>
    <w:rsid w:val="009A1DE5"/>
    <w:rsid w:val="009A318C"/>
    <w:rsid w:val="009A39B7"/>
    <w:rsid w:val="009A4A7F"/>
    <w:rsid w:val="009A4C73"/>
    <w:rsid w:val="009A5EA9"/>
    <w:rsid w:val="009A664C"/>
    <w:rsid w:val="009B033C"/>
    <w:rsid w:val="009B08FA"/>
    <w:rsid w:val="009B0A04"/>
    <w:rsid w:val="009B170F"/>
    <w:rsid w:val="009B178F"/>
    <w:rsid w:val="009B2210"/>
    <w:rsid w:val="009B2D83"/>
    <w:rsid w:val="009B41F2"/>
    <w:rsid w:val="009B4CF8"/>
    <w:rsid w:val="009B54D5"/>
    <w:rsid w:val="009B699E"/>
    <w:rsid w:val="009B6DEC"/>
    <w:rsid w:val="009C0869"/>
    <w:rsid w:val="009C2643"/>
    <w:rsid w:val="009C27DD"/>
    <w:rsid w:val="009C2C2D"/>
    <w:rsid w:val="009C36D7"/>
    <w:rsid w:val="009C3882"/>
    <w:rsid w:val="009C5691"/>
    <w:rsid w:val="009C57F1"/>
    <w:rsid w:val="009C5EBF"/>
    <w:rsid w:val="009C6389"/>
    <w:rsid w:val="009C6783"/>
    <w:rsid w:val="009C6F41"/>
    <w:rsid w:val="009C7450"/>
    <w:rsid w:val="009C7D43"/>
    <w:rsid w:val="009D0738"/>
    <w:rsid w:val="009D096D"/>
    <w:rsid w:val="009D11DB"/>
    <w:rsid w:val="009D1508"/>
    <w:rsid w:val="009D3308"/>
    <w:rsid w:val="009D365F"/>
    <w:rsid w:val="009D3763"/>
    <w:rsid w:val="009D41D6"/>
    <w:rsid w:val="009D5AB2"/>
    <w:rsid w:val="009D5C3B"/>
    <w:rsid w:val="009D5C96"/>
    <w:rsid w:val="009D6184"/>
    <w:rsid w:val="009D6A1E"/>
    <w:rsid w:val="009D6AEE"/>
    <w:rsid w:val="009D7315"/>
    <w:rsid w:val="009D77C2"/>
    <w:rsid w:val="009D7A6D"/>
    <w:rsid w:val="009E0342"/>
    <w:rsid w:val="009E0E73"/>
    <w:rsid w:val="009E1535"/>
    <w:rsid w:val="009E16C7"/>
    <w:rsid w:val="009E19AE"/>
    <w:rsid w:val="009E4C76"/>
    <w:rsid w:val="009E5398"/>
    <w:rsid w:val="009E6620"/>
    <w:rsid w:val="009F1436"/>
    <w:rsid w:val="009F1520"/>
    <w:rsid w:val="009F1745"/>
    <w:rsid w:val="009F1C39"/>
    <w:rsid w:val="009F286F"/>
    <w:rsid w:val="009F2FC6"/>
    <w:rsid w:val="009F5352"/>
    <w:rsid w:val="009F558C"/>
    <w:rsid w:val="009F681B"/>
    <w:rsid w:val="009F69B4"/>
    <w:rsid w:val="009F6E5E"/>
    <w:rsid w:val="00A00AD3"/>
    <w:rsid w:val="00A0101E"/>
    <w:rsid w:val="00A0205A"/>
    <w:rsid w:val="00A02F7C"/>
    <w:rsid w:val="00A03503"/>
    <w:rsid w:val="00A0418D"/>
    <w:rsid w:val="00A0502C"/>
    <w:rsid w:val="00A05C81"/>
    <w:rsid w:val="00A05F1F"/>
    <w:rsid w:val="00A07CB9"/>
    <w:rsid w:val="00A07E5E"/>
    <w:rsid w:val="00A111CD"/>
    <w:rsid w:val="00A12C67"/>
    <w:rsid w:val="00A13FEA"/>
    <w:rsid w:val="00A14562"/>
    <w:rsid w:val="00A1468D"/>
    <w:rsid w:val="00A14E95"/>
    <w:rsid w:val="00A16241"/>
    <w:rsid w:val="00A16A0B"/>
    <w:rsid w:val="00A170A3"/>
    <w:rsid w:val="00A21D3E"/>
    <w:rsid w:val="00A23719"/>
    <w:rsid w:val="00A23F33"/>
    <w:rsid w:val="00A24C75"/>
    <w:rsid w:val="00A262E8"/>
    <w:rsid w:val="00A26570"/>
    <w:rsid w:val="00A267B4"/>
    <w:rsid w:val="00A26FAA"/>
    <w:rsid w:val="00A272DF"/>
    <w:rsid w:val="00A274F1"/>
    <w:rsid w:val="00A278A6"/>
    <w:rsid w:val="00A30838"/>
    <w:rsid w:val="00A317D3"/>
    <w:rsid w:val="00A33B25"/>
    <w:rsid w:val="00A33C57"/>
    <w:rsid w:val="00A34AE1"/>
    <w:rsid w:val="00A356AA"/>
    <w:rsid w:val="00A35AD9"/>
    <w:rsid w:val="00A365AD"/>
    <w:rsid w:val="00A36682"/>
    <w:rsid w:val="00A36CDE"/>
    <w:rsid w:val="00A404C9"/>
    <w:rsid w:val="00A40549"/>
    <w:rsid w:val="00A413A2"/>
    <w:rsid w:val="00A41F4E"/>
    <w:rsid w:val="00A421C1"/>
    <w:rsid w:val="00A42DC5"/>
    <w:rsid w:val="00A4489A"/>
    <w:rsid w:val="00A44CE6"/>
    <w:rsid w:val="00A45FB4"/>
    <w:rsid w:val="00A4630A"/>
    <w:rsid w:val="00A50073"/>
    <w:rsid w:val="00A503A2"/>
    <w:rsid w:val="00A50F12"/>
    <w:rsid w:val="00A510A9"/>
    <w:rsid w:val="00A518D5"/>
    <w:rsid w:val="00A520A7"/>
    <w:rsid w:val="00A54477"/>
    <w:rsid w:val="00A54DA6"/>
    <w:rsid w:val="00A55A71"/>
    <w:rsid w:val="00A55F63"/>
    <w:rsid w:val="00A56340"/>
    <w:rsid w:val="00A57F94"/>
    <w:rsid w:val="00A61257"/>
    <w:rsid w:val="00A6190C"/>
    <w:rsid w:val="00A625C9"/>
    <w:rsid w:val="00A62FEC"/>
    <w:rsid w:val="00A633C1"/>
    <w:rsid w:val="00A648D2"/>
    <w:rsid w:val="00A64EC9"/>
    <w:rsid w:val="00A6553B"/>
    <w:rsid w:val="00A66055"/>
    <w:rsid w:val="00A66FD1"/>
    <w:rsid w:val="00A722D7"/>
    <w:rsid w:val="00A72593"/>
    <w:rsid w:val="00A72A6E"/>
    <w:rsid w:val="00A73E53"/>
    <w:rsid w:val="00A73F69"/>
    <w:rsid w:val="00A75437"/>
    <w:rsid w:val="00A754E5"/>
    <w:rsid w:val="00A7578A"/>
    <w:rsid w:val="00A757FE"/>
    <w:rsid w:val="00A762AE"/>
    <w:rsid w:val="00A7630A"/>
    <w:rsid w:val="00A800C7"/>
    <w:rsid w:val="00A8162A"/>
    <w:rsid w:val="00A81DB8"/>
    <w:rsid w:val="00A84BFA"/>
    <w:rsid w:val="00A853FE"/>
    <w:rsid w:val="00A85F67"/>
    <w:rsid w:val="00A8727B"/>
    <w:rsid w:val="00A879B3"/>
    <w:rsid w:val="00A87A96"/>
    <w:rsid w:val="00A90B5C"/>
    <w:rsid w:val="00A90CA6"/>
    <w:rsid w:val="00A918E7"/>
    <w:rsid w:val="00A92BA4"/>
    <w:rsid w:val="00A94EE3"/>
    <w:rsid w:val="00A96CE6"/>
    <w:rsid w:val="00A97472"/>
    <w:rsid w:val="00A97C30"/>
    <w:rsid w:val="00AA0D68"/>
    <w:rsid w:val="00AA222D"/>
    <w:rsid w:val="00AA543E"/>
    <w:rsid w:val="00AA54FF"/>
    <w:rsid w:val="00AA5669"/>
    <w:rsid w:val="00AA588E"/>
    <w:rsid w:val="00AA5C28"/>
    <w:rsid w:val="00AA5E3E"/>
    <w:rsid w:val="00AA6160"/>
    <w:rsid w:val="00AA7830"/>
    <w:rsid w:val="00AB0355"/>
    <w:rsid w:val="00AB0E51"/>
    <w:rsid w:val="00AB12F7"/>
    <w:rsid w:val="00AB13C1"/>
    <w:rsid w:val="00AB22FA"/>
    <w:rsid w:val="00AB2497"/>
    <w:rsid w:val="00AB3052"/>
    <w:rsid w:val="00AB3A7D"/>
    <w:rsid w:val="00AB451A"/>
    <w:rsid w:val="00AB725E"/>
    <w:rsid w:val="00AC03A0"/>
    <w:rsid w:val="00AC1086"/>
    <w:rsid w:val="00AC12C2"/>
    <w:rsid w:val="00AC1BDB"/>
    <w:rsid w:val="00AC2162"/>
    <w:rsid w:val="00AC2601"/>
    <w:rsid w:val="00AC28FB"/>
    <w:rsid w:val="00AC2D10"/>
    <w:rsid w:val="00AC3837"/>
    <w:rsid w:val="00AC6783"/>
    <w:rsid w:val="00AC6AA5"/>
    <w:rsid w:val="00AC755C"/>
    <w:rsid w:val="00AC7E52"/>
    <w:rsid w:val="00AC7FD6"/>
    <w:rsid w:val="00AD08A7"/>
    <w:rsid w:val="00AD0971"/>
    <w:rsid w:val="00AD122D"/>
    <w:rsid w:val="00AD2E0E"/>
    <w:rsid w:val="00AD403F"/>
    <w:rsid w:val="00AD43E7"/>
    <w:rsid w:val="00AD5813"/>
    <w:rsid w:val="00AE025F"/>
    <w:rsid w:val="00AE10A1"/>
    <w:rsid w:val="00AE2E92"/>
    <w:rsid w:val="00AE3183"/>
    <w:rsid w:val="00AE3E69"/>
    <w:rsid w:val="00AE4BDB"/>
    <w:rsid w:val="00AE55E3"/>
    <w:rsid w:val="00AE597A"/>
    <w:rsid w:val="00AE5BBB"/>
    <w:rsid w:val="00AE6B28"/>
    <w:rsid w:val="00AE6D13"/>
    <w:rsid w:val="00AE7513"/>
    <w:rsid w:val="00AE760A"/>
    <w:rsid w:val="00AF2FEE"/>
    <w:rsid w:val="00AF4A8E"/>
    <w:rsid w:val="00AF61BE"/>
    <w:rsid w:val="00AF63B3"/>
    <w:rsid w:val="00AF6AC0"/>
    <w:rsid w:val="00AF7869"/>
    <w:rsid w:val="00AF7D7C"/>
    <w:rsid w:val="00B00168"/>
    <w:rsid w:val="00B00378"/>
    <w:rsid w:val="00B00F5D"/>
    <w:rsid w:val="00B01998"/>
    <w:rsid w:val="00B02B47"/>
    <w:rsid w:val="00B02D91"/>
    <w:rsid w:val="00B03444"/>
    <w:rsid w:val="00B03AA0"/>
    <w:rsid w:val="00B04F19"/>
    <w:rsid w:val="00B05ADE"/>
    <w:rsid w:val="00B05F0C"/>
    <w:rsid w:val="00B10F87"/>
    <w:rsid w:val="00B12F73"/>
    <w:rsid w:val="00B13398"/>
    <w:rsid w:val="00B1508F"/>
    <w:rsid w:val="00B1696C"/>
    <w:rsid w:val="00B17FD9"/>
    <w:rsid w:val="00B20493"/>
    <w:rsid w:val="00B20592"/>
    <w:rsid w:val="00B21260"/>
    <w:rsid w:val="00B21C9E"/>
    <w:rsid w:val="00B225AB"/>
    <w:rsid w:val="00B226C4"/>
    <w:rsid w:val="00B2480A"/>
    <w:rsid w:val="00B24F18"/>
    <w:rsid w:val="00B25AFF"/>
    <w:rsid w:val="00B25C3E"/>
    <w:rsid w:val="00B25CD5"/>
    <w:rsid w:val="00B260C9"/>
    <w:rsid w:val="00B2763B"/>
    <w:rsid w:val="00B30190"/>
    <w:rsid w:val="00B30BDF"/>
    <w:rsid w:val="00B3230A"/>
    <w:rsid w:val="00B32FAB"/>
    <w:rsid w:val="00B330F7"/>
    <w:rsid w:val="00B33EC3"/>
    <w:rsid w:val="00B347E6"/>
    <w:rsid w:val="00B34FB5"/>
    <w:rsid w:val="00B3542C"/>
    <w:rsid w:val="00B4000C"/>
    <w:rsid w:val="00B42A99"/>
    <w:rsid w:val="00B43307"/>
    <w:rsid w:val="00B4422B"/>
    <w:rsid w:val="00B44629"/>
    <w:rsid w:val="00B45119"/>
    <w:rsid w:val="00B45977"/>
    <w:rsid w:val="00B45EAB"/>
    <w:rsid w:val="00B473DB"/>
    <w:rsid w:val="00B47AB4"/>
    <w:rsid w:val="00B5094A"/>
    <w:rsid w:val="00B50A93"/>
    <w:rsid w:val="00B50C28"/>
    <w:rsid w:val="00B50FCE"/>
    <w:rsid w:val="00B52724"/>
    <w:rsid w:val="00B546B1"/>
    <w:rsid w:val="00B54A74"/>
    <w:rsid w:val="00B552C6"/>
    <w:rsid w:val="00B56E64"/>
    <w:rsid w:val="00B60B6F"/>
    <w:rsid w:val="00B61DC6"/>
    <w:rsid w:val="00B64065"/>
    <w:rsid w:val="00B64188"/>
    <w:rsid w:val="00B64611"/>
    <w:rsid w:val="00B64DCF"/>
    <w:rsid w:val="00B656BC"/>
    <w:rsid w:val="00B65760"/>
    <w:rsid w:val="00B66725"/>
    <w:rsid w:val="00B67084"/>
    <w:rsid w:val="00B67B1E"/>
    <w:rsid w:val="00B67BF4"/>
    <w:rsid w:val="00B70295"/>
    <w:rsid w:val="00B703EA"/>
    <w:rsid w:val="00B71F36"/>
    <w:rsid w:val="00B73FA6"/>
    <w:rsid w:val="00B746B8"/>
    <w:rsid w:val="00B74B76"/>
    <w:rsid w:val="00B75956"/>
    <w:rsid w:val="00B77002"/>
    <w:rsid w:val="00B77046"/>
    <w:rsid w:val="00B80A5A"/>
    <w:rsid w:val="00B813E6"/>
    <w:rsid w:val="00B823DD"/>
    <w:rsid w:val="00B844B9"/>
    <w:rsid w:val="00B85005"/>
    <w:rsid w:val="00B852A4"/>
    <w:rsid w:val="00B85312"/>
    <w:rsid w:val="00B86A9E"/>
    <w:rsid w:val="00B90CAA"/>
    <w:rsid w:val="00B912FD"/>
    <w:rsid w:val="00B91A01"/>
    <w:rsid w:val="00B92855"/>
    <w:rsid w:val="00B93E60"/>
    <w:rsid w:val="00B9427D"/>
    <w:rsid w:val="00B9480C"/>
    <w:rsid w:val="00B94AEA"/>
    <w:rsid w:val="00B94E0E"/>
    <w:rsid w:val="00B95D2D"/>
    <w:rsid w:val="00B967D9"/>
    <w:rsid w:val="00B978D1"/>
    <w:rsid w:val="00B97E86"/>
    <w:rsid w:val="00BA0F92"/>
    <w:rsid w:val="00BA19AB"/>
    <w:rsid w:val="00BA4E74"/>
    <w:rsid w:val="00BA6BB9"/>
    <w:rsid w:val="00BA7B90"/>
    <w:rsid w:val="00BA7F99"/>
    <w:rsid w:val="00BB057E"/>
    <w:rsid w:val="00BB11EE"/>
    <w:rsid w:val="00BB15EF"/>
    <w:rsid w:val="00BB16D9"/>
    <w:rsid w:val="00BB1915"/>
    <w:rsid w:val="00BB1939"/>
    <w:rsid w:val="00BB28DE"/>
    <w:rsid w:val="00BB388F"/>
    <w:rsid w:val="00BB4667"/>
    <w:rsid w:val="00BB4C9A"/>
    <w:rsid w:val="00BB4FAA"/>
    <w:rsid w:val="00BB5A38"/>
    <w:rsid w:val="00BB6338"/>
    <w:rsid w:val="00BB746D"/>
    <w:rsid w:val="00BB7BE2"/>
    <w:rsid w:val="00BC07C8"/>
    <w:rsid w:val="00BC0FC2"/>
    <w:rsid w:val="00BC25BE"/>
    <w:rsid w:val="00BC3BEA"/>
    <w:rsid w:val="00BC41A0"/>
    <w:rsid w:val="00BC68D3"/>
    <w:rsid w:val="00BC7107"/>
    <w:rsid w:val="00BC745F"/>
    <w:rsid w:val="00BC75E0"/>
    <w:rsid w:val="00BC75FD"/>
    <w:rsid w:val="00BD00F0"/>
    <w:rsid w:val="00BD0967"/>
    <w:rsid w:val="00BD137D"/>
    <w:rsid w:val="00BD15E4"/>
    <w:rsid w:val="00BD2704"/>
    <w:rsid w:val="00BD2B71"/>
    <w:rsid w:val="00BD336A"/>
    <w:rsid w:val="00BD3B23"/>
    <w:rsid w:val="00BD435F"/>
    <w:rsid w:val="00BD4E39"/>
    <w:rsid w:val="00BD63D0"/>
    <w:rsid w:val="00BE1741"/>
    <w:rsid w:val="00BE2D0C"/>
    <w:rsid w:val="00BE313A"/>
    <w:rsid w:val="00BE32D4"/>
    <w:rsid w:val="00BE481B"/>
    <w:rsid w:val="00BE58ED"/>
    <w:rsid w:val="00BE60B7"/>
    <w:rsid w:val="00BE65DC"/>
    <w:rsid w:val="00BE70C3"/>
    <w:rsid w:val="00BE75BE"/>
    <w:rsid w:val="00BF0DE5"/>
    <w:rsid w:val="00BF0E76"/>
    <w:rsid w:val="00BF1C64"/>
    <w:rsid w:val="00BF4085"/>
    <w:rsid w:val="00BF56A0"/>
    <w:rsid w:val="00BF76C2"/>
    <w:rsid w:val="00BF7DAC"/>
    <w:rsid w:val="00C01B17"/>
    <w:rsid w:val="00C01BAF"/>
    <w:rsid w:val="00C01E42"/>
    <w:rsid w:val="00C0312E"/>
    <w:rsid w:val="00C03142"/>
    <w:rsid w:val="00C03CB1"/>
    <w:rsid w:val="00C04E36"/>
    <w:rsid w:val="00C05F33"/>
    <w:rsid w:val="00C069A7"/>
    <w:rsid w:val="00C06B00"/>
    <w:rsid w:val="00C0769A"/>
    <w:rsid w:val="00C11B3B"/>
    <w:rsid w:val="00C135B8"/>
    <w:rsid w:val="00C170E4"/>
    <w:rsid w:val="00C1778F"/>
    <w:rsid w:val="00C2057D"/>
    <w:rsid w:val="00C211E6"/>
    <w:rsid w:val="00C21EA4"/>
    <w:rsid w:val="00C226A8"/>
    <w:rsid w:val="00C22E96"/>
    <w:rsid w:val="00C22F99"/>
    <w:rsid w:val="00C245E9"/>
    <w:rsid w:val="00C24EFC"/>
    <w:rsid w:val="00C25A41"/>
    <w:rsid w:val="00C26D7A"/>
    <w:rsid w:val="00C26DEF"/>
    <w:rsid w:val="00C271A4"/>
    <w:rsid w:val="00C2777D"/>
    <w:rsid w:val="00C3049A"/>
    <w:rsid w:val="00C31513"/>
    <w:rsid w:val="00C3159F"/>
    <w:rsid w:val="00C32A75"/>
    <w:rsid w:val="00C33179"/>
    <w:rsid w:val="00C335DC"/>
    <w:rsid w:val="00C341F9"/>
    <w:rsid w:val="00C3622B"/>
    <w:rsid w:val="00C36777"/>
    <w:rsid w:val="00C37514"/>
    <w:rsid w:val="00C40CCC"/>
    <w:rsid w:val="00C40D59"/>
    <w:rsid w:val="00C420AC"/>
    <w:rsid w:val="00C4228B"/>
    <w:rsid w:val="00C42A06"/>
    <w:rsid w:val="00C4304A"/>
    <w:rsid w:val="00C439E5"/>
    <w:rsid w:val="00C44ECF"/>
    <w:rsid w:val="00C45C8E"/>
    <w:rsid w:val="00C4627B"/>
    <w:rsid w:val="00C46BF5"/>
    <w:rsid w:val="00C47D79"/>
    <w:rsid w:val="00C503A4"/>
    <w:rsid w:val="00C503B8"/>
    <w:rsid w:val="00C50CC6"/>
    <w:rsid w:val="00C51383"/>
    <w:rsid w:val="00C5139E"/>
    <w:rsid w:val="00C51BB1"/>
    <w:rsid w:val="00C52599"/>
    <w:rsid w:val="00C52817"/>
    <w:rsid w:val="00C528F6"/>
    <w:rsid w:val="00C52F10"/>
    <w:rsid w:val="00C538B9"/>
    <w:rsid w:val="00C542BA"/>
    <w:rsid w:val="00C5479C"/>
    <w:rsid w:val="00C54E35"/>
    <w:rsid w:val="00C55172"/>
    <w:rsid w:val="00C56504"/>
    <w:rsid w:val="00C567B6"/>
    <w:rsid w:val="00C57288"/>
    <w:rsid w:val="00C57915"/>
    <w:rsid w:val="00C6168F"/>
    <w:rsid w:val="00C646BD"/>
    <w:rsid w:val="00C64C68"/>
    <w:rsid w:val="00C6528A"/>
    <w:rsid w:val="00C66775"/>
    <w:rsid w:val="00C66884"/>
    <w:rsid w:val="00C67481"/>
    <w:rsid w:val="00C71251"/>
    <w:rsid w:val="00C7203D"/>
    <w:rsid w:val="00C7263E"/>
    <w:rsid w:val="00C72BBD"/>
    <w:rsid w:val="00C73902"/>
    <w:rsid w:val="00C742F2"/>
    <w:rsid w:val="00C7508E"/>
    <w:rsid w:val="00C75BBB"/>
    <w:rsid w:val="00C767EF"/>
    <w:rsid w:val="00C77AFE"/>
    <w:rsid w:val="00C77D67"/>
    <w:rsid w:val="00C81540"/>
    <w:rsid w:val="00C81E1F"/>
    <w:rsid w:val="00C835E0"/>
    <w:rsid w:val="00C83A7E"/>
    <w:rsid w:val="00C8421B"/>
    <w:rsid w:val="00C8450F"/>
    <w:rsid w:val="00C84EDE"/>
    <w:rsid w:val="00C85361"/>
    <w:rsid w:val="00C86448"/>
    <w:rsid w:val="00C864AF"/>
    <w:rsid w:val="00C867E8"/>
    <w:rsid w:val="00C87171"/>
    <w:rsid w:val="00C8729E"/>
    <w:rsid w:val="00C8765E"/>
    <w:rsid w:val="00C90F11"/>
    <w:rsid w:val="00C923CD"/>
    <w:rsid w:val="00C926E9"/>
    <w:rsid w:val="00C92B58"/>
    <w:rsid w:val="00C93551"/>
    <w:rsid w:val="00C935AF"/>
    <w:rsid w:val="00C93780"/>
    <w:rsid w:val="00C95169"/>
    <w:rsid w:val="00C95932"/>
    <w:rsid w:val="00C964F8"/>
    <w:rsid w:val="00C96557"/>
    <w:rsid w:val="00C96D02"/>
    <w:rsid w:val="00C97660"/>
    <w:rsid w:val="00CA0381"/>
    <w:rsid w:val="00CA0F5E"/>
    <w:rsid w:val="00CA101B"/>
    <w:rsid w:val="00CA1AAE"/>
    <w:rsid w:val="00CA2FC1"/>
    <w:rsid w:val="00CA4A31"/>
    <w:rsid w:val="00CA4B21"/>
    <w:rsid w:val="00CA5D39"/>
    <w:rsid w:val="00CA631F"/>
    <w:rsid w:val="00CA6467"/>
    <w:rsid w:val="00CA649A"/>
    <w:rsid w:val="00CA64EB"/>
    <w:rsid w:val="00CA7914"/>
    <w:rsid w:val="00CA7CA8"/>
    <w:rsid w:val="00CA7F16"/>
    <w:rsid w:val="00CB041C"/>
    <w:rsid w:val="00CB09D4"/>
    <w:rsid w:val="00CB0D20"/>
    <w:rsid w:val="00CB2804"/>
    <w:rsid w:val="00CB34D9"/>
    <w:rsid w:val="00CB40DC"/>
    <w:rsid w:val="00CB4ABF"/>
    <w:rsid w:val="00CB519A"/>
    <w:rsid w:val="00CB6A0C"/>
    <w:rsid w:val="00CB7236"/>
    <w:rsid w:val="00CB773B"/>
    <w:rsid w:val="00CB7BED"/>
    <w:rsid w:val="00CC0FF4"/>
    <w:rsid w:val="00CC19DF"/>
    <w:rsid w:val="00CC1CC1"/>
    <w:rsid w:val="00CC2B48"/>
    <w:rsid w:val="00CC3180"/>
    <w:rsid w:val="00CC3C04"/>
    <w:rsid w:val="00CC4105"/>
    <w:rsid w:val="00CC4149"/>
    <w:rsid w:val="00CC5275"/>
    <w:rsid w:val="00CC534A"/>
    <w:rsid w:val="00CC5D1F"/>
    <w:rsid w:val="00CC60DE"/>
    <w:rsid w:val="00CC769E"/>
    <w:rsid w:val="00CC7766"/>
    <w:rsid w:val="00CC7C78"/>
    <w:rsid w:val="00CD2025"/>
    <w:rsid w:val="00CD265C"/>
    <w:rsid w:val="00CD3566"/>
    <w:rsid w:val="00CD3B5F"/>
    <w:rsid w:val="00CD3FE9"/>
    <w:rsid w:val="00CD43DC"/>
    <w:rsid w:val="00CD46D6"/>
    <w:rsid w:val="00CD5CA9"/>
    <w:rsid w:val="00CD6A8A"/>
    <w:rsid w:val="00CE13DB"/>
    <w:rsid w:val="00CE1A8C"/>
    <w:rsid w:val="00CE2B42"/>
    <w:rsid w:val="00CE3E09"/>
    <w:rsid w:val="00CE4F9A"/>
    <w:rsid w:val="00CE50B7"/>
    <w:rsid w:val="00CE73A1"/>
    <w:rsid w:val="00CE7DCC"/>
    <w:rsid w:val="00CF06FF"/>
    <w:rsid w:val="00CF1447"/>
    <w:rsid w:val="00CF2051"/>
    <w:rsid w:val="00CF2194"/>
    <w:rsid w:val="00CF21B2"/>
    <w:rsid w:val="00CF2AF0"/>
    <w:rsid w:val="00CF3F94"/>
    <w:rsid w:val="00CF60C1"/>
    <w:rsid w:val="00CF6570"/>
    <w:rsid w:val="00CF6E78"/>
    <w:rsid w:val="00D00674"/>
    <w:rsid w:val="00D025D1"/>
    <w:rsid w:val="00D025D4"/>
    <w:rsid w:val="00D035ED"/>
    <w:rsid w:val="00D0434C"/>
    <w:rsid w:val="00D04A11"/>
    <w:rsid w:val="00D057D4"/>
    <w:rsid w:val="00D06053"/>
    <w:rsid w:val="00D06657"/>
    <w:rsid w:val="00D1149A"/>
    <w:rsid w:val="00D123E0"/>
    <w:rsid w:val="00D12E90"/>
    <w:rsid w:val="00D130C6"/>
    <w:rsid w:val="00D14579"/>
    <w:rsid w:val="00D14615"/>
    <w:rsid w:val="00D16B9B"/>
    <w:rsid w:val="00D17658"/>
    <w:rsid w:val="00D17A25"/>
    <w:rsid w:val="00D20FF1"/>
    <w:rsid w:val="00D21ECE"/>
    <w:rsid w:val="00D222EA"/>
    <w:rsid w:val="00D2306B"/>
    <w:rsid w:val="00D23790"/>
    <w:rsid w:val="00D24A6C"/>
    <w:rsid w:val="00D26258"/>
    <w:rsid w:val="00D26CC0"/>
    <w:rsid w:val="00D3075F"/>
    <w:rsid w:val="00D30AA9"/>
    <w:rsid w:val="00D30DF4"/>
    <w:rsid w:val="00D3222D"/>
    <w:rsid w:val="00D32C88"/>
    <w:rsid w:val="00D3360C"/>
    <w:rsid w:val="00D336AC"/>
    <w:rsid w:val="00D33D49"/>
    <w:rsid w:val="00D34B30"/>
    <w:rsid w:val="00D34BC1"/>
    <w:rsid w:val="00D36438"/>
    <w:rsid w:val="00D36CF5"/>
    <w:rsid w:val="00D37B1C"/>
    <w:rsid w:val="00D411A3"/>
    <w:rsid w:val="00D41725"/>
    <w:rsid w:val="00D41A08"/>
    <w:rsid w:val="00D42658"/>
    <w:rsid w:val="00D429B5"/>
    <w:rsid w:val="00D441A4"/>
    <w:rsid w:val="00D44280"/>
    <w:rsid w:val="00D44614"/>
    <w:rsid w:val="00D44B26"/>
    <w:rsid w:val="00D454B1"/>
    <w:rsid w:val="00D45900"/>
    <w:rsid w:val="00D459AA"/>
    <w:rsid w:val="00D468D9"/>
    <w:rsid w:val="00D47EA8"/>
    <w:rsid w:val="00D50678"/>
    <w:rsid w:val="00D51855"/>
    <w:rsid w:val="00D518B8"/>
    <w:rsid w:val="00D52371"/>
    <w:rsid w:val="00D531E0"/>
    <w:rsid w:val="00D541B3"/>
    <w:rsid w:val="00D5490C"/>
    <w:rsid w:val="00D54B85"/>
    <w:rsid w:val="00D55AA5"/>
    <w:rsid w:val="00D56FA5"/>
    <w:rsid w:val="00D57145"/>
    <w:rsid w:val="00D61832"/>
    <w:rsid w:val="00D61D42"/>
    <w:rsid w:val="00D62A88"/>
    <w:rsid w:val="00D62DB9"/>
    <w:rsid w:val="00D634D2"/>
    <w:rsid w:val="00D639B2"/>
    <w:rsid w:val="00D64310"/>
    <w:rsid w:val="00D64FF2"/>
    <w:rsid w:val="00D65CE2"/>
    <w:rsid w:val="00D65DE5"/>
    <w:rsid w:val="00D6613E"/>
    <w:rsid w:val="00D66D48"/>
    <w:rsid w:val="00D67900"/>
    <w:rsid w:val="00D70620"/>
    <w:rsid w:val="00D714C3"/>
    <w:rsid w:val="00D72503"/>
    <w:rsid w:val="00D729F3"/>
    <w:rsid w:val="00D72A83"/>
    <w:rsid w:val="00D73690"/>
    <w:rsid w:val="00D7430D"/>
    <w:rsid w:val="00D7453F"/>
    <w:rsid w:val="00D768C5"/>
    <w:rsid w:val="00D77161"/>
    <w:rsid w:val="00D77D15"/>
    <w:rsid w:val="00D77FC6"/>
    <w:rsid w:val="00D8018D"/>
    <w:rsid w:val="00D8148A"/>
    <w:rsid w:val="00D828BE"/>
    <w:rsid w:val="00D83736"/>
    <w:rsid w:val="00D840E1"/>
    <w:rsid w:val="00D847B9"/>
    <w:rsid w:val="00D8678D"/>
    <w:rsid w:val="00D8691F"/>
    <w:rsid w:val="00D8709F"/>
    <w:rsid w:val="00D87A22"/>
    <w:rsid w:val="00D90B33"/>
    <w:rsid w:val="00D91C69"/>
    <w:rsid w:val="00D9219F"/>
    <w:rsid w:val="00D92739"/>
    <w:rsid w:val="00D92B07"/>
    <w:rsid w:val="00D93247"/>
    <w:rsid w:val="00D93528"/>
    <w:rsid w:val="00D93B2A"/>
    <w:rsid w:val="00D93B54"/>
    <w:rsid w:val="00D95D1D"/>
    <w:rsid w:val="00D95F90"/>
    <w:rsid w:val="00D96A94"/>
    <w:rsid w:val="00D97610"/>
    <w:rsid w:val="00DA0139"/>
    <w:rsid w:val="00DA09DD"/>
    <w:rsid w:val="00DA1C44"/>
    <w:rsid w:val="00DA2363"/>
    <w:rsid w:val="00DA2413"/>
    <w:rsid w:val="00DA285A"/>
    <w:rsid w:val="00DA3559"/>
    <w:rsid w:val="00DA3CC1"/>
    <w:rsid w:val="00DA4597"/>
    <w:rsid w:val="00DA478D"/>
    <w:rsid w:val="00DA5B29"/>
    <w:rsid w:val="00DA62E0"/>
    <w:rsid w:val="00DA6DBB"/>
    <w:rsid w:val="00DA6E9F"/>
    <w:rsid w:val="00DB014A"/>
    <w:rsid w:val="00DB09A6"/>
    <w:rsid w:val="00DB0A18"/>
    <w:rsid w:val="00DB2C7C"/>
    <w:rsid w:val="00DB3427"/>
    <w:rsid w:val="00DB343F"/>
    <w:rsid w:val="00DB37C0"/>
    <w:rsid w:val="00DB3A98"/>
    <w:rsid w:val="00DB4357"/>
    <w:rsid w:val="00DB45F0"/>
    <w:rsid w:val="00DB6416"/>
    <w:rsid w:val="00DB7649"/>
    <w:rsid w:val="00DC00C2"/>
    <w:rsid w:val="00DC05B9"/>
    <w:rsid w:val="00DC65CD"/>
    <w:rsid w:val="00DC6714"/>
    <w:rsid w:val="00DC71CB"/>
    <w:rsid w:val="00DC7E6A"/>
    <w:rsid w:val="00DD05A5"/>
    <w:rsid w:val="00DD1C0D"/>
    <w:rsid w:val="00DD21D0"/>
    <w:rsid w:val="00DD2864"/>
    <w:rsid w:val="00DD3161"/>
    <w:rsid w:val="00DD337A"/>
    <w:rsid w:val="00DD34A8"/>
    <w:rsid w:val="00DD6BB8"/>
    <w:rsid w:val="00DD7E88"/>
    <w:rsid w:val="00DE061F"/>
    <w:rsid w:val="00DE10E6"/>
    <w:rsid w:val="00DE1560"/>
    <w:rsid w:val="00DE1AD2"/>
    <w:rsid w:val="00DE2743"/>
    <w:rsid w:val="00DE2D4F"/>
    <w:rsid w:val="00DE3BA8"/>
    <w:rsid w:val="00DE3CBC"/>
    <w:rsid w:val="00DE5215"/>
    <w:rsid w:val="00DE57B7"/>
    <w:rsid w:val="00DE6BE7"/>
    <w:rsid w:val="00DE79E1"/>
    <w:rsid w:val="00DE7E32"/>
    <w:rsid w:val="00DE7F49"/>
    <w:rsid w:val="00DF0B60"/>
    <w:rsid w:val="00DF239D"/>
    <w:rsid w:val="00DF3DC1"/>
    <w:rsid w:val="00DF6862"/>
    <w:rsid w:val="00DF7B10"/>
    <w:rsid w:val="00E0136C"/>
    <w:rsid w:val="00E01447"/>
    <w:rsid w:val="00E02224"/>
    <w:rsid w:val="00E02FC2"/>
    <w:rsid w:val="00E03185"/>
    <w:rsid w:val="00E03346"/>
    <w:rsid w:val="00E0357E"/>
    <w:rsid w:val="00E04648"/>
    <w:rsid w:val="00E04B56"/>
    <w:rsid w:val="00E051F8"/>
    <w:rsid w:val="00E05507"/>
    <w:rsid w:val="00E06755"/>
    <w:rsid w:val="00E105FB"/>
    <w:rsid w:val="00E107C2"/>
    <w:rsid w:val="00E118F7"/>
    <w:rsid w:val="00E11FAA"/>
    <w:rsid w:val="00E125F6"/>
    <w:rsid w:val="00E13A19"/>
    <w:rsid w:val="00E1537E"/>
    <w:rsid w:val="00E15914"/>
    <w:rsid w:val="00E15E47"/>
    <w:rsid w:val="00E17C6B"/>
    <w:rsid w:val="00E205B8"/>
    <w:rsid w:val="00E206AF"/>
    <w:rsid w:val="00E20FC0"/>
    <w:rsid w:val="00E213FE"/>
    <w:rsid w:val="00E21524"/>
    <w:rsid w:val="00E21DE3"/>
    <w:rsid w:val="00E24FE7"/>
    <w:rsid w:val="00E2512A"/>
    <w:rsid w:val="00E2555C"/>
    <w:rsid w:val="00E260F5"/>
    <w:rsid w:val="00E32252"/>
    <w:rsid w:val="00E3496C"/>
    <w:rsid w:val="00E35511"/>
    <w:rsid w:val="00E35703"/>
    <w:rsid w:val="00E35E4D"/>
    <w:rsid w:val="00E369B4"/>
    <w:rsid w:val="00E36C9F"/>
    <w:rsid w:val="00E37204"/>
    <w:rsid w:val="00E404D3"/>
    <w:rsid w:val="00E41460"/>
    <w:rsid w:val="00E41A10"/>
    <w:rsid w:val="00E41A13"/>
    <w:rsid w:val="00E42FE0"/>
    <w:rsid w:val="00E43256"/>
    <w:rsid w:val="00E432D4"/>
    <w:rsid w:val="00E43493"/>
    <w:rsid w:val="00E434DC"/>
    <w:rsid w:val="00E43ACD"/>
    <w:rsid w:val="00E4489E"/>
    <w:rsid w:val="00E452DB"/>
    <w:rsid w:val="00E46AC0"/>
    <w:rsid w:val="00E474C3"/>
    <w:rsid w:val="00E47A68"/>
    <w:rsid w:val="00E47B65"/>
    <w:rsid w:val="00E47D77"/>
    <w:rsid w:val="00E51FA5"/>
    <w:rsid w:val="00E52BBA"/>
    <w:rsid w:val="00E538A6"/>
    <w:rsid w:val="00E53D5C"/>
    <w:rsid w:val="00E54039"/>
    <w:rsid w:val="00E55C3C"/>
    <w:rsid w:val="00E561DA"/>
    <w:rsid w:val="00E5641E"/>
    <w:rsid w:val="00E56709"/>
    <w:rsid w:val="00E57A75"/>
    <w:rsid w:val="00E60275"/>
    <w:rsid w:val="00E60AE1"/>
    <w:rsid w:val="00E622EF"/>
    <w:rsid w:val="00E62595"/>
    <w:rsid w:val="00E62619"/>
    <w:rsid w:val="00E63A1F"/>
    <w:rsid w:val="00E646EB"/>
    <w:rsid w:val="00E65FB6"/>
    <w:rsid w:val="00E66C9D"/>
    <w:rsid w:val="00E6748E"/>
    <w:rsid w:val="00E67FA2"/>
    <w:rsid w:val="00E702E3"/>
    <w:rsid w:val="00E70B75"/>
    <w:rsid w:val="00E711F7"/>
    <w:rsid w:val="00E7169C"/>
    <w:rsid w:val="00E7289D"/>
    <w:rsid w:val="00E72F62"/>
    <w:rsid w:val="00E73347"/>
    <w:rsid w:val="00E743ED"/>
    <w:rsid w:val="00E74C35"/>
    <w:rsid w:val="00E7570E"/>
    <w:rsid w:val="00E76A24"/>
    <w:rsid w:val="00E76ADE"/>
    <w:rsid w:val="00E7799A"/>
    <w:rsid w:val="00E77FC3"/>
    <w:rsid w:val="00E80074"/>
    <w:rsid w:val="00E80A9D"/>
    <w:rsid w:val="00E811E0"/>
    <w:rsid w:val="00E81CDF"/>
    <w:rsid w:val="00E82DF3"/>
    <w:rsid w:val="00E84BF6"/>
    <w:rsid w:val="00E8525C"/>
    <w:rsid w:val="00E86526"/>
    <w:rsid w:val="00E86C4C"/>
    <w:rsid w:val="00E90135"/>
    <w:rsid w:val="00E90653"/>
    <w:rsid w:val="00E9126B"/>
    <w:rsid w:val="00E91686"/>
    <w:rsid w:val="00E920CC"/>
    <w:rsid w:val="00E925DB"/>
    <w:rsid w:val="00E930B7"/>
    <w:rsid w:val="00E96FA4"/>
    <w:rsid w:val="00E97A05"/>
    <w:rsid w:val="00EA17AF"/>
    <w:rsid w:val="00EA1921"/>
    <w:rsid w:val="00EA1A87"/>
    <w:rsid w:val="00EA1F42"/>
    <w:rsid w:val="00EA310F"/>
    <w:rsid w:val="00EA3363"/>
    <w:rsid w:val="00EA3A4B"/>
    <w:rsid w:val="00EA3B56"/>
    <w:rsid w:val="00EA555F"/>
    <w:rsid w:val="00EA5F47"/>
    <w:rsid w:val="00EA5FA0"/>
    <w:rsid w:val="00EA727D"/>
    <w:rsid w:val="00EA7348"/>
    <w:rsid w:val="00EA779D"/>
    <w:rsid w:val="00EB0DAF"/>
    <w:rsid w:val="00EB1B44"/>
    <w:rsid w:val="00EB2885"/>
    <w:rsid w:val="00EB28B2"/>
    <w:rsid w:val="00EB3940"/>
    <w:rsid w:val="00EB4505"/>
    <w:rsid w:val="00EB541C"/>
    <w:rsid w:val="00EB61CF"/>
    <w:rsid w:val="00EB6698"/>
    <w:rsid w:val="00EB7729"/>
    <w:rsid w:val="00EC024A"/>
    <w:rsid w:val="00EC063D"/>
    <w:rsid w:val="00EC27E4"/>
    <w:rsid w:val="00EC4B48"/>
    <w:rsid w:val="00EC5021"/>
    <w:rsid w:val="00EC625C"/>
    <w:rsid w:val="00EC641D"/>
    <w:rsid w:val="00ED0466"/>
    <w:rsid w:val="00ED05B4"/>
    <w:rsid w:val="00ED114B"/>
    <w:rsid w:val="00ED1835"/>
    <w:rsid w:val="00ED1A44"/>
    <w:rsid w:val="00ED2599"/>
    <w:rsid w:val="00ED2746"/>
    <w:rsid w:val="00ED316D"/>
    <w:rsid w:val="00ED32A8"/>
    <w:rsid w:val="00ED3698"/>
    <w:rsid w:val="00ED37F2"/>
    <w:rsid w:val="00ED5A35"/>
    <w:rsid w:val="00ED7FE5"/>
    <w:rsid w:val="00EE0E1E"/>
    <w:rsid w:val="00EE1580"/>
    <w:rsid w:val="00EE185D"/>
    <w:rsid w:val="00EE1A51"/>
    <w:rsid w:val="00EE2538"/>
    <w:rsid w:val="00EE2771"/>
    <w:rsid w:val="00EE2817"/>
    <w:rsid w:val="00EE2973"/>
    <w:rsid w:val="00EE3505"/>
    <w:rsid w:val="00EE3C6F"/>
    <w:rsid w:val="00EE4479"/>
    <w:rsid w:val="00EE541F"/>
    <w:rsid w:val="00EE7DE0"/>
    <w:rsid w:val="00EF047B"/>
    <w:rsid w:val="00EF0610"/>
    <w:rsid w:val="00EF0899"/>
    <w:rsid w:val="00EF0A6C"/>
    <w:rsid w:val="00EF0AAD"/>
    <w:rsid w:val="00EF195E"/>
    <w:rsid w:val="00EF1DA9"/>
    <w:rsid w:val="00EF2375"/>
    <w:rsid w:val="00EF2662"/>
    <w:rsid w:val="00EF3C69"/>
    <w:rsid w:val="00EF3D5A"/>
    <w:rsid w:val="00EF4296"/>
    <w:rsid w:val="00EF5B47"/>
    <w:rsid w:val="00EF6550"/>
    <w:rsid w:val="00EF711E"/>
    <w:rsid w:val="00EF7E07"/>
    <w:rsid w:val="00F00B24"/>
    <w:rsid w:val="00F00C2F"/>
    <w:rsid w:val="00F018D5"/>
    <w:rsid w:val="00F020B3"/>
    <w:rsid w:val="00F03645"/>
    <w:rsid w:val="00F0423C"/>
    <w:rsid w:val="00F04EAC"/>
    <w:rsid w:val="00F052D8"/>
    <w:rsid w:val="00F06149"/>
    <w:rsid w:val="00F06204"/>
    <w:rsid w:val="00F065B4"/>
    <w:rsid w:val="00F0674B"/>
    <w:rsid w:val="00F0729C"/>
    <w:rsid w:val="00F07748"/>
    <w:rsid w:val="00F07E2C"/>
    <w:rsid w:val="00F10BD1"/>
    <w:rsid w:val="00F116D3"/>
    <w:rsid w:val="00F11A21"/>
    <w:rsid w:val="00F13240"/>
    <w:rsid w:val="00F14495"/>
    <w:rsid w:val="00F1479A"/>
    <w:rsid w:val="00F14E5F"/>
    <w:rsid w:val="00F15414"/>
    <w:rsid w:val="00F15617"/>
    <w:rsid w:val="00F162A3"/>
    <w:rsid w:val="00F17235"/>
    <w:rsid w:val="00F17806"/>
    <w:rsid w:val="00F1795B"/>
    <w:rsid w:val="00F2021B"/>
    <w:rsid w:val="00F21161"/>
    <w:rsid w:val="00F2163C"/>
    <w:rsid w:val="00F21BB9"/>
    <w:rsid w:val="00F21FA2"/>
    <w:rsid w:val="00F25F4C"/>
    <w:rsid w:val="00F26A3A"/>
    <w:rsid w:val="00F27B3E"/>
    <w:rsid w:val="00F3231F"/>
    <w:rsid w:val="00F343DC"/>
    <w:rsid w:val="00F3498A"/>
    <w:rsid w:val="00F34D2F"/>
    <w:rsid w:val="00F351EF"/>
    <w:rsid w:val="00F355AB"/>
    <w:rsid w:val="00F35FC2"/>
    <w:rsid w:val="00F36268"/>
    <w:rsid w:val="00F363F1"/>
    <w:rsid w:val="00F36914"/>
    <w:rsid w:val="00F37551"/>
    <w:rsid w:val="00F37C88"/>
    <w:rsid w:val="00F4095E"/>
    <w:rsid w:val="00F419BD"/>
    <w:rsid w:val="00F41A0A"/>
    <w:rsid w:val="00F41AE8"/>
    <w:rsid w:val="00F4340C"/>
    <w:rsid w:val="00F43429"/>
    <w:rsid w:val="00F43817"/>
    <w:rsid w:val="00F45BBB"/>
    <w:rsid w:val="00F45BED"/>
    <w:rsid w:val="00F45DB7"/>
    <w:rsid w:val="00F4752A"/>
    <w:rsid w:val="00F4765E"/>
    <w:rsid w:val="00F51D22"/>
    <w:rsid w:val="00F51F0A"/>
    <w:rsid w:val="00F53503"/>
    <w:rsid w:val="00F5399D"/>
    <w:rsid w:val="00F53A17"/>
    <w:rsid w:val="00F543B4"/>
    <w:rsid w:val="00F57537"/>
    <w:rsid w:val="00F60ABC"/>
    <w:rsid w:val="00F61B2E"/>
    <w:rsid w:val="00F62247"/>
    <w:rsid w:val="00F6259E"/>
    <w:rsid w:val="00F6269F"/>
    <w:rsid w:val="00F65555"/>
    <w:rsid w:val="00F65FC1"/>
    <w:rsid w:val="00F672EA"/>
    <w:rsid w:val="00F67430"/>
    <w:rsid w:val="00F67A62"/>
    <w:rsid w:val="00F67E6F"/>
    <w:rsid w:val="00F7043B"/>
    <w:rsid w:val="00F70862"/>
    <w:rsid w:val="00F71C95"/>
    <w:rsid w:val="00F71E0C"/>
    <w:rsid w:val="00F724E9"/>
    <w:rsid w:val="00F72584"/>
    <w:rsid w:val="00F75D12"/>
    <w:rsid w:val="00F75E73"/>
    <w:rsid w:val="00F8110D"/>
    <w:rsid w:val="00F817D4"/>
    <w:rsid w:val="00F81872"/>
    <w:rsid w:val="00F81CC1"/>
    <w:rsid w:val="00F82ECB"/>
    <w:rsid w:val="00F852F2"/>
    <w:rsid w:val="00F85E88"/>
    <w:rsid w:val="00F86039"/>
    <w:rsid w:val="00F86675"/>
    <w:rsid w:val="00F878D8"/>
    <w:rsid w:val="00F87D43"/>
    <w:rsid w:val="00F907EE"/>
    <w:rsid w:val="00F90D7F"/>
    <w:rsid w:val="00F92462"/>
    <w:rsid w:val="00F93476"/>
    <w:rsid w:val="00F93FD2"/>
    <w:rsid w:val="00F95C89"/>
    <w:rsid w:val="00F95E8F"/>
    <w:rsid w:val="00F96B5C"/>
    <w:rsid w:val="00F975A1"/>
    <w:rsid w:val="00F9783F"/>
    <w:rsid w:val="00FA31F5"/>
    <w:rsid w:val="00FA3EF1"/>
    <w:rsid w:val="00FA4BD0"/>
    <w:rsid w:val="00FA533D"/>
    <w:rsid w:val="00FA5E60"/>
    <w:rsid w:val="00FA606C"/>
    <w:rsid w:val="00FA64A1"/>
    <w:rsid w:val="00FA7AF8"/>
    <w:rsid w:val="00FA7F09"/>
    <w:rsid w:val="00FA7FD8"/>
    <w:rsid w:val="00FB0267"/>
    <w:rsid w:val="00FB0961"/>
    <w:rsid w:val="00FB10F0"/>
    <w:rsid w:val="00FB1810"/>
    <w:rsid w:val="00FB193C"/>
    <w:rsid w:val="00FB1CC5"/>
    <w:rsid w:val="00FB3925"/>
    <w:rsid w:val="00FB43D6"/>
    <w:rsid w:val="00FB5030"/>
    <w:rsid w:val="00FB52B0"/>
    <w:rsid w:val="00FB6168"/>
    <w:rsid w:val="00FB669F"/>
    <w:rsid w:val="00FB73A4"/>
    <w:rsid w:val="00FB7CE2"/>
    <w:rsid w:val="00FC034E"/>
    <w:rsid w:val="00FC09E6"/>
    <w:rsid w:val="00FC0FD1"/>
    <w:rsid w:val="00FC1BA2"/>
    <w:rsid w:val="00FC2BCE"/>
    <w:rsid w:val="00FC539C"/>
    <w:rsid w:val="00FC6D83"/>
    <w:rsid w:val="00FD06A9"/>
    <w:rsid w:val="00FD19E2"/>
    <w:rsid w:val="00FD20FD"/>
    <w:rsid w:val="00FD3849"/>
    <w:rsid w:val="00FD3E14"/>
    <w:rsid w:val="00FD445B"/>
    <w:rsid w:val="00FD502B"/>
    <w:rsid w:val="00FD56F1"/>
    <w:rsid w:val="00FD69E3"/>
    <w:rsid w:val="00FD6FD4"/>
    <w:rsid w:val="00FE10D4"/>
    <w:rsid w:val="00FE1E55"/>
    <w:rsid w:val="00FE2C50"/>
    <w:rsid w:val="00FE4258"/>
    <w:rsid w:val="00FE5965"/>
    <w:rsid w:val="00FE5998"/>
    <w:rsid w:val="00FE5A86"/>
    <w:rsid w:val="00FE636A"/>
    <w:rsid w:val="00FE65F7"/>
    <w:rsid w:val="00FF04A7"/>
    <w:rsid w:val="00FF0D0C"/>
    <w:rsid w:val="00FF39D7"/>
    <w:rsid w:val="00FF43F8"/>
    <w:rsid w:val="00FF447E"/>
    <w:rsid w:val="00FF4ECF"/>
    <w:rsid w:val="00FF6170"/>
    <w:rsid w:val="00FF6C42"/>
    <w:rsid w:val="00FF6F18"/>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14:docId w14:val="076E03A0"/>
  <w15:chartTrackingRefBased/>
  <w15:docId w15:val="{5571A309-2A1D-420D-B43E-DEE8E917B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line number" w:uiPriority="99"/>
    <w:lsdException w:name="Title" w:qFormat="1"/>
    <w:lsdException w:name="Body Text" w:qFormat="1"/>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03191"/>
    <w:rPr>
      <w:sz w:val="24"/>
      <w:szCs w:val="24"/>
    </w:rPr>
  </w:style>
  <w:style w:type="paragraph" w:styleId="1">
    <w:name w:val="heading 1"/>
    <w:basedOn w:val="a2"/>
    <w:next w:val="a2"/>
    <w:link w:val="10"/>
    <w:uiPriority w:val="1"/>
    <w:qFormat/>
    <w:rsid w:val="00ED37F2"/>
    <w:pPr>
      <w:keepNext/>
      <w:numPr>
        <w:numId w:val="59"/>
      </w:numPr>
      <w:spacing w:before="120" w:after="120"/>
      <w:jc w:val="center"/>
      <w:outlineLvl w:val="0"/>
    </w:pPr>
    <w:rPr>
      <w:b/>
      <w:sz w:val="32"/>
      <w:lang w:eastAsia="zh-CN"/>
    </w:rPr>
  </w:style>
  <w:style w:type="paragraph" w:styleId="21">
    <w:name w:val="heading 2"/>
    <w:basedOn w:val="a2"/>
    <w:next w:val="a2"/>
    <w:link w:val="22"/>
    <w:uiPriority w:val="1"/>
    <w:qFormat/>
    <w:rsid w:val="00ED37F2"/>
    <w:pPr>
      <w:keepNext/>
      <w:numPr>
        <w:ilvl w:val="1"/>
        <w:numId w:val="59"/>
      </w:numPr>
      <w:jc w:val="center"/>
      <w:outlineLvl w:val="1"/>
    </w:pPr>
    <w:rPr>
      <w:b/>
      <w:bCs/>
      <w:sz w:val="28"/>
      <w:szCs w:val="28"/>
      <w:lang w:eastAsia="zh-CN"/>
    </w:rPr>
  </w:style>
  <w:style w:type="paragraph" w:styleId="31">
    <w:name w:val="heading 3"/>
    <w:basedOn w:val="a2"/>
    <w:next w:val="a2"/>
    <w:link w:val="32"/>
    <w:uiPriority w:val="9"/>
    <w:unhideWhenUsed/>
    <w:qFormat/>
    <w:rsid w:val="008B0F52"/>
    <w:pPr>
      <w:keepNext/>
      <w:keepLines/>
      <w:spacing w:before="40"/>
      <w:outlineLvl w:val="2"/>
    </w:pPr>
    <w:rPr>
      <w:b/>
      <w:lang w:eastAsia="en-US"/>
    </w:rPr>
  </w:style>
  <w:style w:type="paragraph" w:styleId="41">
    <w:name w:val="heading 4"/>
    <w:basedOn w:val="a2"/>
    <w:next w:val="a2"/>
    <w:link w:val="42"/>
    <w:uiPriority w:val="9"/>
    <w:qFormat/>
    <w:rsid w:val="008B0F52"/>
    <w:pPr>
      <w:keepNext/>
      <w:tabs>
        <w:tab w:val="num" w:pos="0"/>
      </w:tabs>
      <w:outlineLvl w:val="3"/>
    </w:pPr>
    <w:rPr>
      <w:b/>
      <w:i/>
      <w:lang w:eastAsia="zh-CN"/>
    </w:rPr>
  </w:style>
  <w:style w:type="paragraph" w:styleId="51">
    <w:name w:val="heading 5"/>
    <w:basedOn w:val="a2"/>
    <w:next w:val="a2"/>
    <w:link w:val="52"/>
    <w:autoRedefine/>
    <w:uiPriority w:val="9"/>
    <w:qFormat/>
    <w:rsid w:val="007F0E06"/>
    <w:pPr>
      <w:tabs>
        <w:tab w:val="left" w:pos="-173"/>
      </w:tabs>
      <w:snapToGrid w:val="0"/>
      <w:jc w:val="center"/>
      <w:outlineLvl w:val="4"/>
    </w:pPr>
    <w:rPr>
      <w:rFonts w:eastAsia="SimSun"/>
      <w:b/>
      <w:bCs/>
      <w:sz w:val="28"/>
      <w:szCs w:val="28"/>
      <w:lang w:eastAsia="zh-CN"/>
    </w:rPr>
  </w:style>
  <w:style w:type="paragraph" w:styleId="6">
    <w:name w:val="heading 6"/>
    <w:basedOn w:val="a2"/>
    <w:next w:val="a2"/>
    <w:link w:val="60"/>
    <w:autoRedefine/>
    <w:unhideWhenUsed/>
    <w:qFormat/>
    <w:rsid w:val="008B0F52"/>
    <w:pPr>
      <w:keepNext/>
      <w:keepLines/>
      <w:spacing w:before="40" w:line="259" w:lineRule="auto"/>
      <w:jc w:val="center"/>
      <w:outlineLvl w:val="5"/>
    </w:pPr>
    <w:rPr>
      <w:b/>
      <w:sz w:val="32"/>
      <w:szCs w:val="22"/>
      <w:u w:val="single"/>
      <w:lang w:eastAsia="en-US"/>
    </w:rPr>
  </w:style>
  <w:style w:type="paragraph" w:styleId="7">
    <w:name w:val="heading 7"/>
    <w:basedOn w:val="a2"/>
    <w:next w:val="a2"/>
    <w:link w:val="70"/>
    <w:unhideWhenUsed/>
    <w:qFormat/>
    <w:rsid w:val="008B0F52"/>
    <w:pPr>
      <w:keepNext/>
      <w:keepLines/>
      <w:spacing w:before="40" w:line="259" w:lineRule="auto"/>
      <w:outlineLvl w:val="6"/>
    </w:pPr>
    <w:rPr>
      <w:rFonts w:ascii="Calibri Light" w:hAnsi="Calibri Light"/>
      <w:i/>
      <w:iCs/>
      <w:color w:val="1F3763"/>
      <w:szCs w:val="22"/>
      <w:lang w:eastAsia="en-US"/>
    </w:rPr>
  </w:style>
  <w:style w:type="paragraph" w:styleId="8">
    <w:name w:val="heading 8"/>
    <w:basedOn w:val="a2"/>
    <w:next w:val="a2"/>
    <w:link w:val="80"/>
    <w:unhideWhenUsed/>
    <w:qFormat/>
    <w:rsid w:val="008B0F52"/>
    <w:pPr>
      <w:keepNext/>
      <w:keepLines/>
      <w:spacing w:before="40"/>
      <w:ind w:left="1440" w:hanging="432"/>
      <w:outlineLvl w:val="7"/>
    </w:pPr>
    <w:rPr>
      <w:rFonts w:ascii="Cambria" w:hAnsi="Cambria"/>
      <w:color w:val="272727"/>
      <w:sz w:val="21"/>
      <w:szCs w:val="21"/>
      <w:lang w:val="x-none" w:eastAsia="x-none"/>
    </w:rPr>
  </w:style>
  <w:style w:type="paragraph" w:styleId="9">
    <w:name w:val="heading 9"/>
    <w:basedOn w:val="a2"/>
    <w:next w:val="a2"/>
    <w:link w:val="90"/>
    <w:qFormat/>
    <w:rsid w:val="008B0F52"/>
    <w:pPr>
      <w:spacing w:before="240" w:after="60"/>
      <w:outlineLvl w:val="8"/>
    </w:pPr>
    <w:rPr>
      <w:rFonts w:ascii="Arial" w:hAnsi="Arial" w:cs="Arial"/>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aliases w:val="Table Grid Report"/>
    <w:basedOn w:val="a4"/>
    <w:rsid w:val="00AC2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2"/>
    <w:link w:val="a8"/>
    <w:uiPriority w:val="99"/>
    <w:rsid w:val="002250B8"/>
    <w:pPr>
      <w:spacing w:line="240" w:lineRule="atLeast"/>
      <w:ind w:firstLine="360"/>
      <w:jc w:val="both"/>
    </w:pPr>
    <w:rPr>
      <w:bCs/>
      <w:sz w:val="28"/>
      <w:lang w:val="x-none" w:eastAsia="x-none"/>
    </w:rPr>
  </w:style>
  <w:style w:type="paragraph" w:customStyle="1" w:styleId="11">
    <w:name w:val="Название1"/>
    <w:basedOn w:val="a2"/>
    <w:rsid w:val="002250B8"/>
    <w:pPr>
      <w:jc w:val="center"/>
    </w:pPr>
    <w:rPr>
      <w:b/>
    </w:rPr>
  </w:style>
  <w:style w:type="paragraph" w:styleId="a9">
    <w:name w:val="Body Text"/>
    <w:aliases w:val="Знак1 Знак"/>
    <w:basedOn w:val="a2"/>
    <w:link w:val="aa"/>
    <w:qFormat/>
    <w:rsid w:val="00C46BF5"/>
    <w:pPr>
      <w:spacing w:after="120"/>
    </w:pPr>
  </w:style>
  <w:style w:type="paragraph" w:styleId="ab">
    <w:name w:val="Document Map"/>
    <w:basedOn w:val="a2"/>
    <w:link w:val="ac"/>
    <w:rsid w:val="00C6168F"/>
    <w:rPr>
      <w:rFonts w:ascii="Tahoma" w:hAnsi="Tahoma" w:cs="Tahoma"/>
      <w:sz w:val="32"/>
    </w:rPr>
  </w:style>
  <w:style w:type="character" w:customStyle="1" w:styleId="ac">
    <w:name w:val="Схема документа Знак"/>
    <w:link w:val="ab"/>
    <w:rsid w:val="00C6168F"/>
    <w:rPr>
      <w:rFonts w:ascii="Tahoma" w:hAnsi="Tahoma" w:cs="Tahoma"/>
      <w:sz w:val="32"/>
      <w:lang w:val="ru-RU" w:eastAsia="ru-RU" w:bidi="ar-SA"/>
    </w:rPr>
  </w:style>
  <w:style w:type="character" w:customStyle="1" w:styleId="10">
    <w:name w:val="Заголовок 1 Знак"/>
    <w:link w:val="1"/>
    <w:uiPriority w:val="1"/>
    <w:rsid w:val="00ED37F2"/>
    <w:rPr>
      <w:b/>
      <w:sz w:val="32"/>
      <w:szCs w:val="24"/>
      <w:lang w:eastAsia="zh-CN"/>
    </w:rPr>
  </w:style>
  <w:style w:type="paragraph" w:customStyle="1" w:styleId="ad">
    <w:name w:val="Название"/>
    <w:basedOn w:val="a2"/>
    <w:next w:val="a2"/>
    <w:link w:val="ae"/>
    <w:qFormat/>
    <w:rsid w:val="004F5F32"/>
    <w:pPr>
      <w:spacing w:before="240" w:after="60"/>
      <w:jc w:val="center"/>
      <w:outlineLvl w:val="0"/>
    </w:pPr>
    <w:rPr>
      <w:rFonts w:ascii="Cambria" w:hAnsi="Cambria"/>
      <w:b/>
      <w:bCs/>
      <w:kern w:val="28"/>
      <w:sz w:val="32"/>
      <w:szCs w:val="32"/>
      <w:lang w:val="x-none" w:eastAsia="x-none"/>
    </w:rPr>
  </w:style>
  <w:style w:type="character" w:customStyle="1" w:styleId="ae">
    <w:name w:val="Название Знак"/>
    <w:link w:val="ad"/>
    <w:rsid w:val="004F5F32"/>
    <w:rPr>
      <w:rFonts w:ascii="Cambria" w:eastAsia="Times New Roman" w:hAnsi="Cambria" w:cs="Times New Roman"/>
      <w:b/>
      <w:bCs/>
      <w:kern w:val="28"/>
      <w:sz w:val="32"/>
      <w:szCs w:val="32"/>
    </w:rPr>
  </w:style>
  <w:style w:type="paragraph" w:styleId="af">
    <w:name w:val="Subtitle"/>
    <w:basedOn w:val="a2"/>
    <w:next w:val="a2"/>
    <w:link w:val="af0"/>
    <w:qFormat/>
    <w:rsid w:val="004D1C70"/>
    <w:pPr>
      <w:spacing w:after="60"/>
      <w:ind w:left="708"/>
      <w:outlineLvl w:val="1"/>
    </w:pPr>
    <w:rPr>
      <w:b/>
      <w:sz w:val="28"/>
      <w:lang w:val="x-none" w:eastAsia="x-none"/>
    </w:rPr>
  </w:style>
  <w:style w:type="character" w:customStyle="1" w:styleId="af0">
    <w:name w:val="Подзаголовок Знак"/>
    <w:link w:val="af"/>
    <w:rsid w:val="004D1C70"/>
    <w:rPr>
      <w:b/>
      <w:sz w:val="28"/>
      <w:szCs w:val="24"/>
    </w:rPr>
  </w:style>
  <w:style w:type="paragraph" w:styleId="af1">
    <w:name w:val="header"/>
    <w:basedOn w:val="21"/>
    <w:link w:val="af2"/>
    <w:uiPriority w:val="99"/>
    <w:rsid w:val="008B0F52"/>
    <w:pPr>
      <w:tabs>
        <w:tab w:val="right" w:leader="dot" w:pos="9343"/>
      </w:tabs>
    </w:pPr>
    <w:rPr>
      <w:rFonts w:ascii="Cambria" w:hAnsi="Cambria"/>
      <w:i/>
      <w:iCs/>
      <w:caps/>
      <w:kern w:val="32"/>
    </w:rPr>
  </w:style>
  <w:style w:type="character" w:customStyle="1" w:styleId="af2">
    <w:name w:val="Верхний колонтитул Знак"/>
    <w:link w:val="af1"/>
    <w:uiPriority w:val="99"/>
    <w:rsid w:val="008B0F52"/>
    <w:rPr>
      <w:rFonts w:ascii="Cambria" w:hAnsi="Cambria"/>
      <w:b/>
      <w:bCs/>
      <w:i/>
      <w:iCs/>
      <w:caps/>
      <w:kern w:val="32"/>
      <w:sz w:val="28"/>
      <w:szCs w:val="28"/>
      <w:lang w:eastAsia="zh-CN"/>
    </w:rPr>
  </w:style>
  <w:style w:type="paragraph" w:styleId="af3">
    <w:name w:val="footer"/>
    <w:aliases w:val=" Знак"/>
    <w:basedOn w:val="a2"/>
    <w:link w:val="af4"/>
    <w:rsid w:val="004F5F32"/>
    <w:pPr>
      <w:tabs>
        <w:tab w:val="center" w:pos="4677"/>
        <w:tab w:val="right" w:pos="9355"/>
      </w:tabs>
    </w:pPr>
  </w:style>
  <w:style w:type="character" w:customStyle="1" w:styleId="af4">
    <w:name w:val="Нижний колонтитул Знак"/>
    <w:aliases w:val=" Знак Знак"/>
    <w:basedOn w:val="a3"/>
    <w:link w:val="af3"/>
    <w:rsid w:val="004F5F32"/>
  </w:style>
  <w:style w:type="paragraph" w:styleId="af5">
    <w:name w:val="Balloon Text"/>
    <w:aliases w:val=" Знак1"/>
    <w:basedOn w:val="a2"/>
    <w:link w:val="af6"/>
    <w:uiPriority w:val="99"/>
    <w:rsid w:val="0013643F"/>
    <w:rPr>
      <w:rFonts w:ascii="Tahoma" w:hAnsi="Tahoma"/>
      <w:sz w:val="16"/>
      <w:szCs w:val="16"/>
      <w:lang w:val="x-none" w:eastAsia="x-none"/>
    </w:rPr>
  </w:style>
  <w:style w:type="character" w:customStyle="1" w:styleId="af6">
    <w:name w:val="Текст выноски Знак"/>
    <w:aliases w:val=" Знак1 Знак"/>
    <w:link w:val="af5"/>
    <w:uiPriority w:val="99"/>
    <w:rsid w:val="0013643F"/>
    <w:rPr>
      <w:rFonts w:ascii="Tahoma" w:hAnsi="Tahoma" w:cs="Tahoma"/>
      <w:sz w:val="16"/>
      <w:szCs w:val="16"/>
    </w:rPr>
  </w:style>
  <w:style w:type="paragraph" w:customStyle="1" w:styleId="Style2">
    <w:name w:val="Style2"/>
    <w:basedOn w:val="a2"/>
    <w:semiHidden/>
    <w:rsid w:val="00152064"/>
    <w:pPr>
      <w:widowControl w:val="0"/>
      <w:autoSpaceDE w:val="0"/>
      <w:autoSpaceDN w:val="0"/>
      <w:adjustRightInd w:val="0"/>
      <w:spacing w:line="480" w:lineRule="exact"/>
      <w:ind w:firstLine="715"/>
      <w:jc w:val="both"/>
    </w:pPr>
  </w:style>
  <w:style w:type="paragraph" w:customStyle="1" w:styleId="Style7">
    <w:name w:val="Style7"/>
    <w:basedOn w:val="a2"/>
    <w:semiHidden/>
    <w:rsid w:val="00152064"/>
    <w:pPr>
      <w:widowControl w:val="0"/>
      <w:autoSpaceDE w:val="0"/>
      <w:autoSpaceDN w:val="0"/>
      <w:adjustRightInd w:val="0"/>
      <w:spacing w:line="482" w:lineRule="exact"/>
      <w:ind w:firstLine="701"/>
    </w:pPr>
  </w:style>
  <w:style w:type="paragraph" w:customStyle="1" w:styleId="Style9">
    <w:name w:val="Style9"/>
    <w:basedOn w:val="a2"/>
    <w:semiHidden/>
    <w:rsid w:val="00152064"/>
    <w:pPr>
      <w:widowControl w:val="0"/>
      <w:autoSpaceDE w:val="0"/>
      <w:autoSpaceDN w:val="0"/>
      <w:adjustRightInd w:val="0"/>
      <w:spacing w:line="481" w:lineRule="exact"/>
      <w:ind w:hanging="360"/>
      <w:jc w:val="both"/>
    </w:pPr>
  </w:style>
  <w:style w:type="paragraph" w:customStyle="1" w:styleId="Style11">
    <w:name w:val="Style11"/>
    <w:basedOn w:val="a2"/>
    <w:semiHidden/>
    <w:rsid w:val="00152064"/>
    <w:pPr>
      <w:widowControl w:val="0"/>
      <w:autoSpaceDE w:val="0"/>
      <w:autoSpaceDN w:val="0"/>
      <w:adjustRightInd w:val="0"/>
      <w:spacing w:line="485" w:lineRule="exact"/>
      <w:ind w:firstLine="346"/>
    </w:pPr>
  </w:style>
  <w:style w:type="paragraph" w:customStyle="1" w:styleId="Style12">
    <w:name w:val="Style12"/>
    <w:basedOn w:val="a2"/>
    <w:semiHidden/>
    <w:rsid w:val="00152064"/>
    <w:pPr>
      <w:widowControl w:val="0"/>
      <w:autoSpaceDE w:val="0"/>
      <w:autoSpaceDN w:val="0"/>
      <w:adjustRightInd w:val="0"/>
      <w:spacing w:line="514" w:lineRule="exact"/>
      <w:ind w:hanging="326"/>
    </w:pPr>
  </w:style>
  <w:style w:type="character" w:customStyle="1" w:styleId="FontStyle26">
    <w:name w:val="Font Style26"/>
    <w:semiHidden/>
    <w:rsid w:val="00152064"/>
    <w:rPr>
      <w:rFonts w:ascii="Times New Roman" w:hAnsi="Times New Roman" w:cs="Times New Roman"/>
      <w:i/>
      <w:iCs/>
      <w:spacing w:val="-10"/>
      <w:sz w:val="30"/>
      <w:szCs w:val="30"/>
    </w:rPr>
  </w:style>
  <w:style w:type="character" w:customStyle="1" w:styleId="FontStyle31">
    <w:name w:val="Font Style31"/>
    <w:semiHidden/>
    <w:rsid w:val="00152064"/>
    <w:rPr>
      <w:rFonts w:ascii="Times New Roman" w:hAnsi="Times New Roman" w:cs="Times New Roman"/>
      <w:b/>
      <w:bCs/>
      <w:sz w:val="26"/>
      <w:szCs w:val="26"/>
    </w:rPr>
  </w:style>
  <w:style w:type="character" w:customStyle="1" w:styleId="FontStyle33">
    <w:name w:val="Font Style33"/>
    <w:semiHidden/>
    <w:rsid w:val="00152064"/>
    <w:rPr>
      <w:rFonts w:ascii="Times New Roman" w:hAnsi="Times New Roman" w:cs="Times New Roman"/>
      <w:sz w:val="24"/>
      <w:szCs w:val="24"/>
    </w:rPr>
  </w:style>
  <w:style w:type="paragraph" w:customStyle="1" w:styleId="Style1">
    <w:name w:val="Style1"/>
    <w:basedOn w:val="a2"/>
    <w:semiHidden/>
    <w:rsid w:val="00152064"/>
    <w:pPr>
      <w:widowControl w:val="0"/>
      <w:autoSpaceDE w:val="0"/>
      <w:autoSpaceDN w:val="0"/>
      <w:adjustRightInd w:val="0"/>
    </w:pPr>
  </w:style>
  <w:style w:type="paragraph" w:customStyle="1" w:styleId="Style14">
    <w:name w:val="Style14"/>
    <w:basedOn w:val="a2"/>
    <w:semiHidden/>
    <w:rsid w:val="00152064"/>
    <w:pPr>
      <w:widowControl w:val="0"/>
      <w:autoSpaceDE w:val="0"/>
      <w:autoSpaceDN w:val="0"/>
      <w:adjustRightInd w:val="0"/>
    </w:pPr>
  </w:style>
  <w:style w:type="paragraph" w:customStyle="1" w:styleId="Style15">
    <w:name w:val="Style15"/>
    <w:basedOn w:val="a2"/>
    <w:semiHidden/>
    <w:rsid w:val="00152064"/>
    <w:pPr>
      <w:widowControl w:val="0"/>
      <w:autoSpaceDE w:val="0"/>
      <w:autoSpaceDN w:val="0"/>
      <w:adjustRightInd w:val="0"/>
      <w:spacing w:line="485" w:lineRule="exact"/>
      <w:ind w:firstLine="326"/>
    </w:pPr>
  </w:style>
  <w:style w:type="character" w:customStyle="1" w:styleId="FontStyle32">
    <w:name w:val="Font Style32"/>
    <w:semiHidden/>
    <w:rsid w:val="00152064"/>
    <w:rPr>
      <w:rFonts w:ascii="Times New Roman" w:hAnsi="Times New Roman" w:cs="Times New Roman"/>
      <w:sz w:val="30"/>
      <w:szCs w:val="30"/>
    </w:rPr>
  </w:style>
  <w:style w:type="paragraph" w:customStyle="1" w:styleId="Style3">
    <w:name w:val="Style3"/>
    <w:basedOn w:val="a2"/>
    <w:semiHidden/>
    <w:rsid w:val="00356D33"/>
    <w:pPr>
      <w:widowControl w:val="0"/>
      <w:autoSpaceDE w:val="0"/>
      <w:autoSpaceDN w:val="0"/>
      <w:adjustRightInd w:val="0"/>
      <w:jc w:val="both"/>
    </w:pPr>
  </w:style>
  <w:style w:type="paragraph" w:customStyle="1" w:styleId="Style4">
    <w:name w:val="Style4"/>
    <w:basedOn w:val="a2"/>
    <w:semiHidden/>
    <w:rsid w:val="00356D33"/>
    <w:pPr>
      <w:widowControl w:val="0"/>
      <w:autoSpaceDE w:val="0"/>
      <w:autoSpaceDN w:val="0"/>
      <w:adjustRightInd w:val="0"/>
      <w:spacing w:line="326" w:lineRule="exact"/>
      <w:ind w:firstLine="706"/>
      <w:jc w:val="both"/>
    </w:pPr>
  </w:style>
  <w:style w:type="paragraph" w:customStyle="1" w:styleId="Style5">
    <w:name w:val="Style5"/>
    <w:basedOn w:val="a2"/>
    <w:semiHidden/>
    <w:rsid w:val="00356D33"/>
    <w:pPr>
      <w:widowControl w:val="0"/>
      <w:autoSpaceDE w:val="0"/>
      <w:autoSpaceDN w:val="0"/>
      <w:adjustRightInd w:val="0"/>
    </w:pPr>
  </w:style>
  <w:style w:type="paragraph" w:customStyle="1" w:styleId="Style10">
    <w:name w:val="Style10"/>
    <w:basedOn w:val="a2"/>
    <w:semiHidden/>
    <w:rsid w:val="00356D33"/>
    <w:pPr>
      <w:widowControl w:val="0"/>
      <w:autoSpaceDE w:val="0"/>
      <w:autoSpaceDN w:val="0"/>
      <w:adjustRightInd w:val="0"/>
      <w:spacing w:line="322" w:lineRule="exact"/>
      <w:ind w:firstLine="1133"/>
      <w:jc w:val="both"/>
    </w:pPr>
  </w:style>
  <w:style w:type="paragraph" w:customStyle="1" w:styleId="Style16">
    <w:name w:val="Style16"/>
    <w:basedOn w:val="a2"/>
    <w:semiHidden/>
    <w:rsid w:val="00356D33"/>
    <w:pPr>
      <w:widowControl w:val="0"/>
      <w:autoSpaceDE w:val="0"/>
      <w:autoSpaceDN w:val="0"/>
      <w:adjustRightInd w:val="0"/>
      <w:spacing w:line="322" w:lineRule="exact"/>
      <w:ind w:hanging="365"/>
    </w:pPr>
  </w:style>
  <w:style w:type="character" w:customStyle="1" w:styleId="FontStyle40">
    <w:name w:val="Font Style40"/>
    <w:semiHidden/>
    <w:rsid w:val="00356D33"/>
    <w:rPr>
      <w:rFonts w:ascii="Times New Roman" w:hAnsi="Times New Roman" w:cs="Times New Roman"/>
      <w:b/>
      <w:bCs/>
      <w:smallCaps/>
      <w:sz w:val="20"/>
      <w:szCs w:val="20"/>
    </w:rPr>
  </w:style>
  <w:style w:type="character" w:customStyle="1" w:styleId="FontStyle41">
    <w:name w:val="Font Style41"/>
    <w:semiHidden/>
    <w:rsid w:val="00356D33"/>
    <w:rPr>
      <w:rFonts w:ascii="Times New Roman" w:hAnsi="Times New Roman" w:cs="Times New Roman"/>
      <w:sz w:val="26"/>
      <w:szCs w:val="26"/>
    </w:rPr>
  </w:style>
  <w:style w:type="character" w:customStyle="1" w:styleId="FontStyle43">
    <w:name w:val="Font Style43"/>
    <w:semiHidden/>
    <w:rsid w:val="00356D33"/>
    <w:rPr>
      <w:rFonts w:ascii="Times New Roman" w:hAnsi="Times New Roman" w:cs="Times New Roman"/>
      <w:spacing w:val="-10"/>
      <w:sz w:val="26"/>
      <w:szCs w:val="26"/>
    </w:rPr>
  </w:style>
  <w:style w:type="paragraph" w:styleId="af7">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8"/>
    <w:uiPriority w:val="99"/>
    <w:rsid w:val="00D06657"/>
    <w:pPr>
      <w:spacing w:before="100" w:beforeAutospacing="1" w:after="100" w:afterAutospacing="1"/>
    </w:pPr>
    <w:rPr>
      <w:lang w:val="x-none" w:eastAsia="x-none"/>
    </w:rPr>
  </w:style>
  <w:style w:type="paragraph" w:styleId="12">
    <w:name w:val="toc 1"/>
    <w:aliases w:val="фр"/>
    <w:basedOn w:val="a2"/>
    <w:next w:val="a2"/>
    <w:autoRedefine/>
    <w:uiPriority w:val="39"/>
    <w:qFormat/>
    <w:rsid w:val="005E28B1"/>
    <w:pPr>
      <w:spacing w:before="360"/>
    </w:pPr>
    <w:rPr>
      <w:rFonts w:ascii="Calibri Light" w:hAnsi="Calibri Light"/>
      <w:b/>
      <w:bCs/>
      <w:caps/>
    </w:rPr>
  </w:style>
  <w:style w:type="numbering" w:styleId="111111">
    <w:name w:val="Outline List 2"/>
    <w:basedOn w:val="a5"/>
    <w:semiHidden/>
    <w:rsid w:val="00A365AD"/>
    <w:pPr>
      <w:numPr>
        <w:numId w:val="1"/>
      </w:numPr>
    </w:pPr>
  </w:style>
  <w:style w:type="numbering" w:styleId="1ai">
    <w:name w:val="Outline List 1"/>
    <w:basedOn w:val="a5"/>
    <w:semiHidden/>
    <w:rsid w:val="00A365AD"/>
    <w:pPr>
      <w:numPr>
        <w:numId w:val="2"/>
      </w:numPr>
    </w:pPr>
  </w:style>
  <w:style w:type="paragraph" w:styleId="HTML">
    <w:name w:val="HTML Address"/>
    <w:basedOn w:val="a2"/>
    <w:semiHidden/>
    <w:rsid w:val="00A365AD"/>
    <w:rPr>
      <w:i/>
      <w:iCs/>
    </w:rPr>
  </w:style>
  <w:style w:type="paragraph" w:styleId="af9">
    <w:name w:val="envelope address"/>
    <w:basedOn w:val="a2"/>
    <w:semiHidden/>
    <w:rsid w:val="00A365AD"/>
    <w:pPr>
      <w:framePr w:w="7920" w:h="1980" w:hRule="exact" w:hSpace="180" w:wrap="auto" w:hAnchor="page" w:xAlign="center" w:yAlign="bottom"/>
      <w:ind w:left="2880"/>
    </w:pPr>
    <w:rPr>
      <w:rFonts w:ascii="Arial" w:hAnsi="Arial" w:cs="Arial"/>
    </w:rPr>
  </w:style>
  <w:style w:type="character" w:styleId="HTML0">
    <w:name w:val="HTML Acronym"/>
    <w:basedOn w:val="a3"/>
    <w:semiHidden/>
    <w:rsid w:val="00A365AD"/>
  </w:style>
  <w:style w:type="table" w:styleId="-1">
    <w:name w:val="Table Web 1"/>
    <w:basedOn w:val="a4"/>
    <w:semiHidden/>
    <w:rsid w:val="00A365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A365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A365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uiPriority w:val="20"/>
    <w:qFormat/>
    <w:rsid w:val="00A365AD"/>
    <w:rPr>
      <w:i/>
      <w:iCs/>
    </w:rPr>
  </w:style>
  <w:style w:type="character" w:styleId="afb">
    <w:name w:val="Hyperlink"/>
    <w:uiPriority w:val="99"/>
    <w:rsid w:val="00A365AD"/>
    <w:rPr>
      <w:color w:val="0000FF"/>
      <w:u w:val="single"/>
    </w:rPr>
  </w:style>
  <w:style w:type="paragraph" w:styleId="afc">
    <w:name w:val="Date"/>
    <w:basedOn w:val="a2"/>
    <w:next w:val="a2"/>
    <w:semiHidden/>
    <w:rsid w:val="00A365AD"/>
  </w:style>
  <w:style w:type="paragraph" w:styleId="afd">
    <w:name w:val="Note Heading"/>
    <w:basedOn w:val="a2"/>
    <w:next w:val="a2"/>
    <w:semiHidden/>
    <w:rsid w:val="00A365AD"/>
  </w:style>
  <w:style w:type="table" w:styleId="afe">
    <w:name w:val="Table Elegant"/>
    <w:basedOn w:val="a4"/>
    <w:semiHidden/>
    <w:rsid w:val="00A365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4"/>
    <w:semiHidden/>
    <w:rsid w:val="00A365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semiHidden/>
    <w:rsid w:val="00A365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A365AD"/>
    <w:rPr>
      <w:rFonts w:ascii="Courier New" w:hAnsi="Courier New" w:cs="Courier New"/>
      <w:sz w:val="20"/>
      <w:szCs w:val="20"/>
    </w:rPr>
  </w:style>
  <w:style w:type="table" w:styleId="14">
    <w:name w:val="Table Classic 1"/>
    <w:basedOn w:val="a4"/>
    <w:semiHidden/>
    <w:rsid w:val="00A365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A365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semiHidden/>
    <w:rsid w:val="00A365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A365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A365AD"/>
    <w:rPr>
      <w:rFonts w:ascii="Courier New" w:hAnsi="Courier New" w:cs="Courier New"/>
      <w:sz w:val="20"/>
      <w:szCs w:val="20"/>
    </w:rPr>
  </w:style>
  <w:style w:type="paragraph" w:styleId="aff">
    <w:name w:val="Body Text First Indent"/>
    <w:basedOn w:val="a9"/>
    <w:link w:val="aff0"/>
    <w:rsid w:val="00A365AD"/>
    <w:pPr>
      <w:ind w:firstLine="210"/>
    </w:pPr>
  </w:style>
  <w:style w:type="paragraph" w:styleId="25">
    <w:name w:val="Body Text First Indent 2"/>
    <w:basedOn w:val="a7"/>
    <w:semiHidden/>
    <w:rsid w:val="00A365AD"/>
    <w:pPr>
      <w:spacing w:after="120" w:line="240" w:lineRule="auto"/>
      <w:ind w:left="283" w:firstLine="210"/>
      <w:jc w:val="left"/>
    </w:pPr>
    <w:rPr>
      <w:bCs w:val="0"/>
      <w:sz w:val="20"/>
      <w:szCs w:val="20"/>
    </w:rPr>
  </w:style>
  <w:style w:type="paragraph" w:styleId="a0">
    <w:name w:val="List Bullet"/>
    <w:aliases w:val="EIA Bullet 1"/>
    <w:basedOn w:val="a2"/>
    <w:rsid w:val="00A365AD"/>
    <w:pPr>
      <w:numPr>
        <w:numId w:val="3"/>
      </w:numPr>
    </w:pPr>
  </w:style>
  <w:style w:type="paragraph" w:styleId="20">
    <w:name w:val="List Bullet 2"/>
    <w:basedOn w:val="a2"/>
    <w:semiHidden/>
    <w:rsid w:val="00A365AD"/>
    <w:pPr>
      <w:numPr>
        <w:numId w:val="4"/>
      </w:numPr>
    </w:pPr>
  </w:style>
  <w:style w:type="paragraph" w:styleId="30">
    <w:name w:val="List Bullet 3"/>
    <w:basedOn w:val="a2"/>
    <w:semiHidden/>
    <w:rsid w:val="00A365AD"/>
    <w:pPr>
      <w:numPr>
        <w:numId w:val="5"/>
      </w:numPr>
    </w:pPr>
  </w:style>
  <w:style w:type="paragraph" w:styleId="40">
    <w:name w:val="List Bullet 4"/>
    <w:basedOn w:val="a2"/>
    <w:semiHidden/>
    <w:rsid w:val="00A365AD"/>
    <w:pPr>
      <w:numPr>
        <w:numId w:val="6"/>
      </w:numPr>
    </w:pPr>
  </w:style>
  <w:style w:type="paragraph" w:styleId="50">
    <w:name w:val="List Bullet 5"/>
    <w:basedOn w:val="a2"/>
    <w:semiHidden/>
    <w:rsid w:val="00A365AD"/>
    <w:pPr>
      <w:numPr>
        <w:numId w:val="7"/>
      </w:numPr>
    </w:pPr>
  </w:style>
  <w:style w:type="character" w:styleId="aff1">
    <w:name w:val="page number"/>
    <w:basedOn w:val="a3"/>
    <w:rsid w:val="000705AE"/>
  </w:style>
  <w:style w:type="character" w:styleId="aff2">
    <w:name w:val="line number"/>
    <w:basedOn w:val="a3"/>
    <w:uiPriority w:val="99"/>
    <w:semiHidden/>
    <w:rsid w:val="00A365AD"/>
  </w:style>
  <w:style w:type="paragraph" w:styleId="a">
    <w:name w:val="List Number"/>
    <w:basedOn w:val="a2"/>
    <w:semiHidden/>
    <w:rsid w:val="00A365AD"/>
    <w:pPr>
      <w:numPr>
        <w:numId w:val="8"/>
      </w:numPr>
    </w:pPr>
  </w:style>
  <w:style w:type="paragraph" w:styleId="2">
    <w:name w:val="List Number 2"/>
    <w:basedOn w:val="a2"/>
    <w:semiHidden/>
    <w:rsid w:val="00A365AD"/>
    <w:pPr>
      <w:numPr>
        <w:numId w:val="9"/>
      </w:numPr>
    </w:pPr>
  </w:style>
  <w:style w:type="paragraph" w:styleId="3">
    <w:name w:val="List Number 3"/>
    <w:basedOn w:val="a2"/>
    <w:semiHidden/>
    <w:rsid w:val="00A365AD"/>
    <w:pPr>
      <w:numPr>
        <w:numId w:val="10"/>
      </w:numPr>
    </w:pPr>
  </w:style>
  <w:style w:type="paragraph" w:styleId="4">
    <w:name w:val="List Number 4"/>
    <w:basedOn w:val="a2"/>
    <w:semiHidden/>
    <w:rsid w:val="00A365AD"/>
    <w:pPr>
      <w:numPr>
        <w:numId w:val="11"/>
      </w:numPr>
    </w:pPr>
  </w:style>
  <w:style w:type="paragraph" w:styleId="5">
    <w:name w:val="List Number 5"/>
    <w:basedOn w:val="a2"/>
    <w:semiHidden/>
    <w:rsid w:val="00A365AD"/>
    <w:pPr>
      <w:numPr>
        <w:numId w:val="12"/>
      </w:numPr>
    </w:pPr>
  </w:style>
  <w:style w:type="character" w:styleId="HTML3">
    <w:name w:val="HTML Sample"/>
    <w:semiHidden/>
    <w:rsid w:val="00A365AD"/>
    <w:rPr>
      <w:rFonts w:ascii="Courier New" w:hAnsi="Courier New" w:cs="Courier New"/>
    </w:rPr>
  </w:style>
  <w:style w:type="paragraph" w:styleId="26">
    <w:name w:val="envelope return"/>
    <w:basedOn w:val="a2"/>
    <w:semiHidden/>
    <w:rsid w:val="00A365AD"/>
    <w:rPr>
      <w:rFonts w:ascii="Arial" w:hAnsi="Arial" w:cs="Arial"/>
    </w:rPr>
  </w:style>
  <w:style w:type="table" w:styleId="15">
    <w:name w:val="Table 3D effects 1"/>
    <w:basedOn w:val="a4"/>
    <w:semiHidden/>
    <w:rsid w:val="00A365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A365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semiHidden/>
    <w:rsid w:val="00A365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Normal Indent"/>
    <w:basedOn w:val="a2"/>
    <w:semiHidden/>
    <w:rsid w:val="00A365AD"/>
    <w:pPr>
      <w:ind w:left="708"/>
    </w:pPr>
  </w:style>
  <w:style w:type="character" w:styleId="HTML4">
    <w:name w:val="HTML Definition"/>
    <w:semiHidden/>
    <w:rsid w:val="00A365AD"/>
    <w:rPr>
      <w:i/>
      <w:iCs/>
    </w:rPr>
  </w:style>
  <w:style w:type="paragraph" w:styleId="28">
    <w:name w:val="Body Text 2"/>
    <w:basedOn w:val="a2"/>
    <w:link w:val="29"/>
    <w:uiPriority w:val="99"/>
    <w:rsid w:val="00A365AD"/>
    <w:pPr>
      <w:spacing w:after="120" w:line="480" w:lineRule="auto"/>
    </w:pPr>
  </w:style>
  <w:style w:type="paragraph" w:styleId="35">
    <w:name w:val="Body Text 3"/>
    <w:basedOn w:val="a2"/>
    <w:link w:val="36"/>
    <w:rsid w:val="00A365AD"/>
    <w:pPr>
      <w:spacing w:after="120"/>
    </w:pPr>
    <w:rPr>
      <w:sz w:val="16"/>
      <w:szCs w:val="16"/>
      <w:lang w:val="x-none" w:eastAsia="x-none"/>
    </w:rPr>
  </w:style>
  <w:style w:type="paragraph" w:styleId="2a">
    <w:name w:val="Body Text Indent 2"/>
    <w:basedOn w:val="a2"/>
    <w:link w:val="2b"/>
    <w:rsid w:val="00A365AD"/>
    <w:pPr>
      <w:spacing w:after="120" w:line="480" w:lineRule="auto"/>
      <w:ind w:left="283"/>
    </w:pPr>
  </w:style>
  <w:style w:type="paragraph" w:styleId="37">
    <w:name w:val="Body Text Indent 3"/>
    <w:basedOn w:val="a2"/>
    <w:link w:val="38"/>
    <w:rsid w:val="00A365AD"/>
    <w:pPr>
      <w:spacing w:after="120"/>
      <w:ind w:left="283"/>
    </w:pPr>
    <w:rPr>
      <w:sz w:val="16"/>
      <w:szCs w:val="16"/>
      <w:lang w:val="x-none" w:eastAsia="x-none"/>
    </w:rPr>
  </w:style>
  <w:style w:type="character" w:styleId="HTML5">
    <w:name w:val="HTML Variable"/>
    <w:semiHidden/>
    <w:rsid w:val="00A365AD"/>
    <w:rPr>
      <w:i/>
      <w:iCs/>
    </w:rPr>
  </w:style>
  <w:style w:type="character" w:styleId="HTML6">
    <w:name w:val="HTML Typewriter"/>
    <w:rsid w:val="00A365AD"/>
    <w:rPr>
      <w:rFonts w:ascii="Courier New" w:hAnsi="Courier New" w:cs="Courier New"/>
      <w:sz w:val="20"/>
      <w:szCs w:val="20"/>
    </w:rPr>
  </w:style>
  <w:style w:type="paragraph" w:styleId="aff4">
    <w:name w:val="Signature"/>
    <w:basedOn w:val="a2"/>
    <w:semiHidden/>
    <w:rsid w:val="00A365AD"/>
    <w:pPr>
      <w:ind w:left="4252"/>
    </w:pPr>
  </w:style>
  <w:style w:type="paragraph" w:styleId="aff5">
    <w:name w:val="Salutation"/>
    <w:basedOn w:val="a2"/>
    <w:next w:val="a2"/>
    <w:semiHidden/>
    <w:rsid w:val="00A365AD"/>
  </w:style>
  <w:style w:type="paragraph" w:styleId="aff6">
    <w:name w:val="List Continue"/>
    <w:basedOn w:val="a2"/>
    <w:semiHidden/>
    <w:rsid w:val="00A365AD"/>
    <w:pPr>
      <w:spacing w:after="120"/>
      <w:ind w:left="283"/>
    </w:pPr>
  </w:style>
  <w:style w:type="paragraph" w:styleId="2c">
    <w:name w:val="List Continue 2"/>
    <w:basedOn w:val="a2"/>
    <w:semiHidden/>
    <w:rsid w:val="00A365AD"/>
    <w:pPr>
      <w:spacing w:after="120"/>
      <w:ind w:left="566"/>
    </w:pPr>
  </w:style>
  <w:style w:type="paragraph" w:styleId="39">
    <w:name w:val="List Continue 3"/>
    <w:basedOn w:val="a2"/>
    <w:semiHidden/>
    <w:rsid w:val="00A365AD"/>
    <w:pPr>
      <w:spacing w:after="120"/>
      <w:ind w:left="849"/>
    </w:pPr>
  </w:style>
  <w:style w:type="paragraph" w:styleId="44">
    <w:name w:val="List Continue 4"/>
    <w:basedOn w:val="a2"/>
    <w:semiHidden/>
    <w:rsid w:val="00A365AD"/>
    <w:pPr>
      <w:spacing w:after="120"/>
      <w:ind w:left="1132"/>
    </w:pPr>
  </w:style>
  <w:style w:type="paragraph" w:styleId="53">
    <w:name w:val="List Continue 5"/>
    <w:basedOn w:val="a2"/>
    <w:semiHidden/>
    <w:rsid w:val="00A365AD"/>
    <w:pPr>
      <w:spacing w:after="120"/>
      <w:ind w:left="1415"/>
    </w:pPr>
  </w:style>
  <w:style w:type="character" w:styleId="aff7">
    <w:name w:val="FollowedHyperlink"/>
    <w:uiPriority w:val="99"/>
    <w:rsid w:val="00A365AD"/>
    <w:rPr>
      <w:color w:val="800080"/>
      <w:u w:val="single"/>
    </w:rPr>
  </w:style>
  <w:style w:type="table" w:styleId="16">
    <w:name w:val="Table Simple 1"/>
    <w:basedOn w:val="a4"/>
    <w:semiHidden/>
    <w:rsid w:val="00A365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rsid w:val="00A365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A365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8">
    <w:name w:val="Closing"/>
    <w:basedOn w:val="a2"/>
    <w:semiHidden/>
    <w:rsid w:val="00A365AD"/>
    <w:pPr>
      <w:ind w:left="4252"/>
    </w:pPr>
  </w:style>
  <w:style w:type="table" w:styleId="17">
    <w:name w:val="Table Grid 1"/>
    <w:basedOn w:val="a4"/>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4"/>
    <w:semiHidden/>
    <w:rsid w:val="00A365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A365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A365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A365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A365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A365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A365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Table Contemporary"/>
    <w:basedOn w:val="a4"/>
    <w:semiHidden/>
    <w:rsid w:val="00A365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a">
    <w:name w:val="List"/>
    <w:basedOn w:val="a2"/>
    <w:rsid w:val="00A365AD"/>
    <w:pPr>
      <w:ind w:left="283" w:hanging="283"/>
    </w:pPr>
  </w:style>
  <w:style w:type="paragraph" w:styleId="2f">
    <w:name w:val="List 2"/>
    <w:basedOn w:val="a2"/>
    <w:semiHidden/>
    <w:rsid w:val="00A365AD"/>
    <w:pPr>
      <w:ind w:left="566" w:hanging="283"/>
    </w:pPr>
  </w:style>
  <w:style w:type="paragraph" w:styleId="3c">
    <w:name w:val="List 3"/>
    <w:basedOn w:val="a2"/>
    <w:semiHidden/>
    <w:rsid w:val="00A365AD"/>
    <w:pPr>
      <w:ind w:left="849" w:hanging="283"/>
    </w:pPr>
  </w:style>
  <w:style w:type="paragraph" w:styleId="46">
    <w:name w:val="List 4"/>
    <w:basedOn w:val="a2"/>
    <w:semiHidden/>
    <w:rsid w:val="00A365AD"/>
    <w:pPr>
      <w:ind w:left="1132" w:hanging="283"/>
    </w:pPr>
  </w:style>
  <w:style w:type="paragraph" w:styleId="55">
    <w:name w:val="List 5"/>
    <w:basedOn w:val="a2"/>
    <w:semiHidden/>
    <w:rsid w:val="00A365AD"/>
    <w:pPr>
      <w:ind w:left="1415" w:hanging="283"/>
    </w:pPr>
  </w:style>
  <w:style w:type="table" w:styleId="affb">
    <w:name w:val="Table Professional"/>
    <w:basedOn w:val="a4"/>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2"/>
    <w:rsid w:val="00A365AD"/>
    <w:rPr>
      <w:rFonts w:ascii="Courier New" w:hAnsi="Courier New" w:cs="Courier New"/>
    </w:rPr>
  </w:style>
  <w:style w:type="numbering" w:styleId="a1">
    <w:name w:val="Outline List 3"/>
    <w:basedOn w:val="a5"/>
    <w:semiHidden/>
    <w:rsid w:val="00A365AD"/>
    <w:pPr>
      <w:numPr>
        <w:numId w:val="13"/>
      </w:numPr>
    </w:pPr>
  </w:style>
  <w:style w:type="table" w:styleId="18">
    <w:name w:val="Table Columns 1"/>
    <w:basedOn w:val="a4"/>
    <w:semiHidden/>
    <w:rsid w:val="00A365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4"/>
    <w:semiHidden/>
    <w:rsid w:val="00A365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A365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A365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A365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c">
    <w:name w:val="Strong"/>
    <w:uiPriority w:val="22"/>
    <w:qFormat/>
    <w:rsid w:val="00A365AD"/>
    <w:rPr>
      <w:b/>
      <w:bCs/>
    </w:rPr>
  </w:style>
  <w:style w:type="table" w:styleId="-10">
    <w:name w:val="Table List 1"/>
    <w:basedOn w:val="a4"/>
    <w:semiHidden/>
    <w:rsid w:val="00A365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A365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A365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A365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A365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A365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A365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A365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d">
    <w:name w:val="Plain Text"/>
    <w:basedOn w:val="a2"/>
    <w:link w:val="affe"/>
    <w:rsid w:val="00A365AD"/>
    <w:rPr>
      <w:rFonts w:ascii="Courier New" w:hAnsi="Courier New"/>
      <w:lang w:val="x-none" w:eastAsia="x-none"/>
    </w:rPr>
  </w:style>
  <w:style w:type="table" w:styleId="afff">
    <w:name w:val="Table Theme"/>
    <w:basedOn w:val="a4"/>
    <w:semiHidden/>
    <w:rsid w:val="00A365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4"/>
    <w:semiHidden/>
    <w:rsid w:val="00A365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4"/>
    <w:semiHidden/>
    <w:rsid w:val="00A365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A365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0">
    <w:name w:val="Block Text"/>
    <w:basedOn w:val="a2"/>
    <w:rsid w:val="00A365AD"/>
    <w:pPr>
      <w:spacing w:after="120"/>
      <w:ind w:left="1440" w:right="1440"/>
    </w:pPr>
  </w:style>
  <w:style w:type="character" w:styleId="HTML8">
    <w:name w:val="HTML Cite"/>
    <w:semiHidden/>
    <w:rsid w:val="00A365AD"/>
    <w:rPr>
      <w:i/>
      <w:iCs/>
    </w:rPr>
  </w:style>
  <w:style w:type="paragraph" w:styleId="afff1">
    <w:name w:val="Message Header"/>
    <w:basedOn w:val="a2"/>
    <w:semiHidden/>
    <w:rsid w:val="00A365A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E-mail Signature"/>
    <w:basedOn w:val="a2"/>
    <w:semiHidden/>
    <w:rsid w:val="00A365AD"/>
  </w:style>
  <w:style w:type="paragraph" w:styleId="2f2">
    <w:name w:val="toc 2"/>
    <w:basedOn w:val="a2"/>
    <w:next w:val="a2"/>
    <w:autoRedefine/>
    <w:uiPriority w:val="39"/>
    <w:rsid w:val="005E28B1"/>
    <w:pPr>
      <w:spacing w:before="240"/>
    </w:pPr>
    <w:rPr>
      <w:rFonts w:ascii="Calibri" w:hAnsi="Calibri"/>
      <w:b/>
      <w:bCs/>
    </w:rPr>
  </w:style>
  <w:style w:type="paragraph" w:styleId="3f">
    <w:name w:val="toc 3"/>
    <w:basedOn w:val="a2"/>
    <w:next w:val="a2"/>
    <w:autoRedefine/>
    <w:uiPriority w:val="39"/>
    <w:rsid w:val="00C6168F"/>
    <w:pPr>
      <w:ind w:left="200"/>
    </w:pPr>
    <w:rPr>
      <w:rFonts w:ascii="Calibri" w:hAnsi="Calibri"/>
    </w:rPr>
  </w:style>
  <w:style w:type="paragraph" w:styleId="afff3">
    <w:name w:val="List Paragraph"/>
    <w:aliases w:val="Варианты ответов"/>
    <w:basedOn w:val="a2"/>
    <w:link w:val="afff4"/>
    <w:uiPriority w:val="34"/>
    <w:qFormat/>
    <w:rsid w:val="00B226C4"/>
    <w:pPr>
      <w:ind w:left="720"/>
      <w:contextualSpacing/>
    </w:pPr>
    <w:rPr>
      <w:lang w:val="en-US" w:eastAsia="en-US" w:bidi="en-US"/>
    </w:rPr>
  </w:style>
  <w:style w:type="paragraph" w:styleId="afff5">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2"/>
    <w:link w:val="afff6"/>
    <w:rsid w:val="002D7309"/>
  </w:style>
  <w:style w:type="character" w:customStyle="1" w:styleId="afff6">
    <w:name w:val="Текст сноски Знак"/>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3"/>
    <w:link w:val="afff5"/>
    <w:rsid w:val="002D7309"/>
  </w:style>
  <w:style w:type="character" w:styleId="afff7">
    <w:name w:val="footnote reference"/>
    <w:rsid w:val="002D7309"/>
    <w:rPr>
      <w:vertAlign w:val="superscript"/>
    </w:rPr>
  </w:style>
  <w:style w:type="paragraph" w:customStyle="1" w:styleId="1a">
    <w:name w:val="Знак1 Знак Знак Знак"/>
    <w:basedOn w:val="a2"/>
    <w:rsid w:val="000579F8"/>
    <w:rPr>
      <w:rFonts w:ascii="Verdana" w:hAnsi="Verdana" w:cs="Verdana"/>
      <w:lang w:val="en-US" w:eastAsia="en-US"/>
    </w:rPr>
  </w:style>
  <w:style w:type="paragraph" w:styleId="afff8">
    <w:name w:val="No Spacing"/>
    <w:link w:val="afff9"/>
    <w:uiPriority w:val="1"/>
    <w:qFormat/>
    <w:rsid w:val="00C22E96"/>
    <w:rPr>
      <w:rFonts w:ascii="Calibri" w:hAnsi="Calibri"/>
      <w:sz w:val="22"/>
      <w:szCs w:val="22"/>
    </w:rPr>
  </w:style>
  <w:style w:type="paragraph" w:customStyle="1" w:styleId="1b">
    <w:name w:val="Название1"/>
    <w:basedOn w:val="a2"/>
    <w:semiHidden/>
    <w:rsid w:val="007226B7"/>
    <w:pPr>
      <w:jc w:val="center"/>
    </w:pPr>
    <w:rPr>
      <w:b/>
    </w:rPr>
  </w:style>
  <w:style w:type="character" w:customStyle="1" w:styleId="afffa">
    <w:name w:val="Знак Знак Знак"/>
    <w:basedOn w:val="a3"/>
    <w:rsid w:val="007226B7"/>
  </w:style>
  <w:style w:type="character" w:customStyle="1" w:styleId="1c">
    <w:name w:val="Знак1 Знак Знак"/>
    <w:rsid w:val="007226B7"/>
    <w:rPr>
      <w:rFonts w:ascii="Tahoma" w:hAnsi="Tahoma" w:cs="Tahoma"/>
      <w:sz w:val="16"/>
      <w:szCs w:val="16"/>
    </w:rPr>
  </w:style>
  <w:style w:type="character" w:styleId="afffb">
    <w:name w:val="annotation reference"/>
    <w:uiPriority w:val="99"/>
    <w:semiHidden/>
    <w:rsid w:val="007226B7"/>
    <w:rPr>
      <w:sz w:val="16"/>
      <w:szCs w:val="16"/>
    </w:rPr>
  </w:style>
  <w:style w:type="paragraph" w:styleId="afffc">
    <w:name w:val="annotation text"/>
    <w:basedOn w:val="a2"/>
    <w:link w:val="afffd"/>
    <w:uiPriority w:val="99"/>
    <w:semiHidden/>
    <w:rsid w:val="007226B7"/>
  </w:style>
  <w:style w:type="paragraph" w:styleId="afffe">
    <w:name w:val="annotation subject"/>
    <w:basedOn w:val="afffc"/>
    <w:next w:val="afffc"/>
    <w:link w:val="affff"/>
    <w:uiPriority w:val="99"/>
    <w:semiHidden/>
    <w:rsid w:val="007226B7"/>
    <w:rPr>
      <w:b/>
      <w:bCs/>
    </w:rPr>
  </w:style>
  <w:style w:type="paragraph" w:customStyle="1" w:styleId="Report">
    <w:name w:val="Report"/>
    <w:basedOn w:val="a2"/>
    <w:rsid w:val="007226B7"/>
    <w:pPr>
      <w:spacing w:line="360" w:lineRule="auto"/>
      <w:ind w:firstLine="567"/>
      <w:jc w:val="both"/>
    </w:pPr>
  </w:style>
  <w:style w:type="paragraph" w:customStyle="1" w:styleId="220">
    <w:name w:val="Основной текст с отступом 22"/>
    <w:basedOn w:val="a2"/>
    <w:rsid w:val="007226B7"/>
    <w:pPr>
      <w:suppressAutoHyphens/>
      <w:spacing w:after="120" w:line="480" w:lineRule="auto"/>
      <w:ind w:left="283"/>
    </w:pPr>
    <w:rPr>
      <w:lang w:eastAsia="ar-SA"/>
    </w:rPr>
  </w:style>
  <w:style w:type="paragraph" w:customStyle="1" w:styleId="210">
    <w:name w:val="Основной текст с отступом 21"/>
    <w:basedOn w:val="a2"/>
    <w:rsid w:val="007226B7"/>
    <w:pPr>
      <w:ind w:firstLine="720"/>
      <w:jc w:val="both"/>
    </w:pPr>
  </w:style>
  <w:style w:type="character" w:customStyle="1" w:styleId="TableFootnotelast1">
    <w:name w:val="Table_Footnote_last Знак1"/>
    <w:aliases w:val="Table_Footnote_last Знак Знак Знак Знак,Table_Footnote_last Знак Знак,Текст сноски Знак Знак Знак,Текст сноски Знак1 Знак Знак Знак,Текст сноски Знак Знак Знак Знак Знак,Table_Footnote_last Знак1 Знак Знак Знак"/>
    <w:basedOn w:val="a3"/>
    <w:semiHidden/>
    <w:locked/>
    <w:rsid w:val="00AE4BDB"/>
  </w:style>
  <w:style w:type="paragraph" w:customStyle="1" w:styleId="ConsPlusNormal">
    <w:name w:val="ConsPlusNormal"/>
    <w:rsid w:val="00026891"/>
    <w:pPr>
      <w:widowControl w:val="0"/>
      <w:suppressAutoHyphens/>
      <w:autoSpaceDE w:val="0"/>
      <w:ind w:firstLine="720"/>
    </w:pPr>
    <w:rPr>
      <w:rFonts w:ascii="Arial" w:hAnsi="Arial" w:cs="Arial"/>
      <w:lang w:eastAsia="ar-SA"/>
    </w:rPr>
  </w:style>
  <w:style w:type="paragraph" w:customStyle="1" w:styleId="CharCharCarCarCharCharCarCarCharCharCarCarCharChar">
    <w:name w:val="Char Char Car Car Char Char Car Car Char Char Car Car Char Char"/>
    <w:basedOn w:val="a2"/>
    <w:rsid w:val="004F2465"/>
    <w:pPr>
      <w:spacing w:after="160" w:line="240" w:lineRule="exact"/>
    </w:pPr>
  </w:style>
  <w:style w:type="character" w:customStyle="1" w:styleId="FontStyle34">
    <w:name w:val="Font Style34"/>
    <w:rsid w:val="004A3C29"/>
    <w:rPr>
      <w:rFonts w:ascii="Times New Roman" w:hAnsi="Times New Roman"/>
      <w:sz w:val="26"/>
    </w:rPr>
  </w:style>
  <w:style w:type="paragraph" w:customStyle="1" w:styleId="Style18">
    <w:name w:val="Style18"/>
    <w:basedOn w:val="a2"/>
    <w:next w:val="a2"/>
    <w:rsid w:val="004A3C29"/>
    <w:pPr>
      <w:widowControl w:val="0"/>
      <w:suppressAutoHyphens/>
      <w:overflowPunct w:val="0"/>
      <w:autoSpaceDE w:val="0"/>
      <w:autoSpaceDN w:val="0"/>
      <w:adjustRightInd w:val="0"/>
      <w:textAlignment w:val="baseline"/>
    </w:pPr>
  </w:style>
  <w:style w:type="paragraph" w:styleId="48">
    <w:name w:val="toc 4"/>
    <w:basedOn w:val="a2"/>
    <w:next w:val="a2"/>
    <w:autoRedefine/>
    <w:uiPriority w:val="39"/>
    <w:rsid w:val="00857A5B"/>
    <w:pPr>
      <w:ind w:left="400"/>
    </w:pPr>
    <w:rPr>
      <w:rFonts w:ascii="Calibri" w:hAnsi="Calibri"/>
    </w:rPr>
  </w:style>
  <w:style w:type="paragraph" w:styleId="57">
    <w:name w:val="toc 5"/>
    <w:basedOn w:val="a2"/>
    <w:next w:val="a2"/>
    <w:autoRedefine/>
    <w:uiPriority w:val="39"/>
    <w:rsid w:val="00857A5B"/>
    <w:pPr>
      <w:ind w:left="600"/>
    </w:pPr>
    <w:rPr>
      <w:rFonts w:ascii="Calibri" w:hAnsi="Calibri"/>
    </w:rPr>
  </w:style>
  <w:style w:type="character" w:customStyle="1" w:styleId="WW8Num6z0">
    <w:name w:val="WW8Num6z0"/>
    <w:rsid w:val="00C83A7E"/>
    <w:rPr>
      <w:rFonts w:ascii="Symbol" w:hAnsi="Symbol"/>
      <w:sz w:val="18"/>
    </w:rPr>
  </w:style>
  <w:style w:type="character" w:customStyle="1" w:styleId="WW8Num9z0">
    <w:name w:val="WW8Num9z0"/>
    <w:rsid w:val="00C83A7E"/>
    <w:rPr>
      <w:b/>
    </w:rPr>
  </w:style>
  <w:style w:type="character" w:customStyle="1" w:styleId="WW8Num15z0">
    <w:name w:val="WW8Num15z0"/>
    <w:rsid w:val="00C83A7E"/>
    <w:rPr>
      <w:rFonts w:ascii="Symbol" w:hAnsi="Symbol"/>
      <w:sz w:val="18"/>
    </w:rPr>
  </w:style>
  <w:style w:type="character" w:customStyle="1" w:styleId="WW8Num21z1">
    <w:name w:val="WW8Num21z1"/>
    <w:rsid w:val="00C83A7E"/>
    <w:rPr>
      <w:rFonts w:ascii="Symbol" w:hAnsi="Symbol"/>
    </w:rPr>
  </w:style>
  <w:style w:type="character" w:customStyle="1" w:styleId="WW8Num27z1">
    <w:name w:val="WW8Num27z1"/>
    <w:rsid w:val="00C83A7E"/>
    <w:rPr>
      <w:rFonts w:ascii="Symbol" w:hAnsi="Symbol"/>
    </w:rPr>
  </w:style>
  <w:style w:type="character" w:customStyle="1" w:styleId="WW8Num24z1">
    <w:name w:val="WW8Num24z1"/>
    <w:rsid w:val="00C83A7E"/>
    <w:rPr>
      <w:rFonts w:ascii="Symbol" w:hAnsi="Symbol"/>
    </w:rPr>
  </w:style>
  <w:style w:type="paragraph" w:customStyle="1" w:styleId="affff0">
    <w:name w:val="?????????"/>
    <w:basedOn w:val="a2"/>
    <w:next w:val="a9"/>
    <w:rsid w:val="00C83A7E"/>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f1">
    <w:name w:val="?????????? ???????"/>
    <w:basedOn w:val="a2"/>
    <w:rsid w:val="00C83A7E"/>
    <w:pPr>
      <w:widowControl w:val="0"/>
      <w:suppressLineNumbers/>
      <w:suppressAutoHyphens/>
      <w:overflowPunct w:val="0"/>
      <w:autoSpaceDE w:val="0"/>
      <w:autoSpaceDN w:val="0"/>
      <w:adjustRightInd w:val="0"/>
      <w:textAlignment w:val="baseline"/>
    </w:pPr>
  </w:style>
  <w:style w:type="paragraph" w:customStyle="1" w:styleId="affff2">
    <w:name w:val="????????? ???????"/>
    <w:basedOn w:val="affff1"/>
    <w:rsid w:val="00C83A7E"/>
    <w:pPr>
      <w:jc w:val="center"/>
    </w:pPr>
    <w:rPr>
      <w:b/>
      <w:i/>
    </w:rPr>
  </w:style>
  <w:style w:type="paragraph" w:styleId="62">
    <w:name w:val="toc 6"/>
    <w:basedOn w:val="a2"/>
    <w:next w:val="a2"/>
    <w:autoRedefine/>
    <w:uiPriority w:val="39"/>
    <w:rsid w:val="00857A5B"/>
    <w:pPr>
      <w:ind w:left="800"/>
    </w:pPr>
    <w:rPr>
      <w:rFonts w:ascii="Calibri" w:hAnsi="Calibri"/>
    </w:rPr>
  </w:style>
  <w:style w:type="paragraph" w:styleId="affff3">
    <w:name w:val="endnote text"/>
    <w:basedOn w:val="a2"/>
    <w:link w:val="affff4"/>
    <w:rsid w:val="00C83A7E"/>
    <w:pPr>
      <w:widowControl w:val="0"/>
      <w:suppressLineNumbers/>
      <w:suppressAutoHyphens/>
      <w:overflowPunct w:val="0"/>
      <w:autoSpaceDE w:val="0"/>
      <w:autoSpaceDN w:val="0"/>
      <w:adjustRightInd w:val="0"/>
      <w:ind w:left="283" w:hanging="283"/>
      <w:textAlignment w:val="baseline"/>
    </w:pPr>
  </w:style>
  <w:style w:type="paragraph" w:customStyle="1" w:styleId="310">
    <w:name w:val="???????? ????? ? ???????? 31"/>
    <w:basedOn w:val="a2"/>
    <w:rsid w:val="00C83A7E"/>
    <w:pPr>
      <w:widowControl w:val="0"/>
      <w:suppressAutoHyphens/>
      <w:overflowPunct w:val="0"/>
      <w:autoSpaceDE w:val="0"/>
      <w:autoSpaceDN w:val="0"/>
      <w:adjustRightInd w:val="0"/>
      <w:ind w:left="1276" w:hanging="142"/>
      <w:jc w:val="both"/>
      <w:textAlignment w:val="baseline"/>
    </w:pPr>
    <w:rPr>
      <w:sz w:val="28"/>
    </w:rPr>
  </w:style>
  <w:style w:type="paragraph" w:customStyle="1" w:styleId="2f3">
    <w:name w:val="???????? ????? 2"/>
    <w:basedOn w:val="a2"/>
    <w:rsid w:val="00C83A7E"/>
    <w:pPr>
      <w:widowControl w:val="0"/>
      <w:overflowPunct w:val="0"/>
      <w:autoSpaceDE w:val="0"/>
      <w:autoSpaceDN w:val="0"/>
      <w:adjustRightInd w:val="0"/>
      <w:spacing w:after="120" w:line="480" w:lineRule="auto"/>
      <w:textAlignment w:val="baseline"/>
    </w:pPr>
  </w:style>
  <w:style w:type="paragraph" w:customStyle="1" w:styleId="WW-3">
    <w:name w:val="WW-???????? ????? 3"/>
    <w:basedOn w:val="a2"/>
    <w:rsid w:val="00C83A7E"/>
    <w:pPr>
      <w:widowControl w:val="0"/>
      <w:suppressAutoHyphens/>
      <w:overflowPunct w:val="0"/>
      <w:autoSpaceDE w:val="0"/>
      <w:autoSpaceDN w:val="0"/>
      <w:adjustRightInd w:val="0"/>
      <w:spacing w:after="120"/>
      <w:textAlignment w:val="baseline"/>
    </w:pPr>
    <w:rPr>
      <w:sz w:val="16"/>
    </w:rPr>
  </w:style>
  <w:style w:type="paragraph" w:customStyle="1" w:styleId="1d">
    <w:name w:val="Обычный1"/>
    <w:rsid w:val="00C83A7E"/>
    <w:pPr>
      <w:widowControl w:val="0"/>
      <w:suppressAutoHyphens/>
      <w:overflowPunct w:val="0"/>
      <w:autoSpaceDE w:val="0"/>
      <w:autoSpaceDN w:val="0"/>
      <w:adjustRightInd w:val="0"/>
      <w:textAlignment w:val="baseline"/>
    </w:pPr>
    <w:rPr>
      <w:sz w:val="24"/>
    </w:rPr>
  </w:style>
  <w:style w:type="paragraph" w:customStyle="1" w:styleId="211">
    <w:name w:val="???????? ????? 21"/>
    <w:basedOn w:val="a2"/>
    <w:rsid w:val="00C83A7E"/>
    <w:pPr>
      <w:widowControl w:val="0"/>
      <w:suppressAutoHyphens/>
      <w:overflowPunct w:val="0"/>
      <w:autoSpaceDE w:val="0"/>
      <w:autoSpaceDN w:val="0"/>
      <w:adjustRightInd w:val="0"/>
      <w:spacing w:after="120" w:line="480" w:lineRule="auto"/>
      <w:textAlignment w:val="baseline"/>
    </w:pPr>
  </w:style>
  <w:style w:type="paragraph" w:customStyle="1" w:styleId="WW-2">
    <w:name w:val="WW-???????? ????? 2"/>
    <w:basedOn w:val="a2"/>
    <w:rsid w:val="00C83A7E"/>
    <w:pPr>
      <w:widowControl w:val="0"/>
      <w:suppressAutoHyphens/>
      <w:overflowPunct w:val="0"/>
      <w:autoSpaceDE w:val="0"/>
      <w:autoSpaceDN w:val="0"/>
      <w:adjustRightInd w:val="0"/>
      <w:spacing w:after="120" w:line="480" w:lineRule="auto"/>
      <w:textAlignment w:val="baseline"/>
    </w:pPr>
  </w:style>
  <w:style w:type="paragraph" w:styleId="72">
    <w:name w:val="toc 7"/>
    <w:basedOn w:val="a2"/>
    <w:next w:val="a2"/>
    <w:autoRedefine/>
    <w:uiPriority w:val="39"/>
    <w:rsid w:val="00857A5B"/>
    <w:pPr>
      <w:ind w:left="1000"/>
    </w:pPr>
    <w:rPr>
      <w:rFonts w:ascii="Calibri" w:hAnsi="Calibri"/>
    </w:rPr>
  </w:style>
  <w:style w:type="paragraph" w:customStyle="1" w:styleId="WW-20">
    <w:name w:val="WW-???????? ????? ? ???????? 2"/>
    <w:basedOn w:val="a2"/>
    <w:rsid w:val="00C83A7E"/>
    <w:pPr>
      <w:widowControl w:val="0"/>
      <w:suppressAutoHyphens/>
      <w:overflowPunct w:val="0"/>
      <w:autoSpaceDE w:val="0"/>
      <w:autoSpaceDN w:val="0"/>
      <w:adjustRightInd w:val="0"/>
      <w:spacing w:after="120" w:line="480" w:lineRule="auto"/>
      <w:ind w:left="283"/>
      <w:textAlignment w:val="baseline"/>
    </w:pPr>
  </w:style>
  <w:style w:type="paragraph" w:customStyle="1" w:styleId="212">
    <w:name w:val="???????? ????? ? ???????? 21"/>
    <w:basedOn w:val="a2"/>
    <w:rsid w:val="00C83A7E"/>
    <w:pPr>
      <w:widowControl w:val="0"/>
      <w:suppressAutoHyphens/>
      <w:overflowPunct w:val="0"/>
      <w:autoSpaceDE w:val="0"/>
      <w:autoSpaceDN w:val="0"/>
      <w:adjustRightInd w:val="0"/>
      <w:spacing w:after="120" w:line="480" w:lineRule="auto"/>
      <w:ind w:left="283"/>
      <w:textAlignment w:val="baseline"/>
    </w:pPr>
  </w:style>
  <w:style w:type="character" w:customStyle="1" w:styleId="42">
    <w:name w:val="Заголовок 4 Знак"/>
    <w:link w:val="41"/>
    <w:uiPriority w:val="9"/>
    <w:rsid w:val="008B0F52"/>
    <w:rPr>
      <w:b/>
      <w:i/>
      <w:sz w:val="24"/>
      <w:szCs w:val="24"/>
      <w:lang w:eastAsia="zh-CN"/>
    </w:rPr>
  </w:style>
  <w:style w:type="paragraph" w:customStyle="1" w:styleId="311">
    <w:name w:val="Основной текст с отступом 31"/>
    <w:basedOn w:val="a2"/>
    <w:rsid w:val="00AA0D68"/>
    <w:pPr>
      <w:suppressAutoHyphens/>
      <w:spacing w:after="120"/>
      <w:ind w:left="283"/>
    </w:pPr>
    <w:rPr>
      <w:sz w:val="16"/>
      <w:szCs w:val="16"/>
      <w:lang w:eastAsia="ar-SA"/>
    </w:rPr>
  </w:style>
  <w:style w:type="paragraph" w:customStyle="1" w:styleId="1e">
    <w:name w:val="Красная строка1"/>
    <w:basedOn w:val="a9"/>
    <w:rsid w:val="0069731D"/>
    <w:pPr>
      <w:suppressAutoHyphens/>
      <w:ind w:firstLine="210"/>
    </w:pPr>
    <w:rPr>
      <w:lang w:eastAsia="ar-SA"/>
    </w:rPr>
  </w:style>
  <w:style w:type="paragraph" w:customStyle="1" w:styleId="ConsCell">
    <w:name w:val="ConsCell"/>
    <w:semiHidden/>
    <w:rsid w:val="003975DE"/>
    <w:pPr>
      <w:widowControl w:val="0"/>
      <w:autoSpaceDE w:val="0"/>
      <w:autoSpaceDN w:val="0"/>
      <w:adjustRightInd w:val="0"/>
      <w:ind w:right="19772"/>
    </w:pPr>
    <w:rPr>
      <w:rFonts w:ascii="Arial" w:hAnsi="Arial" w:cs="Arial"/>
    </w:rPr>
  </w:style>
  <w:style w:type="paragraph" w:customStyle="1" w:styleId="S">
    <w:name w:val="S_Обычный в таблице"/>
    <w:basedOn w:val="a2"/>
    <w:link w:val="S0"/>
    <w:rsid w:val="003975DE"/>
    <w:pPr>
      <w:spacing w:line="360" w:lineRule="auto"/>
      <w:jc w:val="center"/>
    </w:pPr>
    <w:rPr>
      <w:lang w:val="x-none" w:eastAsia="x-none"/>
    </w:rPr>
  </w:style>
  <w:style w:type="character" w:customStyle="1" w:styleId="S0">
    <w:name w:val="S_Обычный в таблице Знак"/>
    <w:link w:val="S"/>
    <w:rsid w:val="003975DE"/>
    <w:rPr>
      <w:sz w:val="24"/>
      <w:szCs w:val="24"/>
    </w:rPr>
  </w:style>
  <w:style w:type="paragraph" w:styleId="82">
    <w:name w:val="toc 8"/>
    <w:basedOn w:val="a2"/>
    <w:next w:val="a2"/>
    <w:autoRedefine/>
    <w:uiPriority w:val="39"/>
    <w:rsid w:val="00857A5B"/>
    <w:pPr>
      <w:ind w:left="1200"/>
    </w:pPr>
    <w:rPr>
      <w:rFonts w:ascii="Calibri" w:hAnsi="Calibri"/>
    </w:rPr>
  </w:style>
  <w:style w:type="character" w:styleId="affff5">
    <w:name w:val="endnote reference"/>
    <w:semiHidden/>
    <w:rsid w:val="008D77E6"/>
    <w:rPr>
      <w:vertAlign w:val="superscript"/>
    </w:rPr>
  </w:style>
  <w:style w:type="character" w:customStyle="1" w:styleId="WW8Num3z0">
    <w:name w:val="WW8Num3z0"/>
    <w:rsid w:val="008D77E6"/>
    <w:rPr>
      <w:rFonts w:ascii="Times New Roman" w:hAnsi="Times New Roman"/>
    </w:rPr>
  </w:style>
  <w:style w:type="character" w:customStyle="1" w:styleId="WW8Num8z0">
    <w:name w:val="WW8Num8z0"/>
    <w:rsid w:val="008D77E6"/>
    <w:rPr>
      <w:rFonts w:ascii="Symbol" w:hAnsi="Symbol"/>
      <w:sz w:val="18"/>
    </w:rPr>
  </w:style>
  <w:style w:type="character" w:customStyle="1" w:styleId="WW8Num16z0">
    <w:name w:val="WW8Num16z0"/>
    <w:rsid w:val="008D77E6"/>
    <w:rPr>
      <w:rFonts w:ascii="Symbol" w:hAnsi="Symbol"/>
    </w:rPr>
  </w:style>
  <w:style w:type="character" w:customStyle="1" w:styleId="WW8Num16z1">
    <w:name w:val="WW8Num16z1"/>
    <w:rsid w:val="008D77E6"/>
    <w:rPr>
      <w:rFonts w:ascii="Courier New" w:hAnsi="Courier New"/>
      <w:sz w:val="20"/>
    </w:rPr>
  </w:style>
  <w:style w:type="character" w:customStyle="1" w:styleId="WW8Num16z2">
    <w:name w:val="WW8Num16z2"/>
    <w:rsid w:val="008D77E6"/>
    <w:rPr>
      <w:rFonts w:ascii="Wingdings" w:hAnsi="Wingdings"/>
      <w:sz w:val="20"/>
    </w:rPr>
  </w:style>
  <w:style w:type="character" w:customStyle="1" w:styleId="WW8Num17z0">
    <w:name w:val="WW8Num17z0"/>
    <w:rsid w:val="008D77E6"/>
    <w:rPr>
      <w:rFonts w:ascii="Symbol" w:hAnsi="Symbol"/>
      <w:sz w:val="18"/>
    </w:rPr>
  </w:style>
  <w:style w:type="character" w:customStyle="1" w:styleId="WW8Num17z1">
    <w:name w:val="WW8Num17z1"/>
    <w:rsid w:val="008D77E6"/>
    <w:rPr>
      <w:rFonts w:ascii="Courier New" w:hAnsi="Courier New"/>
      <w:sz w:val="20"/>
    </w:rPr>
  </w:style>
  <w:style w:type="character" w:customStyle="1" w:styleId="WW8Num17z2">
    <w:name w:val="WW8Num17z2"/>
    <w:rsid w:val="008D77E6"/>
    <w:rPr>
      <w:rFonts w:ascii="Wingdings" w:hAnsi="Wingdings"/>
      <w:sz w:val="20"/>
    </w:rPr>
  </w:style>
  <w:style w:type="character" w:customStyle="1" w:styleId="affff6">
    <w:name w:val="???????? ????? ??????"/>
    <w:rsid w:val="008D77E6"/>
  </w:style>
  <w:style w:type="character" w:customStyle="1" w:styleId="WW8Num7z0">
    <w:name w:val="WW8Num7z0"/>
    <w:rsid w:val="008D77E6"/>
    <w:rPr>
      <w:rFonts w:ascii="Symbol" w:hAnsi="Symbol"/>
      <w:sz w:val="18"/>
    </w:rPr>
  </w:style>
  <w:style w:type="character" w:customStyle="1" w:styleId="afff4">
    <w:name w:val="Абзац списка Знак"/>
    <w:aliases w:val="Варианты ответов Знак"/>
    <w:link w:val="afff3"/>
    <w:uiPriority w:val="34"/>
    <w:rsid w:val="003B4599"/>
    <w:rPr>
      <w:sz w:val="24"/>
      <w:szCs w:val="24"/>
      <w:lang w:val="en-US" w:eastAsia="en-US" w:bidi="en-US"/>
    </w:rPr>
  </w:style>
  <w:style w:type="paragraph" w:customStyle="1" w:styleId="312">
    <w:name w:val="???????? ????? 31"/>
    <w:basedOn w:val="a2"/>
    <w:rsid w:val="008D77E6"/>
    <w:pPr>
      <w:widowControl w:val="0"/>
      <w:suppressAutoHyphens/>
      <w:overflowPunct w:val="0"/>
      <w:autoSpaceDE w:val="0"/>
      <w:autoSpaceDN w:val="0"/>
      <w:adjustRightInd w:val="0"/>
      <w:spacing w:after="120"/>
      <w:textAlignment w:val="baseline"/>
    </w:pPr>
    <w:rPr>
      <w:sz w:val="16"/>
    </w:rPr>
  </w:style>
  <w:style w:type="paragraph" w:customStyle="1" w:styleId="ConsNormal">
    <w:name w:val="ConsNormal"/>
    <w:rsid w:val="008D77E6"/>
    <w:pPr>
      <w:widowControl w:val="0"/>
      <w:suppressAutoHyphens/>
      <w:overflowPunct w:val="0"/>
      <w:autoSpaceDE w:val="0"/>
      <w:autoSpaceDN w:val="0"/>
      <w:adjustRightInd w:val="0"/>
      <w:ind w:right="19772" w:firstLine="720"/>
      <w:textAlignment w:val="baseline"/>
    </w:pPr>
    <w:rPr>
      <w:rFonts w:ascii="Arial" w:hAnsi="Arial"/>
    </w:rPr>
  </w:style>
  <w:style w:type="paragraph" w:customStyle="1" w:styleId="3f0">
    <w:name w:val="???????? ????? ? ???????? 3"/>
    <w:basedOn w:val="a2"/>
    <w:rsid w:val="008D77E6"/>
    <w:pPr>
      <w:widowControl w:val="0"/>
      <w:overflowPunct w:val="0"/>
      <w:autoSpaceDE w:val="0"/>
      <w:autoSpaceDN w:val="0"/>
      <w:adjustRightInd w:val="0"/>
      <w:spacing w:after="120"/>
      <w:ind w:left="283"/>
      <w:textAlignment w:val="baseline"/>
    </w:pPr>
    <w:rPr>
      <w:sz w:val="16"/>
    </w:rPr>
  </w:style>
  <w:style w:type="character" w:customStyle="1" w:styleId="blk">
    <w:name w:val="blk"/>
    <w:rsid w:val="009913B1"/>
  </w:style>
  <w:style w:type="paragraph" w:customStyle="1" w:styleId="1f">
    <w:name w:val="Рабочий Стиль1"/>
    <w:basedOn w:val="a9"/>
    <w:rsid w:val="00127B5B"/>
    <w:pPr>
      <w:spacing w:after="0" w:line="312" w:lineRule="auto"/>
      <w:ind w:firstLine="567"/>
      <w:jc w:val="both"/>
    </w:pPr>
    <w:rPr>
      <w:sz w:val="28"/>
    </w:rPr>
  </w:style>
  <w:style w:type="character" w:customStyle="1" w:styleId="22">
    <w:name w:val="Заголовок 2 Знак"/>
    <w:link w:val="21"/>
    <w:uiPriority w:val="1"/>
    <w:locked/>
    <w:rsid w:val="00ED37F2"/>
    <w:rPr>
      <w:b/>
      <w:bCs/>
      <w:sz w:val="28"/>
      <w:szCs w:val="28"/>
      <w:lang w:eastAsia="zh-CN"/>
    </w:rPr>
  </w:style>
  <w:style w:type="character" w:customStyle="1" w:styleId="32">
    <w:name w:val="Заголовок 3 Знак"/>
    <w:link w:val="31"/>
    <w:uiPriority w:val="9"/>
    <w:locked/>
    <w:rsid w:val="008B0F52"/>
    <w:rPr>
      <w:b/>
      <w:sz w:val="24"/>
      <w:szCs w:val="24"/>
      <w:lang w:eastAsia="en-US"/>
    </w:rPr>
  </w:style>
  <w:style w:type="character" w:customStyle="1" w:styleId="36">
    <w:name w:val="Основной текст 3 Знак"/>
    <w:link w:val="35"/>
    <w:locked/>
    <w:rsid w:val="00624850"/>
    <w:rPr>
      <w:sz w:val="16"/>
      <w:szCs w:val="16"/>
    </w:rPr>
  </w:style>
  <w:style w:type="character" w:customStyle="1" w:styleId="2f4">
    <w:name w:val="Новый абзац Знак2"/>
    <w:link w:val="affff7"/>
    <w:locked/>
    <w:rsid w:val="00624850"/>
    <w:rPr>
      <w:rFonts w:ascii="Arial" w:hAnsi="Arial"/>
      <w:sz w:val="24"/>
    </w:rPr>
  </w:style>
  <w:style w:type="paragraph" w:customStyle="1" w:styleId="affff7">
    <w:name w:val="Новый абзац"/>
    <w:basedOn w:val="a2"/>
    <w:link w:val="2f4"/>
    <w:rsid w:val="00624850"/>
    <w:pPr>
      <w:spacing w:after="120"/>
      <w:ind w:firstLine="567"/>
      <w:jc w:val="both"/>
    </w:pPr>
    <w:rPr>
      <w:rFonts w:ascii="Arial" w:hAnsi="Arial"/>
      <w:lang w:val="x-none" w:eastAsia="x-none"/>
    </w:rPr>
  </w:style>
  <w:style w:type="paragraph" w:customStyle="1" w:styleId="affff8">
    <w:name w:val="Обычный (ПЗ)"/>
    <w:basedOn w:val="a2"/>
    <w:rsid w:val="00624850"/>
    <w:pPr>
      <w:ind w:firstLine="720"/>
      <w:jc w:val="both"/>
    </w:pPr>
    <w:rPr>
      <w:rFonts w:ascii="Arial" w:hAnsi="Arial"/>
    </w:rPr>
  </w:style>
  <w:style w:type="paragraph" w:customStyle="1" w:styleId="TableText">
    <w:name w:val="Table Text"/>
    <w:basedOn w:val="a2"/>
    <w:rsid w:val="00624850"/>
    <w:pPr>
      <w:spacing w:after="120"/>
    </w:pPr>
    <w:rPr>
      <w:rFonts w:ascii="Arial" w:hAnsi="Arial"/>
    </w:rPr>
  </w:style>
  <w:style w:type="paragraph" w:customStyle="1" w:styleId="IG0">
    <w:name w:val="Обычный_IG Знак Знак Знак"/>
    <w:basedOn w:val="a2"/>
    <w:rsid w:val="00624850"/>
    <w:pPr>
      <w:spacing w:line="360" w:lineRule="auto"/>
      <w:ind w:firstLine="709"/>
      <w:jc w:val="both"/>
    </w:pPr>
    <w:rPr>
      <w:sz w:val="28"/>
      <w:szCs w:val="28"/>
    </w:rPr>
  </w:style>
  <w:style w:type="paragraph" w:customStyle="1" w:styleId="TableHeading">
    <w:name w:val="Table Heading"/>
    <w:basedOn w:val="TableText"/>
    <w:next w:val="TableText"/>
    <w:rsid w:val="00624850"/>
    <w:pPr>
      <w:spacing w:before="120"/>
      <w:jc w:val="center"/>
    </w:pPr>
    <w:rPr>
      <w:b/>
      <w:sz w:val="22"/>
    </w:r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7"/>
    <w:uiPriority w:val="99"/>
    <w:locked/>
    <w:rsid w:val="0019728B"/>
    <w:rPr>
      <w:bCs/>
      <w:sz w:val="28"/>
      <w:szCs w:val="24"/>
    </w:rPr>
  </w:style>
  <w:style w:type="character" w:customStyle="1" w:styleId="2b">
    <w:name w:val="Основной текст с отступом 2 Знак"/>
    <w:basedOn w:val="a3"/>
    <w:link w:val="2a"/>
    <w:locked/>
    <w:rsid w:val="0019728B"/>
  </w:style>
  <w:style w:type="paragraph" w:customStyle="1" w:styleId="msolistparagraph0">
    <w:name w:val="msolistparagraph"/>
    <w:basedOn w:val="a2"/>
    <w:rsid w:val="00B61DC6"/>
    <w:pPr>
      <w:ind w:left="720"/>
      <w:contextualSpacing/>
    </w:pPr>
    <w:rPr>
      <w:lang w:val="en-US" w:eastAsia="en-US" w:bidi="en-US"/>
    </w:rPr>
  </w:style>
  <w:style w:type="character" w:customStyle="1" w:styleId="af8">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7"/>
    <w:rsid w:val="00D44280"/>
    <w:rPr>
      <w:sz w:val="24"/>
      <w:szCs w:val="24"/>
    </w:rPr>
  </w:style>
  <w:style w:type="paragraph" w:customStyle="1" w:styleId="Standard">
    <w:name w:val="Standard"/>
    <w:qFormat/>
    <w:rsid w:val="00232C16"/>
    <w:pPr>
      <w:widowControl w:val="0"/>
      <w:suppressAutoHyphens/>
      <w:autoSpaceDN w:val="0"/>
      <w:textAlignment w:val="baseline"/>
    </w:pPr>
    <w:rPr>
      <w:rFonts w:ascii="Arial" w:eastAsia="Lucida Sans Unicode" w:hAnsi="Arial" w:cs="Tahoma"/>
      <w:kern w:val="3"/>
      <w:sz w:val="24"/>
      <w:szCs w:val="24"/>
    </w:rPr>
  </w:style>
  <w:style w:type="paragraph" w:customStyle="1" w:styleId="1f0">
    <w:name w:val="заголовок 1"/>
    <w:basedOn w:val="1"/>
    <w:qFormat/>
    <w:rsid w:val="003151D5"/>
    <w:rPr>
      <w:caps/>
      <w:sz w:val="28"/>
      <w:szCs w:val="28"/>
    </w:rPr>
  </w:style>
  <w:style w:type="paragraph" w:customStyle="1" w:styleId="2f5">
    <w:name w:val="заголовок 2"/>
    <w:basedOn w:val="21"/>
    <w:link w:val="2f6"/>
    <w:rsid w:val="003151D5"/>
    <w:rPr>
      <w:rFonts w:ascii="Cambria" w:hAnsi="Cambria"/>
      <w:caps/>
    </w:rPr>
  </w:style>
  <w:style w:type="character" w:customStyle="1" w:styleId="2f6">
    <w:name w:val="заголовок 2 Знак"/>
    <w:link w:val="2f5"/>
    <w:rsid w:val="003151D5"/>
    <w:rPr>
      <w:rFonts w:ascii="Cambria" w:hAnsi="Cambria"/>
      <w:b/>
      <w:bCs/>
      <w:caps/>
      <w:sz w:val="28"/>
      <w:szCs w:val="28"/>
      <w:lang w:eastAsia="zh-CN"/>
    </w:rPr>
  </w:style>
  <w:style w:type="paragraph" w:customStyle="1" w:styleId="-3-">
    <w:name w:val="Ур-нь 3 - Содержание"/>
    <w:basedOn w:val="31"/>
    <w:link w:val="-3-0"/>
    <w:qFormat/>
    <w:rsid w:val="008F02C9"/>
    <w:pPr>
      <w:spacing w:before="120" w:after="120"/>
      <w:ind w:firstLine="709"/>
    </w:pPr>
    <w:rPr>
      <w:rFonts w:ascii="Cambria" w:hAnsi="Cambria"/>
      <w:smallCaps/>
      <w:sz w:val="28"/>
      <w:szCs w:val="28"/>
    </w:rPr>
  </w:style>
  <w:style w:type="character" w:customStyle="1" w:styleId="-3-0">
    <w:name w:val="Ур-нь 3 - Содержание Знак"/>
    <w:link w:val="-3-"/>
    <w:rsid w:val="008F02C9"/>
    <w:rPr>
      <w:rFonts w:ascii="Cambria" w:eastAsia="Times New Roman" w:hAnsi="Cambria" w:cs="Times New Roman"/>
      <w:b/>
      <w:bCs/>
      <w:smallCaps/>
      <w:sz w:val="28"/>
      <w:szCs w:val="28"/>
    </w:rPr>
  </w:style>
  <w:style w:type="paragraph" w:styleId="affff9">
    <w:name w:val="TOC Heading"/>
    <w:basedOn w:val="1"/>
    <w:next w:val="a2"/>
    <w:uiPriority w:val="39"/>
    <w:unhideWhenUsed/>
    <w:qFormat/>
    <w:rsid w:val="00FF6F18"/>
    <w:pPr>
      <w:keepLines/>
      <w:spacing w:before="480" w:line="276" w:lineRule="auto"/>
      <w:outlineLvl w:val="9"/>
    </w:pPr>
    <w:rPr>
      <w:color w:val="365F91"/>
      <w:sz w:val="28"/>
      <w:szCs w:val="28"/>
      <w:lang w:eastAsia="en-US"/>
    </w:rPr>
  </w:style>
  <w:style w:type="paragraph" w:customStyle="1" w:styleId="-2-">
    <w:name w:val="Ур-нь 2 - Содержание"/>
    <w:basedOn w:val="21"/>
    <w:link w:val="-2-0"/>
    <w:qFormat/>
    <w:rsid w:val="00B32FAB"/>
    <w:pPr>
      <w:spacing w:line="276" w:lineRule="auto"/>
    </w:pPr>
    <w:rPr>
      <w:rFonts w:ascii="Cambria" w:hAnsi="Cambria"/>
      <w:b w:val="0"/>
      <w:bCs w:val="0"/>
      <w:i/>
      <w:iCs/>
    </w:rPr>
  </w:style>
  <w:style w:type="character" w:customStyle="1" w:styleId="-2-0">
    <w:name w:val="Ур-нь 2 - Содержание Знак"/>
    <w:link w:val="-2-"/>
    <w:rsid w:val="00B32FAB"/>
    <w:rPr>
      <w:rFonts w:ascii="Cambria" w:hAnsi="Cambria"/>
      <w:i/>
      <w:iCs/>
      <w:sz w:val="28"/>
      <w:szCs w:val="28"/>
      <w:lang w:eastAsia="zh-CN"/>
    </w:rPr>
  </w:style>
  <w:style w:type="paragraph" w:customStyle="1" w:styleId="2f7">
    <w:name w:val="Сод2"/>
    <w:basedOn w:val="21"/>
    <w:link w:val="2f8"/>
    <w:qFormat/>
    <w:rsid w:val="00B32FAB"/>
    <w:pPr>
      <w:spacing w:line="276" w:lineRule="auto"/>
      <w:ind w:left="709"/>
    </w:pPr>
    <w:rPr>
      <w:rFonts w:ascii="Cambria" w:hAnsi="Cambria"/>
      <w:bCs w:val="0"/>
      <w:iCs/>
      <w:caps/>
    </w:rPr>
  </w:style>
  <w:style w:type="character" w:customStyle="1" w:styleId="2f8">
    <w:name w:val="Сод2 Знак"/>
    <w:link w:val="2f7"/>
    <w:rsid w:val="00B32FAB"/>
    <w:rPr>
      <w:rFonts w:ascii="Cambria" w:hAnsi="Cambria"/>
      <w:b/>
      <w:iCs/>
      <w:caps/>
      <w:sz w:val="28"/>
      <w:szCs w:val="28"/>
      <w:lang w:eastAsia="zh-CN"/>
    </w:rPr>
  </w:style>
  <w:style w:type="paragraph" w:customStyle="1" w:styleId="IG">
    <w:name w:val="Маркированный_список_IG"/>
    <w:basedOn w:val="a2"/>
    <w:rsid w:val="00B32FAB"/>
    <w:pPr>
      <w:numPr>
        <w:numId w:val="22"/>
      </w:numPr>
      <w:tabs>
        <w:tab w:val="left" w:pos="1134"/>
      </w:tabs>
      <w:snapToGrid w:val="0"/>
      <w:spacing w:line="360" w:lineRule="auto"/>
      <w:jc w:val="both"/>
    </w:pPr>
    <w:rPr>
      <w:sz w:val="28"/>
      <w:szCs w:val="28"/>
    </w:rPr>
  </w:style>
  <w:style w:type="character" w:customStyle="1" w:styleId="52">
    <w:name w:val="Заголовок 5 Знак"/>
    <w:link w:val="51"/>
    <w:uiPriority w:val="9"/>
    <w:rsid w:val="007F0E06"/>
    <w:rPr>
      <w:rFonts w:eastAsia="SimSun"/>
      <w:b/>
      <w:bCs/>
      <w:sz w:val="28"/>
      <w:szCs w:val="28"/>
      <w:lang w:eastAsia="zh-CN"/>
    </w:rPr>
  </w:style>
  <w:style w:type="character" w:customStyle="1" w:styleId="38">
    <w:name w:val="Основной текст с отступом 3 Знак"/>
    <w:link w:val="37"/>
    <w:rsid w:val="00BC25BE"/>
    <w:rPr>
      <w:sz w:val="16"/>
      <w:szCs w:val="16"/>
    </w:rPr>
  </w:style>
  <w:style w:type="paragraph" w:customStyle="1" w:styleId="110">
    <w:name w:val="Заголовок 11"/>
    <w:basedOn w:val="1d"/>
    <w:next w:val="1d"/>
    <w:rsid w:val="00BC25BE"/>
    <w:pPr>
      <w:keepNext/>
      <w:widowControl/>
      <w:suppressAutoHyphens w:val="0"/>
      <w:overflowPunct/>
      <w:autoSpaceDE/>
      <w:autoSpaceDN/>
      <w:adjustRightInd/>
      <w:jc w:val="center"/>
      <w:textAlignment w:val="auto"/>
    </w:pPr>
    <w:rPr>
      <w:b/>
    </w:rPr>
  </w:style>
  <w:style w:type="character" w:customStyle="1" w:styleId="1f1">
    <w:name w:val="Основной шрифт абзаца1"/>
    <w:rsid w:val="00BC25BE"/>
  </w:style>
  <w:style w:type="paragraph" w:customStyle="1" w:styleId="1f2">
    <w:name w:val="Текст сноски1"/>
    <w:basedOn w:val="1d"/>
    <w:rsid w:val="00BC25BE"/>
    <w:pPr>
      <w:widowControl/>
      <w:suppressAutoHyphens w:val="0"/>
      <w:overflowPunct/>
      <w:autoSpaceDE/>
      <w:autoSpaceDN/>
      <w:adjustRightInd/>
      <w:textAlignment w:val="auto"/>
    </w:pPr>
    <w:rPr>
      <w:sz w:val="20"/>
    </w:rPr>
  </w:style>
  <w:style w:type="character" w:customStyle="1" w:styleId="1f3">
    <w:name w:val="Знак сноски1"/>
    <w:rsid w:val="00BC25BE"/>
    <w:rPr>
      <w:vertAlign w:val="superscript"/>
    </w:rPr>
  </w:style>
  <w:style w:type="paragraph" w:customStyle="1" w:styleId="1f4">
    <w:name w:val="Основной текст1"/>
    <w:basedOn w:val="1d"/>
    <w:rsid w:val="00BC25BE"/>
    <w:pPr>
      <w:widowControl/>
      <w:suppressAutoHyphens w:val="0"/>
      <w:overflowPunct/>
      <w:autoSpaceDE/>
      <w:autoSpaceDN/>
      <w:adjustRightInd/>
      <w:jc w:val="center"/>
      <w:textAlignment w:val="auto"/>
    </w:pPr>
  </w:style>
  <w:style w:type="paragraph" w:customStyle="1" w:styleId="1f5">
    <w:name w:val="Верхний колонтитул1"/>
    <w:basedOn w:val="1d"/>
    <w:rsid w:val="00BC25BE"/>
    <w:pPr>
      <w:widowControl/>
      <w:tabs>
        <w:tab w:val="center" w:pos="4677"/>
        <w:tab w:val="right" w:pos="9355"/>
      </w:tabs>
      <w:suppressAutoHyphens w:val="0"/>
      <w:overflowPunct/>
      <w:autoSpaceDE/>
      <w:autoSpaceDN/>
      <w:adjustRightInd/>
      <w:textAlignment w:val="auto"/>
    </w:pPr>
  </w:style>
  <w:style w:type="character" w:customStyle="1" w:styleId="1f6">
    <w:name w:val="Номер страницы1"/>
    <w:basedOn w:val="1f1"/>
    <w:rsid w:val="00BC25BE"/>
  </w:style>
  <w:style w:type="paragraph" w:customStyle="1" w:styleId="1f7">
    <w:name w:val="Нижний колонтитул1"/>
    <w:basedOn w:val="1d"/>
    <w:rsid w:val="00BC25BE"/>
    <w:pPr>
      <w:widowControl/>
      <w:tabs>
        <w:tab w:val="center" w:pos="4677"/>
        <w:tab w:val="right" w:pos="9355"/>
      </w:tabs>
      <w:suppressAutoHyphens w:val="0"/>
      <w:overflowPunct/>
      <w:autoSpaceDE/>
      <w:autoSpaceDN/>
      <w:adjustRightInd/>
      <w:textAlignment w:val="auto"/>
    </w:pPr>
  </w:style>
  <w:style w:type="character" w:customStyle="1" w:styleId="affe">
    <w:name w:val="Текст Знак"/>
    <w:link w:val="affd"/>
    <w:rsid w:val="00BC25BE"/>
    <w:rPr>
      <w:rFonts w:ascii="Courier New" w:hAnsi="Courier New" w:cs="Courier New"/>
    </w:rPr>
  </w:style>
  <w:style w:type="paragraph" w:customStyle="1" w:styleId="affffa">
    <w:name w:val="Содержимое таблицы"/>
    <w:basedOn w:val="a2"/>
    <w:rsid w:val="00BC25BE"/>
    <w:pPr>
      <w:widowControl w:val="0"/>
      <w:suppressLineNumbers/>
      <w:suppressAutoHyphens/>
    </w:pPr>
    <w:rPr>
      <w:rFonts w:ascii="Arial" w:eastAsia="Lucida Sans Unicode" w:hAnsi="Arial"/>
      <w:kern w:val="1"/>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C25BE"/>
    <w:pPr>
      <w:spacing w:after="160" w:line="240" w:lineRule="exact"/>
    </w:pPr>
  </w:style>
  <w:style w:type="paragraph" w:customStyle="1" w:styleId="1-">
    <w:name w:val="Уровень 1 - Содержание"/>
    <w:basedOn w:val="a2"/>
    <w:link w:val="1-0"/>
    <w:qFormat/>
    <w:rsid w:val="00BC25BE"/>
    <w:pPr>
      <w:spacing w:before="120" w:after="120"/>
      <w:ind w:left="709"/>
      <w:outlineLvl w:val="0"/>
    </w:pPr>
    <w:rPr>
      <w:b/>
      <w:caps/>
      <w:sz w:val="28"/>
      <w:szCs w:val="28"/>
      <w:lang w:val="x-none" w:eastAsia="x-none"/>
    </w:rPr>
  </w:style>
  <w:style w:type="character" w:customStyle="1" w:styleId="1-0">
    <w:name w:val="Уровень 1 - Содержание Знак"/>
    <w:link w:val="1-"/>
    <w:rsid w:val="00BC25BE"/>
    <w:rPr>
      <w:b/>
      <w:caps/>
      <w:sz w:val="28"/>
      <w:szCs w:val="28"/>
    </w:rPr>
  </w:style>
  <w:style w:type="paragraph" w:styleId="91">
    <w:name w:val="toc 9"/>
    <w:basedOn w:val="a2"/>
    <w:next w:val="a2"/>
    <w:autoRedefine/>
    <w:uiPriority w:val="39"/>
    <w:rsid w:val="00BC25BE"/>
    <w:pPr>
      <w:ind w:left="1400"/>
    </w:pPr>
    <w:rPr>
      <w:rFonts w:ascii="Calibri" w:hAnsi="Calibri"/>
    </w:rPr>
  </w:style>
  <w:style w:type="paragraph" w:customStyle="1" w:styleId="CharChar">
    <w:name w:val="Char Char"/>
    <w:basedOn w:val="a2"/>
    <w:rsid w:val="00BC25BE"/>
    <w:pPr>
      <w:spacing w:before="100" w:beforeAutospacing="1" w:after="100" w:afterAutospacing="1"/>
    </w:pPr>
    <w:rPr>
      <w:rFonts w:ascii="Tahoma" w:hAnsi="Tahoma"/>
      <w:lang w:val="en-US" w:eastAsia="en-US"/>
    </w:rPr>
  </w:style>
  <w:style w:type="character" w:customStyle="1" w:styleId="29">
    <w:name w:val="Основной текст 2 Знак"/>
    <w:basedOn w:val="a3"/>
    <w:link w:val="28"/>
    <w:uiPriority w:val="99"/>
    <w:rsid w:val="00BC25BE"/>
  </w:style>
  <w:style w:type="paragraph" w:customStyle="1" w:styleId="2f9">
    <w:name w:val="Обычный2"/>
    <w:rsid w:val="00BC25BE"/>
    <w:pPr>
      <w:widowControl w:val="0"/>
      <w:spacing w:line="300" w:lineRule="auto"/>
      <w:ind w:firstLine="860"/>
      <w:jc w:val="both"/>
    </w:pPr>
    <w:rPr>
      <w:snapToGrid w:val="0"/>
      <w:sz w:val="24"/>
    </w:rPr>
  </w:style>
  <w:style w:type="character" w:customStyle="1" w:styleId="80">
    <w:name w:val="Заголовок 8 Знак"/>
    <w:link w:val="8"/>
    <w:rsid w:val="008B0F52"/>
    <w:rPr>
      <w:rFonts w:ascii="Cambria" w:hAnsi="Cambria"/>
      <w:color w:val="272727"/>
      <w:sz w:val="21"/>
      <w:szCs w:val="21"/>
      <w:lang w:val="x-none" w:eastAsia="x-none"/>
    </w:rPr>
  </w:style>
  <w:style w:type="character" w:customStyle="1" w:styleId="affffc">
    <w:name w:val="Символ нумерации"/>
    <w:rsid w:val="00BC25BE"/>
    <w:rPr>
      <w:b/>
      <w:bCs/>
    </w:rPr>
  </w:style>
  <w:style w:type="character" w:customStyle="1" w:styleId="affffd">
    <w:name w:val="Маркеры списка"/>
    <w:rsid w:val="00BC25BE"/>
    <w:rPr>
      <w:rFonts w:ascii="StarSymbol" w:eastAsia="StarSymbol" w:hAnsi="StarSymbol" w:cs="StarSymbol"/>
      <w:sz w:val="18"/>
      <w:szCs w:val="18"/>
    </w:rPr>
  </w:style>
  <w:style w:type="character" w:customStyle="1" w:styleId="affffe">
    <w:name w:val="Символы концевой сноски"/>
    <w:rsid w:val="00BC25BE"/>
    <w:rPr>
      <w:vertAlign w:val="superscript"/>
    </w:rPr>
  </w:style>
  <w:style w:type="paragraph" w:styleId="afffff">
    <w:name w:val="Title"/>
    <w:basedOn w:val="a2"/>
    <w:next w:val="a9"/>
    <w:rsid w:val="00BC25BE"/>
    <w:pPr>
      <w:keepNext/>
      <w:widowControl w:val="0"/>
      <w:suppressAutoHyphens/>
      <w:spacing w:before="240" w:after="120"/>
    </w:pPr>
    <w:rPr>
      <w:rFonts w:ascii="Arial" w:eastAsia="Lucida Sans Unicode" w:hAnsi="Arial" w:cs="Tahoma"/>
      <w:sz w:val="28"/>
      <w:szCs w:val="28"/>
    </w:rPr>
  </w:style>
  <w:style w:type="paragraph" w:customStyle="1" w:styleId="afffff0">
    <w:name w:val="Заголовок таблицы"/>
    <w:basedOn w:val="affffa"/>
    <w:rsid w:val="00BC25BE"/>
    <w:pPr>
      <w:jc w:val="center"/>
    </w:pPr>
    <w:rPr>
      <w:rFonts w:ascii="Times New Roman" w:eastAsia="Arial Unicode MS" w:hAnsi="Times New Roman"/>
      <w:b/>
      <w:bCs/>
      <w:i/>
      <w:iCs/>
      <w:kern w:val="0"/>
    </w:rPr>
  </w:style>
  <w:style w:type="paragraph" w:customStyle="1" w:styleId="1f8">
    <w:name w:val="Указатель1"/>
    <w:basedOn w:val="a2"/>
    <w:rsid w:val="00BC25BE"/>
    <w:pPr>
      <w:widowControl w:val="0"/>
      <w:suppressLineNumbers/>
      <w:suppressAutoHyphens/>
    </w:pPr>
    <w:rPr>
      <w:rFonts w:eastAsia="Arial Unicode MS" w:cs="Tahoma"/>
    </w:rPr>
  </w:style>
  <w:style w:type="paragraph" w:customStyle="1" w:styleId="WW-30">
    <w:name w:val="WW-Основной текст 3"/>
    <w:basedOn w:val="a2"/>
    <w:rsid w:val="00BC25BE"/>
    <w:pPr>
      <w:widowControl w:val="0"/>
      <w:suppressAutoHyphens/>
      <w:spacing w:after="120"/>
    </w:pPr>
    <w:rPr>
      <w:rFonts w:eastAsia="Arial Unicode MS"/>
      <w:sz w:val="16"/>
      <w:szCs w:val="16"/>
    </w:rPr>
  </w:style>
  <w:style w:type="paragraph" w:customStyle="1" w:styleId="313">
    <w:name w:val="Основной текст 31"/>
    <w:basedOn w:val="a2"/>
    <w:rsid w:val="00BC25BE"/>
    <w:pPr>
      <w:widowControl w:val="0"/>
      <w:suppressAutoHyphens/>
      <w:spacing w:after="120"/>
    </w:pPr>
    <w:rPr>
      <w:rFonts w:eastAsia="Arial Unicode MS"/>
      <w:sz w:val="16"/>
      <w:szCs w:val="16"/>
    </w:rPr>
  </w:style>
  <w:style w:type="paragraph" w:customStyle="1" w:styleId="213">
    <w:name w:val="Основной текст 21"/>
    <w:basedOn w:val="a2"/>
    <w:rsid w:val="00BC25BE"/>
    <w:pPr>
      <w:widowControl w:val="0"/>
      <w:suppressAutoHyphens/>
      <w:spacing w:after="120" w:line="480" w:lineRule="auto"/>
    </w:pPr>
    <w:rPr>
      <w:rFonts w:eastAsia="Arial Unicode MS"/>
    </w:rPr>
  </w:style>
  <w:style w:type="paragraph" w:customStyle="1" w:styleId="WW-21">
    <w:name w:val="WW-Основной текст 2"/>
    <w:basedOn w:val="a2"/>
    <w:rsid w:val="00BC25BE"/>
    <w:pPr>
      <w:widowControl w:val="0"/>
      <w:suppressAutoHyphens/>
      <w:spacing w:after="120" w:line="480" w:lineRule="auto"/>
    </w:pPr>
    <w:rPr>
      <w:rFonts w:eastAsia="Arial Unicode MS"/>
    </w:rPr>
  </w:style>
  <w:style w:type="paragraph" w:customStyle="1" w:styleId="221">
    <w:name w:val="Основной текст 22"/>
    <w:basedOn w:val="a2"/>
    <w:rsid w:val="00BC25BE"/>
    <w:pPr>
      <w:widowControl w:val="0"/>
      <w:spacing w:after="120" w:line="480" w:lineRule="auto"/>
    </w:pPr>
    <w:rPr>
      <w:rFonts w:eastAsia="Arial Unicode MS"/>
    </w:rPr>
  </w:style>
  <w:style w:type="paragraph" w:customStyle="1" w:styleId="320">
    <w:name w:val="Основной текст с отступом 32"/>
    <w:basedOn w:val="a2"/>
    <w:rsid w:val="00BC25BE"/>
    <w:pPr>
      <w:widowControl w:val="0"/>
      <w:spacing w:after="120"/>
      <w:ind w:left="283"/>
    </w:pPr>
    <w:rPr>
      <w:rFonts w:eastAsia="Arial Unicode MS"/>
      <w:sz w:val="16"/>
      <w:szCs w:val="16"/>
    </w:rPr>
  </w:style>
  <w:style w:type="paragraph" w:customStyle="1" w:styleId="3f1">
    <w:name w:val="Обычный3"/>
    <w:rsid w:val="00BC25BE"/>
    <w:pPr>
      <w:suppressAutoHyphens/>
    </w:pPr>
    <w:rPr>
      <w:sz w:val="24"/>
      <w:lang w:eastAsia="ar-SA"/>
    </w:rPr>
  </w:style>
  <w:style w:type="paragraph" w:customStyle="1" w:styleId="120">
    <w:name w:val="Заголовок 12"/>
    <w:basedOn w:val="a2"/>
    <w:next w:val="a2"/>
    <w:rsid w:val="00BC25BE"/>
    <w:pPr>
      <w:keepNext/>
      <w:jc w:val="center"/>
    </w:pPr>
    <w:rPr>
      <w:b/>
    </w:rPr>
  </w:style>
  <w:style w:type="paragraph" w:styleId="afffff1">
    <w:name w:val="caption"/>
    <w:basedOn w:val="a2"/>
    <w:next w:val="a2"/>
    <w:qFormat/>
    <w:rsid w:val="00BC25BE"/>
    <w:rPr>
      <w:b/>
    </w:rPr>
  </w:style>
  <w:style w:type="character" w:customStyle="1" w:styleId="aa">
    <w:name w:val="Основной текст Знак"/>
    <w:aliases w:val="Знак1 Знак Знак1"/>
    <w:basedOn w:val="a3"/>
    <w:link w:val="a9"/>
    <w:rsid w:val="00BC25BE"/>
  </w:style>
  <w:style w:type="paragraph" w:customStyle="1" w:styleId="afffff2">
    <w:name w:val="Комментарий"/>
    <w:basedOn w:val="a2"/>
    <w:next w:val="a2"/>
    <w:uiPriority w:val="99"/>
    <w:rsid w:val="00BC25BE"/>
    <w:pPr>
      <w:widowControl w:val="0"/>
      <w:autoSpaceDE w:val="0"/>
      <w:autoSpaceDN w:val="0"/>
      <w:adjustRightInd w:val="0"/>
      <w:ind w:left="170"/>
      <w:jc w:val="both"/>
    </w:pPr>
    <w:rPr>
      <w:rFonts w:ascii="Arial" w:hAnsi="Arial" w:cs="Arial"/>
      <w:i/>
      <w:iCs/>
      <w:color w:val="800080"/>
    </w:rPr>
  </w:style>
  <w:style w:type="paragraph" w:customStyle="1" w:styleId="FR1">
    <w:name w:val="FR1"/>
    <w:rsid w:val="00BC25BE"/>
    <w:pPr>
      <w:widowControl w:val="0"/>
      <w:numPr>
        <w:numId w:val="27"/>
      </w:numPr>
      <w:autoSpaceDE w:val="0"/>
      <w:autoSpaceDN w:val="0"/>
      <w:adjustRightInd w:val="0"/>
      <w:spacing w:before="420"/>
      <w:ind w:left="840"/>
    </w:pPr>
    <w:rPr>
      <w:rFonts w:ascii="Arial" w:hAnsi="Arial" w:cs="Arial"/>
      <w:b/>
      <w:bCs/>
      <w:i/>
      <w:iCs/>
      <w:sz w:val="24"/>
      <w:szCs w:val="24"/>
    </w:rPr>
  </w:style>
  <w:style w:type="paragraph" w:customStyle="1" w:styleId="-">
    <w:name w:val="Основоной-ЗВОС"/>
    <w:basedOn w:val="a2"/>
    <w:rsid w:val="00BC25BE"/>
    <w:pPr>
      <w:suppressAutoHyphens/>
      <w:overflowPunct w:val="0"/>
      <w:autoSpaceDE w:val="0"/>
      <w:autoSpaceDN w:val="0"/>
      <w:adjustRightInd w:val="0"/>
      <w:spacing w:line="360" w:lineRule="auto"/>
      <w:ind w:left="1429" w:firstLine="851"/>
      <w:jc w:val="both"/>
      <w:textAlignment w:val="baseline"/>
    </w:pPr>
    <w:rPr>
      <w:rFonts w:ascii="Arial" w:hAnsi="Arial" w:cs="Arial"/>
    </w:rPr>
  </w:style>
  <w:style w:type="paragraph" w:customStyle="1" w:styleId="Ovos">
    <w:name w:val="Ovos"/>
    <w:basedOn w:val="a7"/>
    <w:rsid w:val="00BC25BE"/>
    <w:pPr>
      <w:suppressAutoHyphens/>
      <w:spacing w:line="360" w:lineRule="auto"/>
      <w:ind w:firstLine="851"/>
    </w:pPr>
    <w:rPr>
      <w:rFonts w:ascii="Arial" w:hAnsi="Arial" w:cs="Arial"/>
      <w:bCs w:val="0"/>
      <w:sz w:val="24"/>
    </w:rPr>
  </w:style>
  <w:style w:type="paragraph" w:customStyle="1" w:styleId="Ovos-tab">
    <w:name w:val="Ovos-tab"/>
    <w:basedOn w:val="a2"/>
    <w:rsid w:val="00BC25BE"/>
    <w:pPr>
      <w:jc w:val="center"/>
    </w:pPr>
    <w:rPr>
      <w:rFonts w:ascii="Arial" w:hAnsi="Arial" w:cs="Arial"/>
      <w:szCs w:val="26"/>
    </w:rPr>
  </w:style>
  <w:style w:type="paragraph" w:customStyle="1" w:styleId="OVOS2">
    <w:name w:val="OVOS2"/>
    <w:basedOn w:val="a7"/>
    <w:rsid w:val="00BC25BE"/>
    <w:pPr>
      <w:suppressAutoHyphens/>
      <w:spacing w:line="480" w:lineRule="auto"/>
      <w:ind w:firstLine="0"/>
      <w:jc w:val="center"/>
    </w:pPr>
    <w:rPr>
      <w:rFonts w:ascii="Arial" w:hAnsi="Arial" w:cs="Arial"/>
      <w:b/>
      <w:smallCaps/>
      <w:sz w:val="24"/>
    </w:rPr>
  </w:style>
  <w:style w:type="paragraph" w:customStyle="1" w:styleId="Aura-spisok">
    <w:name w:val="Aura-spisok"/>
    <w:basedOn w:val="a7"/>
    <w:rsid w:val="00BC25BE"/>
    <w:pPr>
      <w:tabs>
        <w:tab w:val="num" w:pos="567"/>
      </w:tabs>
      <w:suppressAutoHyphens/>
      <w:spacing w:line="240" w:lineRule="auto"/>
      <w:ind w:left="568" w:hanging="284"/>
    </w:pPr>
    <w:rPr>
      <w:rFonts w:ascii="Arial" w:hAnsi="Arial" w:cs="Arial"/>
      <w:bCs w:val="0"/>
      <w:sz w:val="24"/>
    </w:rPr>
  </w:style>
  <w:style w:type="character" w:customStyle="1" w:styleId="apple-converted-space">
    <w:name w:val="apple-converted-space"/>
    <w:basedOn w:val="a3"/>
    <w:rsid w:val="00BC25BE"/>
  </w:style>
  <w:style w:type="character" w:customStyle="1" w:styleId="grame">
    <w:name w:val="grame"/>
    <w:basedOn w:val="a3"/>
    <w:rsid w:val="00BC25BE"/>
  </w:style>
  <w:style w:type="paragraph" w:customStyle="1" w:styleId="230">
    <w:name w:val="Основной текст 23"/>
    <w:basedOn w:val="a2"/>
    <w:rsid w:val="00BC25BE"/>
    <w:pPr>
      <w:widowControl w:val="0"/>
      <w:overflowPunct w:val="0"/>
      <w:autoSpaceDE w:val="0"/>
      <w:autoSpaceDN w:val="0"/>
      <w:adjustRightInd w:val="0"/>
      <w:jc w:val="both"/>
      <w:textAlignment w:val="baseline"/>
    </w:pPr>
    <w:rPr>
      <w:sz w:val="28"/>
    </w:rPr>
  </w:style>
  <w:style w:type="paragraph" w:customStyle="1" w:styleId="u">
    <w:name w:val="u"/>
    <w:basedOn w:val="a2"/>
    <w:rsid w:val="00BC25BE"/>
    <w:pPr>
      <w:spacing w:before="100" w:beforeAutospacing="1" w:after="100" w:afterAutospacing="1"/>
    </w:pPr>
  </w:style>
  <w:style w:type="paragraph" w:customStyle="1" w:styleId="3f2">
    <w:name w:val="У3"/>
    <w:basedOn w:val="31"/>
    <w:link w:val="3f3"/>
    <w:qFormat/>
    <w:rsid w:val="001B01D0"/>
    <w:pPr>
      <w:spacing w:before="120" w:after="120"/>
      <w:ind w:left="709"/>
    </w:pPr>
    <w:rPr>
      <w:rFonts w:ascii="Cambria" w:hAnsi="Cambria"/>
      <w:b w:val="0"/>
      <w:bCs/>
      <w:sz w:val="28"/>
      <w:szCs w:val="28"/>
    </w:rPr>
  </w:style>
  <w:style w:type="character" w:customStyle="1" w:styleId="3f3">
    <w:name w:val="У3 Знак"/>
    <w:link w:val="3f2"/>
    <w:rsid w:val="001B01D0"/>
    <w:rPr>
      <w:rFonts w:ascii="Cambria" w:hAnsi="Cambria" w:cs="Arial"/>
      <w:b w:val="0"/>
      <w:bCs w:val="0"/>
      <w:sz w:val="28"/>
      <w:szCs w:val="28"/>
    </w:rPr>
  </w:style>
  <w:style w:type="paragraph" w:customStyle="1" w:styleId="ConsPlusTitle">
    <w:name w:val="ConsPlusTitle"/>
    <w:rsid w:val="00A56340"/>
    <w:pPr>
      <w:widowControl w:val="0"/>
      <w:autoSpaceDE w:val="0"/>
      <w:autoSpaceDN w:val="0"/>
      <w:adjustRightInd w:val="0"/>
    </w:pPr>
    <w:rPr>
      <w:rFonts w:ascii="Arial" w:hAnsi="Arial" w:cs="Arial"/>
      <w:b/>
      <w:bCs/>
    </w:rPr>
  </w:style>
  <w:style w:type="paragraph" w:customStyle="1" w:styleId="1f9">
    <w:name w:val="У1"/>
    <w:basedOn w:val="1"/>
    <w:link w:val="1fa"/>
    <w:qFormat/>
    <w:rsid w:val="00A56340"/>
    <w:rPr>
      <w:caps/>
      <w:sz w:val="28"/>
      <w:szCs w:val="28"/>
    </w:rPr>
  </w:style>
  <w:style w:type="character" w:customStyle="1" w:styleId="1fa">
    <w:name w:val="У1 Знак"/>
    <w:link w:val="1f9"/>
    <w:rsid w:val="00A56340"/>
    <w:rPr>
      <w:b/>
      <w:caps/>
      <w:sz w:val="28"/>
      <w:szCs w:val="28"/>
      <w:lang w:eastAsia="zh-CN"/>
    </w:rPr>
  </w:style>
  <w:style w:type="paragraph" w:customStyle="1" w:styleId="2fa">
    <w:name w:val="у2"/>
    <w:basedOn w:val="21"/>
    <w:link w:val="2fb"/>
    <w:qFormat/>
    <w:rsid w:val="00A56340"/>
    <w:rPr>
      <w:rFonts w:ascii="Cambria" w:hAnsi="Cambria"/>
      <w:caps/>
    </w:rPr>
  </w:style>
  <w:style w:type="character" w:customStyle="1" w:styleId="2fb">
    <w:name w:val="у2 Знак"/>
    <w:link w:val="2fa"/>
    <w:rsid w:val="00A56340"/>
    <w:rPr>
      <w:rFonts w:ascii="Cambria" w:hAnsi="Cambria"/>
      <w:b/>
      <w:bCs/>
      <w:caps/>
      <w:sz w:val="28"/>
      <w:szCs w:val="28"/>
      <w:lang w:eastAsia="zh-CN"/>
    </w:rPr>
  </w:style>
  <w:style w:type="table" w:customStyle="1" w:styleId="1fb">
    <w:name w:val="Сетка таблицы1"/>
    <w:basedOn w:val="a4"/>
    <w:next w:val="a6"/>
    <w:semiHidden/>
    <w:rsid w:val="00A56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Красная строка Знак"/>
    <w:basedOn w:val="aa"/>
    <w:link w:val="aff"/>
    <w:rsid w:val="00A56340"/>
  </w:style>
  <w:style w:type="table" w:customStyle="1" w:styleId="2fc">
    <w:name w:val="Сетка таблицы2"/>
    <w:basedOn w:val="a4"/>
    <w:next w:val="a6"/>
    <w:uiPriority w:val="59"/>
    <w:rsid w:val="00A56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Стиль заголовок 2 + не все прописные"/>
    <w:basedOn w:val="2f5"/>
    <w:rsid w:val="00C935AF"/>
    <w:rPr>
      <w:rFonts w:ascii="Times New Roman" w:hAnsi="Times New Roman"/>
      <w:caps w:val="0"/>
    </w:rPr>
  </w:style>
  <w:style w:type="table" w:customStyle="1" w:styleId="TableNormal">
    <w:name w:val="Table Normal"/>
    <w:uiPriority w:val="2"/>
    <w:semiHidden/>
    <w:unhideWhenUsed/>
    <w:qFormat/>
    <w:rsid w:val="000D5D6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0D5D6E"/>
    <w:pPr>
      <w:widowControl w:val="0"/>
    </w:pPr>
    <w:rPr>
      <w:rFonts w:ascii="Calibri" w:eastAsia="Calibri" w:hAnsi="Calibri"/>
      <w:sz w:val="22"/>
      <w:szCs w:val="22"/>
      <w:lang w:val="en-US" w:eastAsia="en-US"/>
    </w:rPr>
  </w:style>
  <w:style w:type="character" w:customStyle="1" w:styleId="60">
    <w:name w:val="Заголовок 6 Знак"/>
    <w:link w:val="6"/>
    <w:rsid w:val="008B0F52"/>
    <w:rPr>
      <w:b/>
      <w:sz w:val="32"/>
      <w:szCs w:val="22"/>
      <w:u w:val="single"/>
      <w:lang w:eastAsia="en-US"/>
    </w:rPr>
  </w:style>
  <w:style w:type="character" w:customStyle="1" w:styleId="70">
    <w:name w:val="Заголовок 7 Знак"/>
    <w:link w:val="7"/>
    <w:rsid w:val="008B0F52"/>
    <w:rPr>
      <w:rFonts w:ascii="Calibri Light" w:hAnsi="Calibri Light"/>
      <w:i/>
      <w:iCs/>
      <w:color w:val="1F3763"/>
      <w:sz w:val="24"/>
      <w:szCs w:val="22"/>
      <w:lang w:eastAsia="en-US"/>
    </w:rPr>
  </w:style>
  <w:style w:type="character" w:customStyle="1" w:styleId="90">
    <w:name w:val="Заголовок 9 Знак"/>
    <w:link w:val="9"/>
    <w:rsid w:val="008B0F52"/>
    <w:rPr>
      <w:rFonts w:ascii="Arial" w:hAnsi="Arial" w:cs="Arial"/>
      <w:sz w:val="24"/>
      <w:szCs w:val="22"/>
      <w:lang w:eastAsia="zh-CN"/>
    </w:rPr>
  </w:style>
  <w:style w:type="character" w:customStyle="1" w:styleId="afff9">
    <w:name w:val="Без интервала Знак"/>
    <w:link w:val="afff8"/>
    <w:uiPriority w:val="1"/>
    <w:locked/>
    <w:rsid w:val="00ED7FE5"/>
    <w:rPr>
      <w:rFonts w:ascii="Calibri" w:hAnsi="Calibri"/>
      <w:sz w:val="22"/>
      <w:szCs w:val="22"/>
    </w:rPr>
  </w:style>
  <w:style w:type="character" w:styleId="afffff3">
    <w:name w:val="Book Title"/>
    <w:uiPriority w:val="33"/>
    <w:qFormat/>
    <w:rsid w:val="000705AE"/>
    <w:rPr>
      <w:b/>
      <w:bCs/>
      <w:i/>
      <w:iCs/>
      <w:spacing w:val="5"/>
    </w:rPr>
  </w:style>
  <w:style w:type="character" w:customStyle="1" w:styleId="2fe">
    <w:name w:val="Основной текст (2)_"/>
    <w:link w:val="2ff"/>
    <w:rsid w:val="005E6181"/>
    <w:rPr>
      <w:sz w:val="28"/>
      <w:szCs w:val="28"/>
      <w:shd w:val="clear" w:color="auto" w:fill="FFFFFF"/>
    </w:rPr>
  </w:style>
  <w:style w:type="paragraph" w:customStyle="1" w:styleId="2ff">
    <w:name w:val="Основной текст (2)"/>
    <w:basedOn w:val="a2"/>
    <w:link w:val="2fe"/>
    <w:rsid w:val="005E6181"/>
    <w:pPr>
      <w:widowControl w:val="0"/>
      <w:shd w:val="clear" w:color="auto" w:fill="FFFFFF"/>
      <w:spacing w:before="480" w:line="370" w:lineRule="exact"/>
      <w:ind w:hanging="400"/>
      <w:jc w:val="both"/>
    </w:pPr>
    <w:rPr>
      <w:sz w:val="28"/>
      <w:szCs w:val="28"/>
    </w:rPr>
  </w:style>
  <w:style w:type="character" w:customStyle="1" w:styleId="83">
    <w:name w:val="Основной текст (8)_"/>
    <w:link w:val="84"/>
    <w:rsid w:val="005017B7"/>
    <w:rPr>
      <w:b/>
      <w:bCs/>
      <w:sz w:val="15"/>
      <w:szCs w:val="15"/>
      <w:shd w:val="clear" w:color="auto" w:fill="FFFFFF"/>
    </w:rPr>
  </w:style>
  <w:style w:type="paragraph" w:customStyle="1" w:styleId="84">
    <w:name w:val="Основной текст (8)"/>
    <w:basedOn w:val="a2"/>
    <w:link w:val="83"/>
    <w:rsid w:val="005017B7"/>
    <w:pPr>
      <w:widowControl w:val="0"/>
      <w:shd w:val="clear" w:color="auto" w:fill="FFFFFF"/>
      <w:spacing w:line="211" w:lineRule="exact"/>
      <w:jc w:val="center"/>
    </w:pPr>
    <w:rPr>
      <w:b/>
      <w:bCs/>
      <w:sz w:val="15"/>
      <w:szCs w:val="15"/>
    </w:rPr>
  </w:style>
  <w:style w:type="character" w:customStyle="1" w:styleId="265pt">
    <w:name w:val="Основной текст (2) + 6.5 pt"/>
    <w:rsid w:val="005017B7"/>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table" w:customStyle="1" w:styleId="TableGridReport1">
    <w:name w:val="Table Grid Report1"/>
    <w:basedOn w:val="a4"/>
    <w:next w:val="a6"/>
    <w:rsid w:val="00081A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4"/>
    <w:next w:val="a6"/>
    <w:rsid w:val="00081A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4"/>
    <w:next w:val="a6"/>
    <w:uiPriority w:val="59"/>
    <w:rsid w:val="00081A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4"/>
    <w:next w:val="a6"/>
    <w:uiPriority w:val="59"/>
    <w:rsid w:val="00081A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4"/>
    <w:next w:val="a6"/>
    <w:uiPriority w:val="59"/>
    <w:rsid w:val="00081A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Табличный_боковик_11"/>
    <w:link w:val="112"/>
    <w:qFormat/>
    <w:rsid w:val="00081AF6"/>
    <w:rPr>
      <w:sz w:val="22"/>
      <w:szCs w:val="24"/>
    </w:rPr>
  </w:style>
  <w:style w:type="character" w:customStyle="1" w:styleId="112">
    <w:name w:val="Табличный_боковик_11 Знак"/>
    <w:link w:val="111"/>
    <w:rsid w:val="00081AF6"/>
    <w:rPr>
      <w:sz w:val="22"/>
      <w:szCs w:val="24"/>
    </w:rPr>
  </w:style>
  <w:style w:type="paragraph" w:customStyle="1" w:styleId="afffff4">
    <w:name w:val="обычный"/>
    <w:rsid w:val="00081AF6"/>
    <w:rPr>
      <w:rFonts w:cs="Arial"/>
      <w:b/>
      <w:sz w:val="28"/>
    </w:rPr>
  </w:style>
  <w:style w:type="character" w:customStyle="1" w:styleId="73">
    <w:name w:val="Основной текст (7)_"/>
    <w:link w:val="74"/>
    <w:rsid w:val="00081AF6"/>
    <w:rPr>
      <w:b/>
      <w:bCs/>
      <w:sz w:val="28"/>
      <w:szCs w:val="28"/>
      <w:shd w:val="clear" w:color="auto" w:fill="FFFFFF"/>
    </w:rPr>
  </w:style>
  <w:style w:type="paragraph" w:customStyle="1" w:styleId="74">
    <w:name w:val="Основной текст (7)"/>
    <w:basedOn w:val="a2"/>
    <w:link w:val="73"/>
    <w:rsid w:val="00081AF6"/>
    <w:pPr>
      <w:widowControl w:val="0"/>
      <w:shd w:val="clear" w:color="auto" w:fill="FFFFFF"/>
      <w:spacing w:line="370" w:lineRule="exact"/>
      <w:ind w:hanging="860"/>
      <w:jc w:val="center"/>
    </w:pPr>
    <w:rPr>
      <w:b/>
      <w:bCs/>
      <w:sz w:val="28"/>
      <w:szCs w:val="28"/>
    </w:rPr>
  </w:style>
  <w:style w:type="character" w:customStyle="1" w:styleId="7ArialUnicodeMS8pt">
    <w:name w:val="Основной текст (7) + Arial Unicode MS;8 pt;Не полужирный;Малые прописные"/>
    <w:rsid w:val="00081AF6"/>
    <w:rPr>
      <w:rFonts w:ascii="Arial Unicode MS" w:eastAsia="Arial Unicode MS" w:hAnsi="Arial Unicode MS" w:cs="Arial Unicode MS"/>
      <w:b/>
      <w:bCs/>
      <w:i w:val="0"/>
      <w:iCs w:val="0"/>
      <w:smallCaps/>
      <w:strike w:val="0"/>
      <w:color w:val="000000"/>
      <w:spacing w:val="0"/>
      <w:w w:val="100"/>
      <w:position w:val="0"/>
      <w:sz w:val="16"/>
      <w:szCs w:val="16"/>
      <w:u w:val="none"/>
      <w:shd w:val="clear" w:color="auto" w:fill="FFFFFF"/>
      <w:lang w:val="ru-RU" w:eastAsia="ru-RU" w:bidi="ru-RU"/>
    </w:rPr>
  </w:style>
  <w:style w:type="character" w:customStyle="1" w:styleId="100">
    <w:name w:val="Основной текст (10)_"/>
    <w:link w:val="101"/>
    <w:rsid w:val="00081AF6"/>
    <w:rPr>
      <w:rFonts w:ascii="Arial" w:eastAsia="Arial" w:hAnsi="Arial" w:cs="Arial"/>
      <w:b/>
      <w:bCs/>
      <w:shd w:val="clear" w:color="auto" w:fill="FFFFFF"/>
    </w:rPr>
  </w:style>
  <w:style w:type="paragraph" w:customStyle="1" w:styleId="101">
    <w:name w:val="Основной текст (10)"/>
    <w:basedOn w:val="a2"/>
    <w:link w:val="100"/>
    <w:rsid w:val="00081AF6"/>
    <w:pPr>
      <w:widowControl w:val="0"/>
      <w:shd w:val="clear" w:color="auto" w:fill="FFFFFF"/>
      <w:spacing w:line="0" w:lineRule="atLeast"/>
      <w:jc w:val="both"/>
    </w:pPr>
    <w:rPr>
      <w:rFonts w:ascii="Arial" w:eastAsia="Arial" w:hAnsi="Arial" w:cs="Arial"/>
      <w:b/>
      <w:bCs/>
    </w:rPr>
  </w:style>
  <w:style w:type="character" w:customStyle="1" w:styleId="712pt">
    <w:name w:val="Основной текст (7) + 12 pt"/>
    <w:rsid w:val="00081AF6"/>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9">
    <w:name w:val="Заголовок №4_"/>
    <w:link w:val="4a"/>
    <w:rsid w:val="00081AF6"/>
    <w:rPr>
      <w:rFonts w:ascii="Arial" w:eastAsia="Arial" w:hAnsi="Arial" w:cs="Arial"/>
      <w:b/>
      <w:bCs/>
      <w:shd w:val="clear" w:color="auto" w:fill="FFFFFF"/>
    </w:rPr>
  </w:style>
  <w:style w:type="paragraph" w:customStyle="1" w:styleId="4a">
    <w:name w:val="Заголовок №4"/>
    <w:basedOn w:val="a2"/>
    <w:link w:val="49"/>
    <w:rsid w:val="00081AF6"/>
    <w:pPr>
      <w:widowControl w:val="0"/>
      <w:shd w:val="clear" w:color="auto" w:fill="FFFFFF"/>
      <w:spacing w:line="274" w:lineRule="exact"/>
      <w:outlineLvl w:val="3"/>
    </w:pPr>
    <w:rPr>
      <w:rFonts w:ascii="Arial" w:eastAsia="Arial" w:hAnsi="Arial" w:cs="Arial"/>
      <w:b/>
      <w:bCs/>
    </w:rPr>
  </w:style>
  <w:style w:type="character" w:customStyle="1" w:styleId="712pt0">
    <w:name w:val="Основной текст (7) + 12 pt;Не полужирный"/>
    <w:rsid w:val="00081AF6"/>
    <w:rPr>
      <w:rFonts w:ascii="Arial" w:eastAsia="Arial" w:hAnsi="Arial" w:cs="Arial"/>
      <w:b/>
      <w:bCs/>
      <w:color w:val="000000"/>
      <w:spacing w:val="0"/>
      <w:w w:val="100"/>
      <w:position w:val="0"/>
      <w:sz w:val="24"/>
      <w:szCs w:val="24"/>
      <w:shd w:val="clear" w:color="auto" w:fill="FFFFFF"/>
      <w:lang w:val="ru-RU" w:eastAsia="ru-RU" w:bidi="ru-RU"/>
    </w:rPr>
  </w:style>
  <w:style w:type="character" w:customStyle="1" w:styleId="214pt">
    <w:name w:val="Основной текст (2) + 14 pt;Полужирный"/>
    <w:rsid w:val="00081AF6"/>
    <w:rPr>
      <w:rFonts w:ascii="Arial" w:eastAsia="Arial" w:hAnsi="Arial" w:cs="Arial"/>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7pt">
    <w:name w:val="Основной текст (2) + 7 pt"/>
    <w:rsid w:val="00081AF6"/>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ff0">
    <w:name w:val="Основной текст (2) + Полужирный"/>
    <w:rsid w:val="00081AF6"/>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ff1">
    <w:name w:val="Подпись к таблице (2)"/>
    <w:rsid w:val="00081AF6"/>
    <w:rPr>
      <w:rFonts w:ascii="Arial" w:eastAsia="Arial" w:hAnsi="Arial" w:cs="Arial"/>
      <w:b/>
      <w:bCs/>
      <w:i w:val="0"/>
      <w:iCs w:val="0"/>
      <w:smallCaps w:val="0"/>
      <w:strike w:val="0"/>
      <w:u w:val="none"/>
    </w:rPr>
  </w:style>
  <w:style w:type="character" w:customStyle="1" w:styleId="2ff2">
    <w:name w:val="Подпись к таблице (2)_"/>
    <w:rsid w:val="00081AF6"/>
    <w:rPr>
      <w:rFonts w:ascii="Arial" w:eastAsia="Arial" w:hAnsi="Arial" w:cs="Arial"/>
      <w:b/>
      <w:bCs/>
      <w:i w:val="0"/>
      <w:iCs w:val="0"/>
      <w:smallCaps w:val="0"/>
      <w:strike w:val="0"/>
      <w:u w:val="none"/>
    </w:rPr>
  </w:style>
  <w:style w:type="character" w:customStyle="1" w:styleId="2105pt">
    <w:name w:val="Основной текст (2) + 10.5 pt;Полужирный"/>
    <w:rsid w:val="00081AF6"/>
    <w:rPr>
      <w:rFonts w:ascii="Arial" w:eastAsia="Arial" w:hAnsi="Arial" w:cs="Arial"/>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60">
    <w:name w:val="Основной текст (16)_"/>
    <w:link w:val="161"/>
    <w:rsid w:val="00081AF6"/>
    <w:rPr>
      <w:rFonts w:ascii="Arial" w:eastAsia="Arial" w:hAnsi="Arial" w:cs="Arial"/>
      <w:b/>
      <w:bCs/>
      <w:sz w:val="21"/>
      <w:szCs w:val="21"/>
      <w:shd w:val="clear" w:color="auto" w:fill="FFFFFF"/>
    </w:rPr>
  </w:style>
  <w:style w:type="paragraph" w:customStyle="1" w:styleId="161">
    <w:name w:val="Основной текст (16)"/>
    <w:basedOn w:val="a2"/>
    <w:link w:val="160"/>
    <w:rsid w:val="00081AF6"/>
    <w:pPr>
      <w:widowControl w:val="0"/>
      <w:shd w:val="clear" w:color="auto" w:fill="FFFFFF"/>
      <w:spacing w:line="263" w:lineRule="exact"/>
      <w:jc w:val="center"/>
    </w:pPr>
    <w:rPr>
      <w:rFonts w:ascii="Arial" w:eastAsia="Arial" w:hAnsi="Arial" w:cs="Arial"/>
      <w:b/>
      <w:bCs/>
      <w:sz w:val="21"/>
      <w:szCs w:val="21"/>
    </w:rPr>
  </w:style>
  <w:style w:type="character" w:customStyle="1" w:styleId="3f4">
    <w:name w:val="Подпись к таблице (3)"/>
    <w:rsid w:val="00081AF6"/>
    <w:rPr>
      <w:rFonts w:ascii="Arial" w:eastAsia="Arial" w:hAnsi="Arial" w:cs="Arial"/>
      <w:b w:val="0"/>
      <w:bCs w:val="0"/>
      <w:i w:val="0"/>
      <w:iCs w:val="0"/>
      <w:smallCaps w:val="0"/>
      <w:strike w:val="0"/>
      <w:u w:val="none"/>
    </w:rPr>
  </w:style>
  <w:style w:type="character" w:customStyle="1" w:styleId="170">
    <w:name w:val="Основной текст (17)_"/>
    <w:link w:val="171"/>
    <w:rsid w:val="00081AF6"/>
    <w:rPr>
      <w:rFonts w:ascii="Arial" w:eastAsia="Arial" w:hAnsi="Arial" w:cs="Arial"/>
      <w:w w:val="150"/>
      <w:sz w:val="8"/>
      <w:szCs w:val="8"/>
      <w:shd w:val="clear" w:color="auto" w:fill="FFFFFF"/>
    </w:rPr>
  </w:style>
  <w:style w:type="paragraph" w:customStyle="1" w:styleId="171">
    <w:name w:val="Основной текст (17)"/>
    <w:basedOn w:val="a2"/>
    <w:link w:val="170"/>
    <w:rsid w:val="00081AF6"/>
    <w:pPr>
      <w:widowControl w:val="0"/>
      <w:shd w:val="clear" w:color="auto" w:fill="FFFFFF"/>
      <w:spacing w:line="0" w:lineRule="atLeast"/>
    </w:pPr>
    <w:rPr>
      <w:rFonts w:ascii="Arial" w:eastAsia="Arial" w:hAnsi="Arial" w:cs="Arial"/>
      <w:w w:val="150"/>
      <w:sz w:val="8"/>
      <w:szCs w:val="8"/>
    </w:rPr>
  </w:style>
  <w:style w:type="character" w:customStyle="1" w:styleId="180">
    <w:name w:val="Основной текст (18)_"/>
    <w:link w:val="181"/>
    <w:rsid w:val="00081AF6"/>
    <w:rPr>
      <w:rFonts w:ascii="Arial" w:eastAsia="Arial" w:hAnsi="Arial" w:cs="Arial"/>
      <w:spacing w:val="-10"/>
      <w:sz w:val="11"/>
      <w:szCs w:val="11"/>
      <w:shd w:val="clear" w:color="auto" w:fill="FFFFFF"/>
    </w:rPr>
  </w:style>
  <w:style w:type="paragraph" w:customStyle="1" w:styleId="181">
    <w:name w:val="Основной текст (18)"/>
    <w:basedOn w:val="a2"/>
    <w:link w:val="180"/>
    <w:rsid w:val="00081AF6"/>
    <w:pPr>
      <w:widowControl w:val="0"/>
      <w:shd w:val="clear" w:color="auto" w:fill="FFFFFF"/>
      <w:spacing w:line="0" w:lineRule="atLeast"/>
    </w:pPr>
    <w:rPr>
      <w:rFonts w:ascii="Arial" w:eastAsia="Arial" w:hAnsi="Arial" w:cs="Arial"/>
      <w:spacing w:val="-10"/>
      <w:sz w:val="11"/>
      <w:szCs w:val="11"/>
    </w:rPr>
  </w:style>
  <w:style w:type="character" w:customStyle="1" w:styleId="190">
    <w:name w:val="Основной текст (19)"/>
    <w:rsid w:val="00081AF6"/>
    <w:rPr>
      <w:b w:val="0"/>
      <w:bCs w:val="0"/>
      <w:i w:val="0"/>
      <w:iCs w:val="0"/>
      <w:smallCaps w:val="0"/>
      <w:strike w:val="0"/>
      <w:w w:val="150"/>
      <w:sz w:val="17"/>
      <w:szCs w:val="17"/>
      <w:u w:val="none"/>
    </w:rPr>
  </w:style>
  <w:style w:type="character" w:customStyle="1" w:styleId="200">
    <w:name w:val="Основной текст (20)_"/>
    <w:link w:val="201"/>
    <w:rsid w:val="00081AF6"/>
    <w:rPr>
      <w:sz w:val="16"/>
      <w:szCs w:val="16"/>
      <w:shd w:val="clear" w:color="auto" w:fill="FFFFFF"/>
    </w:rPr>
  </w:style>
  <w:style w:type="paragraph" w:customStyle="1" w:styleId="201">
    <w:name w:val="Основной текст (20)"/>
    <w:basedOn w:val="a2"/>
    <w:link w:val="200"/>
    <w:rsid w:val="00081AF6"/>
    <w:pPr>
      <w:widowControl w:val="0"/>
      <w:shd w:val="clear" w:color="auto" w:fill="FFFFFF"/>
      <w:spacing w:line="0" w:lineRule="atLeast"/>
    </w:pPr>
    <w:rPr>
      <w:sz w:val="16"/>
      <w:szCs w:val="16"/>
    </w:rPr>
  </w:style>
  <w:style w:type="character" w:customStyle="1" w:styleId="202">
    <w:name w:val="Основной текст (20) + Малые прописные"/>
    <w:rsid w:val="00081AF6"/>
    <w:rPr>
      <w:rFonts w:ascii="Arial Unicode MS" w:eastAsia="Arial Unicode MS" w:hAnsi="Arial Unicode MS" w:cs="Arial Unicode MS"/>
      <w:smallCaps/>
      <w:color w:val="000000"/>
      <w:spacing w:val="0"/>
      <w:w w:val="100"/>
      <w:position w:val="0"/>
      <w:sz w:val="16"/>
      <w:szCs w:val="16"/>
      <w:shd w:val="clear" w:color="auto" w:fill="FFFFFF"/>
      <w:lang w:val="ru-RU" w:eastAsia="ru-RU" w:bidi="ru-RU"/>
    </w:rPr>
  </w:style>
  <w:style w:type="character" w:customStyle="1" w:styleId="420">
    <w:name w:val="Заголовок №4 (2)"/>
    <w:rsid w:val="00081AF6"/>
    <w:rPr>
      <w:rFonts w:ascii="Arial" w:eastAsia="Arial" w:hAnsi="Arial" w:cs="Arial"/>
      <w:b w:val="0"/>
      <w:bCs w:val="0"/>
      <w:i w:val="0"/>
      <w:iCs w:val="0"/>
      <w:smallCaps w:val="0"/>
      <w:strike w:val="0"/>
      <w:u w:val="none"/>
    </w:rPr>
  </w:style>
  <w:style w:type="character" w:customStyle="1" w:styleId="191">
    <w:name w:val="Основной текст (19)_"/>
    <w:rsid w:val="00081AF6"/>
    <w:rPr>
      <w:b w:val="0"/>
      <w:bCs w:val="0"/>
      <w:i w:val="0"/>
      <w:iCs w:val="0"/>
      <w:smallCaps w:val="0"/>
      <w:strike w:val="0"/>
      <w:w w:val="150"/>
      <w:sz w:val="17"/>
      <w:szCs w:val="17"/>
      <w:u w:val="none"/>
    </w:rPr>
  </w:style>
  <w:style w:type="character" w:customStyle="1" w:styleId="421">
    <w:name w:val="Заголовок №4 (2)_"/>
    <w:rsid w:val="00081AF6"/>
    <w:rPr>
      <w:rFonts w:ascii="Arial" w:eastAsia="Arial" w:hAnsi="Arial" w:cs="Arial"/>
      <w:b w:val="0"/>
      <w:bCs w:val="0"/>
      <w:i w:val="0"/>
      <w:iCs w:val="0"/>
      <w:smallCaps w:val="0"/>
      <w:strike w:val="0"/>
      <w:u w:val="none"/>
    </w:rPr>
  </w:style>
  <w:style w:type="character" w:customStyle="1" w:styleId="3f5">
    <w:name w:val="Подпись к таблице (3)_"/>
    <w:rsid w:val="00081AF6"/>
    <w:rPr>
      <w:rFonts w:ascii="Arial" w:eastAsia="Arial" w:hAnsi="Arial" w:cs="Arial"/>
      <w:b w:val="0"/>
      <w:bCs w:val="0"/>
      <w:i w:val="0"/>
      <w:iCs w:val="0"/>
      <w:smallCaps w:val="0"/>
      <w:strike w:val="0"/>
      <w:u w:val="none"/>
    </w:rPr>
  </w:style>
  <w:style w:type="character" w:customStyle="1" w:styleId="2ArialUnicodeMS9pt">
    <w:name w:val="Основной текст (2) + Arial Unicode MS;9 pt"/>
    <w:rsid w:val="00081AF6"/>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ArialUnicodeMS95pt">
    <w:name w:val="Основной текст (2) + Arial Unicode MS;9.5 pt"/>
    <w:rsid w:val="00081AF6"/>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1pt">
    <w:name w:val="Основной текст (2) + 11 pt;Полужирный"/>
    <w:rsid w:val="00081AF6"/>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3pt1pt">
    <w:name w:val="Основной текст (2) + 13 pt;Полужирный;Интервал 1 pt"/>
    <w:rsid w:val="00081AF6"/>
    <w:rPr>
      <w:rFonts w:ascii="Arial" w:eastAsia="Arial" w:hAnsi="Arial" w:cs="Arial"/>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14pt0">
    <w:name w:val="Основной текст (2) + 14 pt"/>
    <w:rsid w:val="00081AF6"/>
    <w:rPr>
      <w:rFonts w:ascii="Arial" w:eastAsia="Arial" w:hAnsi="Arial" w:cs="Arial"/>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85pt">
    <w:name w:val="Основной текст (2) + 8.5 pt;Полужирный"/>
    <w:rsid w:val="00081AF6"/>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75pt">
    <w:name w:val="Основной текст (2) + 7.5 pt"/>
    <w:rsid w:val="00081AF6"/>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4pt1pt">
    <w:name w:val="Основной текст (2) + 14 pt;Полужирный;Интервал 1 pt"/>
    <w:rsid w:val="00081AF6"/>
    <w:rPr>
      <w:rFonts w:ascii="Arial" w:eastAsia="Arial" w:hAnsi="Arial" w:cs="Arial"/>
      <w:b/>
      <w:bCs/>
      <w:i w:val="0"/>
      <w:iCs w:val="0"/>
      <w:smallCaps w:val="0"/>
      <w:strike w:val="0"/>
      <w:color w:val="000000"/>
      <w:spacing w:val="20"/>
      <w:w w:val="100"/>
      <w:position w:val="0"/>
      <w:sz w:val="28"/>
      <w:szCs w:val="28"/>
      <w:u w:val="none"/>
      <w:shd w:val="clear" w:color="auto" w:fill="FFFFFF"/>
      <w:lang w:val="ru-RU" w:eastAsia="ru-RU" w:bidi="ru-RU"/>
    </w:rPr>
  </w:style>
  <w:style w:type="character" w:customStyle="1" w:styleId="2CourierNew10pt">
    <w:name w:val="Основной текст (2) + Courier New;10 pt;Полужирный"/>
    <w:rsid w:val="00081AF6"/>
    <w:rPr>
      <w:rFonts w:ascii="Courier New" w:eastAsia="Courier New" w:hAnsi="Courier New" w:cs="Courier New"/>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pt">
    <w:name w:val="Основной текст (2) + Интервал 1 pt"/>
    <w:rsid w:val="00081AF6"/>
    <w:rPr>
      <w:rFonts w:ascii="Arial" w:eastAsia="Arial" w:hAnsi="Arial" w:cs="Arial"/>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7ArialUnicodeMS95pt">
    <w:name w:val="Основной текст (7) + Arial Unicode MS;9.5 pt;Не полужирный"/>
    <w:rsid w:val="00081AF6"/>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pt1pt">
    <w:name w:val="Основной текст (2) + 7 pt;Интервал 1 pt"/>
    <w:rsid w:val="00081AF6"/>
    <w:rPr>
      <w:rFonts w:ascii="Arial" w:eastAsia="Arial" w:hAnsi="Arial" w:cs="Arial"/>
      <w:b w:val="0"/>
      <w:bCs w:val="0"/>
      <w:i w:val="0"/>
      <w:iCs w:val="0"/>
      <w:smallCaps w:val="0"/>
      <w:strike w:val="0"/>
      <w:color w:val="000000"/>
      <w:spacing w:val="30"/>
      <w:w w:val="100"/>
      <w:position w:val="0"/>
      <w:sz w:val="14"/>
      <w:szCs w:val="14"/>
      <w:u w:val="none"/>
      <w:shd w:val="clear" w:color="auto" w:fill="FFFFFF"/>
      <w:lang w:val="ru-RU" w:eastAsia="ru-RU" w:bidi="ru-RU"/>
    </w:rPr>
  </w:style>
  <w:style w:type="character" w:customStyle="1" w:styleId="2105pt0">
    <w:name w:val="Основной текст (2) + 10.5 pt;Полужирный;Малые прописные"/>
    <w:rsid w:val="00081AF6"/>
    <w:rPr>
      <w:rFonts w:ascii="Arial" w:eastAsia="Arial" w:hAnsi="Arial" w:cs="Arial"/>
      <w:b/>
      <w:bCs/>
      <w:i w:val="0"/>
      <w:iCs w:val="0"/>
      <w:smallCaps/>
      <w:strike w:val="0"/>
      <w:color w:val="000000"/>
      <w:spacing w:val="0"/>
      <w:w w:val="100"/>
      <w:position w:val="0"/>
      <w:sz w:val="21"/>
      <w:szCs w:val="21"/>
      <w:u w:val="none"/>
      <w:shd w:val="clear" w:color="auto" w:fill="FFFFFF"/>
      <w:lang w:val="en-US" w:eastAsia="en-US" w:bidi="en-US"/>
    </w:rPr>
  </w:style>
  <w:style w:type="character" w:customStyle="1" w:styleId="295pt">
    <w:name w:val="Основной текст (2) + 9.5 pt;Полужирный"/>
    <w:rsid w:val="00081AF6"/>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45pt">
    <w:name w:val="Основной текст (2) + 4.5 pt"/>
    <w:rsid w:val="00081AF6"/>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b">
    <w:name w:val="Колонтитул (4)_"/>
    <w:link w:val="4c"/>
    <w:rsid w:val="00081AF6"/>
    <w:rPr>
      <w:rFonts w:ascii="Arial" w:eastAsia="Arial" w:hAnsi="Arial" w:cs="Arial"/>
      <w:b/>
      <w:bCs/>
      <w:sz w:val="22"/>
      <w:szCs w:val="22"/>
      <w:shd w:val="clear" w:color="auto" w:fill="FFFFFF"/>
    </w:rPr>
  </w:style>
  <w:style w:type="paragraph" w:customStyle="1" w:styleId="4c">
    <w:name w:val="Колонтитул (4)"/>
    <w:basedOn w:val="a2"/>
    <w:link w:val="4b"/>
    <w:rsid w:val="00081AF6"/>
    <w:pPr>
      <w:widowControl w:val="0"/>
      <w:shd w:val="clear" w:color="auto" w:fill="FFFFFF"/>
      <w:spacing w:line="392" w:lineRule="exact"/>
    </w:pPr>
    <w:rPr>
      <w:rFonts w:ascii="Arial" w:eastAsia="Arial" w:hAnsi="Arial" w:cs="Arial"/>
      <w:b/>
      <w:bCs/>
      <w:sz w:val="22"/>
      <w:szCs w:val="22"/>
    </w:rPr>
  </w:style>
  <w:style w:type="character" w:customStyle="1" w:styleId="412pt">
    <w:name w:val="Колонтитул (4) + 12 pt;Не полужирный"/>
    <w:rsid w:val="00081AF6"/>
    <w:rPr>
      <w:rFonts w:ascii="Arial" w:eastAsia="Arial" w:hAnsi="Arial" w:cs="Arial"/>
      <w:b/>
      <w:bCs/>
      <w:color w:val="000000"/>
      <w:spacing w:val="0"/>
      <w:w w:val="100"/>
      <w:position w:val="0"/>
      <w:sz w:val="24"/>
      <w:szCs w:val="24"/>
      <w:shd w:val="clear" w:color="auto" w:fill="FFFFFF"/>
      <w:lang w:val="ru-RU" w:eastAsia="ru-RU" w:bidi="ru-RU"/>
    </w:rPr>
  </w:style>
  <w:style w:type="character" w:customStyle="1" w:styleId="495pt">
    <w:name w:val="Колонтитул (4) + 9.5 pt;Не полужирный"/>
    <w:rsid w:val="00081AF6"/>
    <w:rPr>
      <w:rFonts w:ascii="Arial" w:eastAsia="Arial" w:hAnsi="Arial" w:cs="Arial"/>
      <w:b/>
      <w:bCs/>
      <w:color w:val="000000"/>
      <w:spacing w:val="0"/>
      <w:w w:val="100"/>
      <w:position w:val="0"/>
      <w:sz w:val="19"/>
      <w:szCs w:val="19"/>
      <w:shd w:val="clear" w:color="auto" w:fill="FFFFFF"/>
      <w:lang w:val="ru-RU" w:eastAsia="ru-RU" w:bidi="ru-RU"/>
    </w:rPr>
  </w:style>
  <w:style w:type="character" w:customStyle="1" w:styleId="2TimesNewRoman85pt">
    <w:name w:val="Основной текст (2) + Times New Roman;8.5 pt"/>
    <w:rsid w:val="00081AF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05pt1">
    <w:name w:val="Основной текст (2) + 10.5 pt;Курсив"/>
    <w:rsid w:val="00081AF6"/>
    <w:rPr>
      <w:rFonts w:ascii="Arial" w:eastAsia="Arial" w:hAnsi="Arial" w:cs="Arial"/>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ArialUnicodeMS11pt">
    <w:name w:val="Основной текст (2) + Arial Unicode MS;11 pt;Курсив"/>
    <w:rsid w:val="00081AF6"/>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2pt">
    <w:name w:val="Основной текст (2) + Интервал 2 pt"/>
    <w:rsid w:val="00081AF6"/>
    <w:rPr>
      <w:rFonts w:ascii="Arial" w:eastAsia="Arial" w:hAnsi="Arial" w:cs="Arial"/>
      <w:b w:val="0"/>
      <w:bCs w:val="0"/>
      <w:i w:val="0"/>
      <w:iCs w:val="0"/>
      <w:smallCaps w:val="0"/>
      <w:strike w:val="0"/>
      <w:color w:val="000000"/>
      <w:spacing w:val="40"/>
      <w:w w:val="100"/>
      <w:position w:val="0"/>
      <w:sz w:val="24"/>
      <w:szCs w:val="24"/>
      <w:u w:val="none"/>
      <w:shd w:val="clear" w:color="auto" w:fill="FFFFFF"/>
      <w:lang w:val="ru-RU" w:eastAsia="ru-RU" w:bidi="ru-RU"/>
    </w:rPr>
  </w:style>
  <w:style w:type="paragraph" w:customStyle="1" w:styleId="afffff5">
    <w:name w:val="Стиль ПМД"/>
    <w:basedOn w:val="28"/>
    <w:link w:val="afffff6"/>
    <w:qFormat/>
    <w:rsid w:val="00081AF6"/>
    <w:pPr>
      <w:suppressAutoHyphens/>
      <w:spacing w:after="0" w:line="20" w:lineRule="atLeast"/>
      <w:ind w:firstLine="709"/>
      <w:contextualSpacing/>
      <w:jc w:val="both"/>
    </w:pPr>
    <w:rPr>
      <w:sz w:val="28"/>
    </w:rPr>
  </w:style>
  <w:style w:type="character" w:customStyle="1" w:styleId="afffff6">
    <w:name w:val="Стиль ПМД Знак"/>
    <w:link w:val="afffff5"/>
    <w:rsid w:val="00081AF6"/>
    <w:rPr>
      <w:sz w:val="28"/>
      <w:szCs w:val="24"/>
    </w:rPr>
  </w:style>
  <w:style w:type="paragraph" w:customStyle="1" w:styleId="msonormal0">
    <w:name w:val="msonormal"/>
    <w:basedOn w:val="a2"/>
    <w:rsid w:val="00081AF6"/>
    <w:pPr>
      <w:spacing w:before="100" w:beforeAutospacing="1" w:after="100" w:afterAutospacing="1"/>
    </w:pPr>
  </w:style>
  <w:style w:type="paragraph" w:customStyle="1" w:styleId="xl63">
    <w:name w:val="xl63"/>
    <w:basedOn w:val="a2"/>
    <w:rsid w:val="00081AF6"/>
    <w:pPr>
      <w:pBdr>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65">
    <w:name w:val="xl65"/>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69">
    <w:name w:val="xl69"/>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70">
    <w:name w:val="xl70"/>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71">
    <w:name w:val="xl71"/>
    <w:basedOn w:val="a2"/>
    <w:rsid w:val="00081AF6"/>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2">
    <w:name w:val="xl72"/>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3">
    <w:name w:val="xl73"/>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4">
    <w:name w:val="xl74"/>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2"/>
    <w:rsid w:val="00081AF6"/>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6">
    <w:name w:val="xl76"/>
    <w:basedOn w:val="a2"/>
    <w:rsid w:val="00081AF6"/>
    <w:pPr>
      <w:pBdr>
        <w:top w:val="single" w:sz="4" w:space="0" w:color="auto"/>
        <w:left w:val="single" w:sz="4" w:space="0" w:color="auto"/>
        <w:bottom w:val="double" w:sz="6" w:space="0" w:color="auto"/>
      </w:pBdr>
      <w:spacing w:before="100" w:beforeAutospacing="1" w:after="100" w:afterAutospacing="1"/>
      <w:textAlignment w:val="top"/>
    </w:pPr>
  </w:style>
  <w:style w:type="paragraph" w:customStyle="1" w:styleId="xl77">
    <w:name w:val="xl77"/>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style>
  <w:style w:type="paragraph" w:customStyle="1" w:styleId="xl78">
    <w:name w:val="xl78"/>
    <w:basedOn w:val="a2"/>
    <w:rsid w:val="00081AF6"/>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9">
    <w:name w:val="xl79"/>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top"/>
    </w:pPr>
  </w:style>
  <w:style w:type="paragraph" w:customStyle="1" w:styleId="xl80">
    <w:name w:val="xl80"/>
    <w:basedOn w:val="a2"/>
    <w:rsid w:val="00081AF6"/>
    <w:pPr>
      <w:pBdr>
        <w:left w:val="single" w:sz="4" w:space="0" w:color="auto"/>
        <w:right w:val="single" w:sz="4" w:space="0" w:color="auto"/>
      </w:pBdr>
      <w:spacing w:before="100" w:beforeAutospacing="1" w:after="100" w:afterAutospacing="1"/>
    </w:pPr>
  </w:style>
  <w:style w:type="paragraph" w:customStyle="1" w:styleId="xl81">
    <w:name w:val="xl81"/>
    <w:basedOn w:val="a2"/>
    <w:rsid w:val="00081AF6"/>
    <w:pPr>
      <w:pBdr>
        <w:left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081AF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2"/>
    <w:rsid w:val="00081AF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2"/>
    <w:rsid w:val="00081AF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85">
    <w:name w:val="xl85"/>
    <w:basedOn w:val="a2"/>
    <w:rsid w:val="00081AF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86">
    <w:name w:val="xl86"/>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90">
    <w:name w:val="xl90"/>
    <w:basedOn w:val="a2"/>
    <w:rsid w:val="00081AF6"/>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92">
    <w:name w:val="xl92"/>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93">
    <w:name w:val="xl93"/>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top"/>
    </w:pPr>
  </w:style>
  <w:style w:type="paragraph" w:customStyle="1" w:styleId="xl94">
    <w:name w:val="xl94"/>
    <w:basedOn w:val="a2"/>
    <w:rsid w:val="00081AF6"/>
    <w:pPr>
      <w:pBdr>
        <w:top w:val="single" w:sz="4" w:space="0" w:color="auto"/>
        <w:left w:val="single" w:sz="4" w:space="0" w:color="auto"/>
        <w:right w:val="single" w:sz="4" w:space="0" w:color="auto"/>
      </w:pBdr>
      <w:spacing w:before="100" w:beforeAutospacing="1" w:after="100" w:afterAutospacing="1"/>
    </w:pPr>
  </w:style>
  <w:style w:type="paragraph" w:customStyle="1" w:styleId="xl95">
    <w:name w:val="xl95"/>
    <w:basedOn w:val="a2"/>
    <w:rsid w:val="00081AF6"/>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96">
    <w:name w:val="xl96"/>
    <w:basedOn w:val="a2"/>
    <w:rsid w:val="00081AF6"/>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2"/>
    <w:rsid w:val="00081AF6"/>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2"/>
    <w:rsid w:val="00081AF6"/>
    <w:pPr>
      <w:pBdr>
        <w:left w:val="single" w:sz="4" w:space="0" w:color="auto"/>
        <w:right w:val="single" w:sz="4" w:space="0" w:color="auto"/>
      </w:pBdr>
      <w:spacing w:before="100" w:beforeAutospacing="1" w:after="100" w:afterAutospacing="1"/>
      <w:textAlignment w:val="top"/>
    </w:pPr>
  </w:style>
  <w:style w:type="paragraph" w:customStyle="1" w:styleId="xl99">
    <w:name w:val="xl99"/>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style>
  <w:style w:type="paragraph" w:customStyle="1" w:styleId="xl100">
    <w:name w:val="xl100"/>
    <w:basedOn w:val="a2"/>
    <w:rsid w:val="00081AF6"/>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01">
    <w:name w:val="xl101"/>
    <w:basedOn w:val="a2"/>
    <w:rsid w:val="00081AF6"/>
    <w:pPr>
      <w:pBdr>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102">
    <w:name w:val="xl102"/>
    <w:basedOn w:val="a2"/>
    <w:rsid w:val="00081AF6"/>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103">
    <w:name w:val="xl103"/>
    <w:basedOn w:val="a2"/>
    <w:rsid w:val="00081AF6"/>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04">
    <w:name w:val="xl104"/>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2"/>
    <w:rsid w:val="00081AF6"/>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06">
    <w:name w:val="xl106"/>
    <w:basedOn w:val="a2"/>
    <w:rsid w:val="00081AF6"/>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107">
    <w:name w:val="xl107"/>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8">
    <w:name w:val="xl108"/>
    <w:basedOn w:val="a2"/>
    <w:rsid w:val="00081AF6"/>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9">
    <w:name w:val="xl109"/>
    <w:basedOn w:val="a2"/>
    <w:rsid w:val="00081AF6"/>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0">
    <w:name w:val="xl110"/>
    <w:basedOn w:val="a2"/>
    <w:rsid w:val="00081AF6"/>
    <w:pPr>
      <w:pBdr>
        <w:left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2"/>
    <w:rsid w:val="00081AF6"/>
    <w:pPr>
      <w:pBdr>
        <w:top w:val="single" w:sz="4" w:space="0" w:color="auto"/>
        <w:bottom w:val="single" w:sz="4" w:space="0" w:color="auto"/>
      </w:pBdr>
      <w:spacing w:before="100" w:beforeAutospacing="1" w:after="100" w:afterAutospacing="1"/>
      <w:jc w:val="right"/>
      <w:textAlignment w:val="top"/>
    </w:pPr>
  </w:style>
  <w:style w:type="paragraph" w:customStyle="1" w:styleId="xl112">
    <w:name w:val="xl112"/>
    <w:basedOn w:val="a2"/>
    <w:rsid w:val="00081AF6"/>
    <w:pPr>
      <w:pBdr>
        <w:left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a2"/>
    <w:rsid w:val="00081AF6"/>
    <w:pPr>
      <w:pBdr>
        <w:top w:val="single" w:sz="4" w:space="0" w:color="auto"/>
        <w:bottom w:val="double" w:sz="6" w:space="0" w:color="auto"/>
      </w:pBdr>
      <w:spacing w:before="100" w:beforeAutospacing="1" w:after="100" w:afterAutospacing="1"/>
      <w:jc w:val="right"/>
      <w:textAlignment w:val="top"/>
    </w:pPr>
  </w:style>
  <w:style w:type="paragraph" w:customStyle="1" w:styleId="xl114">
    <w:name w:val="xl114"/>
    <w:basedOn w:val="a2"/>
    <w:rsid w:val="00081AF6"/>
    <w:pPr>
      <w:pBdr>
        <w:top w:val="single" w:sz="4" w:space="0" w:color="auto"/>
        <w:left w:val="single" w:sz="4" w:space="0" w:color="auto"/>
        <w:bottom w:val="double" w:sz="6" w:space="0" w:color="auto"/>
      </w:pBdr>
      <w:spacing w:before="100" w:beforeAutospacing="1" w:after="100" w:afterAutospacing="1"/>
      <w:textAlignment w:val="top"/>
    </w:pPr>
  </w:style>
  <w:style w:type="paragraph" w:customStyle="1" w:styleId="xl115">
    <w:name w:val="xl115"/>
    <w:basedOn w:val="a2"/>
    <w:rsid w:val="00081AF6"/>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6">
    <w:name w:val="xl116"/>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top"/>
    </w:pPr>
  </w:style>
  <w:style w:type="paragraph" w:customStyle="1" w:styleId="xl118">
    <w:name w:val="xl118"/>
    <w:basedOn w:val="a2"/>
    <w:rsid w:val="00081AF6"/>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9">
    <w:name w:val="xl119"/>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0">
    <w:name w:val="xl120"/>
    <w:basedOn w:val="a2"/>
    <w:rsid w:val="00081AF6"/>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121">
    <w:name w:val="xl121"/>
    <w:basedOn w:val="a2"/>
    <w:rsid w:val="00081AF6"/>
    <w:pPr>
      <w:pBdr>
        <w:left w:val="single" w:sz="4" w:space="0" w:color="auto"/>
        <w:bottom w:val="double" w:sz="6" w:space="0" w:color="auto"/>
        <w:right w:val="single" w:sz="4" w:space="0" w:color="auto"/>
      </w:pBdr>
      <w:spacing w:before="100" w:beforeAutospacing="1" w:after="100" w:afterAutospacing="1"/>
      <w:textAlignment w:val="top"/>
    </w:pPr>
  </w:style>
  <w:style w:type="paragraph" w:customStyle="1" w:styleId="xl122">
    <w:name w:val="xl122"/>
    <w:basedOn w:val="a2"/>
    <w:rsid w:val="00081AF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b/>
      <w:bCs/>
    </w:rPr>
  </w:style>
  <w:style w:type="paragraph" w:customStyle="1" w:styleId="xl123">
    <w:name w:val="xl123"/>
    <w:basedOn w:val="a2"/>
    <w:rsid w:val="00081AF6"/>
    <w:pPr>
      <w:pBdr>
        <w:top w:val="single" w:sz="4" w:space="0" w:color="auto"/>
        <w:left w:val="single" w:sz="4" w:space="0" w:color="auto"/>
        <w:right w:val="single" w:sz="4" w:space="0" w:color="auto"/>
      </w:pBdr>
      <w:spacing w:before="100" w:beforeAutospacing="1" w:after="100" w:afterAutospacing="1"/>
    </w:pPr>
  </w:style>
  <w:style w:type="paragraph" w:customStyle="1" w:styleId="xl124">
    <w:name w:val="xl124"/>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top"/>
    </w:pPr>
  </w:style>
  <w:style w:type="paragraph" w:customStyle="1" w:styleId="xl125">
    <w:name w:val="xl125"/>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top"/>
    </w:pPr>
    <w:rPr>
      <w:b/>
      <w:bCs/>
    </w:rPr>
  </w:style>
  <w:style w:type="paragraph" w:customStyle="1" w:styleId="xl126">
    <w:name w:val="xl126"/>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right"/>
      <w:textAlignment w:val="top"/>
    </w:pPr>
    <w:rPr>
      <w:b/>
      <w:bCs/>
    </w:rPr>
  </w:style>
  <w:style w:type="paragraph" w:customStyle="1" w:styleId="xl127">
    <w:name w:val="xl127"/>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28">
    <w:name w:val="xl128"/>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textAlignment w:val="top"/>
    </w:pPr>
    <w:rPr>
      <w:b/>
      <w:bCs/>
    </w:rPr>
  </w:style>
  <w:style w:type="paragraph" w:customStyle="1" w:styleId="xl129">
    <w:name w:val="xl129"/>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30">
    <w:name w:val="xl130"/>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131">
    <w:name w:val="xl131"/>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132">
    <w:name w:val="xl132"/>
    <w:basedOn w:val="a2"/>
    <w:rsid w:val="00081AF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33">
    <w:name w:val="xl133"/>
    <w:basedOn w:val="a2"/>
    <w:rsid w:val="00081AF6"/>
    <w:pPr>
      <w:pBdr>
        <w:top w:val="single" w:sz="8" w:space="0" w:color="auto"/>
        <w:left w:val="single" w:sz="4" w:space="0" w:color="auto"/>
        <w:bottom w:val="single" w:sz="4" w:space="0" w:color="auto"/>
      </w:pBdr>
      <w:spacing w:before="100" w:beforeAutospacing="1" w:after="100" w:afterAutospacing="1"/>
    </w:pPr>
    <w:rPr>
      <w:b/>
      <w:bCs/>
    </w:rPr>
  </w:style>
  <w:style w:type="paragraph" w:customStyle="1" w:styleId="xl134">
    <w:name w:val="xl134"/>
    <w:basedOn w:val="a2"/>
    <w:rsid w:val="00081AF6"/>
    <w:pPr>
      <w:pBdr>
        <w:top w:val="single" w:sz="8" w:space="0" w:color="auto"/>
        <w:bottom w:val="single" w:sz="4" w:space="0" w:color="auto"/>
      </w:pBdr>
      <w:spacing w:before="100" w:beforeAutospacing="1" w:after="100" w:afterAutospacing="1"/>
    </w:pPr>
    <w:rPr>
      <w:b/>
      <w:bCs/>
    </w:rPr>
  </w:style>
  <w:style w:type="paragraph" w:customStyle="1" w:styleId="xl135">
    <w:name w:val="xl135"/>
    <w:basedOn w:val="a2"/>
    <w:rsid w:val="00081AF6"/>
    <w:pPr>
      <w:pBdr>
        <w:top w:val="single" w:sz="8" w:space="0" w:color="auto"/>
        <w:bottom w:val="single" w:sz="4" w:space="0" w:color="auto"/>
        <w:right w:val="single" w:sz="4" w:space="0" w:color="auto"/>
      </w:pBdr>
      <w:spacing w:before="100" w:beforeAutospacing="1" w:after="100" w:afterAutospacing="1"/>
    </w:pPr>
    <w:rPr>
      <w:b/>
      <w:bCs/>
    </w:rPr>
  </w:style>
  <w:style w:type="paragraph" w:customStyle="1" w:styleId="xl136">
    <w:name w:val="xl136"/>
    <w:basedOn w:val="a2"/>
    <w:rsid w:val="00081AF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37">
    <w:name w:val="xl137"/>
    <w:basedOn w:val="a2"/>
    <w:rsid w:val="00081AF6"/>
    <w:pPr>
      <w:pBdr>
        <w:top w:val="single" w:sz="4" w:space="0" w:color="auto"/>
        <w:bottom w:val="single" w:sz="4" w:space="0" w:color="auto"/>
      </w:pBdr>
      <w:spacing w:before="100" w:beforeAutospacing="1" w:after="100" w:afterAutospacing="1"/>
    </w:pPr>
    <w:rPr>
      <w:b/>
      <w:bCs/>
    </w:rPr>
  </w:style>
  <w:style w:type="paragraph" w:customStyle="1" w:styleId="xl138">
    <w:name w:val="xl138"/>
    <w:basedOn w:val="a2"/>
    <w:rsid w:val="00081AF6"/>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39">
    <w:name w:val="xl139"/>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0">
    <w:name w:val="xl140"/>
    <w:basedOn w:val="a2"/>
    <w:rsid w:val="00081AF6"/>
    <w:pPr>
      <w:pBdr>
        <w:left w:val="single" w:sz="8" w:space="0" w:color="auto"/>
        <w:bottom w:val="single" w:sz="8" w:space="0" w:color="auto"/>
      </w:pBdr>
      <w:shd w:val="clear" w:color="000000" w:fill="C6E0B4"/>
      <w:spacing w:before="100" w:beforeAutospacing="1" w:after="100" w:afterAutospacing="1"/>
      <w:jc w:val="center"/>
    </w:pPr>
    <w:rPr>
      <w:b/>
      <w:bCs/>
    </w:rPr>
  </w:style>
  <w:style w:type="paragraph" w:customStyle="1" w:styleId="xl141">
    <w:name w:val="xl141"/>
    <w:basedOn w:val="a2"/>
    <w:rsid w:val="00081AF6"/>
    <w:pPr>
      <w:pBdr>
        <w:bottom w:val="single" w:sz="8" w:space="0" w:color="auto"/>
      </w:pBdr>
      <w:shd w:val="clear" w:color="000000" w:fill="C6E0B4"/>
      <w:spacing w:before="100" w:beforeAutospacing="1" w:after="100" w:afterAutospacing="1"/>
      <w:jc w:val="center"/>
    </w:pPr>
    <w:rPr>
      <w:b/>
      <w:bCs/>
    </w:rPr>
  </w:style>
  <w:style w:type="paragraph" w:customStyle="1" w:styleId="xl142">
    <w:name w:val="xl142"/>
    <w:basedOn w:val="a2"/>
    <w:rsid w:val="00081AF6"/>
    <w:pPr>
      <w:pBdr>
        <w:bottom w:val="single" w:sz="8" w:space="0" w:color="auto"/>
        <w:right w:val="single" w:sz="8" w:space="0" w:color="auto"/>
      </w:pBdr>
      <w:shd w:val="clear" w:color="000000" w:fill="C6E0B4"/>
      <w:spacing w:before="100" w:beforeAutospacing="1" w:after="100" w:afterAutospacing="1"/>
      <w:jc w:val="center"/>
    </w:pPr>
    <w:rPr>
      <w:b/>
      <w:bCs/>
    </w:rPr>
  </w:style>
  <w:style w:type="paragraph" w:customStyle="1" w:styleId="xl143">
    <w:name w:val="xl143"/>
    <w:basedOn w:val="a2"/>
    <w:rsid w:val="00081AF6"/>
    <w:pPr>
      <w:pBdr>
        <w:left w:val="single" w:sz="4" w:space="0" w:color="auto"/>
        <w:bottom w:val="single" w:sz="4" w:space="0" w:color="auto"/>
      </w:pBdr>
      <w:spacing w:before="100" w:beforeAutospacing="1" w:after="100" w:afterAutospacing="1"/>
      <w:textAlignment w:val="top"/>
    </w:pPr>
    <w:rPr>
      <w:b/>
      <w:bCs/>
    </w:rPr>
  </w:style>
  <w:style w:type="paragraph" w:customStyle="1" w:styleId="xl144">
    <w:name w:val="xl144"/>
    <w:basedOn w:val="a2"/>
    <w:rsid w:val="00081AF6"/>
    <w:pPr>
      <w:pBdr>
        <w:bottom w:val="single" w:sz="4" w:space="0" w:color="auto"/>
      </w:pBdr>
      <w:spacing w:before="100" w:beforeAutospacing="1" w:after="100" w:afterAutospacing="1"/>
      <w:textAlignment w:val="top"/>
    </w:pPr>
    <w:rPr>
      <w:b/>
      <w:bCs/>
    </w:rPr>
  </w:style>
  <w:style w:type="paragraph" w:customStyle="1" w:styleId="xl145">
    <w:name w:val="xl145"/>
    <w:basedOn w:val="a2"/>
    <w:rsid w:val="00081AF6"/>
    <w:pPr>
      <w:pBdr>
        <w:bottom w:val="single" w:sz="4" w:space="0" w:color="auto"/>
        <w:right w:val="single" w:sz="4" w:space="0" w:color="auto"/>
      </w:pBdr>
      <w:spacing w:before="100" w:beforeAutospacing="1" w:after="100" w:afterAutospacing="1"/>
      <w:textAlignment w:val="top"/>
    </w:pPr>
    <w:rPr>
      <w:b/>
      <w:bCs/>
    </w:rPr>
  </w:style>
  <w:style w:type="paragraph" w:customStyle="1" w:styleId="xl146">
    <w:name w:val="xl146"/>
    <w:basedOn w:val="a2"/>
    <w:rsid w:val="00081AF6"/>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47">
    <w:name w:val="xl147"/>
    <w:basedOn w:val="a2"/>
    <w:rsid w:val="00081AF6"/>
    <w:pPr>
      <w:pBdr>
        <w:top w:val="single" w:sz="4" w:space="0" w:color="auto"/>
        <w:bottom w:val="single" w:sz="4" w:space="0" w:color="auto"/>
      </w:pBdr>
      <w:spacing w:before="100" w:beforeAutospacing="1" w:after="100" w:afterAutospacing="1"/>
      <w:textAlignment w:val="top"/>
    </w:pPr>
    <w:rPr>
      <w:b/>
      <w:bCs/>
    </w:rPr>
  </w:style>
  <w:style w:type="paragraph" w:customStyle="1" w:styleId="xl148">
    <w:name w:val="xl148"/>
    <w:basedOn w:val="a2"/>
    <w:rsid w:val="00081AF6"/>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9">
    <w:name w:val="xl149"/>
    <w:basedOn w:val="a2"/>
    <w:rsid w:val="00081AF6"/>
    <w:pPr>
      <w:pBdr>
        <w:left w:val="single" w:sz="4" w:space="0" w:color="auto"/>
        <w:bottom w:val="single" w:sz="4" w:space="0" w:color="auto"/>
      </w:pBdr>
      <w:spacing w:before="100" w:beforeAutospacing="1" w:after="100" w:afterAutospacing="1"/>
    </w:pPr>
    <w:rPr>
      <w:b/>
      <w:bCs/>
    </w:rPr>
  </w:style>
  <w:style w:type="paragraph" w:customStyle="1" w:styleId="xl150">
    <w:name w:val="xl150"/>
    <w:basedOn w:val="a2"/>
    <w:rsid w:val="00081AF6"/>
    <w:pPr>
      <w:pBdr>
        <w:bottom w:val="single" w:sz="4" w:space="0" w:color="auto"/>
      </w:pBdr>
      <w:spacing w:before="100" w:beforeAutospacing="1" w:after="100" w:afterAutospacing="1"/>
    </w:pPr>
    <w:rPr>
      <w:b/>
      <w:bCs/>
    </w:rPr>
  </w:style>
  <w:style w:type="paragraph" w:customStyle="1" w:styleId="xl151">
    <w:name w:val="xl151"/>
    <w:basedOn w:val="a2"/>
    <w:rsid w:val="00081AF6"/>
    <w:pPr>
      <w:pBdr>
        <w:bottom w:val="single" w:sz="4" w:space="0" w:color="auto"/>
        <w:right w:val="single" w:sz="4" w:space="0" w:color="auto"/>
      </w:pBdr>
      <w:spacing w:before="100" w:beforeAutospacing="1" w:after="100" w:afterAutospacing="1"/>
    </w:pPr>
    <w:rPr>
      <w:b/>
      <w:bCs/>
    </w:rPr>
  </w:style>
  <w:style w:type="paragraph" w:customStyle="1" w:styleId="xl152">
    <w:name w:val="xl152"/>
    <w:basedOn w:val="a2"/>
    <w:rsid w:val="00081AF6"/>
    <w:pPr>
      <w:pBdr>
        <w:left w:val="single" w:sz="4" w:space="0" w:color="auto"/>
        <w:bottom w:val="single" w:sz="4" w:space="0" w:color="auto"/>
      </w:pBdr>
      <w:spacing w:before="100" w:beforeAutospacing="1" w:after="100" w:afterAutospacing="1"/>
      <w:textAlignment w:val="top"/>
    </w:pPr>
  </w:style>
  <w:style w:type="paragraph" w:customStyle="1" w:styleId="xl153">
    <w:name w:val="xl153"/>
    <w:basedOn w:val="a2"/>
    <w:rsid w:val="00081AF6"/>
    <w:pPr>
      <w:pBdr>
        <w:bottom w:val="single" w:sz="4" w:space="0" w:color="auto"/>
        <w:right w:val="single" w:sz="4" w:space="0" w:color="auto"/>
      </w:pBdr>
      <w:spacing w:before="100" w:beforeAutospacing="1" w:after="100" w:afterAutospacing="1"/>
      <w:textAlignment w:val="top"/>
    </w:pPr>
  </w:style>
  <w:style w:type="paragraph" w:customStyle="1" w:styleId="xl154">
    <w:name w:val="xl154"/>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5">
    <w:name w:val="xl155"/>
    <w:basedOn w:val="a2"/>
    <w:rsid w:val="00081AF6"/>
    <w:pPr>
      <w:pBdr>
        <w:left w:val="single" w:sz="4" w:space="0" w:color="auto"/>
      </w:pBdr>
      <w:spacing w:before="100" w:beforeAutospacing="1" w:after="100" w:afterAutospacing="1"/>
      <w:textAlignment w:val="top"/>
    </w:pPr>
  </w:style>
  <w:style w:type="paragraph" w:customStyle="1" w:styleId="xl156">
    <w:name w:val="xl156"/>
    <w:basedOn w:val="a2"/>
    <w:rsid w:val="00081AF6"/>
    <w:pPr>
      <w:pBdr>
        <w:right w:val="single" w:sz="4" w:space="0" w:color="auto"/>
      </w:pBdr>
      <w:spacing w:before="100" w:beforeAutospacing="1" w:after="100" w:afterAutospacing="1"/>
      <w:textAlignment w:val="top"/>
    </w:pPr>
  </w:style>
  <w:style w:type="paragraph" w:customStyle="1" w:styleId="xl157">
    <w:name w:val="xl157"/>
    <w:basedOn w:val="a2"/>
    <w:rsid w:val="00081AF6"/>
    <w:pPr>
      <w:pBdr>
        <w:left w:val="single" w:sz="4" w:space="0" w:color="auto"/>
        <w:right w:val="single" w:sz="4" w:space="0" w:color="auto"/>
      </w:pBdr>
      <w:spacing w:before="100" w:beforeAutospacing="1" w:after="100" w:afterAutospacing="1"/>
      <w:textAlignment w:val="top"/>
    </w:pPr>
  </w:style>
  <w:style w:type="paragraph" w:customStyle="1" w:styleId="xl158">
    <w:name w:val="xl158"/>
    <w:basedOn w:val="a2"/>
    <w:rsid w:val="00081AF6"/>
    <w:pPr>
      <w:pBdr>
        <w:top w:val="single" w:sz="4" w:space="0" w:color="auto"/>
        <w:left w:val="single" w:sz="4" w:space="0" w:color="auto"/>
      </w:pBdr>
      <w:spacing w:before="100" w:beforeAutospacing="1" w:after="100" w:afterAutospacing="1"/>
    </w:pPr>
    <w:rPr>
      <w:b/>
      <w:bCs/>
    </w:rPr>
  </w:style>
  <w:style w:type="paragraph" w:customStyle="1" w:styleId="xl159">
    <w:name w:val="xl159"/>
    <w:basedOn w:val="a2"/>
    <w:rsid w:val="00081AF6"/>
    <w:pPr>
      <w:pBdr>
        <w:top w:val="single" w:sz="4" w:space="0" w:color="auto"/>
      </w:pBdr>
      <w:spacing w:before="100" w:beforeAutospacing="1" w:after="100" w:afterAutospacing="1"/>
    </w:pPr>
    <w:rPr>
      <w:b/>
      <w:bCs/>
    </w:rPr>
  </w:style>
  <w:style w:type="paragraph" w:customStyle="1" w:styleId="xl160">
    <w:name w:val="xl160"/>
    <w:basedOn w:val="a2"/>
    <w:rsid w:val="00081AF6"/>
    <w:pPr>
      <w:pBdr>
        <w:left w:val="single" w:sz="8" w:space="0" w:color="auto"/>
      </w:pBdr>
      <w:shd w:val="clear" w:color="000000" w:fill="C6E0B4"/>
      <w:spacing w:before="100" w:beforeAutospacing="1" w:after="100" w:afterAutospacing="1"/>
      <w:jc w:val="center"/>
    </w:pPr>
    <w:rPr>
      <w:b/>
      <w:bCs/>
    </w:rPr>
  </w:style>
  <w:style w:type="paragraph" w:customStyle="1" w:styleId="xl161">
    <w:name w:val="xl161"/>
    <w:basedOn w:val="a2"/>
    <w:rsid w:val="00081AF6"/>
    <w:pPr>
      <w:shd w:val="clear" w:color="000000" w:fill="C6E0B4"/>
      <w:spacing w:before="100" w:beforeAutospacing="1" w:after="100" w:afterAutospacing="1"/>
      <w:jc w:val="center"/>
    </w:pPr>
    <w:rPr>
      <w:b/>
      <w:bCs/>
    </w:rPr>
  </w:style>
  <w:style w:type="paragraph" w:customStyle="1" w:styleId="xl162">
    <w:name w:val="xl162"/>
    <w:basedOn w:val="a2"/>
    <w:rsid w:val="00081AF6"/>
    <w:pPr>
      <w:pBdr>
        <w:right w:val="single" w:sz="8" w:space="0" w:color="auto"/>
      </w:pBdr>
      <w:shd w:val="clear" w:color="000000" w:fill="C6E0B4"/>
      <w:spacing w:before="100" w:beforeAutospacing="1" w:after="100" w:afterAutospacing="1"/>
      <w:jc w:val="center"/>
    </w:pPr>
    <w:rPr>
      <w:b/>
      <w:bCs/>
    </w:rPr>
  </w:style>
  <w:style w:type="paragraph" w:customStyle="1" w:styleId="xl163">
    <w:name w:val="xl163"/>
    <w:basedOn w:val="a2"/>
    <w:rsid w:val="00081AF6"/>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4">
    <w:name w:val="xl164"/>
    <w:basedOn w:val="a2"/>
    <w:rsid w:val="00081AF6"/>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165">
    <w:name w:val="xl165"/>
    <w:basedOn w:val="a2"/>
    <w:rsid w:val="00081AF6"/>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66">
    <w:name w:val="xl166"/>
    <w:basedOn w:val="a2"/>
    <w:rsid w:val="00081AF6"/>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7">
    <w:name w:val="xl167"/>
    <w:basedOn w:val="a2"/>
    <w:rsid w:val="00081AF6"/>
    <w:pPr>
      <w:pBdr>
        <w:left w:val="single" w:sz="4" w:space="0" w:color="auto"/>
        <w:bottom w:val="single" w:sz="4" w:space="0" w:color="auto"/>
      </w:pBdr>
      <w:spacing w:before="100" w:beforeAutospacing="1" w:after="100" w:afterAutospacing="1"/>
      <w:textAlignment w:val="top"/>
    </w:pPr>
  </w:style>
  <w:style w:type="paragraph" w:customStyle="1" w:styleId="xl168">
    <w:name w:val="xl168"/>
    <w:basedOn w:val="a2"/>
    <w:rsid w:val="00081AF6"/>
    <w:pPr>
      <w:pBdr>
        <w:bottom w:val="single" w:sz="4" w:space="0" w:color="auto"/>
        <w:right w:val="single" w:sz="4" w:space="0" w:color="auto"/>
      </w:pBdr>
      <w:spacing w:before="100" w:beforeAutospacing="1" w:after="100" w:afterAutospacing="1"/>
      <w:textAlignment w:val="top"/>
    </w:pPr>
  </w:style>
  <w:style w:type="paragraph" w:customStyle="1" w:styleId="xl169">
    <w:name w:val="xl169"/>
    <w:basedOn w:val="a2"/>
    <w:rsid w:val="00081AF6"/>
    <w:pPr>
      <w:pBdr>
        <w:top w:val="single" w:sz="8" w:space="0" w:color="auto"/>
        <w:left w:val="single" w:sz="8" w:space="0" w:color="auto"/>
      </w:pBdr>
      <w:shd w:val="clear" w:color="000000" w:fill="C6E0B4"/>
      <w:spacing w:before="100" w:beforeAutospacing="1" w:after="100" w:afterAutospacing="1"/>
      <w:jc w:val="center"/>
    </w:pPr>
    <w:rPr>
      <w:b/>
      <w:bCs/>
    </w:rPr>
  </w:style>
  <w:style w:type="paragraph" w:customStyle="1" w:styleId="xl170">
    <w:name w:val="xl170"/>
    <w:basedOn w:val="a2"/>
    <w:rsid w:val="00081AF6"/>
    <w:pPr>
      <w:pBdr>
        <w:top w:val="single" w:sz="8" w:space="0" w:color="auto"/>
      </w:pBdr>
      <w:shd w:val="clear" w:color="000000" w:fill="C6E0B4"/>
      <w:spacing w:before="100" w:beforeAutospacing="1" w:after="100" w:afterAutospacing="1"/>
      <w:jc w:val="center"/>
    </w:pPr>
    <w:rPr>
      <w:b/>
      <w:bCs/>
    </w:rPr>
  </w:style>
  <w:style w:type="paragraph" w:customStyle="1" w:styleId="xl171">
    <w:name w:val="xl171"/>
    <w:basedOn w:val="a2"/>
    <w:rsid w:val="00081AF6"/>
    <w:pPr>
      <w:pBdr>
        <w:top w:val="single" w:sz="8" w:space="0" w:color="auto"/>
        <w:right w:val="single" w:sz="8" w:space="0" w:color="auto"/>
      </w:pBdr>
      <w:shd w:val="clear" w:color="000000" w:fill="C6E0B4"/>
      <w:spacing w:before="100" w:beforeAutospacing="1" w:after="100" w:afterAutospacing="1"/>
      <w:jc w:val="center"/>
    </w:pPr>
    <w:rPr>
      <w:b/>
      <w:bCs/>
    </w:rPr>
  </w:style>
  <w:style w:type="paragraph" w:customStyle="1" w:styleId="xl172">
    <w:name w:val="xl172"/>
    <w:basedOn w:val="a2"/>
    <w:rsid w:val="00081AF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3">
    <w:name w:val="xl173"/>
    <w:basedOn w:val="a2"/>
    <w:rsid w:val="00081AF6"/>
    <w:pPr>
      <w:pBdr>
        <w:left w:val="single" w:sz="4" w:space="0" w:color="auto"/>
        <w:right w:val="single" w:sz="4" w:space="0" w:color="auto"/>
      </w:pBdr>
      <w:spacing w:before="100" w:beforeAutospacing="1" w:after="100" w:afterAutospacing="1"/>
    </w:pPr>
  </w:style>
  <w:style w:type="paragraph" w:customStyle="1" w:styleId="xl174">
    <w:name w:val="xl174"/>
    <w:basedOn w:val="a2"/>
    <w:rsid w:val="00081AF6"/>
    <w:pPr>
      <w:pBdr>
        <w:left w:val="single" w:sz="4" w:space="0" w:color="auto"/>
        <w:bottom w:val="single" w:sz="4" w:space="0" w:color="auto"/>
      </w:pBdr>
      <w:spacing w:before="100" w:beforeAutospacing="1" w:after="100" w:afterAutospacing="1"/>
    </w:pPr>
  </w:style>
  <w:style w:type="paragraph" w:customStyle="1" w:styleId="xl175">
    <w:name w:val="xl175"/>
    <w:basedOn w:val="a2"/>
    <w:rsid w:val="00081AF6"/>
    <w:pPr>
      <w:pBdr>
        <w:bottom w:val="single" w:sz="4" w:space="0" w:color="auto"/>
        <w:right w:val="single" w:sz="4" w:space="0" w:color="auto"/>
      </w:pBdr>
      <w:spacing w:before="100" w:beforeAutospacing="1" w:after="100" w:afterAutospacing="1"/>
    </w:pPr>
  </w:style>
  <w:style w:type="paragraph" w:customStyle="1" w:styleId="xl176">
    <w:name w:val="xl176"/>
    <w:basedOn w:val="a2"/>
    <w:rsid w:val="00081AF6"/>
    <w:pPr>
      <w:pBdr>
        <w:left w:val="single" w:sz="4" w:space="0" w:color="auto"/>
        <w:right w:val="single" w:sz="4" w:space="0" w:color="auto"/>
      </w:pBdr>
      <w:spacing w:before="100" w:beforeAutospacing="1" w:after="100" w:afterAutospacing="1"/>
      <w:textAlignment w:val="top"/>
    </w:pPr>
  </w:style>
  <w:style w:type="paragraph" w:customStyle="1" w:styleId="xl177">
    <w:name w:val="xl177"/>
    <w:basedOn w:val="a2"/>
    <w:rsid w:val="00081AF6"/>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8">
    <w:name w:val="xl178"/>
    <w:basedOn w:val="a2"/>
    <w:rsid w:val="00081AF6"/>
    <w:pPr>
      <w:pBdr>
        <w:top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2"/>
    <w:rsid w:val="00081AF6"/>
    <w:pPr>
      <w:pBdr>
        <w:top w:val="single" w:sz="4" w:space="0" w:color="auto"/>
        <w:bottom w:val="single" w:sz="4" w:space="0" w:color="auto"/>
        <w:right w:val="single" w:sz="4" w:space="0" w:color="auto"/>
      </w:pBdr>
      <w:spacing w:before="100" w:beforeAutospacing="1" w:after="100" w:afterAutospacing="1"/>
      <w:textAlignment w:val="top"/>
    </w:pPr>
    <w:rPr>
      <w:b/>
      <w:bCs/>
    </w:rPr>
  </w:style>
  <w:style w:type="character" w:customStyle="1" w:styleId="3f6">
    <w:name w:val="Основной текст (3)_"/>
    <w:link w:val="3f7"/>
    <w:rsid w:val="00081AF6"/>
    <w:rPr>
      <w:b/>
      <w:bCs/>
      <w:sz w:val="28"/>
      <w:szCs w:val="26"/>
      <w:shd w:val="clear" w:color="auto" w:fill="FFFFFF"/>
    </w:rPr>
  </w:style>
  <w:style w:type="paragraph" w:customStyle="1" w:styleId="3f7">
    <w:name w:val="Основной текст (3)"/>
    <w:basedOn w:val="a2"/>
    <w:link w:val="3f6"/>
    <w:rsid w:val="00081AF6"/>
    <w:pPr>
      <w:widowControl w:val="0"/>
      <w:shd w:val="clear" w:color="auto" w:fill="FFFFFF"/>
      <w:spacing w:before="600" w:line="302" w:lineRule="exact"/>
    </w:pPr>
    <w:rPr>
      <w:b/>
      <w:bCs/>
      <w:sz w:val="28"/>
      <w:szCs w:val="26"/>
    </w:rPr>
  </w:style>
  <w:style w:type="character" w:customStyle="1" w:styleId="102">
    <w:name w:val="Заголовок №10_"/>
    <w:link w:val="103"/>
    <w:rsid w:val="00081AF6"/>
    <w:rPr>
      <w:b/>
      <w:bCs/>
      <w:sz w:val="23"/>
      <w:szCs w:val="23"/>
      <w:shd w:val="clear" w:color="auto" w:fill="FFFFFF"/>
    </w:rPr>
  </w:style>
  <w:style w:type="paragraph" w:customStyle="1" w:styleId="103">
    <w:name w:val="Заголовок №10"/>
    <w:basedOn w:val="a2"/>
    <w:link w:val="102"/>
    <w:rsid w:val="00081AF6"/>
    <w:pPr>
      <w:widowControl w:val="0"/>
      <w:shd w:val="clear" w:color="auto" w:fill="FFFFFF"/>
      <w:spacing w:before="120" w:after="60" w:line="0" w:lineRule="atLeast"/>
      <w:ind w:hanging="1600"/>
    </w:pPr>
    <w:rPr>
      <w:b/>
      <w:bCs/>
      <w:sz w:val="23"/>
      <w:szCs w:val="23"/>
    </w:rPr>
  </w:style>
  <w:style w:type="character" w:customStyle="1" w:styleId="Exact">
    <w:name w:val="Подпись к картинке Exact"/>
    <w:link w:val="afffff7"/>
    <w:rsid w:val="00081AF6"/>
    <w:rPr>
      <w:b/>
      <w:bCs/>
      <w:sz w:val="23"/>
      <w:szCs w:val="23"/>
      <w:shd w:val="clear" w:color="auto" w:fill="FFFFFF"/>
    </w:rPr>
  </w:style>
  <w:style w:type="character" w:customStyle="1" w:styleId="5Exact">
    <w:name w:val="Подпись к картинке (5) Exact"/>
    <w:link w:val="58"/>
    <w:rsid w:val="00081AF6"/>
    <w:rPr>
      <w:sz w:val="21"/>
      <w:szCs w:val="21"/>
      <w:shd w:val="clear" w:color="auto" w:fill="FFFFFF"/>
    </w:rPr>
  </w:style>
  <w:style w:type="paragraph" w:customStyle="1" w:styleId="afffff7">
    <w:name w:val="Подпись к картинке"/>
    <w:basedOn w:val="a2"/>
    <w:link w:val="Exact"/>
    <w:rsid w:val="00081AF6"/>
    <w:pPr>
      <w:widowControl w:val="0"/>
      <w:shd w:val="clear" w:color="auto" w:fill="FFFFFF"/>
      <w:spacing w:line="0" w:lineRule="atLeast"/>
    </w:pPr>
    <w:rPr>
      <w:b/>
      <w:bCs/>
      <w:sz w:val="23"/>
      <w:szCs w:val="23"/>
    </w:rPr>
  </w:style>
  <w:style w:type="paragraph" w:customStyle="1" w:styleId="58">
    <w:name w:val="Подпись к картинке (5)"/>
    <w:basedOn w:val="a2"/>
    <w:link w:val="5Exact"/>
    <w:rsid w:val="00081AF6"/>
    <w:pPr>
      <w:widowControl w:val="0"/>
      <w:shd w:val="clear" w:color="auto" w:fill="FFFFFF"/>
      <w:spacing w:line="0" w:lineRule="atLeast"/>
    </w:pPr>
    <w:rPr>
      <w:sz w:val="21"/>
      <w:szCs w:val="21"/>
    </w:rPr>
  </w:style>
  <w:style w:type="character" w:customStyle="1" w:styleId="3Exact">
    <w:name w:val="Основной текст (3) Exact"/>
    <w:rsid w:val="00081AF6"/>
    <w:rPr>
      <w:b w:val="0"/>
      <w:bCs w:val="0"/>
      <w:i w:val="0"/>
      <w:iCs w:val="0"/>
      <w:smallCaps w:val="0"/>
      <w:strike w:val="0"/>
      <w:sz w:val="28"/>
      <w:szCs w:val="28"/>
      <w:u w:val="none"/>
    </w:rPr>
  </w:style>
  <w:style w:type="character" w:customStyle="1" w:styleId="19Exact">
    <w:name w:val="Основной текст (19) Exact"/>
    <w:rsid w:val="00081AF6"/>
    <w:rPr>
      <w:b w:val="0"/>
      <w:bCs w:val="0"/>
      <w:i w:val="0"/>
      <w:iCs w:val="0"/>
      <w:smallCaps w:val="0"/>
      <w:strike w:val="0"/>
      <w:sz w:val="22"/>
      <w:szCs w:val="22"/>
      <w:u w:val="none"/>
    </w:rPr>
  </w:style>
  <w:style w:type="character" w:customStyle="1" w:styleId="12Exact">
    <w:name w:val="Основной текст (12) Exact"/>
    <w:link w:val="121"/>
    <w:rsid w:val="00081AF6"/>
    <w:rPr>
      <w:sz w:val="18"/>
      <w:szCs w:val="18"/>
      <w:shd w:val="clear" w:color="auto" w:fill="FFFFFF"/>
    </w:rPr>
  </w:style>
  <w:style w:type="paragraph" w:customStyle="1" w:styleId="121">
    <w:name w:val="Основной текст (12)"/>
    <w:basedOn w:val="a2"/>
    <w:link w:val="12Exact"/>
    <w:rsid w:val="00081AF6"/>
    <w:pPr>
      <w:widowControl w:val="0"/>
      <w:shd w:val="clear" w:color="auto" w:fill="FFFFFF"/>
      <w:spacing w:line="0" w:lineRule="atLeast"/>
    </w:pPr>
    <w:rPr>
      <w:sz w:val="18"/>
      <w:szCs w:val="18"/>
    </w:rPr>
  </w:style>
  <w:style w:type="character" w:customStyle="1" w:styleId="afffff8">
    <w:name w:val="Подпись к таблице_"/>
    <w:link w:val="afffff9"/>
    <w:rsid w:val="00081AF6"/>
    <w:rPr>
      <w:b/>
      <w:bCs/>
      <w:sz w:val="23"/>
      <w:szCs w:val="23"/>
      <w:shd w:val="clear" w:color="auto" w:fill="FFFFFF"/>
    </w:rPr>
  </w:style>
  <w:style w:type="paragraph" w:customStyle="1" w:styleId="afffff9">
    <w:name w:val="Подпись к таблице"/>
    <w:basedOn w:val="a2"/>
    <w:link w:val="afffff8"/>
    <w:rsid w:val="00081AF6"/>
    <w:pPr>
      <w:widowControl w:val="0"/>
      <w:shd w:val="clear" w:color="auto" w:fill="FFFFFF"/>
      <w:spacing w:line="0" w:lineRule="atLeast"/>
    </w:pPr>
    <w:rPr>
      <w:b/>
      <w:bCs/>
      <w:sz w:val="23"/>
      <w:szCs w:val="23"/>
    </w:rPr>
  </w:style>
  <w:style w:type="character" w:customStyle="1" w:styleId="2Exact">
    <w:name w:val="Подпись к таблице (2) Exact"/>
    <w:rsid w:val="00081AF6"/>
    <w:rPr>
      <w:b w:val="0"/>
      <w:bCs w:val="0"/>
      <w:i w:val="0"/>
      <w:iCs w:val="0"/>
      <w:smallCaps w:val="0"/>
      <w:strike w:val="0"/>
      <w:sz w:val="22"/>
      <w:szCs w:val="22"/>
      <w:u w:val="none"/>
    </w:rPr>
  </w:style>
  <w:style w:type="character" w:customStyle="1" w:styleId="210pt">
    <w:name w:val="Основной текст (2) + 10 pt"/>
    <w:rsid w:val="00081AF6"/>
    <w:rPr>
      <w:rFonts w:ascii="Arial Unicode MS" w:eastAsia="Arial Unicode MS" w:hAnsi="Arial Unicode MS" w:cs="Arial Unicode MS"/>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4pt">
    <w:name w:val="Основной текст (2) + 4 pt"/>
    <w:rsid w:val="00081AF6"/>
    <w:rPr>
      <w:rFonts w:ascii="Arial Unicode MS" w:eastAsia="Arial Unicode MS" w:hAnsi="Arial Unicode MS" w:cs="Arial Unicode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5pt">
    <w:name w:val="Основной текст (2) + 11.5 pt;Полужирный"/>
    <w:rsid w:val="00081AF6"/>
    <w:rPr>
      <w:rFonts w:ascii="Arial Unicode MS" w:eastAsia="Arial Unicode MS" w:hAnsi="Arial Unicode MS" w:cs="Arial Unicode MS"/>
      <w:b/>
      <w:bCs/>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2105pt2">
    <w:name w:val="Основной текст (2) + 10.5 pt;Малые прописные"/>
    <w:rsid w:val="00081AF6"/>
    <w:rPr>
      <w:rFonts w:ascii="Arial Unicode MS" w:eastAsia="Arial Unicode MS" w:hAnsi="Arial Unicode MS" w:cs="Arial Unicode MS"/>
      <w:b w:val="0"/>
      <w:bCs w:val="0"/>
      <w:i w:val="0"/>
      <w:iCs w:val="0"/>
      <w:smallCaps/>
      <w:strike w:val="0"/>
      <w:color w:val="000000"/>
      <w:spacing w:val="0"/>
      <w:w w:val="100"/>
      <w:position w:val="0"/>
      <w:sz w:val="21"/>
      <w:szCs w:val="21"/>
      <w:u w:val="single"/>
      <w:shd w:val="clear" w:color="auto" w:fill="FFFFFF"/>
      <w:lang w:val="ru-RU" w:eastAsia="ru-RU" w:bidi="ru-RU"/>
    </w:rPr>
  </w:style>
  <w:style w:type="character" w:customStyle="1" w:styleId="afffffa">
    <w:name w:val="Колонтитул_"/>
    <w:rsid w:val="00081AF6"/>
    <w:rPr>
      <w:b w:val="0"/>
      <w:bCs w:val="0"/>
      <w:i w:val="0"/>
      <w:iCs w:val="0"/>
      <w:smallCaps w:val="0"/>
      <w:strike w:val="0"/>
      <w:sz w:val="22"/>
      <w:szCs w:val="22"/>
      <w:u w:val="none"/>
    </w:rPr>
  </w:style>
  <w:style w:type="character" w:customStyle="1" w:styleId="afffffb">
    <w:name w:val="Колонтитул"/>
    <w:rsid w:val="00081AF6"/>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style>
  <w:style w:type="character" w:customStyle="1" w:styleId="3Exact0">
    <w:name w:val="Подпись к таблице (3) Exact"/>
    <w:rsid w:val="00081AF6"/>
    <w:rPr>
      <w:rFonts w:ascii="Times New Roman" w:eastAsia="Times New Roman" w:hAnsi="Times New Roman" w:cs="Times New Roman"/>
      <w:b w:val="0"/>
      <w:bCs w:val="0"/>
      <w:i w:val="0"/>
      <w:iCs w:val="0"/>
      <w:smallCaps w:val="0"/>
      <w:strike w:val="0"/>
      <w:sz w:val="19"/>
      <w:szCs w:val="19"/>
      <w:u w:val="none"/>
    </w:rPr>
  </w:style>
  <w:style w:type="character" w:customStyle="1" w:styleId="TimesNewRoman17pt">
    <w:name w:val="Колонтитул + Times New Roman;17 pt;Полужирный"/>
    <w:rsid w:val="00081AF6"/>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TimesNewRoman16pt">
    <w:name w:val="Колонтитул + Times New Roman;16 pt;Полужирный"/>
    <w:rsid w:val="00081AF6"/>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TimesNewRoman85pt">
    <w:name w:val="Колонтитул + Times New Roman;8.5 pt"/>
    <w:rsid w:val="00081AF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081AF6"/>
    <w:rPr>
      <w:b/>
      <w:bCs/>
      <w:i w:val="0"/>
      <w:iCs w:val="0"/>
      <w:smallCaps w:val="0"/>
      <w:strike w:val="0"/>
      <w:sz w:val="23"/>
      <w:szCs w:val="23"/>
      <w:u w:val="none"/>
    </w:rPr>
  </w:style>
  <w:style w:type="character" w:customStyle="1" w:styleId="150">
    <w:name w:val="Основной текст (15)_"/>
    <w:rsid w:val="00081AF6"/>
    <w:rPr>
      <w:rFonts w:ascii="Times New Roman" w:eastAsia="Times New Roman" w:hAnsi="Times New Roman" w:cs="Times New Roman"/>
      <w:b w:val="0"/>
      <w:bCs w:val="0"/>
      <w:i/>
      <w:iCs/>
      <w:smallCaps w:val="0"/>
      <w:strike w:val="0"/>
      <w:spacing w:val="0"/>
      <w:u w:val="none"/>
      <w:lang w:val="en-US" w:eastAsia="en-US" w:bidi="en-US"/>
    </w:rPr>
  </w:style>
  <w:style w:type="character" w:customStyle="1" w:styleId="151">
    <w:name w:val="Основной текст (15)"/>
    <w:rsid w:val="00081AF6"/>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2Exact0">
    <w:name w:val="Основной текст (2) Exact"/>
    <w:rsid w:val="00081AF6"/>
    <w:rPr>
      <w:b w:val="0"/>
      <w:bCs w:val="0"/>
      <w:i w:val="0"/>
      <w:iCs w:val="0"/>
      <w:smallCaps w:val="0"/>
      <w:strike w:val="0"/>
      <w:sz w:val="22"/>
      <w:szCs w:val="22"/>
      <w:u w:val="none"/>
    </w:rPr>
  </w:style>
  <w:style w:type="character" w:customStyle="1" w:styleId="2115pt0">
    <w:name w:val="Основной текст (2) + 11.5 pt"/>
    <w:rsid w:val="00081AF6"/>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ptExact">
    <w:name w:val="Основной текст (2) + Интервал 2 pt Exact"/>
    <w:rsid w:val="00081AF6"/>
    <w:rPr>
      <w:rFonts w:ascii="Arial Unicode MS" w:eastAsia="Arial Unicode MS" w:hAnsi="Arial Unicode MS" w:cs="Arial Unicode MS"/>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212pt">
    <w:name w:val="Основной текст (2) + 12 pt"/>
    <w:rsid w:val="00081AF6"/>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pt">
    <w:name w:val="Колонтитул + Интервал 1 pt"/>
    <w:rsid w:val="00081AF6"/>
    <w:rPr>
      <w:rFonts w:ascii="Arial Unicode MS" w:eastAsia="Arial Unicode MS" w:hAnsi="Arial Unicode MS" w:cs="Arial Unicode MS"/>
      <w:b w:val="0"/>
      <w:bCs w:val="0"/>
      <w:i w:val="0"/>
      <w:iCs w:val="0"/>
      <w:smallCaps w:val="0"/>
      <w:strike w:val="0"/>
      <w:color w:val="000000"/>
      <w:spacing w:val="20"/>
      <w:w w:val="100"/>
      <w:position w:val="0"/>
      <w:sz w:val="22"/>
      <w:szCs w:val="22"/>
      <w:u w:val="none"/>
      <w:lang w:val="ru-RU" w:eastAsia="ru-RU" w:bidi="ru-RU"/>
    </w:rPr>
  </w:style>
  <w:style w:type="character" w:customStyle="1" w:styleId="10Exact">
    <w:name w:val="Заголовок №10 Exact"/>
    <w:rsid w:val="00081AF6"/>
    <w:rPr>
      <w:b/>
      <w:bCs/>
      <w:i w:val="0"/>
      <w:iCs w:val="0"/>
      <w:smallCaps w:val="0"/>
      <w:strike w:val="0"/>
      <w:sz w:val="23"/>
      <w:szCs w:val="23"/>
      <w:u w:val="none"/>
    </w:rPr>
  </w:style>
  <w:style w:type="character" w:customStyle="1" w:styleId="32Exact">
    <w:name w:val="Основной текст (32) Exact"/>
    <w:rsid w:val="00081AF6"/>
    <w:rPr>
      <w:b/>
      <w:bCs/>
      <w:i w:val="0"/>
      <w:iCs w:val="0"/>
      <w:smallCaps w:val="0"/>
      <w:strike w:val="0"/>
      <w:sz w:val="23"/>
      <w:szCs w:val="23"/>
      <w:u w:val="none"/>
    </w:rPr>
  </w:style>
  <w:style w:type="character" w:customStyle="1" w:styleId="321">
    <w:name w:val="Основной текст (32)_"/>
    <w:link w:val="322"/>
    <w:rsid w:val="00081AF6"/>
    <w:rPr>
      <w:b/>
      <w:bCs/>
      <w:sz w:val="23"/>
      <w:szCs w:val="23"/>
      <w:shd w:val="clear" w:color="auto" w:fill="FFFFFF"/>
    </w:rPr>
  </w:style>
  <w:style w:type="paragraph" w:customStyle="1" w:styleId="322">
    <w:name w:val="Основной текст (32)"/>
    <w:basedOn w:val="a2"/>
    <w:link w:val="321"/>
    <w:rsid w:val="00081AF6"/>
    <w:pPr>
      <w:widowControl w:val="0"/>
      <w:shd w:val="clear" w:color="auto" w:fill="FFFFFF"/>
      <w:spacing w:before="120" w:after="60" w:line="0" w:lineRule="atLeast"/>
    </w:pPr>
    <w:rPr>
      <w:b/>
      <w:bCs/>
      <w:sz w:val="23"/>
      <w:szCs w:val="23"/>
    </w:rPr>
  </w:style>
  <w:style w:type="character" w:customStyle="1" w:styleId="2TimesNewRoman12pt">
    <w:name w:val="Основной текст (2) + Times New Roman;12 pt;Курсив"/>
    <w:rsid w:val="00081AF6"/>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5pt">
    <w:name w:val="Основной текст (2) + 15 pt;Полужирный"/>
    <w:rsid w:val="00081AF6"/>
    <w:rPr>
      <w:rFonts w:ascii="Arial Unicode MS" w:eastAsia="Arial Unicode MS" w:hAnsi="Arial Unicode MS" w:cs="Arial Unicode MS"/>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afffd">
    <w:name w:val="Текст примечания Знак"/>
    <w:link w:val="afffc"/>
    <w:uiPriority w:val="99"/>
    <w:semiHidden/>
    <w:rsid w:val="00081AF6"/>
  </w:style>
  <w:style w:type="character" w:customStyle="1" w:styleId="affff">
    <w:name w:val="Тема примечания Знак"/>
    <w:link w:val="afffe"/>
    <w:uiPriority w:val="99"/>
    <w:semiHidden/>
    <w:rsid w:val="00081AF6"/>
    <w:rPr>
      <w:b/>
      <w:bCs/>
    </w:rPr>
  </w:style>
  <w:style w:type="character" w:customStyle="1" w:styleId="1020">
    <w:name w:val="Заголовок №10 (2)_"/>
    <w:link w:val="1021"/>
    <w:rsid w:val="00081AF6"/>
    <w:rPr>
      <w:shd w:val="clear" w:color="auto" w:fill="FFFFFF"/>
    </w:rPr>
  </w:style>
  <w:style w:type="paragraph" w:customStyle="1" w:styleId="1021">
    <w:name w:val="Заголовок №10 (2)"/>
    <w:basedOn w:val="a2"/>
    <w:link w:val="1020"/>
    <w:rsid w:val="00081AF6"/>
    <w:pPr>
      <w:widowControl w:val="0"/>
      <w:shd w:val="clear" w:color="auto" w:fill="FFFFFF"/>
      <w:spacing w:before="360" w:line="0" w:lineRule="atLeast"/>
      <w:jc w:val="center"/>
    </w:pPr>
  </w:style>
  <w:style w:type="character" w:customStyle="1" w:styleId="20Exact">
    <w:name w:val="Основной текст (20) Exact"/>
    <w:rsid w:val="00081AF6"/>
    <w:rPr>
      <w:rFonts w:ascii="Times New Roman" w:eastAsia="Times New Roman" w:hAnsi="Times New Roman" w:cs="Times New Roman"/>
      <w:b w:val="0"/>
      <w:bCs w:val="0"/>
      <w:i w:val="0"/>
      <w:iCs w:val="0"/>
      <w:smallCaps w:val="0"/>
      <w:strike w:val="0"/>
      <w:sz w:val="19"/>
      <w:szCs w:val="19"/>
      <w:u w:val="none"/>
    </w:rPr>
  </w:style>
  <w:style w:type="character" w:customStyle="1" w:styleId="10Exact0">
    <w:name w:val="Основной текст (10) Exact"/>
    <w:rsid w:val="00081AF6"/>
    <w:rPr>
      <w:rFonts w:ascii="Arial Unicode MS" w:eastAsia="Arial Unicode MS" w:hAnsi="Arial Unicode MS" w:cs="Arial Unicode MS"/>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05pt3">
    <w:name w:val="Основной текст (2) + 10.5 pt"/>
    <w:rsid w:val="00081AF6"/>
    <w:rPr>
      <w:rFonts w:ascii="Arial Unicode MS" w:eastAsia="Arial Unicode MS" w:hAnsi="Arial Unicode MS" w:cs="Arial Unicode MS"/>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2pt0pt">
    <w:name w:val="Основной текст (2) + 12 pt;Интервал 0 pt"/>
    <w:rsid w:val="00081AF6"/>
    <w:rPr>
      <w:rFonts w:ascii="Arial Unicode MS" w:eastAsia="Arial Unicode MS" w:hAnsi="Arial Unicode MS" w:cs="Arial Unicode MS"/>
      <w:b w:val="0"/>
      <w:bCs w:val="0"/>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1211ptExact">
    <w:name w:val="Основной текст (12) + 11 pt Exact"/>
    <w:rsid w:val="00081AF6"/>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3pt">
    <w:name w:val="Колонтитул + 13 pt"/>
    <w:rsid w:val="00081AF6"/>
    <w:rPr>
      <w:rFonts w:ascii="Arial Unicode MS" w:eastAsia="Arial Unicode MS" w:hAnsi="Arial Unicode MS" w:cs="Arial Unicode MS"/>
      <w:b/>
      <w:bCs/>
      <w:i w:val="0"/>
      <w:iCs w:val="0"/>
      <w:smallCaps w:val="0"/>
      <w:strike w:val="0"/>
      <w:color w:val="000000"/>
      <w:spacing w:val="0"/>
      <w:w w:val="100"/>
      <w:position w:val="0"/>
      <w:sz w:val="26"/>
      <w:szCs w:val="26"/>
      <w:u w:val="none"/>
      <w:lang w:val="ru-RU" w:eastAsia="ru-RU" w:bidi="ru-RU"/>
    </w:rPr>
  </w:style>
  <w:style w:type="character" w:styleId="afffffc">
    <w:name w:val="Unresolved Mention"/>
    <w:uiPriority w:val="99"/>
    <w:semiHidden/>
    <w:unhideWhenUsed/>
    <w:rsid w:val="00081AF6"/>
    <w:rPr>
      <w:color w:val="605E5C"/>
      <w:shd w:val="clear" w:color="auto" w:fill="E1DFDD"/>
    </w:rPr>
  </w:style>
  <w:style w:type="paragraph" w:customStyle="1" w:styleId="240">
    <w:name w:val="Основной текст 24"/>
    <w:basedOn w:val="a2"/>
    <w:rsid w:val="0033399B"/>
    <w:rPr>
      <w:rFonts w:ascii="Monotype Corsiva" w:hAnsi="Monotype Corsiva"/>
      <w:sz w:val="28"/>
    </w:rPr>
  </w:style>
  <w:style w:type="character" w:customStyle="1" w:styleId="style2721">
    <w:name w:val="style2721"/>
    <w:rsid w:val="009856FC"/>
    <w:rPr>
      <w:rFonts w:ascii="Tahoma" w:hAnsi="Tahoma" w:cs="Tahoma" w:hint="default"/>
      <w:color w:val="333333"/>
      <w:sz w:val="18"/>
      <w:szCs w:val="18"/>
    </w:rPr>
  </w:style>
  <w:style w:type="paragraph" w:customStyle="1" w:styleId="IG1">
    <w:name w:val="Обычный_IG"/>
    <w:basedOn w:val="a2"/>
    <w:link w:val="IG10"/>
    <w:rsid w:val="009856FC"/>
    <w:pPr>
      <w:spacing w:line="360" w:lineRule="auto"/>
      <w:ind w:firstLine="709"/>
      <w:jc w:val="both"/>
    </w:pPr>
    <w:rPr>
      <w:sz w:val="28"/>
      <w:szCs w:val="28"/>
    </w:rPr>
  </w:style>
  <w:style w:type="character" w:customStyle="1" w:styleId="IG10">
    <w:name w:val="Обычный_IG Знак1"/>
    <w:link w:val="IG1"/>
    <w:rsid w:val="009856FC"/>
    <w:rPr>
      <w:sz w:val="28"/>
      <w:szCs w:val="28"/>
    </w:rPr>
  </w:style>
  <w:style w:type="paragraph" w:customStyle="1" w:styleId="02553">
    <w:name w:val="Стиль Справа:  025 см Перед:  53 пт Междустр.интервал:  одинарн..."/>
    <w:basedOn w:val="a2"/>
    <w:rsid w:val="009856FC"/>
    <w:pPr>
      <w:shd w:val="clear" w:color="auto" w:fill="FFFFFF"/>
      <w:ind w:right="142" w:firstLine="709"/>
      <w:jc w:val="both"/>
    </w:pPr>
    <w:rPr>
      <w:spacing w:val="4"/>
      <w:sz w:val="28"/>
    </w:rPr>
  </w:style>
  <w:style w:type="character" w:customStyle="1" w:styleId="affff4">
    <w:name w:val="Текст концевой сноски Знак"/>
    <w:basedOn w:val="a3"/>
    <w:link w:val="affff3"/>
    <w:rsid w:val="00DA2413"/>
  </w:style>
  <w:style w:type="paragraph" w:customStyle="1" w:styleId="4d">
    <w:name w:val="Обычный4"/>
    <w:rsid w:val="00DA2413"/>
    <w:pPr>
      <w:widowControl w:val="0"/>
    </w:pPr>
    <w:rPr>
      <w:rFonts w:ascii="Arial" w:hAnsi="Arial"/>
      <w:snapToGrid w:val="0"/>
    </w:rPr>
  </w:style>
  <w:style w:type="character" w:customStyle="1" w:styleId="2ff3">
    <w:name w:val="Основной шрифт абзаца2"/>
    <w:rsid w:val="00DA2413"/>
  </w:style>
  <w:style w:type="paragraph" w:customStyle="1" w:styleId="afffffd">
    <w:name w:val="??????? (???)"/>
    <w:basedOn w:val="a2"/>
    <w:rsid w:val="00DA2413"/>
    <w:pPr>
      <w:overflowPunct w:val="0"/>
      <w:autoSpaceDE w:val="0"/>
      <w:autoSpaceDN w:val="0"/>
      <w:adjustRightInd w:val="0"/>
      <w:spacing w:before="100" w:after="119"/>
    </w:pPr>
  </w:style>
  <w:style w:type="paragraph" w:customStyle="1" w:styleId="1fc">
    <w:name w:val="Цитата1"/>
    <w:basedOn w:val="a2"/>
    <w:rsid w:val="00DA2413"/>
    <w:pPr>
      <w:shd w:val="clear" w:color="auto" w:fill="FFFFFF"/>
      <w:suppressAutoHyphens/>
      <w:spacing w:before="5" w:line="480" w:lineRule="auto"/>
      <w:ind w:left="426" w:right="14"/>
      <w:jc w:val="both"/>
    </w:pPr>
    <w:rPr>
      <w:rFonts w:ascii="CG Times" w:hAnsi="CG Times"/>
      <w:color w:val="000000"/>
      <w:szCs w:val="18"/>
      <w:lang w:eastAsia="ar-SA"/>
    </w:rPr>
  </w:style>
  <w:style w:type="character" w:customStyle="1" w:styleId="314">
    <w:name w:val="Основной текст с отступом 3 Знак1"/>
    <w:rsid w:val="00D2306B"/>
    <w:rPr>
      <w:sz w:val="16"/>
      <w:szCs w:val="16"/>
    </w:rPr>
  </w:style>
  <w:style w:type="character" w:customStyle="1" w:styleId="cite-bracket">
    <w:name w:val="cite-bracket"/>
    <w:rsid w:val="00703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4363">
      <w:bodyDiv w:val="1"/>
      <w:marLeft w:val="0"/>
      <w:marRight w:val="0"/>
      <w:marTop w:val="0"/>
      <w:marBottom w:val="0"/>
      <w:divBdr>
        <w:top w:val="none" w:sz="0" w:space="0" w:color="auto"/>
        <w:left w:val="none" w:sz="0" w:space="0" w:color="auto"/>
        <w:bottom w:val="none" w:sz="0" w:space="0" w:color="auto"/>
        <w:right w:val="none" w:sz="0" w:space="0" w:color="auto"/>
      </w:divBdr>
    </w:div>
    <w:div w:id="101801116">
      <w:bodyDiv w:val="1"/>
      <w:marLeft w:val="0"/>
      <w:marRight w:val="0"/>
      <w:marTop w:val="0"/>
      <w:marBottom w:val="0"/>
      <w:divBdr>
        <w:top w:val="none" w:sz="0" w:space="0" w:color="auto"/>
        <w:left w:val="none" w:sz="0" w:space="0" w:color="auto"/>
        <w:bottom w:val="none" w:sz="0" w:space="0" w:color="auto"/>
        <w:right w:val="none" w:sz="0" w:space="0" w:color="auto"/>
      </w:divBdr>
    </w:div>
    <w:div w:id="247155247">
      <w:bodyDiv w:val="1"/>
      <w:marLeft w:val="0"/>
      <w:marRight w:val="0"/>
      <w:marTop w:val="0"/>
      <w:marBottom w:val="0"/>
      <w:divBdr>
        <w:top w:val="none" w:sz="0" w:space="0" w:color="auto"/>
        <w:left w:val="none" w:sz="0" w:space="0" w:color="auto"/>
        <w:bottom w:val="none" w:sz="0" w:space="0" w:color="auto"/>
        <w:right w:val="none" w:sz="0" w:space="0" w:color="auto"/>
      </w:divBdr>
    </w:div>
    <w:div w:id="337736459">
      <w:bodyDiv w:val="1"/>
      <w:marLeft w:val="0"/>
      <w:marRight w:val="0"/>
      <w:marTop w:val="0"/>
      <w:marBottom w:val="0"/>
      <w:divBdr>
        <w:top w:val="none" w:sz="0" w:space="0" w:color="auto"/>
        <w:left w:val="none" w:sz="0" w:space="0" w:color="auto"/>
        <w:bottom w:val="none" w:sz="0" w:space="0" w:color="auto"/>
        <w:right w:val="none" w:sz="0" w:space="0" w:color="auto"/>
      </w:divBdr>
    </w:div>
    <w:div w:id="400060149">
      <w:bodyDiv w:val="1"/>
      <w:marLeft w:val="0"/>
      <w:marRight w:val="0"/>
      <w:marTop w:val="0"/>
      <w:marBottom w:val="0"/>
      <w:divBdr>
        <w:top w:val="none" w:sz="0" w:space="0" w:color="auto"/>
        <w:left w:val="none" w:sz="0" w:space="0" w:color="auto"/>
        <w:bottom w:val="none" w:sz="0" w:space="0" w:color="auto"/>
        <w:right w:val="none" w:sz="0" w:space="0" w:color="auto"/>
      </w:divBdr>
    </w:div>
    <w:div w:id="406537533">
      <w:bodyDiv w:val="1"/>
      <w:marLeft w:val="0"/>
      <w:marRight w:val="0"/>
      <w:marTop w:val="0"/>
      <w:marBottom w:val="0"/>
      <w:divBdr>
        <w:top w:val="none" w:sz="0" w:space="0" w:color="auto"/>
        <w:left w:val="none" w:sz="0" w:space="0" w:color="auto"/>
        <w:bottom w:val="none" w:sz="0" w:space="0" w:color="auto"/>
        <w:right w:val="none" w:sz="0" w:space="0" w:color="auto"/>
      </w:divBdr>
    </w:div>
    <w:div w:id="475218749">
      <w:bodyDiv w:val="1"/>
      <w:marLeft w:val="0"/>
      <w:marRight w:val="0"/>
      <w:marTop w:val="0"/>
      <w:marBottom w:val="0"/>
      <w:divBdr>
        <w:top w:val="none" w:sz="0" w:space="0" w:color="auto"/>
        <w:left w:val="none" w:sz="0" w:space="0" w:color="auto"/>
        <w:bottom w:val="none" w:sz="0" w:space="0" w:color="auto"/>
        <w:right w:val="none" w:sz="0" w:space="0" w:color="auto"/>
      </w:divBdr>
    </w:div>
    <w:div w:id="555514376">
      <w:bodyDiv w:val="1"/>
      <w:marLeft w:val="0"/>
      <w:marRight w:val="0"/>
      <w:marTop w:val="0"/>
      <w:marBottom w:val="0"/>
      <w:divBdr>
        <w:top w:val="none" w:sz="0" w:space="0" w:color="auto"/>
        <w:left w:val="none" w:sz="0" w:space="0" w:color="auto"/>
        <w:bottom w:val="none" w:sz="0" w:space="0" w:color="auto"/>
        <w:right w:val="none" w:sz="0" w:space="0" w:color="auto"/>
      </w:divBdr>
      <w:divsChild>
        <w:div w:id="57410829">
          <w:marLeft w:val="0"/>
          <w:marRight w:val="0"/>
          <w:marTop w:val="120"/>
          <w:marBottom w:val="0"/>
          <w:divBdr>
            <w:top w:val="none" w:sz="0" w:space="0" w:color="auto"/>
            <w:left w:val="none" w:sz="0" w:space="0" w:color="auto"/>
            <w:bottom w:val="none" w:sz="0" w:space="0" w:color="auto"/>
            <w:right w:val="none" w:sz="0" w:space="0" w:color="auto"/>
          </w:divBdr>
        </w:div>
        <w:div w:id="113793373">
          <w:marLeft w:val="0"/>
          <w:marRight w:val="0"/>
          <w:marTop w:val="120"/>
          <w:marBottom w:val="0"/>
          <w:divBdr>
            <w:top w:val="none" w:sz="0" w:space="0" w:color="auto"/>
            <w:left w:val="none" w:sz="0" w:space="0" w:color="auto"/>
            <w:bottom w:val="none" w:sz="0" w:space="0" w:color="auto"/>
            <w:right w:val="none" w:sz="0" w:space="0" w:color="auto"/>
          </w:divBdr>
        </w:div>
        <w:div w:id="597252255">
          <w:marLeft w:val="0"/>
          <w:marRight w:val="0"/>
          <w:marTop w:val="180"/>
          <w:marBottom w:val="0"/>
          <w:divBdr>
            <w:top w:val="none" w:sz="0" w:space="0" w:color="auto"/>
            <w:left w:val="none" w:sz="0" w:space="0" w:color="auto"/>
            <w:bottom w:val="none" w:sz="0" w:space="0" w:color="auto"/>
            <w:right w:val="none" w:sz="0" w:space="0" w:color="auto"/>
          </w:divBdr>
        </w:div>
        <w:div w:id="846485767">
          <w:marLeft w:val="0"/>
          <w:marRight w:val="0"/>
          <w:marTop w:val="120"/>
          <w:marBottom w:val="0"/>
          <w:divBdr>
            <w:top w:val="none" w:sz="0" w:space="0" w:color="auto"/>
            <w:left w:val="none" w:sz="0" w:space="0" w:color="auto"/>
            <w:bottom w:val="none" w:sz="0" w:space="0" w:color="auto"/>
            <w:right w:val="none" w:sz="0" w:space="0" w:color="auto"/>
          </w:divBdr>
        </w:div>
        <w:div w:id="1369335089">
          <w:marLeft w:val="0"/>
          <w:marRight w:val="0"/>
          <w:marTop w:val="120"/>
          <w:marBottom w:val="0"/>
          <w:divBdr>
            <w:top w:val="none" w:sz="0" w:space="0" w:color="auto"/>
            <w:left w:val="none" w:sz="0" w:space="0" w:color="auto"/>
            <w:bottom w:val="none" w:sz="0" w:space="0" w:color="auto"/>
            <w:right w:val="none" w:sz="0" w:space="0" w:color="auto"/>
          </w:divBdr>
        </w:div>
        <w:div w:id="1444618301">
          <w:marLeft w:val="0"/>
          <w:marRight w:val="0"/>
          <w:marTop w:val="120"/>
          <w:marBottom w:val="0"/>
          <w:divBdr>
            <w:top w:val="none" w:sz="0" w:space="0" w:color="auto"/>
            <w:left w:val="none" w:sz="0" w:space="0" w:color="auto"/>
            <w:bottom w:val="none" w:sz="0" w:space="0" w:color="auto"/>
            <w:right w:val="none" w:sz="0" w:space="0" w:color="auto"/>
          </w:divBdr>
        </w:div>
        <w:div w:id="1566794679">
          <w:marLeft w:val="0"/>
          <w:marRight w:val="0"/>
          <w:marTop w:val="120"/>
          <w:marBottom w:val="0"/>
          <w:divBdr>
            <w:top w:val="none" w:sz="0" w:space="0" w:color="auto"/>
            <w:left w:val="none" w:sz="0" w:space="0" w:color="auto"/>
            <w:bottom w:val="none" w:sz="0" w:space="0" w:color="auto"/>
            <w:right w:val="none" w:sz="0" w:space="0" w:color="auto"/>
          </w:divBdr>
        </w:div>
        <w:div w:id="1906135794">
          <w:marLeft w:val="0"/>
          <w:marRight w:val="0"/>
          <w:marTop w:val="120"/>
          <w:marBottom w:val="0"/>
          <w:divBdr>
            <w:top w:val="none" w:sz="0" w:space="0" w:color="auto"/>
            <w:left w:val="none" w:sz="0" w:space="0" w:color="auto"/>
            <w:bottom w:val="none" w:sz="0" w:space="0" w:color="auto"/>
            <w:right w:val="none" w:sz="0" w:space="0" w:color="auto"/>
          </w:divBdr>
        </w:div>
      </w:divsChild>
    </w:div>
    <w:div w:id="567422615">
      <w:bodyDiv w:val="1"/>
      <w:marLeft w:val="0"/>
      <w:marRight w:val="0"/>
      <w:marTop w:val="0"/>
      <w:marBottom w:val="0"/>
      <w:divBdr>
        <w:top w:val="none" w:sz="0" w:space="0" w:color="auto"/>
        <w:left w:val="none" w:sz="0" w:space="0" w:color="auto"/>
        <w:bottom w:val="none" w:sz="0" w:space="0" w:color="auto"/>
        <w:right w:val="none" w:sz="0" w:space="0" w:color="auto"/>
      </w:divBdr>
    </w:div>
    <w:div w:id="579367343">
      <w:bodyDiv w:val="1"/>
      <w:marLeft w:val="0"/>
      <w:marRight w:val="0"/>
      <w:marTop w:val="0"/>
      <w:marBottom w:val="0"/>
      <w:divBdr>
        <w:top w:val="none" w:sz="0" w:space="0" w:color="auto"/>
        <w:left w:val="none" w:sz="0" w:space="0" w:color="auto"/>
        <w:bottom w:val="none" w:sz="0" w:space="0" w:color="auto"/>
        <w:right w:val="none" w:sz="0" w:space="0" w:color="auto"/>
      </w:divBdr>
    </w:div>
    <w:div w:id="735787008">
      <w:bodyDiv w:val="1"/>
      <w:marLeft w:val="0"/>
      <w:marRight w:val="0"/>
      <w:marTop w:val="0"/>
      <w:marBottom w:val="0"/>
      <w:divBdr>
        <w:top w:val="none" w:sz="0" w:space="0" w:color="auto"/>
        <w:left w:val="none" w:sz="0" w:space="0" w:color="auto"/>
        <w:bottom w:val="none" w:sz="0" w:space="0" w:color="auto"/>
        <w:right w:val="none" w:sz="0" w:space="0" w:color="auto"/>
      </w:divBdr>
    </w:div>
    <w:div w:id="836730769">
      <w:bodyDiv w:val="1"/>
      <w:marLeft w:val="0"/>
      <w:marRight w:val="0"/>
      <w:marTop w:val="0"/>
      <w:marBottom w:val="0"/>
      <w:divBdr>
        <w:top w:val="none" w:sz="0" w:space="0" w:color="auto"/>
        <w:left w:val="none" w:sz="0" w:space="0" w:color="auto"/>
        <w:bottom w:val="none" w:sz="0" w:space="0" w:color="auto"/>
        <w:right w:val="none" w:sz="0" w:space="0" w:color="auto"/>
      </w:divBdr>
    </w:div>
    <w:div w:id="890775521">
      <w:bodyDiv w:val="1"/>
      <w:marLeft w:val="0"/>
      <w:marRight w:val="0"/>
      <w:marTop w:val="0"/>
      <w:marBottom w:val="0"/>
      <w:divBdr>
        <w:top w:val="none" w:sz="0" w:space="0" w:color="auto"/>
        <w:left w:val="none" w:sz="0" w:space="0" w:color="auto"/>
        <w:bottom w:val="none" w:sz="0" w:space="0" w:color="auto"/>
        <w:right w:val="none" w:sz="0" w:space="0" w:color="auto"/>
      </w:divBdr>
    </w:div>
    <w:div w:id="914317797">
      <w:bodyDiv w:val="1"/>
      <w:marLeft w:val="0"/>
      <w:marRight w:val="0"/>
      <w:marTop w:val="0"/>
      <w:marBottom w:val="0"/>
      <w:divBdr>
        <w:top w:val="none" w:sz="0" w:space="0" w:color="auto"/>
        <w:left w:val="none" w:sz="0" w:space="0" w:color="auto"/>
        <w:bottom w:val="none" w:sz="0" w:space="0" w:color="auto"/>
        <w:right w:val="none" w:sz="0" w:space="0" w:color="auto"/>
      </w:divBdr>
    </w:div>
    <w:div w:id="924845476">
      <w:bodyDiv w:val="1"/>
      <w:marLeft w:val="0"/>
      <w:marRight w:val="0"/>
      <w:marTop w:val="0"/>
      <w:marBottom w:val="0"/>
      <w:divBdr>
        <w:top w:val="none" w:sz="0" w:space="0" w:color="auto"/>
        <w:left w:val="none" w:sz="0" w:space="0" w:color="auto"/>
        <w:bottom w:val="none" w:sz="0" w:space="0" w:color="auto"/>
        <w:right w:val="none" w:sz="0" w:space="0" w:color="auto"/>
      </w:divBdr>
    </w:div>
    <w:div w:id="944577759">
      <w:bodyDiv w:val="1"/>
      <w:marLeft w:val="0"/>
      <w:marRight w:val="0"/>
      <w:marTop w:val="0"/>
      <w:marBottom w:val="0"/>
      <w:divBdr>
        <w:top w:val="none" w:sz="0" w:space="0" w:color="auto"/>
        <w:left w:val="none" w:sz="0" w:space="0" w:color="auto"/>
        <w:bottom w:val="none" w:sz="0" w:space="0" w:color="auto"/>
        <w:right w:val="none" w:sz="0" w:space="0" w:color="auto"/>
      </w:divBdr>
    </w:div>
    <w:div w:id="1028871620">
      <w:bodyDiv w:val="1"/>
      <w:marLeft w:val="0"/>
      <w:marRight w:val="0"/>
      <w:marTop w:val="0"/>
      <w:marBottom w:val="0"/>
      <w:divBdr>
        <w:top w:val="none" w:sz="0" w:space="0" w:color="auto"/>
        <w:left w:val="none" w:sz="0" w:space="0" w:color="auto"/>
        <w:bottom w:val="none" w:sz="0" w:space="0" w:color="auto"/>
        <w:right w:val="none" w:sz="0" w:space="0" w:color="auto"/>
      </w:divBdr>
    </w:div>
    <w:div w:id="1106190843">
      <w:bodyDiv w:val="1"/>
      <w:marLeft w:val="0"/>
      <w:marRight w:val="0"/>
      <w:marTop w:val="0"/>
      <w:marBottom w:val="0"/>
      <w:divBdr>
        <w:top w:val="none" w:sz="0" w:space="0" w:color="auto"/>
        <w:left w:val="none" w:sz="0" w:space="0" w:color="auto"/>
        <w:bottom w:val="none" w:sz="0" w:space="0" w:color="auto"/>
        <w:right w:val="none" w:sz="0" w:space="0" w:color="auto"/>
      </w:divBdr>
    </w:div>
    <w:div w:id="1145241813">
      <w:bodyDiv w:val="1"/>
      <w:marLeft w:val="0"/>
      <w:marRight w:val="0"/>
      <w:marTop w:val="0"/>
      <w:marBottom w:val="0"/>
      <w:divBdr>
        <w:top w:val="none" w:sz="0" w:space="0" w:color="auto"/>
        <w:left w:val="none" w:sz="0" w:space="0" w:color="auto"/>
        <w:bottom w:val="none" w:sz="0" w:space="0" w:color="auto"/>
        <w:right w:val="none" w:sz="0" w:space="0" w:color="auto"/>
      </w:divBdr>
    </w:div>
    <w:div w:id="1215583148">
      <w:bodyDiv w:val="1"/>
      <w:marLeft w:val="0"/>
      <w:marRight w:val="0"/>
      <w:marTop w:val="0"/>
      <w:marBottom w:val="0"/>
      <w:divBdr>
        <w:top w:val="none" w:sz="0" w:space="0" w:color="auto"/>
        <w:left w:val="none" w:sz="0" w:space="0" w:color="auto"/>
        <w:bottom w:val="none" w:sz="0" w:space="0" w:color="auto"/>
        <w:right w:val="none" w:sz="0" w:space="0" w:color="auto"/>
      </w:divBdr>
    </w:div>
    <w:div w:id="1285967674">
      <w:bodyDiv w:val="1"/>
      <w:marLeft w:val="0"/>
      <w:marRight w:val="0"/>
      <w:marTop w:val="0"/>
      <w:marBottom w:val="0"/>
      <w:divBdr>
        <w:top w:val="none" w:sz="0" w:space="0" w:color="auto"/>
        <w:left w:val="none" w:sz="0" w:space="0" w:color="auto"/>
        <w:bottom w:val="none" w:sz="0" w:space="0" w:color="auto"/>
        <w:right w:val="none" w:sz="0" w:space="0" w:color="auto"/>
      </w:divBdr>
    </w:div>
    <w:div w:id="1291715263">
      <w:bodyDiv w:val="1"/>
      <w:marLeft w:val="0"/>
      <w:marRight w:val="0"/>
      <w:marTop w:val="0"/>
      <w:marBottom w:val="0"/>
      <w:divBdr>
        <w:top w:val="none" w:sz="0" w:space="0" w:color="auto"/>
        <w:left w:val="none" w:sz="0" w:space="0" w:color="auto"/>
        <w:bottom w:val="none" w:sz="0" w:space="0" w:color="auto"/>
        <w:right w:val="none" w:sz="0" w:space="0" w:color="auto"/>
      </w:divBdr>
    </w:div>
    <w:div w:id="1297489540">
      <w:bodyDiv w:val="1"/>
      <w:marLeft w:val="0"/>
      <w:marRight w:val="0"/>
      <w:marTop w:val="0"/>
      <w:marBottom w:val="0"/>
      <w:divBdr>
        <w:top w:val="none" w:sz="0" w:space="0" w:color="auto"/>
        <w:left w:val="none" w:sz="0" w:space="0" w:color="auto"/>
        <w:bottom w:val="none" w:sz="0" w:space="0" w:color="auto"/>
        <w:right w:val="none" w:sz="0" w:space="0" w:color="auto"/>
      </w:divBdr>
    </w:div>
    <w:div w:id="1297829882">
      <w:bodyDiv w:val="1"/>
      <w:marLeft w:val="0"/>
      <w:marRight w:val="0"/>
      <w:marTop w:val="0"/>
      <w:marBottom w:val="0"/>
      <w:divBdr>
        <w:top w:val="none" w:sz="0" w:space="0" w:color="auto"/>
        <w:left w:val="none" w:sz="0" w:space="0" w:color="auto"/>
        <w:bottom w:val="none" w:sz="0" w:space="0" w:color="auto"/>
        <w:right w:val="none" w:sz="0" w:space="0" w:color="auto"/>
      </w:divBdr>
    </w:div>
    <w:div w:id="1331910602">
      <w:bodyDiv w:val="1"/>
      <w:marLeft w:val="0"/>
      <w:marRight w:val="0"/>
      <w:marTop w:val="0"/>
      <w:marBottom w:val="0"/>
      <w:divBdr>
        <w:top w:val="none" w:sz="0" w:space="0" w:color="auto"/>
        <w:left w:val="none" w:sz="0" w:space="0" w:color="auto"/>
        <w:bottom w:val="none" w:sz="0" w:space="0" w:color="auto"/>
        <w:right w:val="none" w:sz="0" w:space="0" w:color="auto"/>
      </w:divBdr>
    </w:div>
    <w:div w:id="1428425351">
      <w:bodyDiv w:val="1"/>
      <w:marLeft w:val="0"/>
      <w:marRight w:val="0"/>
      <w:marTop w:val="0"/>
      <w:marBottom w:val="0"/>
      <w:divBdr>
        <w:top w:val="none" w:sz="0" w:space="0" w:color="auto"/>
        <w:left w:val="none" w:sz="0" w:space="0" w:color="auto"/>
        <w:bottom w:val="none" w:sz="0" w:space="0" w:color="auto"/>
        <w:right w:val="none" w:sz="0" w:space="0" w:color="auto"/>
      </w:divBdr>
    </w:div>
    <w:div w:id="1432165739">
      <w:bodyDiv w:val="1"/>
      <w:marLeft w:val="0"/>
      <w:marRight w:val="0"/>
      <w:marTop w:val="0"/>
      <w:marBottom w:val="0"/>
      <w:divBdr>
        <w:top w:val="none" w:sz="0" w:space="0" w:color="auto"/>
        <w:left w:val="none" w:sz="0" w:space="0" w:color="auto"/>
        <w:bottom w:val="none" w:sz="0" w:space="0" w:color="auto"/>
        <w:right w:val="none" w:sz="0" w:space="0" w:color="auto"/>
      </w:divBdr>
    </w:div>
    <w:div w:id="1682469208">
      <w:bodyDiv w:val="1"/>
      <w:marLeft w:val="0"/>
      <w:marRight w:val="0"/>
      <w:marTop w:val="0"/>
      <w:marBottom w:val="0"/>
      <w:divBdr>
        <w:top w:val="none" w:sz="0" w:space="0" w:color="auto"/>
        <w:left w:val="none" w:sz="0" w:space="0" w:color="auto"/>
        <w:bottom w:val="none" w:sz="0" w:space="0" w:color="auto"/>
        <w:right w:val="none" w:sz="0" w:space="0" w:color="auto"/>
      </w:divBdr>
    </w:div>
    <w:div w:id="1727486153">
      <w:bodyDiv w:val="1"/>
      <w:marLeft w:val="0"/>
      <w:marRight w:val="0"/>
      <w:marTop w:val="0"/>
      <w:marBottom w:val="0"/>
      <w:divBdr>
        <w:top w:val="none" w:sz="0" w:space="0" w:color="auto"/>
        <w:left w:val="none" w:sz="0" w:space="0" w:color="auto"/>
        <w:bottom w:val="none" w:sz="0" w:space="0" w:color="auto"/>
        <w:right w:val="none" w:sz="0" w:space="0" w:color="auto"/>
      </w:divBdr>
    </w:div>
    <w:div w:id="1854145479">
      <w:bodyDiv w:val="1"/>
      <w:marLeft w:val="0"/>
      <w:marRight w:val="0"/>
      <w:marTop w:val="0"/>
      <w:marBottom w:val="0"/>
      <w:divBdr>
        <w:top w:val="none" w:sz="0" w:space="0" w:color="auto"/>
        <w:left w:val="none" w:sz="0" w:space="0" w:color="auto"/>
        <w:bottom w:val="none" w:sz="0" w:space="0" w:color="auto"/>
        <w:right w:val="none" w:sz="0" w:space="0" w:color="auto"/>
      </w:divBdr>
    </w:div>
    <w:div w:id="1892958388">
      <w:bodyDiv w:val="1"/>
      <w:marLeft w:val="0"/>
      <w:marRight w:val="0"/>
      <w:marTop w:val="0"/>
      <w:marBottom w:val="0"/>
      <w:divBdr>
        <w:top w:val="none" w:sz="0" w:space="0" w:color="auto"/>
        <w:left w:val="none" w:sz="0" w:space="0" w:color="auto"/>
        <w:bottom w:val="none" w:sz="0" w:space="0" w:color="auto"/>
        <w:right w:val="none" w:sz="0" w:space="0" w:color="auto"/>
      </w:divBdr>
    </w:div>
    <w:div w:id="1965766586">
      <w:bodyDiv w:val="1"/>
      <w:marLeft w:val="0"/>
      <w:marRight w:val="0"/>
      <w:marTop w:val="0"/>
      <w:marBottom w:val="0"/>
      <w:divBdr>
        <w:top w:val="none" w:sz="0" w:space="0" w:color="auto"/>
        <w:left w:val="none" w:sz="0" w:space="0" w:color="auto"/>
        <w:bottom w:val="none" w:sz="0" w:space="0" w:color="auto"/>
        <w:right w:val="none" w:sz="0" w:space="0" w:color="auto"/>
      </w:divBdr>
    </w:div>
    <w:div w:id="2130781265">
      <w:bodyDiv w:val="1"/>
      <w:marLeft w:val="0"/>
      <w:marRight w:val="0"/>
      <w:marTop w:val="0"/>
      <w:marBottom w:val="0"/>
      <w:divBdr>
        <w:top w:val="none" w:sz="0" w:space="0" w:color="auto"/>
        <w:left w:val="none" w:sz="0" w:space="0" w:color="auto"/>
        <w:bottom w:val="none" w:sz="0" w:space="0" w:color="auto"/>
        <w:right w:val="none" w:sz="0" w:space="0" w:color="auto"/>
      </w:divBdr>
    </w:div>
    <w:div w:id="213348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01453-F370-4672-8F1E-0D435570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3392</TotalTime>
  <Pages>163</Pages>
  <Words>53217</Words>
  <Characters>303342</Characters>
  <Application>Microsoft Office Word</Application>
  <DocSecurity>0</DocSecurity>
  <Lines>2527</Lines>
  <Paragraphs>711</Paragraphs>
  <ScaleCrop>false</ScaleCrop>
  <HeadingPairs>
    <vt:vector size="2" baseType="variant">
      <vt:variant>
        <vt:lpstr>Название</vt:lpstr>
      </vt:variant>
      <vt:variant>
        <vt:i4>1</vt:i4>
      </vt:variant>
    </vt:vector>
  </HeadingPairs>
  <TitlesOfParts>
    <vt:vector size="1" baseType="lpstr">
      <vt:lpstr>Титульный лист</vt:lpstr>
    </vt:vector>
  </TitlesOfParts>
  <Company>ОАО"ИТРКК"</Company>
  <LinksUpToDate>false</LinksUpToDate>
  <CharactersWithSpaces>355848</CharactersWithSpaces>
  <SharedDoc>false</SharedDoc>
  <HLinks>
    <vt:vector size="414" baseType="variant">
      <vt:variant>
        <vt:i4>1376304</vt:i4>
      </vt:variant>
      <vt:variant>
        <vt:i4>410</vt:i4>
      </vt:variant>
      <vt:variant>
        <vt:i4>0</vt:i4>
      </vt:variant>
      <vt:variant>
        <vt:i4>5</vt:i4>
      </vt:variant>
      <vt:variant>
        <vt:lpwstr/>
      </vt:variant>
      <vt:variant>
        <vt:lpwstr>_Toc167455356</vt:lpwstr>
      </vt:variant>
      <vt:variant>
        <vt:i4>1376304</vt:i4>
      </vt:variant>
      <vt:variant>
        <vt:i4>404</vt:i4>
      </vt:variant>
      <vt:variant>
        <vt:i4>0</vt:i4>
      </vt:variant>
      <vt:variant>
        <vt:i4>5</vt:i4>
      </vt:variant>
      <vt:variant>
        <vt:lpwstr/>
      </vt:variant>
      <vt:variant>
        <vt:lpwstr>_Toc167455355</vt:lpwstr>
      </vt:variant>
      <vt:variant>
        <vt:i4>1376304</vt:i4>
      </vt:variant>
      <vt:variant>
        <vt:i4>398</vt:i4>
      </vt:variant>
      <vt:variant>
        <vt:i4>0</vt:i4>
      </vt:variant>
      <vt:variant>
        <vt:i4>5</vt:i4>
      </vt:variant>
      <vt:variant>
        <vt:lpwstr/>
      </vt:variant>
      <vt:variant>
        <vt:lpwstr>_Toc167455354</vt:lpwstr>
      </vt:variant>
      <vt:variant>
        <vt:i4>1376304</vt:i4>
      </vt:variant>
      <vt:variant>
        <vt:i4>392</vt:i4>
      </vt:variant>
      <vt:variant>
        <vt:i4>0</vt:i4>
      </vt:variant>
      <vt:variant>
        <vt:i4>5</vt:i4>
      </vt:variant>
      <vt:variant>
        <vt:lpwstr/>
      </vt:variant>
      <vt:variant>
        <vt:lpwstr>_Toc167455353</vt:lpwstr>
      </vt:variant>
      <vt:variant>
        <vt:i4>1376304</vt:i4>
      </vt:variant>
      <vt:variant>
        <vt:i4>386</vt:i4>
      </vt:variant>
      <vt:variant>
        <vt:i4>0</vt:i4>
      </vt:variant>
      <vt:variant>
        <vt:i4>5</vt:i4>
      </vt:variant>
      <vt:variant>
        <vt:lpwstr/>
      </vt:variant>
      <vt:variant>
        <vt:lpwstr>_Toc167455352</vt:lpwstr>
      </vt:variant>
      <vt:variant>
        <vt:i4>1376304</vt:i4>
      </vt:variant>
      <vt:variant>
        <vt:i4>380</vt:i4>
      </vt:variant>
      <vt:variant>
        <vt:i4>0</vt:i4>
      </vt:variant>
      <vt:variant>
        <vt:i4>5</vt:i4>
      </vt:variant>
      <vt:variant>
        <vt:lpwstr/>
      </vt:variant>
      <vt:variant>
        <vt:lpwstr>_Toc167455351</vt:lpwstr>
      </vt:variant>
      <vt:variant>
        <vt:i4>1376304</vt:i4>
      </vt:variant>
      <vt:variant>
        <vt:i4>374</vt:i4>
      </vt:variant>
      <vt:variant>
        <vt:i4>0</vt:i4>
      </vt:variant>
      <vt:variant>
        <vt:i4>5</vt:i4>
      </vt:variant>
      <vt:variant>
        <vt:lpwstr/>
      </vt:variant>
      <vt:variant>
        <vt:lpwstr>_Toc167455350</vt:lpwstr>
      </vt:variant>
      <vt:variant>
        <vt:i4>1310768</vt:i4>
      </vt:variant>
      <vt:variant>
        <vt:i4>368</vt:i4>
      </vt:variant>
      <vt:variant>
        <vt:i4>0</vt:i4>
      </vt:variant>
      <vt:variant>
        <vt:i4>5</vt:i4>
      </vt:variant>
      <vt:variant>
        <vt:lpwstr/>
      </vt:variant>
      <vt:variant>
        <vt:lpwstr>_Toc167455349</vt:lpwstr>
      </vt:variant>
      <vt:variant>
        <vt:i4>1310768</vt:i4>
      </vt:variant>
      <vt:variant>
        <vt:i4>362</vt:i4>
      </vt:variant>
      <vt:variant>
        <vt:i4>0</vt:i4>
      </vt:variant>
      <vt:variant>
        <vt:i4>5</vt:i4>
      </vt:variant>
      <vt:variant>
        <vt:lpwstr/>
      </vt:variant>
      <vt:variant>
        <vt:lpwstr>_Toc167455348</vt:lpwstr>
      </vt:variant>
      <vt:variant>
        <vt:i4>1310768</vt:i4>
      </vt:variant>
      <vt:variant>
        <vt:i4>356</vt:i4>
      </vt:variant>
      <vt:variant>
        <vt:i4>0</vt:i4>
      </vt:variant>
      <vt:variant>
        <vt:i4>5</vt:i4>
      </vt:variant>
      <vt:variant>
        <vt:lpwstr/>
      </vt:variant>
      <vt:variant>
        <vt:lpwstr>_Toc167455347</vt:lpwstr>
      </vt:variant>
      <vt:variant>
        <vt:i4>1310768</vt:i4>
      </vt:variant>
      <vt:variant>
        <vt:i4>350</vt:i4>
      </vt:variant>
      <vt:variant>
        <vt:i4>0</vt:i4>
      </vt:variant>
      <vt:variant>
        <vt:i4>5</vt:i4>
      </vt:variant>
      <vt:variant>
        <vt:lpwstr/>
      </vt:variant>
      <vt:variant>
        <vt:lpwstr>_Toc167455346</vt:lpwstr>
      </vt:variant>
      <vt:variant>
        <vt:i4>1310768</vt:i4>
      </vt:variant>
      <vt:variant>
        <vt:i4>344</vt:i4>
      </vt:variant>
      <vt:variant>
        <vt:i4>0</vt:i4>
      </vt:variant>
      <vt:variant>
        <vt:i4>5</vt:i4>
      </vt:variant>
      <vt:variant>
        <vt:lpwstr/>
      </vt:variant>
      <vt:variant>
        <vt:lpwstr>_Toc167455345</vt:lpwstr>
      </vt:variant>
      <vt:variant>
        <vt:i4>1310768</vt:i4>
      </vt:variant>
      <vt:variant>
        <vt:i4>338</vt:i4>
      </vt:variant>
      <vt:variant>
        <vt:i4>0</vt:i4>
      </vt:variant>
      <vt:variant>
        <vt:i4>5</vt:i4>
      </vt:variant>
      <vt:variant>
        <vt:lpwstr/>
      </vt:variant>
      <vt:variant>
        <vt:lpwstr>_Toc167455344</vt:lpwstr>
      </vt:variant>
      <vt:variant>
        <vt:i4>1310768</vt:i4>
      </vt:variant>
      <vt:variant>
        <vt:i4>332</vt:i4>
      </vt:variant>
      <vt:variant>
        <vt:i4>0</vt:i4>
      </vt:variant>
      <vt:variant>
        <vt:i4>5</vt:i4>
      </vt:variant>
      <vt:variant>
        <vt:lpwstr/>
      </vt:variant>
      <vt:variant>
        <vt:lpwstr>_Toc167455343</vt:lpwstr>
      </vt:variant>
      <vt:variant>
        <vt:i4>1310768</vt:i4>
      </vt:variant>
      <vt:variant>
        <vt:i4>326</vt:i4>
      </vt:variant>
      <vt:variant>
        <vt:i4>0</vt:i4>
      </vt:variant>
      <vt:variant>
        <vt:i4>5</vt:i4>
      </vt:variant>
      <vt:variant>
        <vt:lpwstr/>
      </vt:variant>
      <vt:variant>
        <vt:lpwstr>_Toc167455342</vt:lpwstr>
      </vt:variant>
      <vt:variant>
        <vt:i4>1310768</vt:i4>
      </vt:variant>
      <vt:variant>
        <vt:i4>320</vt:i4>
      </vt:variant>
      <vt:variant>
        <vt:i4>0</vt:i4>
      </vt:variant>
      <vt:variant>
        <vt:i4>5</vt:i4>
      </vt:variant>
      <vt:variant>
        <vt:lpwstr/>
      </vt:variant>
      <vt:variant>
        <vt:lpwstr>_Toc167455341</vt:lpwstr>
      </vt:variant>
      <vt:variant>
        <vt:i4>1310768</vt:i4>
      </vt:variant>
      <vt:variant>
        <vt:i4>314</vt:i4>
      </vt:variant>
      <vt:variant>
        <vt:i4>0</vt:i4>
      </vt:variant>
      <vt:variant>
        <vt:i4>5</vt:i4>
      </vt:variant>
      <vt:variant>
        <vt:lpwstr/>
      </vt:variant>
      <vt:variant>
        <vt:lpwstr>_Toc167455340</vt:lpwstr>
      </vt:variant>
      <vt:variant>
        <vt:i4>1245232</vt:i4>
      </vt:variant>
      <vt:variant>
        <vt:i4>308</vt:i4>
      </vt:variant>
      <vt:variant>
        <vt:i4>0</vt:i4>
      </vt:variant>
      <vt:variant>
        <vt:i4>5</vt:i4>
      </vt:variant>
      <vt:variant>
        <vt:lpwstr/>
      </vt:variant>
      <vt:variant>
        <vt:lpwstr>_Toc167455339</vt:lpwstr>
      </vt:variant>
      <vt:variant>
        <vt:i4>1245232</vt:i4>
      </vt:variant>
      <vt:variant>
        <vt:i4>302</vt:i4>
      </vt:variant>
      <vt:variant>
        <vt:i4>0</vt:i4>
      </vt:variant>
      <vt:variant>
        <vt:i4>5</vt:i4>
      </vt:variant>
      <vt:variant>
        <vt:lpwstr/>
      </vt:variant>
      <vt:variant>
        <vt:lpwstr>_Toc167455338</vt:lpwstr>
      </vt:variant>
      <vt:variant>
        <vt:i4>1245232</vt:i4>
      </vt:variant>
      <vt:variant>
        <vt:i4>296</vt:i4>
      </vt:variant>
      <vt:variant>
        <vt:i4>0</vt:i4>
      </vt:variant>
      <vt:variant>
        <vt:i4>5</vt:i4>
      </vt:variant>
      <vt:variant>
        <vt:lpwstr/>
      </vt:variant>
      <vt:variant>
        <vt:lpwstr>_Toc167455337</vt:lpwstr>
      </vt:variant>
      <vt:variant>
        <vt:i4>1245232</vt:i4>
      </vt:variant>
      <vt:variant>
        <vt:i4>290</vt:i4>
      </vt:variant>
      <vt:variant>
        <vt:i4>0</vt:i4>
      </vt:variant>
      <vt:variant>
        <vt:i4>5</vt:i4>
      </vt:variant>
      <vt:variant>
        <vt:lpwstr/>
      </vt:variant>
      <vt:variant>
        <vt:lpwstr>_Toc167455336</vt:lpwstr>
      </vt:variant>
      <vt:variant>
        <vt:i4>1245232</vt:i4>
      </vt:variant>
      <vt:variant>
        <vt:i4>284</vt:i4>
      </vt:variant>
      <vt:variant>
        <vt:i4>0</vt:i4>
      </vt:variant>
      <vt:variant>
        <vt:i4>5</vt:i4>
      </vt:variant>
      <vt:variant>
        <vt:lpwstr/>
      </vt:variant>
      <vt:variant>
        <vt:lpwstr>_Toc167455335</vt:lpwstr>
      </vt:variant>
      <vt:variant>
        <vt:i4>1245232</vt:i4>
      </vt:variant>
      <vt:variant>
        <vt:i4>278</vt:i4>
      </vt:variant>
      <vt:variant>
        <vt:i4>0</vt:i4>
      </vt:variant>
      <vt:variant>
        <vt:i4>5</vt:i4>
      </vt:variant>
      <vt:variant>
        <vt:lpwstr/>
      </vt:variant>
      <vt:variant>
        <vt:lpwstr>_Toc167455334</vt:lpwstr>
      </vt:variant>
      <vt:variant>
        <vt:i4>1245232</vt:i4>
      </vt:variant>
      <vt:variant>
        <vt:i4>272</vt:i4>
      </vt:variant>
      <vt:variant>
        <vt:i4>0</vt:i4>
      </vt:variant>
      <vt:variant>
        <vt:i4>5</vt:i4>
      </vt:variant>
      <vt:variant>
        <vt:lpwstr/>
      </vt:variant>
      <vt:variant>
        <vt:lpwstr>_Toc167455333</vt:lpwstr>
      </vt:variant>
      <vt:variant>
        <vt:i4>1245232</vt:i4>
      </vt:variant>
      <vt:variant>
        <vt:i4>266</vt:i4>
      </vt:variant>
      <vt:variant>
        <vt:i4>0</vt:i4>
      </vt:variant>
      <vt:variant>
        <vt:i4>5</vt:i4>
      </vt:variant>
      <vt:variant>
        <vt:lpwstr/>
      </vt:variant>
      <vt:variant>
        <vt:lpwstr>_Toc167455332</vt:lpwstr>
      </vt:variant>
      <vt:variant>
        <vt:i4>1245232</vt:i4>
      </vt:variant>
      <vt:variant>
        <vt:i4>260</vt:i4>
      </vt:variant>
      <vt:variant>
        <vt:i4>0</vt:i4>
      </vt:variant>
      <vt:variant>
        <vt:i4>5</vt:i4>
      </vt:variant>
      <vt:variant>
        <vt:lpwstr/>
      </vt:variant>
      <vt:variant>
        <vt:lpwstr>_Toc167455331</vt:lpwstr>
      </vt:variant>
      <vt:variant>
        <vt:i4>1245232</vt:i4>
      </vt:variant>
      <vt:variant>
        <vt:i4>254</vt:i4>
      </vt:variant>
      <vt:variant>
        <vt:i4>0</vt:i4>
      </vt:variant>
      <vt:variant>
        <vt:i4>5</vt:i4>
      </vt:variant>
      <vt:variant>
        <vt:lpwstr/>
      </vt:variant>
      <vt:variant>
        <vt:lpwstr>_Toc167455330</vt:lpwstr>
      </vt:variant>
      <vt:variant>
        <vt:i4>1179696</vt:i4>
      </vt:variant>
      <vt:variant>
        <vt:i4>248</vt:i4>
      </vt:variant>
      <vt:variant>
        <vt:i4>0</vt:i4>
      </vt:variant>
      <vt:variant>
        <vt:i4>5</vt:i4>
      </vt:variant>
      <vt:variant>
        <vt:lpwstr/>
      </vt:variant>
      <vt:variant>
        <vt:lpwstr>_Toc167455329</vt:lpwstr>
      </vt:variant>
      <vt:variant>
        <vt:i4>1179696</vt:i4>
      </vt:variant>
      <vt:variant>
        <vt:i4>242</vt:i4>
      </vt:variant>
      <vt:variant>
        <vt:i4>0</vt:i4>
      </vt:variant>
      <vt:variant>
        <vt:i4>5</vt:i4>
      </vt:variant>
      <vt:variant>
        <vt:lpwstr/>
      </vt:variant>
      <vt:variant>
        <vt:lpwstr>_Toc167455328</vt:lpwstr>
      </vt:variant>
      <vt:variant>
        <vt:i4>1179696</vt:i4>
      </vt:variant>
      <vt:variant>
        <vt:i4>236</vt:i4>
      </vt:variant>
      <vt:variant>
        <vt:i4>0</vt:i4>
      </vt:variant>
      <vt:variant>
        <vt:i4>5</vt:i4>
      </vt:variant>
      <vt:variant>
        <vt:lpwstr/>
      </vt:variant>
      <vt:variant>
        <vt:lpwstr>_Toc167455327</vt:lpwstr>
      </vt:variant>
      <vt:variant>
        <vt:i4>1179696</vt:i4>
      </vt:variant>
      <vt:variant>
        <vt:i4>230</vt:i4>
      </vt:variant>
      <vt:variant>
        <vt:i4>0</vt:i4>
      </vt:variant>
      <vt:variant>
        <vt:i4>5</vt:i4>
      </vt:variant>
      <vt:variant>
        <vt:lpwstr/>
      </vt:variant>
      <vt:variant>
        <vt:lpwstr>_Toc167455326</vt:lpwstr>
      </vt:variant>
      <vt:variant>
        <vt:i4>1179696</vt:i4>
      </vt:variant>
      <vt:variant>
        <vt:i4>224</vt:i4>
      </vt:variant>
      <vt:variant>
        <vt:i4>0</vt:i4>
      </vt:variant>
      <vt:variant>
        <vt:i4>5</vt:i4>
      </vt:variant>
      <vt:variant>
        <vt:lpwstr/>
      </vt:variant>
      <vt:variant>
        <vt:lpwstr>_Toc167455325</vt:lpwstr>
      </vt:variant>
      <vt:variant>
        <vt:i4>1179696</vt:i4>
      </vt:variant>
      <vt:variant>
        <vt:i4>218</vt:i4>
      </vt:variant>
      <vt:variant>
        <vt:i4>0</vt:i4>
      </vt:variant>
      <vt:variant>
        <vt:i4>5</vt:i4>
      </vt:variant>
      <vt:variant>
        <vt:lpwstr/>
      </vt:variant>
      <vt:variant>
        <vt:lpwstr>_Toc167455324</vt:lpwstr>
      </vt:variant>
      <vt:variant>
        <vt:i4>1179696</vt:i4>
      </vt:variant>
      <vt:variant>
        <vt:i4>212</vt:i4>
      </vt:variant>
      <vt:variant>
        <vt:i4>0</vt:i4>
      </vt:variant>
      <vt:variant>
        <vt:i4>5</vt:i4>
      </vt:variant>
      <vt:variant>
        <vt:lpwstr/>
      </vt:variant>
      <vt:variant>
        <vt:lpwstr>_Toc167455323</vt:lpwstr>
      </vt:variant>
      <vt:variant>
        <vt:i4>1179696</vt:i4>
      </vt:variant>
      <vt:variant>
        <vt:i4>206</vt:i4>
      </vt:variant>
      <vt:variant>
        <vt:i4>0</vt:i4>
      </vt:variant>
      <vt:variant>
        <vt:i4>5</vt:i4>
      </vt:variant>
      <vt:variant>
        <vt:lpwstr/>
      </vt:variant>
      <vt:variant>
        <vt:lpwstr>_Toc167455322</vt:lpwstr>
      </vt:variant>
      <vt:variant>
        <vt:i4>1179696</vt:i4>
      </vt:variant>
      <vt:variant>
        <vt:i4>200</vt:i4>
      </vt:variant>
      <vt:variant>
        <vt:i4>0</vt:i4>
      </vt:variant>
      <vt:variant>
        <vt:i4>5</vt:i4>
      </vt:variant>
      <vt:variant>
        <vt:lpwstr/>
      </vt:variant>
      <vt:variant>
        <vt:lpwstr>_Toc167455321</vt:lpwstr>
      </vt:variant>
      <vt:variant>
        <vt:i4>1179696</vt:i4>
      </vt:variant>
      <vt:variant>
        <vt:i4>194</vt:i4>
      </vt:variant>
      <vt:variant>
        <vt:i4>0</vt:i4>
      </vt:variant>
      <vt:variant>
        <vt:i4>5</vt:i4>
      </vt:variant>
      <vt:variant>
        <vt:lpwstr/>
      </vt:variant>
      <vt:variant>
        <vt:lpwstr>_Toc167455320</vt:lpwstr>
      </vt:variant>
      <vt:variant>
        <vt:i4>1114160</vt:i4>
      </vt:variant>
      <vt:variant>
        <vt:i4>188</vt:i4>
      </vt:variant>
      <vt:variant>
        <vt:i4>0</vt:i4>
      </vt:variant>
      <vt:variant>
        <vt:i4>5</vt:i4>
      </vt:variant>
      <vt:variant>
        <vt:lpwstr/>
      </vt:variant>
      <vt:variant>
        <vt:lpwstr>_Toc167455319</vt:lpwstr>
      </vt:variant>
      <vt:variant>
        <vt:i4>1114160</vt:i4>
      </vt:variant>
      <vt:variant>
        <vt:i4>182</vt:i4>
      </vt:variant>
      <vt:variant>
        <vt:i4>0</vt:i4>
      </vt:variant>
      <vt:variant>
        <vt:i4>5</vt:i4>
      </vt:variant>
      <vt:variant>
        <vt:lpwstr/>
      </vt:variant>
      <vt:variant>
        <vt:lpwstr>_Toc167455318</vt:lpwstr>
      </vt:variant>
      <vt:variant>
        <vt:i4>1114160</vt:i4>
      </vt:variant>
      <vt:variant>
        <vt:i4>176</vt:i4>
      </vt:variant>
      <vt:variant>
        <vt:i4>0</vt:i4>
      </vt:variant>
      <vt:variant>
        <vt:i4>5</vt:i4>
      </vt:variant>
      <vt:variant>
        <vt:lpwstr/>
      </vt:variant>
      <vt:variant>
        <vt:lpwstr>_Toc167455317</vt:lpwstr>
      </vt:variant>
      <vt:variant>
        <vt:i4>1114160</vt:i4>
      </vt:variant>
      <vt:variant>
        <vt:i4>170</vt:i4>
      </vt:variant>
      <vt:variant>
        <vt:i4>0</vt:i4>
      </vt:variant>
      <vt:variant>
        <vt:i4>5</vt:i4>
      </vt:variant>
      <vt:variant>
        <vt:lpwstr/>
      </vt:variant>
      <vt:variant>
        <vt:lpwstr>_Toc167455316</vt:lpwstr>
      </vt:variant>
      <vt:variant>
        <vt:i4>1114160</vt:i4>
      </vt:variant>
      <vt:variant>
        <vt:i4>164</vt:i4>
      </vt:variant>
      <vt:variant>
        <vt:i4>0</vt:i4>
      </vt:variant>
      <vt:variant>
        <vt:i4>5</vt:i4>
      </vt:variant>
      <vt:variant>
        <vt:lpwstr/>
      </vt:variant>
      <vt:variant>
        <vt:lpwstr>_Toc167455315</vt:lpwstr>
      </vt:variant>
      <vt:variant>
        <vt:i4>1114160</vt:i4>
      </vt:variant>
      <vt:variant>
        <vt:i4>158</vt:i4>
      </vt:variant>
      <vt:variant>
        <vt:i4>0</vt:i4>
      </vt:variant>
      <vt:variant>
        <vt:i4>5</vt:i4>
      </vt:variant>
      <vt:variant>
        <vt:lpwstr/>
      </vt:variant>
      <vt:variant>
        <vt:lpwstr>_Toc167455314</vt:lpwstr>
      </vt:variant>
      <vt:variant>
        <vt:i4>1114160</vt:i4>
      </vt:variant>
      <vt:variant>
        <vt:i4>152</vt:i4>
      </vt:variant>
      <vt:variant>
        <vt:i4>0</vt:i4>
      </vt:variant>
      <vt:variant>
        <vt:i4>5</vt:i4>
      </vt:variant>
      <vt:variant>
        <vt:lpwstr/>
      </vt:variant>
      <vt:variant>
        <vt:lpwstr>_Toc167455313</vt:lpwstr>
      </vt:variant>
      <vt:variant>
        <vt:i4>1114160</vt:i4>
      </vt:variant>
      <vt:variant>
        <vt:i4>146</vt:i4>
      </vt:variant>
      <vt:variant>
        <vt:i4>0</vt:i4>
      </vt:variant>
      <vt:variant>
        <vt:i4>5</vt:i4>
      </vt:variant>
      <vt:variant>
        <vt:lpwstr/>
      </vt:variant>
      <vt:variant>
        <vt:lpwstr>_Toc167455312</vt:lpwstr>
      </vt:variant>
      <vt:variant>
        <vt:i4>1114160</vt:i4>
      </vt:variant>
      <vt:variant>
        <vt:i4>140</vt:i4>
      </vt:variant>
      <vt:variant>
        <vt:i4>0</vt:i4>
      </vt:variant>
      <vt:variant>
        <vt:i4>5</vt:i4>
      </vt:variant>
      <vt:variant>
        <vt:lpwstr/>
      </vt:variant>
      <vt:variant>
        <vt:lpwstr>_Toc167455311</vt:lpwstr>
      </vt:variant>
      <vt:variant>
        <vt:i4>1048624</vt:i4>
      </vt:variant>
      <vt:variant>
        <vt:i4>134</vt:i4>
      </vt:variant>
      <vt:variant>
        <vt:i4>0</vt:i4>
      </vt:variant>
      <vt:variant>
        <vt:i4>5</vt:i4>
      </vt:variant>
      <vt:variant>
        <vt:lpwstr/>
      </vt:variant>
      <vt:variant>
        <vt:lpwstr>_Toc167455309</vt:lpwstr>
      </vt:variant>
      <vt:variant>
        <vt:i4>1048624</vt:i4>
      </vt:variant>
      <vt:variant>
        <vt:i4>128</vt:i4>
      </vt:variant>
      <vt:variant>
        <vt:i4>0</vt:i4>
      </vt:variant>
      <vt:variant>
        <vt:i4>5</vt:i4>
      </vt:variant>
      <vt:variant>
        <vt:lpwstr/>
      </vt:variant>
      <vt:variant>
        <vt:lpwstr>_Toc167455308</vt:lpwstr>
      </vt:variant>
      <vt:variant>
        <vt:i4>1048624</vt:i4>
      </vt:variant>
      <vt:variant>
        <vt:i4>122</vt:i4>
      </vt:variant>
      <vt:variant>
        <vt:i4>0</vt:i4>
      </vt:variant>
      <vt:variant>
        <vt:i4>5</vt:i4>
      </vt:variant>
      <vt:variant>
        <vt:lpwstr/>
      </vt:variant>
      <vt:variant>
        <vt:lpwstr>_Toc167455307</vt:lpwstr>
      </vt:variant>
      <vt:variant>
        <vt:i4>1048624</vt:i4>
      </vt:variant>
      <vt:variant>
        <vt:i4>116</vt:i4>
      </vt:variant>
      <vt:variant>
        <vt:i4>0</vt:i4>
      </vt:variant>
      <vt:variant>
        <vt:i4>5</vt:i4>
      </vt:variant>
      <vt:variant>
        <vt:lpwstr/>
      </vt:variant>
      <vt:variant>
        <vt:lpwstr>_Toc167455306</vt:lpwstr>
      </vt:variant>
      <vt:variant>
        <vt:i4>1048624</vt:i4>
      </vt:variant>
      <vt:variant>
        <vt:i4>110</vt:i4>
      </vt:variant>
      <vt:variant>
        <vt:i4>0</vt:i4>
      </vt:variant>
      <vt:variant>
        <vt:i4>5</vt:i4>
      </vt:variant>
      <vt:variant>
        <vt:lpwstr/>
      </vt:variant>
      <vt:variant>
        <vt:lpwstr>_Toc167455305</vt:lpwstr>
      </vt:variant>
      <vt:variant>
        <vt:i4>1048624</vt:i4>
      </vt:variant>
      <vt:variant>
        <vt:i4>104</vt:i4>
      </vt:variant>
      <vt:variant>
        <vt:i4>0</vt:i4>
      </vt:variant>
      <vt:variant>
        <vt:i4>5</vt:i4>
      </vt:variant>
      <vt:variant>
        <vt:lpwstr/>
      </vt:variant>
      <vt:variant>
        <vt:lpwstr>_Toc167455304</vt:lpwstr>
      </vt:variant>
      <vt:variant>
        <vt:i4>1048624</vt:i4>
      </vt:variant>
      <vt:variant>
        <vt:i4>98</vt:i4>
      </vt:variant>
      <vt:variant>
        <vt:i4>0</vt:i4>
      </vt:variant>
      <vt:variant>
        <vt:i4>5</vt:i4>
      </vt:variant>
      <vt:variant>
        <vt:lpwstr/>
      </vt:variant>
      <vt:variant>
        <vt:lpwstr>_Toc167455303</vt:lpwstr>
      </vt:variant>
      <vt:variant>
        <vt:i4>1048624</vt:i4>
      </vt:variant>
      <vt:variant>
        <vt:i4>92</vt:i4>
      </vt:variant>
      <vt:variant>
        <vt:i4>0</vt:i4>
      </vt:variant>
      <vt:variant>
        <vt:i4>5</vt:i4>
      </vt:variant>
      <vt:variant>
        <vt:lpwstr/>
      </vt:variant>
      <vt:variant>
        <vt:lpwstr>_Toc167455301</vt:lpwstr>
      </vt:variant>
      <vt:variant>
        <vt:i4>1048624</vt:i4>
      </vt:variant>
      <vt:variant>
        <vt:i4>86</vt:i4>
      </vt:variant>
      <vt:variant>
        <vt:i4>0</vt:i4>
      </vt:variant>
      <vt:variant>
        <vt:i4>5</vt:i4>
      </vt:variant>
      <vt:variant>
        <vt:lpwstr/>
      </vt:variant>
      <vt:variant>
        <vt:lpwstr>_Toc167455300</vt:lpwstr>
      </vt:variant>
      <vt:variant>
        <vt:i4>1638449</vt:i4>
      </vt:variant>
      <vt:variant>
        <vt:i4>80</vt:i4>
      </vt:variant>
      <vt:variant>
        <vt:i4>0</vt:i4>
      </vt:variant>
      <vt:variant>
        <vt:i4>5</vt:i4>
      </vt:variant>
      <vt:variant>
        <vt:lpwstr/>
      </vt:variant>
      <vt:variant>
        <vt:lpwstr>_Toc167455299</vt:lpwstr>
      </vt:variant>
      <vt:variant>
        <vt:i4>1638449</vt:i4>
      </vt:variant>
      <vt:variant>
        <vt:i4>74</vt:i4>
      </vt:variant>
      <vt:variant>
        <vt:i4>0</vt:i4>
      </vt:variant>
      <vt:variant>
        <vt:i4>5</vt:i4>
      </vt:variant>
      <vt:variant>
        <vt:lpwstr/>
      </vt:variant>
      <vt:variant>
        <vt:lpwstr>_Toc167455298</vt:lpwstr>
      </vt:variant>
      <vt:variant>
        <vt:i4>1638449</vt:i4>
      </vt:variant>
      <vt:variant>
        <vt:i4>68</vt:i4>
      </vt:variant>
      <vt:variant>
        <vt:i4>0</vt:i4>
      </vt:variant>
      <vt:variant>
        <vt:i4>5</vt:i4>
      </vt:variant>
      <vt:variant>
        <vt:lpwstr/>
      </vt:variant>
      <vt:variant>
        <vt:lpwstr>_Toc167455297</vt:lpwstr>
      </vt:variant>
      <vt:variant>
        <vt:i4>1638449</vt:i4>
      </vt:variant>
      <vt:variant>
        <vt:i4>62</vt:i4>
      </vt:variant>
      <vt:variant>
        <vt:i4>0</vt:i4>
      </vt:variant>
      <vt:variant>
        <vt:i4>5</vt:i4>
      </vt:variant>
      <vt:variant>
        <vt:lpwstr/>
      </vt:variant>
      <vt:variant>
        <vt:lpwstr>_Toc167455296</vt:lpwstr>
      </vt:variant>
      <vt:variant>
        <vt:i4>1638449</vt:i4>
      </vt:variant>
      <vt:variant>
        <vt:i4>56</vt:i4>
      </vt:variant>
      <vt:variant>
        <vt:i4>0</vt:i4>
      </vt:variant>
      <vt:variant>
        <vt:i4>5</vt:i4>
      </vt:variant>
      <vt:variant>
        <vt:lpwstr/>
      </vt:variant>
      <vt:variant>
        <vt:lpwstr>_Toc167455295</vt:lpwstr>
      </vt:variant>
      <vt:variant>
        <vt:i4>1638449</vt:i4>
      </vt:variant>
      <vt:variant>
        <vt:i4>50</vt:i4>
      </vt:variant>
      <vt:variant>
        <vt:i4>0</vt:i4>
      </vt:variant>
      <vt:variant>
        <vt:i4>5</vt:i4>
      </vt:variant>
      <vt:variant>
        <vt:lpwstr/>
      </vt:variant>
      <vt:variant>
        <vt:lpwstr>_Toc167455294</vt:lpwstr>
      </vt:variant>
      <vt:variant>
        <vt:i4>1638449</vt:i4>
      </vt:variant>
      <vt:variant>
        <vt:i4>44</vt:i4>
      </vt:variant>
      <vt:variant>
        <vt:i4>0</vt:i4>
      </vt:variant>
      <vt:variant>
        <vt:i4>5</vt:i4>
      </vt:variant>
      <vt:variant>
        <vt:lpwstr/>
      </vt:variant>
      <vt:variant>
        <vt:lpwstr>_Toc167455293</vt:lpwstr>
      </vt:variant>
      <vt:variant>
        <vt:i4>1638449</vt:i4>
      </vt:variant>
      <vt:variant>
        <vt:i4>38</vt:i4>
      </vt:variant>
      <vt:variant>
        <vt:i4>0</vt:i4>
      </vt:variant>
      <vt:variant>
        <vt:i4>5</vt:i4>
      </vt:variant>
      <vt:variant>
        <vt:lpwstr/>
      </vt:variant>
      <vt:variant>
        <vt:lpwstr>_Toc167455292</vt:lpwstr>
      </vt:variant>
      <vt:variant>
        <vt:i4>1638449</vt:i4>
      </vt:variant>
      <vt:variant>
        <vt:i4>32</vt:i4>
      </vt:variant>
      <vt:variant>
        <vt:i4>0</vt:i4>
      </vt:variant>
      <vt:variant>
        <vt:i4>5</vt:i4>
      </vt:variant>
      <vt:variant>
        <vt:lpwstr/>
      </vt:variant>
      <vt:variant>
        <vt:lpwstr>_Toc167455291</vt:lpwstr>
      </vt:variant>
      <vt:variant>
        <vt:i4>1638449</vt:i4>
      </vt:variant>
      <vt:variant>
        <vt:i4>26</vt:i4>
      </vt:variant>
      <vt:variant>
        <vt:i4>0</vt:i4>
      </vt:variant>
      <vt:variant>
        <vt:i4>5</vt:i4>
      </vt:variant>
      <vt:variant>
        <vt:lpwstr/>
      </vt:variant>
      <vt:variant>
        <vt:lpwstr>_Toc167455290</vt:lpwstr>
      </vt:variant>
      <vt:variant>
        <vt:i4>1572913</vt:i4>
      </vt:variant>
      <vt:variant>
        <vt:i4>20</vt:i4>
      </vt:variant>
      <vt:variant>
        <vt:i4>0</vt:i4>
      </vt:variant>
      <vt:variant>
        <vt:i4>5</vt:i4>
      </vt:variant>
      <vt:variant>
        <vt:lpwstr/>
      </vt:variant>
      <vt:variant>
        <vt:lpwstr>_Toc167455289</vt:lpwstr>
      </vt:variant>
      <vt:variant>
        <vt:i4>1572913</vt:i4>
      </vt:variant>
      <vt:variant>
        <vt:i4>14</vt:i4>
      </vt:variant>
      <vt:variant>
        <vt:i4>0</vt:i4>
      </vt:variant>
      <vt:variant>
        <vt:i4>5</vt:i4>
      </vt:variant>
      <vt:variant>
        <vt:lpwstr/>
      </vt:variant>
      <vt:variant>
        <vt:lpwstr>_Toc167455288</vt:lpwstr>
      </vt:variant>
      <vt:variant>
        <vt:i4>1572913</vt:i4>
      </vt:variant>
      <vt:variant>
        <vt:i4>8</vt:i4>
      </vt:variant>
      <vt:variant>
        <vt:i4>0</vt:i4>
      </vt:variant>
      <vt:variant>
        <vt:i4>5</vt:i4>
      </vt:variant>
      <vt:variant>
        <vt:lpwstr/>
      </vt:variant>
      <vt:variant>
        <vt:lpwstr>_Toc167455287</vt:lpwstr>
      </vt:variant>
      <vt:variant>
        <vt:i4>1572913</vt:i4>
      </vt:variant>
      <vt:variant>
        <vt:i4>2</vt:i4>
      </vt:variant>
      <vt:variant>
        <vt:i4>0</vt:i4>
      </vt:variant>
      <vt:variant>
        <vt:i4>5</vt:i4>
      </vt:variant>
      <vt:variant>
        <vt:lpwstr/>
      </vt:variant>
      <vt:variant>
        <vt:lpwstr>_Toc167455286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dc:title>
  <dc:subject/>
  <dc:creator>Архив</dc:creator>
  <cp:keywords/>
  <dc:description/>
  <cp:lastModifiedBy>Budkov</cp:lastModifiedBy>
  <cp:revision>50</cp:revision>
  <cp:lastPrinted>2019-08-30T12:40:00Z</cp:lastPrinted>
  <dcterms:created xsi:type="dcterms:W3CDTF">2025-05-20T11:56:00Z</dcterms:created>
  <dcterms:modified xsi:type="dcterms:W3CDTF">2025-12-09T13:59:00Z</dcterms:modified>
</cp:coreProperties>
</file>